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074537" w:rsidRPr="00AE1A4E" w:rsidTr="00A83105">
        <w:tc>
          <w:tcPr>
            <w:tcW w:w="2978" w:type="dxa"/>
            <w:vMerge w:val="restart"/>
          </w:tcPr>
          <w:p w:rsidR="00074537" w:rsidRPr="00AE1A4E" w:rsidRDefault="00074537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04C57C5" wp14:editId="2BCFD8B0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074537" w:rsidRPr="00AE1A4E" w:rsidRDefault="00074537" w:rsidP="00A831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074537" w:rsidRPr="00AE1A4E" w:rsidRDefault="00074537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9399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Іноземна мова за професійним спрямуванням (іспанська)</w:t>
            </w:r>
            <w:r w:rsidRPr="004939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74537" w:rsidRPr="00AE1A4E" w:rsidTr="00A83105">
        <w:tc>
          <w:tcPr>
            <w:tcW w:w="2978" w:type="dxa"/>
            <w:vMerge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074537" w:rsidRPr="00AE1A4E" w:rsidTr="00A83105">
        <w:tc>
          <w:tcPr>
            <w:tcW w:w="2978" w:type="dxa"/>
            <w:vMerge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291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Міжнародні відносини</w:t>
            </w:r>
          </w:p>
        </w:tc>
      </w:tr>
      <w:tr w:rsidR="00074537" w:rsidRPr="00AE1A4E" w:rsidTr="00A83105">
        <w:tc>
          <w:tcPr>
            <w:tcW w:w="2978" w:type="dxa"/>
            <w:vMerge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«Бакалавр»</w:t>
            </w:r>
          </w:p>
        </w:tc>
      </w:tr>
      <w:tr w:rsidR="00074537" w:rsidRPr="00AE1A4E" w:rsidTr="00A83105">
        <w:tc>
          <w:tcPr>
            <w:tcW w:w="2978" w:type="dxa"/>
            <w:vMerge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B004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712D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 денна</w:t>
            </w:r>
          </w:p>
        </w:tc>
      </w:tr>
      <w:tr w:rsidR="00074537" w:rsidRPr="00AE1A4E" w:rsidTr="00A83105">
        <w:tc>
          <w:tcPr>
            <w:tcW w:w="2978" w:type="dxa"/>
            <w:vMerge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ЄКТС 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74537" w:rsidRPr="00AE1A4E" w:rsidTr="00A83105">
        <w:tc>
          <w:tcPr>
            <w:tcW w:w="2978" w:type="dxa"/>
            <w:vMerge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іспанська</w:t>
            </w:r>
          </w:p>
        </w:tc>
      </w:tr>
      <w:tr w:rsidR="00074537" w:rsidRPr="00AE1A4E" w:rsidTr="00A83105">
        <w:tc>
          <w:tcPr>
            <w:tcW w:w="2978" w:type="dxa"/>
          </w:tcPr>
          <w:p w:rsidR="00074537" w:rsidRPr="00AC06D7" w:rsidRDefault="00074537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74537" w:rsidRPr="00AC06D7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537" w:rsidRPr="00AE1A4E" w:rsidTr="00A83105">
        <w:tc>
          <w:tcPr>
            <w:tcW w:w="2978" w:type="dxa"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Вознюк Т.М.</w:t>
            </w:r>
          </w:p>
        </w:tc>
      </w:tr>
      <w:tr w:rsidR="00074537" w:rsidRPr="00AE1A4E" w:rsidTr="00A83105">
        <w:tc>
          <w:tcPr>
            <w:tcW w:w="2978" w:type="dxa"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.:(044) 527-81-81</w:t>
            </w:r>
          </w:p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Електронна </w:t>
            </w:r>
            <w:proofErr w:type="spellStart"/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пошта:engl_chair@nubip.edu.ua</w:t>
            </w:r>
            <w:proofErr w:type="spellEnd"/>
          </w:p>
        </w:tc>
      </w:tr>
      <w:tr w:rsidR="00074537" w:rsidRPr="00AE1A4E" w:rsidTr="00A83105">
        <w:tc>
          <w:tcPr>
            <w:tcW w:w="2978" w:type="dxa"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</w:tcPr>
          <w:p w:rsidR="00074537" w:rsidRPr="00AE1A4E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D7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https://elearn.nubip.edu.ua/course/view.php?id=3143</w:t>
            </w:r>
          </w:p>
        </w:tc>
      </w:tr>
    </w:tbl>
    <w:p w:rsidR="00093A25" w:rsidRPr="00093A25" w:rsidRDefault="00093A25" w:rsidP="0007453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</w:p>
    <w:p w:rsidR="00074537" w:rsidRDefault="00074537" w:rsidP="0007453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074537" w:rsidRPr="00AC06D7" w:rsidRDefault="00074537" w:rsidP="0007453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074537" w:rsidRPr="0015491D" w:rsidRDefault="00074537" w:rsidP="00074537">
      <w:pPr>
        <w:pStyle w:val="a6"/>
        <w:jc w:val="both"/>
        <w:rPr>
          <w:lang w:val="uk-UA"/>
        </w:rPr>
      </w:pPr>
      <w:r w:rsidRPr="0015491D">
        <w:rPr>
          <w:rStyle w:val="markedcontent"/>
          <w:lang w:val="uk-UA"/>
        </w:rPr>
        <w:t>Дисципліна “Іноземна мова (іспанська) за професійним спрямуванням” спрямована на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формування в студентів спеціалізованих англомовних комунікативних компетенцій в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галузі читання, говоріння й аудіювання для забезпечення спілкування в професійній сфері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через формування у студентів комунікативної, лінгвістичної і соціокультурної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компетенції; розвиток позитивного ставлення до оволодіння як мовою, так і культурою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англомовного світу; набуття вміння міжособистісного спілкування, необхідного для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повноцінного функціонування як у професійному середовищі, так і за його межами.</w:t>
      </w:r>
    </w:p>
    <w:p w:rsidR="00074537" w:rsidRPr="00F82151" w:rsidRDefault="00074537" w:rsidP="0007453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1568"/>
        <w:gridCol w:w="2533"/>
        <w:gridCol w:w="1936"/>
        <w:gridCol w:w="1724"/>
      </w:tblGrid>
      <w:tr w:rsidR="00B00531" w:rsidRPr="00A71D92" w:rsidTr="00B00531">
        <w:tc>
          <w:tcPr>
            <w:tcW w:w="1810" w:type="dxa"/>
            <w:vAlign w:val="center"/>
          </w:tcPr>
          <w:p w:rsidR="00B00531" w:rsidRPr="00A71D92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8" w:type="dxa"/>
            <w:vAlign w:val="center"/>
          </w:tcPr>
          <w:p w:rsidR="00B00531" w:rsidRPr="00336CB7" w:rsidRDefault="00B00531" w:rsidP="00A831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CB7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  <w:p w:rsidR="00B00531" w:rsidRDefault="00B00531" w:rsidP="00A83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практичні заняття</w:t>
            </w:r>
            <w:r w:rsidRPr="00336CB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00531" w:rsidRPr="00F82151" w:rsidRDefault="00B00531" w:rsidP="00A83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самостійна робота </w:t>
            </w:r>
            <w:r w:rsidRPr="00336C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3" w:type="dxa"/>
            <w:vAlign w:val="center"/>
          </w:tcPr>
          <w:p w:rsidR="00B00531" w:rsidRPr="00A71D92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936" w:type="dxa"/>
            <w:vAlign w:val="center"/>
          </w:tcPr>
          <w:p w:rsidR="00B00531" w:rsidRPr="00A71D92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24" w:type="dxa"/>
            <w:vAlign w:val="center"/>
          </w:tcPr>
          <w:p w:rsidR="00B00531" w:rsidRPr="00A71D92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B00531" w:rsidRPr="00A71D92" w:rsidTr="00A83105">
        <w:tc>
          <w:tcPr>
            <w:tcW w:w="9571" w:type="dxa"/>
            <w:gridSpan w:val="5"/>
          </w:tcPr>
          <w:p w:rsidR="00B00531" w:rsidRPr="00A71D92" w:rsidRDefault="00901FC6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B0053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B00531" w:rsidRPr="00A71D92" w:rsidTr="00A83105">
        <w:tc>
          <w:tcPr>
            <w:tcW w:w="9571" w:type="dxa"/>
            <w:gridSpan w:val="5"/>
          </w:tcPr>
          <w:p w:rsidR="00B00531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531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B00531" w:rsidRPr="00AE1A4E" w:rsidRDefault="00B00531" w:rsidP="00A8310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17C" w:rsidRPr="00A71D92" w:rsidTr="00B00531">
        <w:tc>
          <w:tcPr>
            <w:tcW w:w="1810" w:type="dxa"/>
          </w:tcPr>
          <w:p w:rsidR="00DC717C" w:rsidRPr="00A16825" w:rsidRDefault="00DC717C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25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DC717C" w:rsidRPr="00A73A57" w:rsidRDefault="00A73A57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57">
              <w:rPr>
                <w:rFonts w:ascii="Times New Roman" w:hAnsi="Times New Roman" w:cs="Times New Roman"/>
                <w:sz w:val="24"/>
                <w:shd w:val="clear" w:color="auto" w:fill="FFFFFF"/>
                <w:lang w:val="es-ES"/>
              </w:rPr>
              <w:t>Salir con los amigos.</w:t>
            </w:r>
            <w:r w:rsidRPr="00A73A57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es-ES"/>
              </w:rPr>
              <w:t xml:space="preserve"> </w:t>
            </w:r>
            <w:r w:rsidRPr="00A73A57">
              <w:rPr>
                <w:rFonts w:ascii="Times New Roman" w:hAnsi="Times New Roman" w:cs="Times New Roman"/>
                <w:sz w:val="24"/>
                <w:shd w:val="clear" w:color="auto" w:fill="FFFFFF"/>
                <w:lang w:val="es-ES"/>
              </w:rPr>
              <w:t>¿Dónde Quedamos?</w:t>
            </w:r>
          </w:p>
        </w:tc>
        <w:tc>
          <w:tcPr>
            <w:tcW w:w="1568" w:type="dxa"/>
          </w:tcPr>
          <w:p w:rsidR="00DC717C" w:rsidRPr="008E5C4D" w:rsidRDefault="00DC717C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E5C4D">
              <w:rPr>
                <w:rFonts w:ascii="Times New Roman" w:hAnsi="Times New Roman"/>
                <w:sz w:val="24"/>
                <w:szCs w:val="24"/>
                <w:lang w:val="es-ES"/>
              </w:rPr>
              <w:t>10</w:t>
            </w:r>
            <w:r w:rsidRPr="003311FD">
              <w:rPr>
                <w:rFonts w:ascii="Times New Roman" w:hAnsi="Times New Roman"/>
                <w:sz w:val="24"/>
                <w:szCs w:val="24"/>
              </w:rPr>
              <w:t>/</w:t>
            </w:r>
            <w:r w:rsidRPr="008E5C4D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2533" w:type="dxa"/>
          </w:tcPr>
          <w:p w:rsidR="00DC717C" w:rsidRPr="00C83AB3" w:rsidRDefault="00DC717C" w:rsidP="00A8310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Pr="00AE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лексико-граматичний матеріал на базі основних  підручників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інших інформаційних джерел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озуміти на слух мультимедійні 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будувати власні діалоги, використовуючи слова та сталі вирази і граматичні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конструкції, що прослуховувалися; в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міти укладати відповідні розмовні ситуації та діалоги-обговорення</w:t>
            </w:r>
            <w:r w:rsidRPr="000E6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36" w:type="dxa"/>
          </w:tcPr>
          <w:p w:rsidR="00DC717C" w:rsidRPr="00112B3E" w:rsidRDefault="00DC717C" w:rsidP="000B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DC717C" w:rsidRDefault="00DC717C" w:rsidP="000B0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17C" w:rsidRPr="00A71D92" w:rsidRDefault="00DC717C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DC717C" w:rsidRPr="00E70E10" w:rsidRDefault="00DC717C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DC717C" w:rsidRPr="00A71D92" w:rsidTr="00B00531">
        <w:tc>
          <w:tcPr>
            <w:tcW w:w="1810" w:type="dxa"/>
          </w:tcPr>
          <w:p w:rsidR="00DC717C" w:rsidRPr="00A16825" w:rsidRDefault="00DC717C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</w:t>
            </w:r>
          </w:p>
          <w:p w:rsidR="00DC717C" w:rsidRPr="00A73A57" w:rsidRDefault="00A73A57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57">
              <w:rPr>
                <w:rFonts w:ascii="Times New Roman" w:hAnsi="Times New Roman" w:cs="Times New Roman"/>
                <w:sz w:val="24"/>
                <w:lang w:val="es-ES"/>
              </w:rPr>
              <w:t>Descripciones ficicas y de caracter.</w:t>
            </w:r>
          </w:p>
        </w:tc>
        <w:tc>
          <w:tcPr>
            <w:tcW w:w="1568" w:type="dxa"/>
          </w:tcPr>
          <w:p w:rsidR="00DC717C" w:rsidRPr="00B120B8" w:rsidRDefault="00DC717C" w:rsidP="00A831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10/2</w:t>
            </w:r>
          </w:p>
        </w:tc>
        <w:tc>
          <w:tcPr>
            <w:tcW w:w="2533" w:type="dxa"/>
          </w:tcPr>
          <w:p w:rsidR="00DC717C" w:rsidRPr="00C83AB3" w:rsidRDefault="00DC717C" w:rsidP="00A8310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Pr="00AE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лексико-граматичний матеріал на базі основних  підручників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інших інформаційних джерел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озуміти на слух мультимедійні 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будувати власні діалоги, використовуючи слова та сталі вирази і граматичні конструкції, що прослуховувалися; в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міти укладати відповідні розмовні ситуації та діалоги-обговорення</w:t>
            </w:r>
            <w:r w:rsidRPr="000E6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36" w:type="dxa"/>
          </w:tcPr>
          <w:p w:rsidR="00DC717C" w:rsidRPr="00112B3E" w:rsidRDefault="00DC717C" w:rsidP="000B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DC717C" w:rsidRDefault="00DC717C" w:rsidP="000B0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17C" w:rsidRDefault="00DC717C" w:rsidP="00A8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DC717C" w:rsidRPr="00B120B8" w:rsidRDefault="00DC717C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093A25" w:rsidRPr="00A71D92" w:rsidTr="00B00531">
        <w:tc>
          <w:tcPr>
            <w:tcW w:w="1810" w:type="dxa"/>
          </w:tcPr>
          <w:p w:rsidR="00093A25" w:rsidRPr="00A73A57" w:rsidRDefault="00093A25" w:rsidP="00A831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A73A5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</w:t>
            </w:r>
          </w:p>
          <w:p w:rsidR="00093A25" w:rsidRPr="00A73A57" w:rsidRDefault="00093A25" w:rsidP="00A73A57">
            <w:pPr>
              <w:shd w:val="clear" w:color="auto" w:fill="FFFFFF"/>
              <w:rPr>
                <w:rFonts w:ascii="Times New Roman" w:hAnsi="Times New Roman" w:cs="Times New Roman"/>
                <w:sz w:val="24"/>
                <w:lang w:val="es-ES"/>
              </w:rPr>
            </w:pPr>
            <w:r w:rsidRPr="00A73A57">
              <w:rPr>
                <w:rFonts w:ascii="Times New Roman" w:hAnsi="Times New Roman" w:cs="Times New Roman"/>
                <w:sz w:val="24"/>
                <w:shd w:val="clear" w:color="auto" w:fill="FFFFFF"/>
                <w:lang w:val="es-ES"/>
              </w:rPr>
              <w:t xml:space="preserve">De Vacaciones. </w:t>
            </w:r>
            <w:r w:rsidRPr="00A73A57">
              <w:rPr>
                <w:rFonts w:ascii="Times New Roman" w:hAnsi="Times New Roman" w:cs="Times New Roman"/>
                <w:sz w:val="24"/>
                <w:lang w:val="es-ES"/>
              </w:rPr>
              <w:t xml:space="preserve">Por Favor, ¿Para Ir </w:t>
            </w:r>
          </w:p>
          <w:p w:rsidR="00093A25" w:rsidRPr="0075398A" w:rsidRDefault="00093A25" w:rsidP="00A73A5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73A57">
              <w:rPr>
                <w:rFonts w:ascii="Times New Roman" w:hAnsi="Times New Roman" w:cs="Times New Roman"/>
                <w:sz w:val="24"/>
                <w:lang w:val="es-ES"/>
              </w:rPr>
              <w:t>A La Catedral?”</w:t>
            </w:r>
          </w:p>
        </w:tc>
        <w:tc>
          <w:tcPr>
            <w:tcW w:w="1568" w:type="dxa"/>
          </w:tcPr>
          <w:p w:rsidR="00093A25" w:rsidRPr="00010E6B" w:rsidRDefault="00093A25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010E6B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2533" w:type="dxa"/>
          </w:tcPr>
          <w:p w:rsidR="00093A25" w:rsidRPr="00A71D92" w:rsidRDefault="00093A25" w:rsidP="00CE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Pr="00AE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лексико-граматичний матеріал на базі основних  підручникі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та інших інформаційних джерел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озуміти на слух мультимедійні 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будувати власні діалоги, використовуючи слова та сталі вирази і граматичні конструкції, що прослуховувалися; в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міти укладати відповідні розмовні ситуації та діалоги-обговорення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 xml:space="preserve"> перекладати короткі тексти та працювати в парах.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Представити результати самостійної роботи під час усного опитування стосовно тем Модуля </w:t>
            </w:r>
            <w:r w:rsidRPr="006E3D6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:rsidR="00093A25" w:rsidRPr="00112B3E" w:rsidRDefault="00093A25" w:rsidP="000B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093A25" w:rsidRDefault="00093A25" w:rsidP="000B0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A25" w:rsidRPr="00A71D92" w:rsidRDefault="00093A25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093A25" w:rsidRPr="005C3FA8" w:rsidRDefault="00093A25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12</w:t>
            </w:r>
            <w:bookmarkStart w:id="0" w:name="_GoBack"/>
            <w:bookmarkEnd w:id="0"/>
          </w:p>
        </w:tc>
      </w:tr>
      <w:tr w:rsidR="00B00531" w:rsidRPr="00A71D92" w:rsidTr="00A83105">
        <w:tc>
          <w:tcPr>
            <w:tcW w:w="9571" w:type="dxa"/>
            <w:gridSpan w:val="5"/>
          </w:tcPr>
          <w:p w:rsidR="00B00531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531" w:rsidRPr="005C3FA8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  <w:p w:rsidR="00B00531" w:rsidRPr="00A71D92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17C" w:rsidRPr="00A71D92" w:rsidTr="00B00531">
        <w:tc>
          <w:tcPr>
            <w:tcW w:w="1810" w:type="dxa"/>
          </w:tcPr>
          <w:p w:rsidR="00DC717C" w:rsidRPr="00191CC9" w:rsidRDefault="00DC717C" w:rsidP="00A831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4</w:t>
            </w:r>
          </w:p>
          <w:p w:rsidR="00DC717C" w:rsidRPr="00A73A57" w:rsidRDefault="00A73A57" w:rsidP="00A73A5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73A57">
              <w:rPr>
                <w:rFonts w:ascii="Times New Roman" w:hAnsi="Times New Roman" w:cs="Times New Roman"/>
                <w:sz w:val="24"/>
                <w:lang w:val="es-ES"/>
              </w:rPr>
              <w:t>Tiempo. ¿Qué Tiempo Hace Hoy?</w:t>
            </w:r>
          </w:p>
        </w:tc>
        <w:tc>
          <w:tcPr>
            <w:tcW w:w="1568" w:type="dxa"/>
          </w:tcPr>
          <w:p w:rsidR="00DC717C" w:rsidRPr="00B120B8" w:rsidRDefault="00DC717C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E5C4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2533" w:type="dxa"/>
          </w:tcPr>
          <w:p w:rsidR="00DC717C" w:rsidRPr="00C83AB3" w:rsidRDefault="00DC717C" w:rsidP="00A8310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Pr="00AE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лексико-граматичний матеріал на базі основних  підручників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інших інформаційних джерел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озуміти на слух мультимедійні 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будувати власні діалоги, використовуючи слова та сталі вирази і граматичні конструкції, що прослуховувалися; в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міти укладати відповідні розмовні ситуації та діалоги-обговорення</w:t>
            </w:r>
            <w:r w:rsidRPr="000E6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36" w:type="dxa"/>
          </w:tcPr>
          <w:p w:rsidR="00DC717C" w:rsidRPr="00112B3E" w:rsidRDefault="00DC717C" w:rsidP="000B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DC717C" w:rsidRDefault="00DC717C" w:rsidP="000B0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17C" w:rsidRPr="00A71D92" w:rsidRDefault="00DC717C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DC717C" w:rsidRPr="005C3FA8" w:rsidRDefault="00DC717C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11</w:t>
            </w:r>
          </w:p>
        </w:tc>
      </w:tr>
      <w:tr w:rsidR="00DC717C" w:rsidRPr="00A71D92" w:rsidTr="00B00531">
        <w:tc>
          <w:tcPr>
            <w:tcW w:w="1810" w:type="dxa"/>
          </w:tcPr>
          <w:p w:rsidR="00DC717C" w:rsidRPr="00191CC9" w:rsidRDefault="00DC717C" w:rsidP="00A831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  <w:p w:rsidR="00DC717C" w:rsidRPr="00A73A57" w:rsidRDefault="00A73A57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57">
              <w:rPr>
                <w:rFonts w:ascii="Times New Roman" w:hAnsi="Times New Roman" w:cs="Times New Roman"/>
                <w:sz w:val="24"/>
                <w:shd w:val="clear" w:color="auto" w:fill="FFFFFF"/>
                <w:lang w:val="es-ES"/>
              </w:rPr>
              <w:t xml:space="preserve">Compras. </w:t>
            </w:r>
            <w:r w:rsidRPr="00A73A57">
              <w:rPr>
                <w:rFonts w:ascii="Times New Roman" w:hAnsi="Times New Roman" w:cs="Times New Roman"/>
                <w:sz w:val="24"/>
                <w:lang w:val="es-ES"/>
              </w:rPr>
              <w:t>¿Cuánto Cuestan Estos Zapatos?</w:t>
            </w:r>
          </w:p>
        </w:tc>
        <w:tc>
          <w:tcPr>
            <w:tcW w:w="1568" w:type="dxa"/>
          </w:tcPr>
          <w:p w:rsidR="00DC717C" w:rsidRDefault="00DC717C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2533" w:type="dxa"/>
          </w:tcPr>
          <w:p w:rsidR="00DC717C" w:rsidRPr="00C83AB3" w:rsidRDefault="00DC717C" w:rsidP="00A8310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Pr="00AE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лексико-граматичний матеріал на базі основних  підручників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інших інформаційних джерел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озуміти на слух мультимедійні 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будувати власні діалоги, використовуючи слова та сталі вирази і граматичні конструкції, що прослуховувалися; в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міти укладати відповідні розмовні ситуації та діалоги-обговорення</w:t>
            </w:r>
            <w:r w:rsidRPr="000E6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36" w:type="dxa"/>
          </w:tcPr>
          <w:p w:rsidR="00DC717C" w:rsidRPr="00112B3E" w:rsidRDefault="00DC717C" w:rsidP="000B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DC717C" w:rsidRDefault="00DC717C" w:rsidP="000B0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17C" w:rsidRDefault="00DC717C" w:rsidP="00A8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DC717C" w:rsidRPr="00C9283E" w:rsidRDefault="00DC717C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12</w:t>
            </w:r>
          </w:p>
        </w:tc>
      </w:tr>
      <w:tr w:rsidR="00DC717C" w:rsidRPr="00A71D92" w:rsidTr="00B00531">
        <w:tc>
          <w:tcPr>
            <w:tcW w:w="1810" w:type="dxa"/>
          </w:tcPr>
          <w:p w:rsidR="00DC717C" w:rsidRPr="00191CC9" w:rsidRDefault="00DC717C" w:rsidP="00A831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6</w:t>
            </w:r>
          </w:p>
          <w:p w:rsidR="00DC717C" w:rsidRPr="00A73A57" w:rsidRDefault="00A73A57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73A57">
              <w:rPr>
                <w:rFonts w:ascii="Times New Roman" w:hAnsi="Times New Roman" w:cs="Times New Roman"/>
                <w:sz w:val="24"/>
                <w:shd w:val="clear" w:color="auto" w:fill="FFFFFF"/>
                <w:lang w:val="es-ES"/>
              </w:rPr>
              <w:t>La Salud.</w:t>
            </w:r>
            <w:r w:rsidRPr="00A73A57">
              <w:rPr>
                <w:rFonts w:ascii="Times New Roman" w:hAnsi="Times New Roman" w:cs="Times New Roman"/>
                <w:sz w:val="24"/>
                <w:lang w:val="es-ES"/>
              </w:rPr>
              <w:t xml:space="preserve"> Antes Salíamos Con   Los Amigos.</w:t>
            </w:r>
          </w:p>
        </w:tc>
        <w:tc>
          <w:tcPr>
            <w:tcW w:w="1568" w:type="dxa"/>
          </w:tcPr>
          <w:p w:rsidR="00DC717C" w:rsidRPr="00A71D92" w:rsidRDefault="00DC717C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867FC7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2533" w:type="dxa"/>
          </w:tcPr>
          <w:p w:rsidR="00DC717C" w:rsidRPr="00A71D92" w:rsidRDefault="00DC717C" w:rsidP="00A8310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Pr="00AE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лексико-граматичний матеріал на базі основних  підручникі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та інших інформаційних джерел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озуміти на слух мультимедійні 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будувати власні діалоги, використовуючи слова та сталі вирази і граматичні конструкції, що прослуховувалися; в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міти укладати відповідні розмовні ситуації та діалоги-обговорення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 xml:space="preserve"> перекладати короткі тексти та працювати в парах.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Представити результати самостійної роботи під час усного опитування стосовно тем Модуля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936" w:type="dxa"/>
          </w:tcPr>
          <w:p w:rsidR="00DC717C" w:rsidRPr="00112B3E" w:rsidRDefault="00DC717C" w:rsidP="000B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DC717C" w:rsidRDefault="00DC717C" w:rsidP="000B0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17C" w:rsidRPr="00A71D92" w:rsidRDefault="00DC717C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DC717C" w:rsidRPr="005C3FA8" w:rsidRDefault="00DC717C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12</w:t>
            </w:r>
          </w:p>
        </w:tc>
      </w:tr>
      <w:tr w:rsidR="00B00531" w:rsidRPr="00A71D92" w:rsidTr="00B00531">
        <w:tc>
          <w:tcPr>
            <w:tcW w:w="7847" w:type="dxa"/>
            <w:gridSpan w:val="4"/>
          </w:tcPr>
          <w:p w:rsidR="00B00531" w:rsidRPr="00A71D92" w:rsidRDefault="00B00531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724" w:type="dxa"/>
          </w:tcPr>
          <w:p w:rsidR="00B00531" w:rsidRPr="00A71D92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00531" w:rsidRPr="00A71D92" w:rsidTr="00B00531">
        <w:tc>
          <w:tcPr>
            <w:tcW w:w="1810" w:type="dxa"/>
          </w:tcPr>
          <w:p w:rsidR="00B00531" w:rsidRPr="00A71D92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568" w:type="dxa"/>
          </w:tcPr>
          <w:p w:rsidR="00B00531" w:rsidRPr="00A71D92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B00531" w:rsidRPr="00A71D92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B00531" w:rsidRPr="00A71D92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B00531" w:rsidRPr="00A71D92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B00531" w:rsidRPr="00A71D92" w:rsidTr="00B00531">
        <w:tc>
          <w:tcPr>
            <w:tcW w:w="7847" w:type="dxa"/>
            <w:gridSpan w:val="4"/>
          </w:tcPr>
          <w:p w:rsidR="00B00531" w:rsidRPr="00A71D92" w:rsidRDefault="00B00531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724" w:type="dxa"/>
          </w:tcPr>
          <w:p w:rsidR="00B00531" w:rsidRPr="00A71D92" w:rsidRDefault="00B0053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74537" w:rsidRPr="00A71D92" w:rsidRDefault="00074537" w:rsidP="0007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37" w:rsidRDefault="00074537" w:rsidP="0007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37" w:rsidRPr="00F82151" w:rsidRDefault="00074537" w:rsidP="0007453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74537" w:rsidRPr="00A71D92" w:rsidTr="00A83105">
        <w:tc>
          <w:tcPr>
            <w:tcW w:w="2660" w:type="dxa"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074537" w:rsidRPr="00A71D92" w:rsidRDefault="00074537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7">
              <w:rPr>
                <w:rFonts w:ascii="Times New Roman" w:hAnsi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</w:t>
            </w:r>
          </w:p>
        </w:tc>
      </w:tr>
      <w:tr w:rsidR="00074537" w:rsidRPr="00A71D92" w:rsidTr="00A83105">
        <w:tc>
          <w:tcPr>
            <w:tcW w:w="2660" w:type="dxa"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074537" w:rsidRPr="00A71D92" w:rsidRDefault="00074537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7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336CB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36CB7">
              <w:rPr>
                <w:rFonts w:ascii="Times New Roman" w:hAnsi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336CB7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336CB7">
              <w:rPr>
                <w:rFonts w:ascii="Times New Roman" w:hAnsi="Times New Roman"/>
                <w:sz w:val="24"/>
                <w:szCs w:val="24"/>
              </w:rPr>
              <w:t>). Курсові роботи, реферати повинні мати коректні текстові посилання на використану літературу</w:t>
            </w:r>
          </w:p>
        </w:tc>
      </w:tr>
      <w:tr w:rsidR="00074537" w:rsidRPr="00A71D92" w:rsidTr="00A83105">
        <w:tc>
          <w:tcPr>
            <w:tcW w:w="2660" w:type="dxa"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074537" w:rsidRPr="00A71D92" w:rsidRDefault="00074537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7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074537" w:rsidRPr="00A71D92" w:rsidRDefault="00074537" w:rsidP="00074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537" w:rsidRPr="00A71D92" w:rsidRDefault="00074537" w:rsidP="00074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37" w:rsidRPr="00F82151" w:rsidRDefault="00074537" w:rsidP="0007453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074537" w:rsidRPr="00A71D92" w:rsidTr="00A83105">
        <w:tc>
          <w:tcPr>
            <w:tcW w:w="2376" w:type="dxa"/>
            <w:vMerge w:val="restart"/>
          </w:tcPr>
          <w:p w:rsidR="00074537" w:rsidRPr="00A96EF1" w:rsidRDefault="00074537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074537" w:rsidRPr="00A96EF1" w:rsidRDefault="00074537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074537" w:rsidRPr="00A71D92" w:rsidTr="00A83105">
        <w:tc>
          <w:tcPr>
            <w:tcW w:w="2376" w:type="dxa"/>
            <w:vMerge/>
          </w:tcPr>
          <w:p w:rsidR="00074537" w:rsidRPr="00A96EF1" w:rsidRDefault="00074537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074537" w:rsidRPr="00A96EF1" w:rsidRDefault="00074537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074537" w:rsidRPr="00A96EF1" w:rsidRDefault="00074537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074537" w:rsidRPr="00A71D92" w:rsidTr="00A83105">
        <w:tc>
          <w:tcPr>
            <w:tcW w:w="2376" w:type="dxa"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074537" w:rsidRPr="00A71D92" w:rsidTr="00A83105">
        <w:tc>
          <w:tcPr>
            <w:tcW w:w="2376" w:type="dxa"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37" w:rsidRPr="00A71D92" w:rsidTr="00A83105">
        <w:tc>
          <w:tcPr>
            <w:tcW w:w="2376" w:type="dxa"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37" w:rsidRPr="00A71D92" w:rsidTr="00A83105">
        <w:tc>
          <w:tcPr>
            <w:tcW w:w="2376" w:type="dxa"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074537" w:rsidRPr="00A71D92" w:rsidRDefault="00074537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074537" w:rsidRPr="00A71D92" w:rsidRDefault="00074537" w:rsidP="00074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F7F" w:rsidRPr="00901FC6" w:rsidRDefault="00277F7F">
      <w:pPr>
        <w:rPr>
          <w:lang w:val="ru-RU"/>
        </w:rPr>
      </w:pPr>
    </w:p>
    <w:sectPr w:rsidR="00277F7F" w:rsidRPr="0090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37"/>
    <w:rsid w:val="00074537"/>
    <w:rsid w:val="00093A25"/>
    <w:rsid w:val="000B0799"/>
    <w:rsid w:val="00277F7F"/>
    <w:rsid w:val="00712D24"/>
    <w:rsid w:val="00901FC6"/>
    <w:rsid w:val="00A73A57"/>
    <w:rsid w:val="00A808CC"/>
    <w:rsid w:val="00B00433"/>
    <w:rsid w:val="00B00531"/>
    <w:rsid w:val="00D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3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074537"/>
  </w:style>
  <w:style w:type="paragraph" w:styleId="a4">
    <w:name w:val="Balloon Text"/>
    <w:basedOn w:val="a"/>
    <w:link w:val="a5"/>
    <w:uiPriority w:val="99"/>
    <w:semiHidden/>
    <w:unhideWhenUsed/>
    <w:rsid w:val="0007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37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07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3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074537"/>
  </w:style>
  <w:style w:type="paragraph" w:styleId="a4">
    <w:name w:val="Balloon Text"/>
    <w:basedOn w:val="a"/>
    <w:link w:val="a5"/>
    <w:uiPriority w:val="99"/>
    <w:semiHidden/>
    <w:unhideWhenUsed/>
    <w:rsid w:val="0007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37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07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2022-06-06T09:49:00Z</dcterms:created>
  <dcterms:modified xsi:type="dcterms:W3CDTF">2022-06-06T16:14:00Z</dcterms:modified>
</cp:coreProperties>
</file>