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exact" w:line="21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sectPr>
          <w:type w:val="nextPage"/>
          <w:pgSz w:w="11906" w:h="16838"/>
          <w:pgMar w:left="1326" w:right="585" w:gutter="0" w:header="0" w:top="428" w:footer="0" w:bottom="583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9" w:before="0" w:after="28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0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2991"/>
        <w:gridCol w:w="6912"/>
      </w:tblGrid>
      <w:tr>
        <w:trPr>
          <w:trHeight w:val="692" w:hRule="atLeast"/>
        </w:trPr>
        <w:tc>
          <w:tcPr>
            <w:tcW w:w="29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  <w:p>
            <w:pPr>
              <w:pStyle w:val="TableParagraph"/>
              <w:widowControl w:val="false"/>
              <w:ind w:left="71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1010285" cy="1000125"/>
                  <wp:effectExtent l="0" t="0" r="0" b="0"/>
                  <wp:docPr id="1" name="image1.png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928" w:right="19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t>СИЛАБУС</w:t>
            </w:r>
            <w:r>
              <w:rPr>
                <w:rFonts w:ascii="Times New Roman" w:hAnsi="Times New Roman"/>
                <w:b/>
                <w:color w:val="17365D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t>ДИСЦИПЛІНИ</w:t>
            </w:r>
          </w:p>
          <w:p>
            <w:pPr>
              <w:pStyle w:val="TableParagraph"/>
              <w:widowControl w:val="false"/>
              <w:ind w:left="1928" w:right="193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«Іноземна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мова»</w:t>
            </w:r>
          </w:p>
        </w:tc>
      </w:tr>
      <w:tr>
        <w:trPr>
          <w:trHeight w:val="411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 w:before="133" w:after="0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Ступінь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вищої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освіти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Бакалавр</w:t>
            </w:r>
          </w:p>
        </w:tc>
      </w:tr>
      <w:tr>
        <w:trPr>
          <w:trHeight w:val="549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Спеціальність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174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Автоматизація,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комп’ютерно-інтегровані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технології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робототехніка</w:t>
            </w:r>
          </w:p>
        </w:tc>
      </w:tr>
      <w:tr>
        <w:trPr>
          <w:trHeight w:val="552" w:hRule="atLeast"/>
        </w:trPr>
        <w:tc>
          <w:tcPr>
            <w:tcW w:w="29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Освітня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«Автоматизація,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комп’ютерно-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інтегровані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технології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робототехніка»</w:t>
            </w:r>
          </w:p>
        </w:tc>
      </w:tr>
      <w:tr>
        <w:trPr>
          <w:trHeight w:val="551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Рік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навчання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2023-2024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навчання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денна</w:t>
            </w:r>
          </w:p>
        </w:tc>
      </w:tr>
      <w:tr>
        <w:trPr>
          <w:trHeight w:val="276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Кількість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кредитів ЄКТС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Мова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викладання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англійська</w:t>
            </w:r>
          </w:p>
        </w:tc>
      </w:tr>
      <w:tr>
        <w:trPr>
          <w:trHeight w:val="265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4" w:hRule="atLeast"/>
        </w:trPr>
        <w:tc>
          <w:tcPr>
            <w:tcW w:w="299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4" w:after="0"/>
              <w:ind w:left="12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Лектор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курсу</w:t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18" w:leader="none"/>
              </w:tabs>
              <w:spacing w:lineRule="exact" w:line="265"/>
              <w:ind w:left="88" w:right="-11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к.п.н.,</w:t>
            </w:r>
            <w:r>
              <w:rPr>
                <w:rFonts w:ascii="Times New Roman" w:hAnsi="Times New Roman"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доц.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Якушко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К.Г.</w:t>
            </w:r>
          </w:p>
        </w:tc>
      </w:tr>
      <w:tr>
        <w:trPr>
          <w:trHeight w:val="559" w:hRule="atLeast"/>
        </w:trPr>
        <w:tc>
          <w:tcPr>
            <w:tcW w:w="2991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22" w:right="36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інформація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лектора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(e-mail)</w:t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15" w:leader="none"/>
              </w:tabs>
              <w:spacing w:lineRule="exact" w:line="274"/>
              <w:ind w:left="88" w:right="-116" w:hanging="0"/>
              <w:rPr/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u w:val="single"/>
              </w:rPr>
              <w:t xml:space="preserve"> </w:t>
            </w:r>
            <w:hyperlink r:id="rId3">
              <w:r>
                <w:rPr>
                  <w:rFonts w:ascii="Times New Roman" w:hAnsi="Times New Roman"/>
                  <w:sz w:val="24"/>
                  <w:u w:val="single"/>
                </w:rPr>
                <w:t>e-mail:kyakushko@nubip@edu.ua</w:t>
              </w:r>
            </w:hyperlink>
          </w:p>
        </w:tc>
      </w:tr>
      <w:tr>
        <w:trPr>
          <w:trHeight w:val="275" w:hRule="atLeast"/>
        </w:trPr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2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Сторінка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курсу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eLearn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https://elearn.nubip.edu.ua/course/view.php?id=1470</w:t>
            </w:r>
          </w:p>
        </w:tc>
      </w:tr>
    </w:tbl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9" w:before="0" w:after="0"/>
        <w:ind w:left="0" w:right="0" w:hanging="0"/>
        <w:jc w:val="center"/>
        <w:rPr/>
      </w:pPr>
      <w:r>
        <w:rPr>
          <w:rStyle w:val="Bodytext1"/>
          <w:rFonts w:ascii="Times New Roman" w:hAnsi="Times New Roman"/>
          <w:b/>
          <w:bCs/>
          <w:color w:val="17365D"/>
          <w:sz w:val="22"/>
          <w:szCs w:val="22"/>
        </w:rPr>
        <w:t>ОПИС ДИСЦИПЛІНИ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9" w:before="0" w:after="0"/>
        <w:ind w:left="580" w:right="0" w:firstLine="720"/>
        <w:jc w:val="both"/>
        <w:rPr/>
      </w:pPr>
      <w:r>
        <w:rPr>
          <w:rStyle w:val="Bodytext1"/>
          <w:rFonts w:ascii="Times New Roman" w:hAnsi="Times New Roman"/>
          <w:i w:val="false"/>
          <w:iCs w:val="false"/>
          <w:sz w:val="28"/>
          <w:szCs w:val="28"/>
        </w:rPr>
        <w:t>Дисципліна «Іноземна мова» є нормативною дисципліною зі спеціальності 174 «Автоматизація, комп’ютерно-інтегровані технології та робототехніка», яка викладається на першому та четвертому курсах бакалаврату в обсязі 7 кредитів (за Європейською Кредитно-Трансферною Системою ECTS).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9" w:before="0" w:after="0"/>
        <w:ind w:left="0" w:right="0" w:firstLine="720"/>
        <w:jc w:val="both"/>
        <w:rPr/>
      </w:pPr>
      <w:r>
        <w:rPr>
          <w:rStyle w:val="Bodytext1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Метою дисципліни </w:t>
      </w:r>
      <w:r>
        <w:rPr>
          <w:rStyle w:val="Bodytext1"/>
          <w:rFonts w:ascii="Times New Roman" w:hAnsi="Times New Roman"/>
          <w:i w:val="false"/>
          <w:iCs w:val="false"/>
          <w:sz w:val="28"/>
          <w:szCs w:val="28"/>
        </w:rPr>
        <w:t xml:space="preserve">є підготовка майбутнього автоматника до професійного спілкування в усній та письмових формах англійською мовою. Закріплюються основи професійного іншомовного мовлення з урахуванням специфіки лексики спеціальності «Автоматизація, комп’ютерно-інтегровані технології та робототехніка» за базового рівня підготовленості слухачів першого року бакалаврату з урахуванням вимог підготовленості до складання вступного іспиту у магістратуру з іноземної мови четвертокурсниками-випускниками бакалаврату. </w:t>
      </w:r>
      <w:r>
        <w:rPr>
          <w:rStyle w:val="Bodytext1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Завдання дисципліни </w:t>
      </w:r>
      <w:r>
        <w:rPr>
          <w:rStyle w:val="Bodytext1"/>
          <w:rFonts w:ascii="Times New Roman" w:hAnsi="Times New Roman"/>
          <w:i w:val="false"/>
          <w:iCs w:val="false"/>
          <w:sz w:val="28"/>
          <w:szCs w:val="28"/>
        </w:rPr>
        <w:t xml:space="preserve">є оволодіння основними категоріями фонетичного та граматичного ряду, базовою лексикою та основними моделями словотворення; формування діалогічних і монологічних навичок іншомовного спілкування та вмінь та навичок самостійної роботи з іншомовним текстом, засвоєння основ укладання кросвордів, презентацій, роботи з тематичним іншомовним аудіо-відеоматеріалом обговорення практичних ситуацій реального життя автоматника паралельно з однайомленням із структурою та особливостями виконання завдань іспиту ЄВІ. </w:t>
      </w:r>
      <w:r>
        <w:rPr>
          <w:rStyle w:val="Bodytext1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Предметом </w:t>
      </w:r>
      <w:r>
        <w:rPr>
          <w:rStyle w:val="Bodytext1"/>
          <w:rFonts w:ascii="Times New Roman" w:hAnsi="Times New Roman"/>
          <w:i w:val="false"/>
          <w:iCs w:val="false"/>
          <w:sz w:val="28"/>
          <w:szCs w:val="28"/>
        </w:rPr>
        <w:t>є формування знань, умінь і навичок розмовного та професійного іншомовного спілкування під час ознайомлення з терміносистемою та ресурсами релевантного електронного курсу, практичних навичок заповнення зошита ЄВІ та дотримання тайм-менеджменту виконання.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9" w:before="0" w:after="280"/>
        <w:ind w:left="0" w:right="0" w:firstLine="720"/>
        <w:jc w:val="both"/>
        <w:rPr/>
      </w:pPr>
      <w:r>
        <w:rPr>
          <w:rStyle w:val="Bodytext1"/>
          <w:rFonts w:ascii="Times New Roman" w:hAnsi="Times New Roman"/>
          <w:i w:val="false"/>
          <w:iCs w:val="false"/>
          <w:sz w:val="28"/>
          <w:szCs w:val="28"/>
        </w:rPr>
        <w:t xml:space="preserve">Опісля вивчення навчальної дисципліни студент повинен </w:t>
      </w:r>
      <w:r>
        <w:rPr>
          <w:rStyle w:val="Bodytext1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знати </w:t>
      </w:r>
      <w:r>
        <w:rPr>
          <w:rStyle w:val="Bodytext1"/>
          <w:rFonts w:ascii="Times New Roman" w:hAnsi="Times New Roman"/>
          <w:i w:val="false"/>
          <w:iCs w:val="false"/>
          <w:sz w:val="28"/>
          <w:szCs w:val="28"/>
        </w:rPr>
        <w:t xml:space="preserve">базовий термінологічний апарат, допоміжні граматичні структури та кліше оформлення власних висловлювань англійською мовою щодо базових відомостей з певних тематичних блоків, зазначених у завданнях дисципліни; </w:t>
      </w:r>
      <w:r>
        <w:rPr>
          <w:rStyle w:val="Bodytext1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вміти </w:t>
      </w:r>
      <w:r>
        <w:rPr>
          <w:rStyle w:val="Bodytext1"/>
          <w:rFonts w:ascii="Times New Roman" w:hAnsi="Times New Roman"/>
          <w:i w:val="false"/>
          <w:iCs w:val="false"/>
          <w:sz w:val="28"/>
          <w:szCs w:val="28"/>
        </w:rPr>
        <w:t xml:space="preserve">вести бесіду по засвоєній темі та за змістом текстів, виявляти вміння читання, письма, монологічного, діалогічного мовлення, аудіювання, співпраці у команді, входити у іншомовне середовище засобами Moodle, оформляти та усно захищати надіслані роботи, готувати тематичні доповіді у формі презентацій, ділових ігор, діалогів, проходити тестування в електронному та очному режимах, оформлювати висловлювання з використанням базового термінологічного апарату та допоміжних граматичних кліше; </w:t>
      </w:r>
      <w:r>
        <w:rPr>
          <w:rStyle w:val="Bodytext1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аналізувати </w:t>
      </w:r>
      <w:r>
        <w:rPr>
          <w:rStyle w:val="Bodytext1"/>
          <w:rFonts w:ascii="Times New Roman" w:hAnsi="Times New Roman"/>
          <w:i w:val="false"/>
          <w:iCs w:val="false"/>
          <w:sz w:val="28"/>
          <w:szCs w:val="28"/>
        </w:rPr>
        <w:t xml:space="preserve">мовні явища і процеси, що їх зумовлюють, </w:t>
      </w:r>
      <w:r>
        <w:rPr>
          <w:rStyle w:val="Bodytext1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розуміти </w:t>
      </w:r>
      <w:r>
        <w:rPr>
          <w:rStyle w:val="Bodytext1"/>
          <w:rFonts w:ascii="Times New Roman" w:hAnsi="Times New Roman"/>
          <w:i w:val="false"/>
          <w:iCs w:val="false"/>
          <w:sz w:val="28"/>
          <w:szCs w:val="28"/>
        </w:rPr>
        <w:t xml:space="preserve">на слух основний зміст автентичних текстів та реагувати на комунікативні наміри співбесідника, </w:t>
      </w:r>
      <w:r>
        <w:rPr>
          <w:rStyle w:val="Bodytext1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розрізняти </w:t>
      </w:r>
      <w:r>
        <w:rPr>
          <w:rStyle w:val="Bodytext1"/>
          <w:rFonts w:ascii="Times New Roman" w:hAnsi="Times New Roman"/>
          <w:i w:val="false"/>
          <w:iCs w:val="false"/>
          <w:sz w:val="28"/>
          <w:szCs w:val="28"/>
        </w:rPr>
        <w:t xml:space="preserve">потрібну інформацію для власних комунікативних потреб, </w:t>
      </w:r>
      <w:r>
        <w:rPr>
          <w:rStyle w:val="Bodytext1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застосовувати </w:t>
      </w:r>
      <w:r>
        <w:rPr>
          <w:rStyle w:val="Bodytext1"/>
          <w:rFonts w:ascii="Times New Roman" w:hAnsi="Times New Roman"/>
          <w:i w:val="false"/>
          <w:iCs w:val="false"/>
          <w:sz w:val="28"/>
          <w:szCs w:val="28"/>
        </w:rPr>
        <w:t xml:space="preserve">компоненти соціолінгвістичної компетенції у навчальному середовищі, </w:t>
      </w:r>
      <w:r>
        <w:rPr>
          <w:rStyle w:val="Bodytext1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використовувати </w:t>
      </w:r>
      <w:r>
        <w:rPr>
          <w:rStyle w:val="Bodytext1"/>
          <w:rFonts w:ascii="Times New Roman" w:hAnsi="Times New Roman"/>
          <w:i w:val="false"/>
          <w:iCs w:val="false"/>
          <w:sz w:val="28"/>
          <w:szCs w:val="28"/>
        </w:rPr>
        <w:t>лексико-граматичні одиниці та розмовні кліше у професійній діяльності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ЗК8 – Здатність спілкуватися з представниками інших професійних груп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різного рівня (з експертами з інших галузей знань/видів економічної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ЗК9 – Здатність реалізувати свої права і обов’язки як члена суспільства;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усвідомлення цінності громадянського (вільного демократичного)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суспільства та необхідності його сталого розвитку, верховенства права,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СК9 – Здатність здійснювати організацію та керівництво професійним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розвитком осіб та груп у </w:t>
      </w:r>
      <w:r>
        <w:rPr>
          <w:sz w:val="28"/>
          <w:szCs w:val="28"/>
          <w:lang w:val="uk-UA"/>
        </w:rPr>
        <w:t xml:space="preserve">професійній </w:t>
      </w:r>
      <w:r>
        <w:rPr>
          <w:sz w:val="28"/>
          <w:szCs w:val="28"/>
        </w:rPr>
        <w:t>сфері</w:t>
      </w:r>
      <w:r>
        <w:rPr>
          <w:sz w:val="28"/>
          <w:szCs w:val="28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ПРН3 – Презентувати результати власної роботи та аргументувати свою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позицію з професійних питань, фахівцям і нефахівцям, вільно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ПРН13 – Здійснювати організацію та керівництво професійним розвитком осіб та груп у </w:t>
      </w:r>
      <w:r>
        <w:rPr>
          <w:sz w:val="28"/>
          <w:szCs w:val="28"/>
          <w:lang w:val="uk-UA"/>
        </w:rPr>
        <w:t xml:space="preserve">фаховій галузі. </w:t>
      </w:r>
    </w:p>
    <w:p>
      <w:pPr>
        <w:pStyle w:val="Normal"/>
        <w:spacing w:lineRule="auto" w:line="240"/>
        <w:rPr/>
      </w:pPr>
      <w:r>
        <w:rPr>
          <w:rStyle w:val="Bodytext1"/>
          <w:i w:val="false"/>
          <w:iCs w:val="false"/>
          <w:sz w:val="28"/>
          <w:szCs w:val="28"/>
          <w:lang w:val="uk-UA"/>
        </w:rPr>
        <w:t xml:space="preserve">ПРН14: Вміти використовувати у виробничій і соціальній діяльності </w:t>
      </w:r>
      <w:r>
        <w:rPr>
          <w:rStyle w:val="Bodytext1"/>
          <w:i w:val="false"/>
          <w:iCs w:val="false"/>
          <w:sz w:val="28"/>
          <w:szCs w:val="28"/>
          <w:lang w:val="en-US"/>
        </w:rPr>
        <w:t>фундаментальні поняття</w:t>
      </w:r>
      <w:r>
        <w:rPr>
          <w:rStyle w:val="Bodytext1"/>
          <w:i w:val="false"/>
          <w:iCs w:val="false"/>
          <w:sz w:val="28"/>
          <w:szCs w:val="28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Style w:val="Bodytext1"/>
          <w:i w:val="false"/>
          <w:iCs w:val="false"/>
          <w:sz w:val="28"/>
          <w:szCs w:val="28"/>
          <w:lang w:val="en-US"/>
        </w:rPr>
        <w:t>та політичних</w:t>
      </w:r>
      <w:r>
        <w:rPr>
          <w:rStyle w:val="Bodytext1"/>
          <w:i w:val="false"/>
          <w:iCs w:val="false"/>
          <w:sz w:val="28"/>
          <w:szCs w:val="28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Style w:val="Bodytext1"/>
          <w:i w:val="false"/>
          <w:iCs w:val="false"/>
          <w:sz w:val="28"/>
          <w:szCs w:val="28"/>
          <w:lang w:val="en-US"/>
        </w:rPr>
        <w:t xml:space="preserve"> </w:t>
      </w:r>
      <w:r>
        <w:rPr>
          <w:rStyle w:val="Bodytext1"/>
          <w:i w:val="false"/>
          <w:iCs w:val="false"/>
          <w:sz w:val="28"/>
          <w:szCs w:val="28"/>
          <w:lang w:val="uk-UA"/>
        </w:rPr>
        <w:t>правових засад та етичних норм.</w:t>
      </w:r>
      <w:r>
        <w:br w:type="page"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3576" w:right="0" w:hanging="0"/>
        <w:jc w:val="left"/>
        <w:rPr/>
      </w:pPr>
      <w:r>
        <w:rPr>
          <w:rStyle w:val="Tablecaption1"/>
          <w:b/>
          <w:bCs/>
          <w:color w:val="17365D"/>
        </w:rPr>
        <w:t>СТРУКТУРА КУРСУ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782"/>
        <w:gridCol w:w="710"/>
        <w:gridCol w:w="2837"/>
        <w:gridCol w:w="144"/>
        <w:gridCol w:w="1987"/>
        <w:gridCol w:w="1255"/>
      </w:tblGrid>
      <w:tr>
        <w:trPr>
          <w:trHeight w:val="979" w:hRule="exact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Other1"/>
                <w:b/>
                <w:bCs/>
                <w:sz w:val="22"/>
                <w:szCs w:val="22"/>
              </w:rPr>
              <w:t xml:space="preserve">Години </w:t>
            </w:r>
            <w:r>
              <w:rPr>
                <w:rStyle w:val="Other1"/>
              </w:rPr>
              <w:t>(практичні/сам остійна робота)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Результати навчання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Завдання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Оцінюва ння</w:t>
            </w:r>
          </w:p>
        </w:tc>
      </w:tr>
      <w:tr>
        <w:trPr>
          <w:trHeight w:val="288" w:hRule="exact"/>
        </w:trPr>
        <w:tc>
          <w:tcPr>
            <w:tcW w:w="95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62" w:hRule="exact"/>
        </w:trPr>
        <w:tc>
          <w:tcPr>
            <w:tcW w:w="95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ПЕРШИЙ СЕМЕСТР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Module 1 «Introduction of a Future Specialist in Automation»</w:t>
            </w:r>
          </w:p>
        </w:tc>
      </w:tr>
      <w:tr>
        <w:trPr>
          <w:trHeight w:val="4978" w:hRule="exact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64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</w:t>
              <w:tab/>
              <w:t>1: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66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Meeting</w:t>
              <w:tab/>
              <w:t>new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651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friends</w:t>
              <w:tab/>
              <w:t>among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642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future specialists in</w:t>
              <w:tab/>
              <w:t>automation.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Grammar block 1.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Conversational block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10/4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38" w:leader="none"/>
                <w:tab w:val="right" w:pos="346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 та закріпити у власних монологічних</w:t>
              <w:tab/>
              <w:t>та</w:t>
              <w:tab/>
              <w:t>діалогічних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висловлюваннях</w:t>
              <w:tab/>
              <w:t>лексичні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883" w:leader="none"/>
                <w:tab w:val="right" w:pos="345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одиниці щодо назв університету, інституту, курсу навчання та фаху</w:t>
              <w:tab/>
              <w:t>автоматника;</w:t>
              <w:tab/>
              <w:t>засвоїти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58" w:leader="none"/>
                <w:tab w:val="right" w:pos="345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вимоги до публічного виступу, виразів</w:t>
              <w:tab/>
              <w:t>привітань,</w:t>
              <w:tab/>
              <w:t>згоди,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523" w:leader="none"/>
                <w:tab w:val="left" w:pos="1550" w:leader="none"/>
                <w:tab w:val="right" w:pos="346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незгоди, статистичного аналізу, компонентів резюме, співбесіди з роботодавцем, розповіді про себе та</w:t>
              <w:tab/>
              <w:t>рідний</w:t>
              <w:tab/>
              <w:t>край,</w:t>
              <w:tab/>
              <w:t>повторити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07" w:leader="none"/>
                <w:tab w:val="left" w:pos="2597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правила транслітерації, читання, дат, утворення заперечної та питальної</w:t>
              <w:tab/>
              <w:t>форм,</w:t>
              <w:tab/>
              <w:t>ступенів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600" w:leader="none"/>
                <w:tab w:val="left" w:pos="2222" w:leader="none"/>
                <w:tab w:val="left" w:pos="2750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порівнянь та дат , взяти участь у грі</w:t>
              <w:tab/>
              <w:t>«Журналіст»</w:t>
              <w:tab/>
              <w:t>та</w:t>
              <w:tab/>
              <w:t>«Знаки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зодіаку»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 короткі повідомлення за вказаною темою; скласти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резюме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 публічний виступ, ознайомлення 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ресурсами електронного курсу.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Діалогічне мовлення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11</w:t>
            </w:r>
          </w:p>
        </w:tc>
      </w:tr>
      <w:tr>
        <w:trPr>
          <w:trHeight w:val="5251" w:hRule="exact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2 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504" w:leader="none"/>
                <w:tab w:val="left" w:pos="107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 working day of</w:t>
              <w:tab/>
              <w:t>the</w:t>
              <w:tab/>
              <w:t>future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78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specialist</w:t>
              <w:tab/>
              <w:t>in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automation.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Grammar block 2.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Conversational block 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10/4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11" w:leader="none"/>
                <w:tab w:val="left" w:pos="2630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Ознайомлення</w:t>
              <w:tab/>
              <w:t>з</w:t>
              <w:tab/>
              <w:t>назвами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22" w:leader="none"/>
                <w:tab w:val="left" w:pos="3110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навчальних</w:t>
              <w:tab/>
              <w:t>лабораторій</w:t>
              <w:tab/>
              <w:t>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122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підготовки</w:t>
              <w:tab/>
              <w:t>автоматника,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0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правилами</w:t>
              <w:tab/>
              <w:t>опису зображення,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06" w:leader="none"/>
                <w:tab w:val="right" w:pos="346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</w:t>
              <w:tab/>
              <w:t>опису-асоціацій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06" w:leader="none"/>
                <w:tab w:val="right" w:pos="345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базовими висловами стосовно робочого</w:t>
              <w:tab/>
              <w:t>дня</w:t>
              <w:tab/>
              <w:t>автоматника,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розкладу та аналіз віку та характеру людини за її розкладом, опис роботи мрії автоматника з використанням різнорозрядних</w:t>
              <w:tab/>
              <w:t>займенників,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97" w:leader="none"/>
                <w:tab w:val="left" w:pos="2371" w:leader="none"/>
                <w:tab w:val="right" w:pos="346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модальних дієслів, дієслів </w:t>
            </w:r>
            <w:r>
              <w:rPr>
                <w:rStyle w:val="Other1"/>
                <w:i/>
                <w:iCs/>
                <w:sz w:val="22"/>
                <w:szCs w:val="22"/>
              </w:rPr>
              <w:t>to be/to have</w:t>
            </w:r>
            <w:r>
              <w:rPr>
                <w:rStyle w:val="Other1"/>
                <w:sz w:val="22"/>
                <w:szCs w:val="22"/>
              </w:rPr>
              <w:t xml:space="preserve"> у різних значеннях, висловів про час, </w:t>
            </w:r>
            <w:r>
              <w:rPr>
                <w:rStyle w:val="Other1"/>
                <w:i/>
                <w:iCs/>
                <w:sz w:val="22"/>
                <w:szCs w:val="22"/>
              </w:rPr>
              <w:t>to get, to take/ готувати;</w:t>
            </w:r>
            <w:r>
              <w:rPr>
                <w:rStyle w:val="Other1"/>
                <w:sz w:val="22"/>
                <w:szCs w:val="22"/>
              </w:rPr>
              <w:tab/>
              <w:t>участь</w:t>
              <w:tab/>
              <w:t>у</w:t>
              <w:tab/>
              <w:t>сценці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06" w:leader="none"/>
                <w:tab w:val="left" w:pos="2525" w:leader="none"/>
                <w:tab w:val="left" w:pos="334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«Перший</w:t>
              <w:tab/>
              <w:t>робочий</w:t>
              <w:tab/>
              <w:t>день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84" w:leader="none"/>
                <w:tab w:val="right" w:pos="346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лабораторії</w:t>
              <w:tab/>
              <w:t>для</w:t>
              <w:tab/>
              <w:t>підготовки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автоматників»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34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</w:t>
              <w:tab/>
              <w:t>аудіо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5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матеріалом. Здача практичної роботи, виконання самостійної роботи.(в.т.ч.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elearn). Діалогічне мовлення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</w:t>
            </w:r>
          </w:p>
        </w:tc>
      </w:tr>
      <w:tr>
        <w:trPr>
          <w:trHeight w:val="2501" w:hRule="exact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3 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 1 e-learn testing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and Module 1 written work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10/2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1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самоконтроль, виявити прогалини в засвоєнні матеріалу першого модулю для розвитку іншомовних</w:t>
              <w:tab/>
              <w:t>комунікативних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25" w:leader="none"/>
                <w:tab w:val="left" w:pos="1742" w:leader="none"/>
                <w:tab w:val="left" w:pos="3250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умінь майбутнього автоматника, уточнити засвоєне при усній співбесіді</w:t>
              <w:tab/>
              <w:t>з</w:t>
              <w:tab/>
              <w:t>викладачем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роботу над помилками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99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1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конспекту.Напис ання та усний захист модульної роботи. проходження тестування1</w:t>
              <w:tab/>
              <w:t>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782"/>
        <w:gridCol w:w="3691"/>
        <w:gridCol w:w="1987"/>
        <w:gridCol w:w="1255"/>
      </w:tblGrid>
      <w:tr>
        <w:trPr>
          <w:trHeight w:val="1118" w:hRule="exact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11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платфоміMoodle, написання роботи</w:t>
              <w:tab/>
              <w:t>над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помилками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30/10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35</w:t>
            </w:r>
          </w:p>
        </w:tc>
      </w:tr>
    </w:tbl>
    <w:p>
      <w:pPr>
        <w:pStyle w:val="Normal"/>
        <w:widowControl w:val="false"/>
        <w:spacing w:lineRule="exact" w:line="1" w:before="0" w:after="27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64" w:before="0" w:after="0"/>
        <w:ind w:left="0" w:right="0" w:hanging="0"/>
        <w:jc w:val="center"/>
        <w:rPr/>
      </w:pPr>
      <w:r>
        <w:rPr>
          <w:rStyle w:val="Tablecaption1"/>
          <w:b/>
          <w:bCs/>
        </w:rPr>
        <w:t>Module 2 «Technical English and Safety Rules in Need for a Future Specialist in Automation»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48"/>
        <w:gridCol w:w="3691"/>
        <w:gridCol w:w="1987"/>
        <w:gridCol w:w="1255"/>
      </w:tblGrid>
      <w:tr>
        <w:trPr>
          <w:trHeight w:val="6360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4: Technical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67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English</w:t>
              <w:tab/>
              <w:t>for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1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specialist</w:t>
              <w:tab/>
              <w:t>in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automation.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Grammar block3.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Conversational block 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10/4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58" w:leader="none"/>
                <w:tab w:val="right" w:pos="345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Засвоїти</w:t>
              <w:tab/>
              <w:t>кліше</w:t>
              <w:tab/>
              <w:t>стосовно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58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сприйняття</w:t>
              <w:tab/>
              <w:t>іноземної мови 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42" w:leader="none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бесіді,</w:t>
              <w:tab/>
              <w:t>фрази</w:t>
              <w:tab/>
              <w:t>телефонної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52" w:leader="none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розмови.</w:t>
              <w:tab/>
              <w:t>вислови</w:t>
              <w:tab/>
              <w:t>зустрічі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58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іноземного</w:t>
              <w:tab/>
              <w:t>гостя, поради по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47" w:leader="none"/>
                <w:tab w:val="right" w:pos="345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вивченню</w:t>
              <w:tab/>
              <w:t>іноземної</w:t>
              <w:tab/>
              <w:t>мови 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47" w:leader="none"/>
                <w:tab w:val="right" w:pos="345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потреб автоматника та провести аналіз,</w:t>
              <w:tab/>
              <w:t>укладання</w:t>
              <w:tab/>
              <w:t>опису-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696" w:leader="none"/>
                <w:tab w:val="left" w:pos="1742" w:leader="none"/>
                <w:tab w:val="left" w:pos="3370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асоціацій із базовими висловами стосовно технічної англійської для</w:t>
              <w:tab/>
              <w:t>потреб</w:t>
              <w:tab/>
              <w:t>автоматника</w:t>
              <w:tab/>
              <w:t>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11" w:leader="none"/>
                <w:tab w:val="left" w:pos="309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застосуванням</w:t>
              <w:tab/>
              <w:t>знань</w:t>
              <w:tab/>
              <w:t>про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57" w:leader="none"/>
                <w:tab w:val="left" w:pos="2942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числівники,</w:t>
              <w:tab/>
              <w:t>прості</w:t>
              <w:tab/>
              <w:t>часи,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14" w:leader="none"/>
                <w:tab w:val="left" w:pos="334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неправильні дієслова, синоніми до </w:t>
            </w:r>
            <w:r>
              <w:rPr>
                <w:rStyle w:val="Other1"/>
                <w:i/>
                <w:iCs/>
                <w:sz w:val="22"/>
                <w:szCs w:val="22"/>
              </w:rPr>
              <w:t>suitable</w:t>
            </w:r>
            <w:r>
              <w:rPr>
                <w:rStyle w:val="Other1"/>
                <w:sz w:val="22"/>
                <w:szCs w:val="22"/>
              </w:rPr>
              <w:t>, умовні речення та особливості</w:t>
              <w:tab/>
              <w:t>навчання</w:t>
              <w:tab/>
              <w:t>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992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зарубіжних країнах. провести лінгвістично-</w:t>
              <w:tab/>
              <w:t>країнознавчий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1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аналіз специфіки англомовних країн на вибір студента, участь у сценці</w:t>
              <w:tab/>
              <w:t>«Відрядження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14" w:leader="none"/>
                <w:tab w:val="left" w:pos="225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автоматника</w:t>
              <w:tab/>
              <w:t>в</w:t>
              <w:tab/>
              <w:t>англомовну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країну»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 короткі повідомлення за вказаною темою; скласти конспект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 публічний виступ.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1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5/6</w:t>
            </w:r>
          </w:p>
        </w:tc>
      </w:tr>
      <w:tr>
        <w:trPr>
          <w:trHeight w:val="4982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5: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23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Safety</w:t>
              <w:tab/>
              <w:t>rules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with electricity and computer . Computer- aided technologies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10/4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811" w:leader="none"/>
                <w:tab w:val="left" w:pos="2045" w:leader="none"/>
                <w:tab w:val="right" w:pos="3470" w:leader="none"/>
              </w:tabs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Засвоїти вживання англійських часів</w:t>
              <w:tab/>
              <w:t>артиклів,</w:t>
              <w:tab/>
              <w:t>іменників</w:t>
              <w:tab/>
              <w:t>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71" w:leader="none"/>
                <w:tab w:val="left" w:pos="1675" w:leader="none"/>
                <w:tab w:val="right" w:pos="345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множині</w:t>
              <w:tab/>
              <w:t>та</w:t>
              <w:tab/>
              <w:t>різних</w:t>
              <w:tab/>
              <w:t>типів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67" w:leader="none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запитань,</w:t>
              <w:tab/>
              <w:t>структуру</w:t>
              <w:tab/>
              <w:t>ділового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34" w:leader="none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листа,</w:t>
              <w:tab/>
              <w:t>правила</w:t>
              <w:tab/>
              <w:t>безпеки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поводження з електрикою та комп’ютером.</w:t>
              <w:tab/>
              <w:t>Узагальнити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702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загальнотехнічний</w:t>
              <w:tab/>
              <w:t>перелік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539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спеціалізованих</w:t>
              <w:tab/>
              <w:t>термінів,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954" w:leader="none"/>
                <w:tab w:val="left" w:pos="28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 про історію та сучасні досягнення</w:t>
              <w:tab/>
              <w:t>в</w:t>
              <w:tab/>
              <w:t>галузі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комп’ютерно-інтегрованих технологій, участь у сценці «Що трапилося? (порушення техніки безпеки автоматником)»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34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</w:t>
              <w:tab/>
              <w:t>аудіо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5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матеріалом. Здача практичної роботи, виконання самостійної роботи.(в.т.ч.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1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elearn). 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</w:tr>
      <w:tr>
        <w:trPr>
          <w:trHeight w:val="1670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6 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27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</w:t>
              <w:tab/>
              <w:t>2 e</w:t>
              <w:softHyphen/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learn testing and Module 2 written work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10/2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19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самоконтроль, виявити прогалини в засвоєнні матеріалу другого модулю для розвитку іншомовних</w:t>
              <w:tab/>
              <w:t>комунікативних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умінь майбутнього автоматника, уточнити засвоєне при усній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57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модульної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48"/>
        <w:gridCol w:w="3691"/>
        <w:gridCol w:w="1987"/>
        <w:gridCol w:w="1255"/>
      </w:tblGrid>
      <w:tr>
        <w:trPr>
          <w:trHeight w:val="2222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20" w:leader="none"/>
                <w:tab w:val="left" w:pos="1738" w:leader="none"/>
                <w:tab w:val="left" w:pos="3245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співбесіді</w:t>
              <w:tab/>
              <w:t>з</w:t>
              <w:tab/>
              <w:t>викладачем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роботу над помилками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1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роботи. проходження тестування 2 на платфомі Moodle, написання роботи</w:t>
              <w:tab/>
              <w:t>над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помилками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30/10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35</w:t>
            </w:r>
          </w:p>
        </w:tc>
      </w:tr>
      <w:tr>
        <w:trPr>
          <w:trHeight w:val="562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Всього за 1 семестр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60/20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70</w:t>
            </w:r>
          </w:p>
        </w:tc>
      </w:tr>
      <w:tr>
        <w:trPr>
          <w:trHeight w:val="835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Залік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фронтальний контроль результатів навчання за перший семестр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та захист залікової роботи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</w:t>
            </w:r>
          </w:p>
        </w:tc>
      </w:tr>
      <w:tr>
        <w:trPr>
          <w:trHeight w:val="845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Всього за курс першого семестру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100</w:t>
            </w:r>
          </w:p>
        </w:tc>
      </w:tr>
    </w:tbl>
    <w:p>
      <w:pPr>
        <w:pStyle w:val="Normal"/>
        <w:widowControl w:val="false"/>
        <w:spacing w:lineRule="exact" w:line="1" w:before="0" w:after="519"/>
        <w:rPr/>
      </w:pPr>
      <w:r>
        <w:rPr/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Style w:val="Bodytext1"/>
          <w:i/>
          <w:iCs/>
          <w:sz w:val="22"/>
          <w:szCs w:val="22"/>
        </w:rPr>
        <w:t>ДРУГИЙ СЕМЕСТР</w:t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64" w:before="0" w:after="0"/>
        <w:ind w:left="0" w:right="0" w:hanging="0"/>
        <w:jc w:val="center"/>
        <w:rPr/>
      </w:pPr>
      <w:r>
        <w:rPr>
          <w:rStyle w:val="Tablecaption1"/>
          <w:b/>
          <w:bCs/>
        </w:rPr>
        <w:t>Module 3 «Basic Communicative Phrases and Intentions in Professional Need. The Training of a Specialist in Automation»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48"/>
        <w:gridCol w:w="3691"/>
        <w:gridCol w:w="1987"/>
        <w:gridCol w:w="1255"/>
      </w:tblGrid>
      <w:tr>
        <w:trPr>
          <w:trHeight w:val="4982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43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7: Basic communicative phrases</w:t>
              <w:tab/>
              <w:t>and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869" w:leader="none"/>
                <w:tab w:val="left" w:pos="1474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intentions to be used</w:t>
              <w:tab/>
              <w:t>in</w:t>
              <w:tab/>
              <w:t>a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97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specialist’s</w:t>
              <w:tab/>
              <w:t>in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automation professional speech.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Automatic terms block1. Grammar review 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10/4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Ознайомитися 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таблицями</w:t>
              <w:tab/>
              <w:t>основних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комунікативних</w:t>
              <w:tab/>
              <w:t>намірів,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35" w:leader="none"/>
                <w:tab w:val="left" w:pos="2179" w:leader="none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розмовних</w:t>
              <w:tab/>
              <w:t>фраз</w:t>
              <w:tab/>
              <w:t>та</w:t>
              <w:tab/>
              <w:t>сталих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58" w:leader="none"/>
                <w:tab w:val="left" w:pos="213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висловів</w:t>
              <w:tab/>
              <w:t>з</w:t>
              <w:tab/>
              <w:t>англомовних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56" w:leader="none"/>
                <w:tab w:val="left" w:pos="3053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художніх</w:t>
              <w:tab/>
              <w:t>фільмів</w:t>
              <w:tab/>
              <w:t>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01" w:leader="none"/>
                <w:tab w:val="left" w:pos="3048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подальшого ведення співбесіди з колегами</w:t>
              <w:tab/>
              <w:t>автоматника,</w:t>
              <w:tab/>
              <w:t>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65" w:leader="none"/>
                <w:tab w:val="right" w:pos="345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історій з реального життя</w:t>
              <w:tab/>
              <w:t>автоматника,</w:t>
              <w:tab/>
              <w:t>діалогів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76" w:leader="none"/>
                <w:tab w:val="left" w:pos="3254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тощо.</w:t>
              <w:tab/>
              <w:t>Ознайомлення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використання</w:t>
              <w:tab/>
              <w:t>базових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автоматичних</w:t>
              <w:tab/>
              <w:t>понять,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86" w:leader="none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повторення та розпізнання у тестах</w:t>
              <w:tab/>
              <w:t>раніше</w:t>
              <w:tab/>
              <w:t>засвоєних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граматичних правил у блоці 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 короткі повідомлення за вказаною темою; скласти конспект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 публічний виступ, ознайомлення з ресурсами електронного курсу, 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1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5/6</w:t>
            </w:r>
          </w:p>
        </w:tc>
      </w:tr>
      <w:tr>
        <w:trPr>
          <w:trHeight w:val="4157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8: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 training of the specialist in automation.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Automatic terms block2. Grammar review 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10/4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40" w:leader="none"/>
                <w:tab w:val="left" w:pos="224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</w:t>
              <w:tab/>
              <w:t>про</w:t>
              <w:tab/>
              <w:t>особливості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підготовки</w:t>
              <w:tab/>
              <w:t>майбутніх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94" w:leader="none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автоматників</w:t>
              <w:tab/>
              <w:t>на</w:t>
              <w:tab/>
              <w:t>профільних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87" w:leader="none"/>
                <w:tab w:val="right" w:pos="346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кафедрах.</w:t>
              <w:tab/>
              <w:t>Ознайомлення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використання</w:t>
              <w:tab/>
              <w:t>базових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автоматичних</w:t>
              <w:tab/>
              <w:t>понять,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68" w:leader="none"/>
                <w:tab w:val="left" w:pos="2443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повторення та розпізнання у тестах</w:t>
              <w:tab/>
              <w:t>раніше</w:t>
              <w:tab/>
              <w:t>засвоєних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граматичних правил у блоці 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34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</w:t>
              <w:tab/>
              <w:t>аудіо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6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матеріалом Здача практичної роботи, виконання самостійної роботи (в.т.ч. в elearn) Діалогічне мовлення</w:t>
              <w:tab/>
              <w:t>за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48"/>
        <w:gridCol w:w="3691"/>
        <w:gridCol w:w="1987"/>
        <w:gridCol w:w="1255"/>
      </w:tblGrid>
      <w:tr>
        <w:trPr>
          <w:trHeight w:val="845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08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874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9: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84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 3 e</w:t>
              <w:softHyphen/>
              <w:t>learn test and</w:t>
              <w:tab/>
              <w:t>Module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2work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10/2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1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самоконтроль, виявити прогалини в засвоєнні матеріалу третього модулю для розвитку іншомовних</w:t>
              <w:tab/>
              <w:t>комунікативних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25" w:leader="none"/>
                <w:tab w:val="left" w:pos="1742" w:leader="none"/>
                <w:tab w:val="left" w:pos="3250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умінь майбутнього автоматника, уточнити засвоєне при усній співбесіді</w:t>
              <w:tab/>
              <w:t>з</w:t>
              <w:tab/>
              <w:t>викладачем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роботу над помилками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57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 Написання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1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модульної роботи. проходження тестування 3 на платформі Moodle, написання роботи</w:t>
              <w:tab/>
              <w:t>над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помилками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</w:tr>
      <w:tr>
        <w:trPr>
          <w:trHeight w:val="28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30/10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35</w:t>
            </w:r>
          </w:p>
        </w:tc>
      </w:tr>
    </w:tbl>
    <w:p>
      <w:pPr>
        <w:pStyle w:val="Normal"/>
        <w:widowControl w:val="false"/>
        <w:spacing w:lineRule="exact" w:line="1" w:before="0" w:after="25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2822" w:right="0" w:hanging="0"/>
        <w:jc w:val="left"/>
        <w:rPr/>
      </w:pPr>
      <w:r>
        <w:rPr>
          <w:rStyle w:val="Tablecaption1"/>
          <w:b/>
          <w:bCs/>
        </w:rPr>
        <w:t>Module 4 «Automation and Robotics»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48"/>
        <w:gridCol w:w="3691"/>
        <w:gridCol w:w="1987"/>
        <w:gridCol w:w="1255"/>
      </w:tblGrid>
      <w:tr>
        <w:trPr>
          <w:trHeight w:val="4157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10: Automation Automatic terms block3. Grammar review 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10/4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05" w:leader="none"/>
                <w:tab w:val="right" w:pos="346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 про автоматику як науку.</w:t>
              <w:tab/>
              <w:t>Ознайомлення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використання</w:t>
              <w:tab/>
              <w:t>базових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автоматичних</w:t>
              <w:tab/>
              <w:t>понять,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68" w:leader="none"/>
                <w:tab w:val="left" w:pos="244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повторення та розпізнання у тестах</w:t>
              <w:tab/>
              <w:t>раніше</w:t>
              <w:tab/>
              <w:t>засвоєних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граматичних правил у блоці 3, виконати закріплюючі та творчі вправи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34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</w:t>
              <w:tab/>
              <w:t>аудіо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5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матеріалом Здача практичної роботи, виконання самостійної роботи.(в.т.ч.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elearn) Діалогічне мовлення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5/6</w:t>
            </w:r>
          </w:p>
        </w:tc>
      </w:tr>
      <w:tr>
        <w:trPr>
          <w:trHeight w:val="4147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11: Robotics Automatic terms block4 Grammar review 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10/4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 про робототехніку як науку.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68" w:leader="none"/>
                <w:tab w:val="left" w:pos="2443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Ознайомлення та використання базових автоматичних понять, повторення та розпізнання у тестах</w:t>
              <w:tab/>
              <w:t>раніше</w:t>
              <w:tab/>
              <w:t>засвоєних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граматичних правил у блоці 4 , виконати закріплюючі та творчі вправи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34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</w:t>
              <w:tab/>
              <w:t>аудіо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5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матеріалом Здача практичної роботи, виконання самостійної роботи.(в.т.ч.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elearn) Діалогічне мовлення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</w:tr>
      <w:tr>
        <w:trPr>
          <w:trHeight w:val="1397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12 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27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</w:t>
              <w:tab/>
              <w:t>4 e</w:t>
              <w:softHyphen/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learn test and Module 4 work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10/2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1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самоконтроль, виявити прогалини в засвоєнні матеріалу третього модулю для розвитку іншомовних</w:t>
              <w:tab/>
              <w:t>комунікативних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умінь майбутнього автоматника,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57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806"/>
        <w:gridCol w:w="3125"/>
        <w:gridCol w:w="566"/>
        <w:gridCol w:w="1986"/>
        <w:gridCol w:w="567"/>
        <w:gridCol w:w="686"/>
      </w:tblGrid>
      <w:tr>
        <w:trPr>
          <w:trHeight w:val="2501" w:hRule="exac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25" w:leader="none"/>
                <w:tab w:val="left" w:pos="1742" w:leader="none"/>
                <w:tab w:val="left" w:pos="32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уточнити засвоєне при усній співбесіді</w:t>
              <w:tab/>
              <w:t>з</w:t>
              <w:tab/>
              <w:t>викладачем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роботу над помилками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модульної роботи.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1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проходження тестування 4 на платформі Moodle, написання роботи</w:t>
              <w:tab/>
              <w:t>над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помилками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30/10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35</w:t>
            </w:r>
          </w:p>
        </w:tc>
      </w:tr>
      <w:tr>
        <w:trPr>
          <w:trHeight w:val="562" w:hRule="exac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Всього за 2 семестр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60/20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70</w:t>
            </w:r>
          </w:p>
        </w:tc>
      </w:tr>
      <w:tr>
        <w:trPr>
          <w:trHeight w:val="1114" w:hRule="exac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Іспит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фронтальний контроль результатів навчання за другий семестр та за рік у цілому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та захист екзаменаційної роботи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</w:t>
            </w:r>
          </w:p>
        </w:tc>
      </w:tr>
      <w:tr>
        <w:trPr>
          <w:trHeight w:val="840" w:hRule="exac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Всього за курс другого семестру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120/ 40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100</w:t>
            </w:r>
          </w:p>
        </w:tc>
      </w:tr>
      <w:tr>
        <w:trPr>
          <w:trHeight w:val="600" w:hRule="exact"/>
        </w:trPr>
        <w:tc>
          <w:tcPr>
            <w:tcW w:w="959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ВОСЬМИЙ СЕМЕСТР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Module 5 «Engineer’s Introduction»</w:t>
            </w:r>
          </w:p>
        </w:tc>
      </w:tr>
      <w:tr>
        <w:trPr>
          <w:trHeight w:val="6907" w:hRule="exac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Theme13: Introduction.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62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Resume. Public report,</w:t>
              <w:tab/>
              <w:t>ЄВІ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variant project selection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9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</w:t>
              <w:tab/>
              <w:t>та закріпити 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0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власних монологічних та діалогічних висловлюваннях</w:t>
              <w:tab/>
              <w:t>лексичні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63" w:leader="none"/>
                <w:tab w:val="left" w:pos="245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одиниці</w:t>
              <w:tab/>
              <w:t>щодо</w:t>
              <w:tab/>
              <w:t>назв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5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університету,</w:t>
              <w:tab/>
              <w:t>інституту,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32" w:leader="none"/>
                <w:tab w:val="left" w:pos="2467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курсу навчання та певного інженерного</w:t>
              <w:tab/>
              <w:t>фаху</w:t>
              <w:tab/>
              <w:t>ННІ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170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енергетики, автоматики та енергозбереження</w:t>
              <w:tab/>
              <w:t>НУБіП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78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України; засвоїти вимоги до публічного виступу, , компонентів</w:t>
              <w:tab/>
              <w:t>резюме,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62" w:leader="none"/>
                <w:tab w:val="left" w:pos="1944" w:leader="none"/>
                <w:tab w:val="left" w:pos="268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співбесіди з роботодавцем, розповіді</w:t>
              <w:tab/>
              <w:t>про</w:t>
              <w:tab/>
              <w:t>себе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1" w:leader="none"/>
                <w:tab w:val="left" w:pos="2755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рідний край, обрати тему проекту -власний варіант зошита ЄВІ для подальшого укладання</w:t>
              <w:tab/>
              <w:t>діалогу</w:t>
              <w:tab/>
              <w:t>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1" w:leader="none"/>
                <w:tab w:val="left" w:pos="2755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реального</w:t>
              <w:tab/>
              <w:t>життя</w:t>
              <w:tab/>
              <w:t>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47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використанням відповідних тематичних</w:t>
              <w:tab/>
              <w:t>лексичних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42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одиниць,</w:t>
              <w:tab/>
              <w:t>розмовних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висловів та термінів по спеціальності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</w:t>
              <w:tab/>
              <w:t>короткі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85" w:leader="none"/>
                <w:tab w:val="right" w:pos="289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повідомлення за вказаною темою; скласти резюме</w:t>
              <w:tab/>
              <w:t>та</w:t>
              <w:tab/>
              <w:t>представити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85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публічний</w:t>
              <w:tab/>
              <w:t>виступ,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75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ознайомлення з ресурсами електронного</w:t>
              <w:tab/>
              <w:t>курсу.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06" w:leader="none"/>
                <w:tab w:val="right" w:pos="289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Діалогічне</w:t>
              <w:tab/>
              <w:t>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 із запропонованих ситуацій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  <w:tr>
        <w:trPr>
          <w:trHeight w:val="2222" w:hRule="exac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1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14 : General grammar, communicative intentions</w:t>
              <w:tab/>
              <w:t>and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professional terms review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0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Повторення</w:t>
              <w:tab/>
              <w:t>базових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80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комунікативних</w:t>
              <w:tab/>
              <w:t>кліше,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85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професійних</w:t>
              <w:tab/>
              <w:t>термінів,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9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дистракторів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28" w:leader="none"/>
                <w:tab w:val="left" w:pos="2683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граматичних</w:t>
              <w:tab/>
              <w:t>явищ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0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відповідних</w:t>
              <w:tab/>
              <w:t>граматичних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явищ, дотичних до зошита ЄВІ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30" w:leader="none"/>
                <w:tab w:val="left" w:pos="268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</w:t>
              <w:tab/>
              <w:t>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 аудіо матеріалом .Здача практичної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52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роботи,</w:t>
              <w:tab/>
              <w:t>виконання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42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самостійної роботи.(в.т.ч. в elearn).</w:t>
              <w:tab/>
              <w:t>Діалогічне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74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мовлення за однією</w:t>
              <w:tab/>
              <w:t>із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782"/>
        <w:gridCol w:w="3125"/>
        <w:gridCol w:w="3120"/>
        <w:gridCol w:w="688"/>
      </w:tblGrid>
      <w:tr>
        <w:trPr>
          <w:trHeight w:val="293" w:hRule="exact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874" w:hRule="exact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15 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 1 e-learn testing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and Module 1 written work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1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</w:t>
              <w:tab/>
              <w:t>самоконтроль,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14" w:leader="none"/>
                <w:tab w:val="left" w:pos="2784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виявити</w:t>
              <w:tab/>
              <w:t>прогалини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9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засвоєнні</w:t>
              <w:tab/>
              <w:t>матеріалу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14" w:leader="none"/>
                <w:tab w:val="left" w:pos="2525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першого</w:t>
              <w:tab/>
              <w:t>модулю</w:t>
              <w:tab/>
              <w:t>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4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розвитку</w:t>
              <w:tab/>
              <w:t>іншомовних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0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комунікативних</w:t>
              <w:tab/>
              <w:t>умінь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97" w:leader="none"/>
                <w:tab w:val="left" w:pos="2179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випускника ННІ енергетики та автоматики України з акцентом</w:t>
              <w:tab/>
              <w:t>на</w:t>
              <w:tab/>
              <w:t>власну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944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спеціальність,</w:t>
              <w:tab/>
              <w:t>уточнити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97" w:leader="none"/>
                <w:tab w:val="left" w:pos="2347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засвоєне</w:t>
              <w:tab/>
              <w:t>при</w:t>
              <w:tab/>
              <w:t>усній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73" w:leader="none"/>
                <w:tab w:val="right" w:pos="2890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співбесіді з викладачем та провести</w:t>
              <w:tab/>
              <w:t>роботу</w:t>
              <w:tab/>
              <w:t>над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помилками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9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 і конспекту. Написання та усний захист</w:t>
              <w:tab/>
              <w:t>модульної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9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роботи.</w:t>
              <w:tab/>
              <w:t>проходження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9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тестування1</w:t>
              <w:tab/>
              <w:t>на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платфоміMoodle, написання роботи над помилками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  <w:tr>
        <w:trPr>
          <w:trHeight w:val="288" w:hRule="exact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12/8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</w:t>
            </w:r>
          </w:p>
        </w:tc>
      </w:tr>
    </w:tbl>
    <w:p>
      <w:pPr>
        <w:pStyle w:val="Normal"/>
        <w:widowControl w:val="false"/>
        <w:spacing w:lineRule="exact" w:line="1" w:before="0" w:after="27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2981" w:right="0" w:hanging="0"/>
        <w:jc w:val="left"/>
        <w:rPr/>
      </w:pPr>
      <w:r>
        <w:rPr>
          <w:rStyle w:val="Tablecaption1"/>
          <w:b/>
          <w:bCs/>
        </w:rPr>
        <w:t>Module 6 «ЄВІ exam preparation»</w:t>
      </w:r>
    </w:p>
    <w:tbl>
      <w:tblPr>
        <w:tblW w:w="95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50"/>
        <w:gridCol w:w="3974"/>
        <w:gridCol w:w="2270"/>
        <w:gridCol w:w="686"/>
      </w:tblGrid>
      <w:tr>
        <w:trPr>
          <w:trHeight w:val="2774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16: General information about ЄВІ 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88" w:leader="none"/>
                <w:tab w:val="left" w:pos="2894" w:leader="none"/>
                <w:tab w:val="left" w:pos="3648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Засвоїти інформацію про структуру іспиту ЄВІ з іноземної мови, його організаційні моменти та тайм- менеджмент виконання, загальний зміст тестових запитань зошита ЄВІ; проаналізувати відео дотичної тематики на предмет визначення слушних порад та підходів до підготовки</w:t>
              <w:tab/>
              <w:t>складання</w:t>
              <w:tab/>
              <w:t>ЄВІ</w:t>
              <w:tab/>
              <w:t>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іноземної мови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4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</w:t>
              <w:tab/>
              <w:t>короткі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повідомлення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3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вказаною</w:t>
              <w:tab/>
              <w:t>темою;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скласти конспект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 публічний виступ, аналіз відео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  <w:tr>
        <w:trPr>
          <w:trHeight w:val="2770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17: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600" w:leader="none"/>
                <w:tab w:val="left" w:pos="120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 practice to fill</w:t>
              <w:tab/>
              <w:t>the</w:t>
              <w:tab/>
              <w:t>ЄВІ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copy-book up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61" w:leader="none"/>
                <w:tab w:val="left" w:pos="266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Розглянути зразки виконання та основні</w:t>
              <w:tab/>
              <w:t>підходи до</w:t>
              <w:tab/>
              <w:t>виконання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80" w:leader="none"/>
                <w:tab w:val="left" w:pos="2333" w:leader="none"/>
                <w:tab w:val="left" w:pos="353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кожного з шести завдань зошита ЄВІ; закріпити засвоєне на прикладі зошита</w:t>
              <w:tab/>
              <w:t>власного</w:t>
              <w:tab/>
              <w:t>варіанту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1" w:leader="none"/>
                <w:tab w:val="left" w:pos="268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додаткових</w:t>
              <w:tab/>
              <w:t>зразків,</w:t>
              <w:tab/>
              <w:t>пояснення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99" w:leader="none"/>
                <w:tab w:val="left" w:pos="2621" w:leader="none"/>
                <w:tab w:val="left" w:pos="3648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шляхів</w:t>
              <w:tab/>
              <w:t>виконання.</w:t>
              <w:tab/>
              <w:t>Звірка</w:t>
              <w:tab/>
              <w:t>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ключами-правильними відповідями на предмет уточнення прогалин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34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46" w:leader="none"/>
                <w:tab w:val="left" w:pos="1512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</w:t>
              <w:tab/>
              <w:t>та</w:t>
              <w:tab/>
              <w:t>аудіо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4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матеріалом.</w:t>
              <w:tab/>
              <w:t>Здача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939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практичної роботи, виконання самостійної роботи.(в.т.ч.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elearn).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  <w:tr>
        <w:trPr>
          <w:trHeight w:val="1944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18: Projects presentations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64" w:leader="none"/>
                <w:tab w:val="right" w:pos="373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</w:t>
              <w:tab/>
              <w:t>діалогів</w:t>
              <w:tab/>
              <w:t>по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6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підгрупах, огляд</w:t>
              <w:tab/>
              <w:t>словників всіх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6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варіантів, узагальнення 12 тем та проведення підготовчих робіт до самооцінки всіх</w:t>
              <w:tab/>
              <w:t>завдань цього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55" w:leader="none"/>
                <w:tab w:val="left" w:pos="2501" w:leader="none"/>
                <w:tab w:val="left" w:pos="338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курсу</w:t>
              <w:tab/>
              <w:t>англійської</w:t>
              <w:tab/>
              <w:t>мови</w:t>
              <w:tab/>
              <w:t>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підготовки до ЄВІ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3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робота у підгрупах, конспектування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  <w:tr>
        <w:trPr>
          <w:trHeight w:val="2774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19: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27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</w:t>
              <w:tab/>
              <w:t>2 e</w:t>
              <w:softHyphen/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learn testing and Module 2 written work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74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самоконтроль,</w:t>
              <w:tab/>
              <w:t>виявити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74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прогалини в засвоєнні</w:t>
              <w:tab/>
              <w:t>матеріалу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85" w:leader="none"/>
                <w:tab w:val="left" w:pos="2189" w:leader="none"/>
                <w:tab w:val="right" w:pos="375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другого</w:t>
              <w:tab/>
              <w:t>модулю</w:t>
              <w:tab/>
              <w:t>для</w:t>
              <w:tab/>
              <w:t>розвитку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іншомовних комунікативних умінь майбутнього автоматника, уточнити засвоєне при усній співбесіді з викладачем та провести роботу над помилками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4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11" w:leader="none"/>
                <w:tab w:val="right" w:pos="20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модульної роботи. проходження тестування</w:t>
              <w:tab/>
              <w:t>2</w:t>
              <w:tab/>
              <w:t>на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3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платфомі</w:t>
              <w:tab/>
              <w:t>Moodle,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роботи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50"/>
        <w:gridCol w:w="3974"/>
        <w:gridCol w:w="2270"/>
        <w:gridCol w:w="686"/>
      </w:tblGrid>
      <w:tr>
        <w:trPr>
          <w:trHeight w:val="293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над помилками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12/14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40</w:t>
            </w:r>
          </w:p>
        </w:tc>
      </w:tr>
      <w:tr>
        <w:trPr>
          <w:trHeight w:val="840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Всього за восьмий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28/22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70</w:t>
            </w:r>
          </w:p>
        </w:tc>
      </w:tr>
      <w:tr>
        <w:trPr>
          <w:trHeight w:val="1114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Іспит/Залік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фронтальний контроль результатів навчання за перший семестр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та захист залікової /екзаменаційної роботи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</w:t>
            </w:r>
          </w:p>
        </w:tc>
      </w:tr>
      <w:tr>
        <w:trPr>
          <w:trHeight w:val="28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Всього за курс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148/62 (210 год)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100</w:t>
            </w:r>
          </w:p>
        </w:tc>
      </w:tr>
    </w:tbl>
    <w:p>
      <w:pPr>
        <w:pStyle w:val="Normal"/>
        <w:widowControl w:val="false"/>
        <w:spacing w:lineRule="exact" w:line="1" w:before="0" w:after="27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3168" w:right="0" w:hanging="0"/>
        <w:jc w:val="left"/>
        <w:rPr/>
      </w:pPr>
      <w:r>
        <w:rPr>
          <w:rStyle w:val="Tablecaption1"/>
          <w:b/>
          <w:bCs/>
          <w:color w:val="17365D"/>
        </w:rPr>
        <w:t>ПОЛІТИКА ОЦІНЮВАННЯ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6931"/>
      </w:tblGrid>
      <w:tr>
        <w:trPr>
          <w:trHeight w:val="1123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дедлайнів та перескладання: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>
        <w:trPr>
          <w:trHeight w:val="1114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академічної доброчесності: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>
        <w:trPr>
          <w:trHeight w:val="1392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відвідування: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>
      <w:pPr>
        <w:pStyle w:val="Normal"/>
        <w:widowControl w:val="false"/>
        <w:spacing w:lineRule="exact" w:line="1" w:before="0" w:after="55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2616" w:right="0" w:hanging="0"/>
        <w:jc w:val="left"/>
        <w:rPr/>
      </w:pPr>
      <w:r>
        <w:rPr>
          <w:rStyle w:val="Tablecaption1"/>
          <w:b/>
          <w:bCs/>
          <w:color w:val="17365D"/>
        </w:rPr>
        <w:t>ШКАЛА ОЦІНЮВАННЯ СТУДЕНТІВ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4008"/>
        <w:gridCol w:w="3206"/>
      </w:tblGrid>
      <w:tr>
        <w:trPr>
          <w:trHeight w:val="288" w:hRule="exact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Рейтинг здобувача вищої освіти, бали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Оцінка національна за результати складання екзаменів заліків</w:t>
            </w:r>
          </w:p>
        </w:tc>
      </w:tr>
      <w:tr>
        <w:trPr>
          <w:trHeight w:val="288" w:hRule="exact"/>
        </w:trPr>
        <w:tc>
          <w:tcPr>
            <w:tcW w:w="238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екзаменів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заліків</w:t>
            </w:r>
          </w:p>
        </w:tc>
      </w:tr>
      <w:tr>
        <w:trPr>
          <w:trHeight w:val="283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90-100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відмінно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зараховано</w:t>
            </w:r>
          </w:p>
        </w:tc>
      </w:tr>
      <w:tr>
        <w:trPr>
          <w:trHeight w:val="288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74-89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добре</w:t>
            </w:r>
          </w:p>
        </w:tc>
        <w:tc>
          <w:tcPr>
            <w:tcW w:w="320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60-73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задовільно</w:t>
            </w:r>
          </w:p>
        </w:tc>
        <w:tc>
          <w:tcPr>
            <w:tcW w:w="320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0-59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незадовільно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 зараховано</w:t>
            </w:r>
          </w:p>
        </w:tc>
      </w:tr>
    </w:tbl>
    <w:sectPr>
      <w:type w:val="continuous"/>
      <w:pgSz w:w="11906" w:h="16838"/>
      <w:pgMar w:left="1326" w:right="585" w:gutter="0" w:header="0" w:top="428" w:footer="0" w:bottom="583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w w:val="100"/>
      <w:kern w:val="0"/>
      <w:sz w:val="24"/>
      <w:szCs w:val="24"/>
      <w:shd w:fill="auto" w:val="clear"/>
      <w:lang w:val="en-US" w:eastAsia="en-US" w:bidi="en-US"/>
    </w:rPr>
  </w:style>
  <w:style w:type="character" w:styleId="DefaultParagraphFont" w:default="1">
    <w:name w:val="Default Paragraph Font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auto" w:val="clear"/>
      <w:lang w:val="en-US" w:eastAsia="en-US" w:bidi="en-US"/>
    </w:rPr>
  </w:style>
  <w:style w:type="character" w:styleId="Bodytext1" w:customStyle="1">
    <w:name w:val="Body text|1_"/>
    <w:basedOn w:val="DefaultParagraphFont"/>
    <w:link w:val="Bodytext11"/>
    <w:qFormat/>
    <w:rPr>
      <w:rFonts w:ascii="Liberation Serif" w:hAnsi="Liberation Serif" w:eastAsia="Liberation Serif" w:cs="Liberation Serif"/>
      <w:b w:val="false"/>
      <w:bCs w:val="false"/>
      <w:i/>
      <w:iCs/>
      <w:caps w:val="false"/>
      <w:smallCaps w:val="false"/>
      <w:strike w:val="false"/>
      <w:dstrike w:val="false"/>
      <w:u w:val="none"/>
    </w:rPr>
  </w:style>
  <w:style w:type="character" w:styleId="Tablecaption1" w:customStyle="1">
    <w:name w:val="Table caption|1_"/>
    <w:basedOn w:val="DefaultParagraphFont"/>
    <w:link w:val="Tablecaption11"/>
    <w:qFormat/>
    <w:rPr>
      <w:rFonts w:ascii="Liberation Serif" w:hAnsi="Liberation Serif" w:eastAsia="Liberation Serif" w:cs="Liberation Serif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Other1" w:customStyle="1">
    <w:name w:val="Other|1_"/>
    <w:basedOn w:val="DefaultParagraphFont"/>
    <w:link w:val="Other11"/>
    <w:qFormat/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odytext11" w:customStyle="1">
    <w:name w:val="Body text|1"/>
    <w:basedOn w:val="Normal"/>
    <w:link w:val="Bodytext1"/>
    <w:qFormat/>
    <w:pPr>
      <w:widowControl w:val="false"/>
      <w:shd w:val="clear" w:color="auto" w:fill="auto"/>
      <w:jc w:val="center"/>
    </w:pPr>
    <w:rPr>
      <w:rFonts w:ascii="Liberation Serif" w:hAnsi="Liberation Serif" w:eastAsia="Liberation Serif" w:cs="Liberation Serif"/>
      <w:b w:val="false"/>
      <w:bCs w:val="false"/>
      <w:i/>
      <w:iCs/>
      <w:caps w:val="false"/>
      <w:smallCaps w:val="false"/>
      <w:strike w:val="false"/>
      <w:dstrike w:val="false"/>
      <w:u w:val="none"/>
    </w:rPr>
  </w:style>
  <w:style w:type="paragraph" w:styleId="Tablecaption11" w:customStyle="1">
    <w:name w:val="Table caption|1"/>
    <w:basedOn w:val="Normal"/>
    <w:link w:val="Tablecaption1"/>
    <w:qFormat/>
    <w:pPr>
      <w:widowControl w:val="false"/>
      <w:shd w:val="clear" w:color="auto" w:fill="auto"/>
      <w:spacing w:lineRule="auto" w:line="252"/>
    </w:pPr>
    <w:rPr>
      <w:rFonts w:ascii="Liberation Serif" w:hAnsi="Liberation Serif" w:eastAsia="Liberation Serif" w:cs="Liberation Serif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Other11" w:customStyle="1">
    <w:name w:val="Other|1"/>
    <w:basedOn w:val="Normal"/>
    <w:link w:val="Other1"/>
    <w:qFormat/>
    <w:pPr>
      <w:widowControl w:val="false"/>
      <w:shd w:val="clear" w:color="auto" w:fill="auto"/>
      <w:spacing w:lineRule="auto" w:line="302"/>
    </w:pPr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FrameContents">
    <w:name w:val="Frame Contents"/>
    <w:basedOn w:val="Normal"/>
    <w:qFormat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uk-UA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yakushko@nubip@edu.u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LibreOffice/7.4.2.3$Windows_X86_64 LibreOffice_project/382eef1f22670f7f4118c8c2dd222ec7ad009daf</Application>
  <AppVersion>15.0000</AppVersion>
  <Pages>9</Pages>
  <Words>2316</Words>
  <Characters>15839</Characters>
  <CharactersWithSpaces>17728</CharactersWithSpaces>
  <Paragraphs>443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dc:description/>
  <dc:language>en-GB</dc:language>
  <cp:lastModifiedBy/>
  <dcterms:modified xsi:type="dcterms:W3CDTF">2023-06-22T21:33:06Z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