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hanging="15"/>
        <w:jc w:val="right"/>
        <w:rPr/>
      </w:pPr>
      <w:bookmarkStart w:colFirst="0" w:colLast="0" w:name="_z37dhz632ht4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4357687</wp:posOffset>
            </wp:positionH>
            <wp:positionV relativeFrom="paragraph">
              <wp:posOffset>161925</wp:posOffset>
            </wp:positionV>
            <wp:extent cx="1328738" cy="1328738"/>
            <wp:effectExtent b="0" l="0" r="0" t="0"/>
            <wp:wrapSquare wrapText="bothSides" distB="114300" distT="114300" distL="114300" distR="11430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8738" cy="13287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4355465</wp:posOffset>
            </wp:positionH>
            <wp:positionV relativeFrom="paragraph">
              <wp:posOffset>10795</wp:posOffset>
            </wp:positionV>
            <wp:extent cx="1551305" cy="1581150"/>
            <wp:effectExtent b="0" l="0" r="0" t="0"/>
            <wp:wrapSquare wrapText="bothSides" distB="0" distT="0" distL="114300" distR="114300"/>
            <wp:docPr id="6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1581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15"/>
        <w:rPr>
          <w:rFonts w:ascii="Arial" w:cs="Arial" w:eastAsia="Arial" w:hAnsi="Arial"/>
          <w:b w:val="1"/>
          <w:sz w:val="36"/>
          <w:szCs w:val="36"/>
        </w:rPr>
      </w:pPr>
      <w:bookmarkStart w:colFirst="0" w:colLast="0" w:name="_unc918yb0q9f" w:id="1"/>
      <w:bookmarkEnd w:id="1"/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Бутенко Олена Володимирівна</w:t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spacing w:before="0" w:line="400" w:lineRule="auto"/>
        <w:ind w:left="0" w:firstLine="0"/>
        <w:rPr>
          <w:rFonts w:ascii="Arial" w:cs="Arial" w:eastAsia="Arial" w:hAnsi="Arial"/>
          <w:b w:val="1"/>
          <w:color w:val="212121"/>
          <w:sz w:val="12"/>
          <w:szCs w:val="12"/>
        </w:rPr>
      </w:pPr>
      <w:bookmarkStart w:colFirst="0" w:colLast="0" w:name="_7axyo5gjafyu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spacing w:before="0" w:line="400" w:lineRule="auto"/>
        <w:ind w:left="0" w:firstLine="0"/>
        <w:rPr>
          <w:rFonts w:ascii="Arial" w:cs="Arial" w:eastAsia="Arial" w:hAnsi="Arial"/>
          <w:color w:val="212121"/>
          <w:sz w:val="22"/>
          <w:szCs w:val="22"/>
        </w:rPr>
      </w:pPr>
      <w:bookmarkStart w:colFirst="0" w:colLast="0" w:name="_n1bn46hiokl8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Факультет землевпорядкування </w:t>
      </w:r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 xml:space="preserve">(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https://nubip.edu.ua/structure/fzv</w:t>
        </w:r>
      </w:hyperlink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spacing w:before="0" w:line="400" w:lineRule="auto"/>
        <w:ind w:left="0" w:firstLine="0"/>
        <w:rPr>
          <w:rFonts w:ascii="Arial" w:cs="Arial" w:eastAsia="Arial" w:hAnsi="Arial"/>
          <w:color w:val="212121"/>
          <w:sz w:val="22"/>
          <w:szCs w:val="22"/>
        </w:rPr>
      </w:pPr>
      <w:bookmarkStart w:colFirst="0" w:colLast="0" w:name="_mvhbxz98t906" w:id="4"/>
      <w:bookmarkEnd w:id="4"/>
      <w:r w:rsidDel="00000000" w:rsidR="00000000" w:rsidRPr="00000000">
        <w:rPr>
          <w:rFonts w:ascii="Arial" w:cs="Arial" w:eastAsia="Arial" w:hAnsi="Arial"/>
          <w:b w:val="1"/>
          <w:color w:val="212121"/>
          <w:sz w:val="22"/>
          <w:szCs w:val="22"/>
          <w:rtl w:val="0"/>
        </w:rPr>
        <w:t xml:space="preserve">Кафедра</w:t>
      </w:r>
      <w:r w:rsidDel="00000000" w:rsidR="00000000" w:rsidRPr="00000000">
        <w:rPr>
          <w:rFonts w:ascii="Arial" w:cs="Arial" w:eastAsia="Arial" w:hAnsi="Arial"/>
          <w:color w:val="212121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 xml:space="preserve"> геодезії та картографії </w:t>
      </w:r>
    </w:p>
    <w:p w:rsidR="00000000" w:rsidDel="00000000" w:rsidP="00000000" w:rsidRDefault="00000000" w:rsidRPr="00000000" w14:paraId="00000006">
      <w:pPr>
        <w:pStyle w:val="Title"/>
        <w:keepNext w:val="0"/>
        <w:keepLines w:val="0"/>
        <w:spacing w:before="0" w:line="400" w:lineRule="auto"/>
        <w:ind w:left="0" w:firstLine="0"/>
        <w:rPr>
          <w:rFonts w:ascii="Arial" w:cs="Arial" w:eastAsia="Arial" w:hAnsi="Arial"/>
          <w:color w:val="0000ff"/>
          <w:sz w:val="22"/>
          <w:szCs w:val="22"/>
          <w:u w:val="single"/>
        </w:rPr>
      </w:pPr>
      <w:r w:rsidDel="00000000" w:rsidR="00000000" w:rsidRPr="00000000">
        <w:fldChar w:fldCharType="begin"/>
        <w:instrText xml:space="preserve"> HYPERLINK "https://nubip.edu.ua/node/1189" </w:instrText>
        <w:fldChar w:fldCharType="separate"/>
      </w:r>
      <w:r w:rsidDel="00000000" w:rsidR="00000000" w:rsidRPr="00000000">
        <w:rPr>
          <w:rFonts w:ascii="Arial" w:cs="Arial" w:eastAsia="Arial" w:hAnsi="Arial"/>
          <w:color w:val="0000ff"/>
          <w:sz w:val="22"/>
          <w:szCs w:val="22"/>
          <w:u w:val="single"/>
          <w:rtl w:val="0"/>
        </w:rPr>
        <w:t xml:space="preserve">https://nubip.edu.ua/node/1189</w:t>
      </w:r>
    </w:p>
    <w:p w:rsidR="00000000" w:rsidDel="00000000" w:rsidP="00000000" w:rsidRDefault="00000000" w:rsidRPr="00000000" w14:paraId="00000007">
      <w:pPr>
        <w:pStyle w:val="Title"/>
        <w:keepNext w:val="0"/>
        <w:keepLines w:val="0"/>
        <w:spacing w:before="0" w:line="400" w:lineRule="auto"/>
        <w:ind w:left="0" w:firstLine="0"/>
        <w:rPr>
          <w:rFonts w:ascii="Arial" w:cs="Arial" w:eastAsia="Arial" w:hAnsi="Arial"/>
          <w:color w:val="212121"/>
          <w:sz w:val="22"/>
          <w:szCs w:val="22"/>
        </w:rPr>
      </w:pPr>
      <w:bookmarkStart w:colFirst="0" w:colLast="0" w:name="_lf0gzej0k96g" w:id="5"/>
      <w:bookmarkEnd w:id="5"/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b w:val="1"/>
          <w:color w:val="212121"/>
          <w:sz w:val="22"/>
          <w:szCs w:val="22"/>
          <w:rtl w:val="0"/>
        </w:rPr>
        <w:t xml:space="preserve">Спеціальність:</w:t>
      </w:r>
      <w:r w:rsidDel="00000000" w:rsidR="00000000" w:rsidRPr="00000000">
        <w:rPr>
          <w:rFonts w:ascii="Arial" w:cs="Arial" w:eastAsia="Arial" w:hAnsi="Arial"/>
          <w:color w:val="212121"/>
          <w:sz w:val="20"/>
          <w:szCs w:val="20"/>
          <w:rtl w:val="0"/>
        </w:rPr>
        <w:t xml:space="preserve"> «</w:t>
      </w:r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 xml:space="preserve">Геодезія та землеустрій» (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https://nubip.edu.ua/node/1060/3</w:t>
        </w:r>
      </w:hyperlink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08">
      <w:pPr>
        <w:pStyle w:val="Title"/>
        <w:keepNext w:val="0"/>
        <w:keepLines w:val="0"/>
        <w:spacing w:before="0" w:line="400" w:lineRule="auto"/>
        <w:ind w:left="0" w:firstLine="0"/>
        <w:rPr>
          <w:rFonts w:ascii="Arial" w:cs="Arial" w:eastAsia="Arial" w:hAnsi="Arial"/>
          <w:color w:val="212121"/>
          <w:sz w:val="22"/>
          <w:szCs w:val="22"/>
        </w:rPr>
      </w:pPr>
      <w:bookmarkStart w:colFirst="0" w:colLast="0" w:name="_xx2xuafhwkk1" w:id="6"/>
      <w:bookmarkEnd w:id="6"/>
      <w:r w:rsidDel="00000000" w:rsidR="00000000" w:rsidRPr="00000000">
        <w:rPr>
          <w:rFonts w:ascii="Arial" w:cs="Arial" w:eastAsia="Arial" w:hAnsi="Arial"/>
          <w:b w:val="1"/>
          <w:color w:val="212121"/>
          <w:sz w:val="22"/>
          <w:szCs w:val="22"/>
          <w:rtl w:val="0"/>
        </w:rPr>
        <w:t xml:space="preserve">Освітня програма:</w:t>
      </w:r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12121"/>
          <w:sz w:val="20"/>
          <w:szCs w:val="20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 xml:space="preserve">Геодезія та землеустрій»</w:t>
      </w:r>
    </w:p>
    <w:p w:rsidR="00000000" w:rsidDel="00000000" w:rsidP="00000000" w:rsidRDefault="00000000" w:rsidRPr="00000000" w14:paraId="00000009">
      <w:pPr>
        <w:pStyle w:val="Title"/>
        <w:keepNext w:val="0"/>
        <w:keepLines w:val="0"/>
        <w:spacing w:before="0" w:line="400" w:lineRule="auto"/>
        <w:ind w:left="0" w:firstLine="0"/>
        <w:rPr>
          <w:rFonts w:ascii="Arial" w:cs="Arial" w:eastAsia="Arial" w:hAnsi="Arial"/>
          <w:color w:val="212121"/>
          <w:sz w:val="22"/>
          <w:szCs w:val="22"/>
        </w:rPr>
      </w:pPr>
      <w:bookmarkStart w:colFirst="0" w:colLast="0" w:name="_drmju596yd5" w:id="7"/>
      <w:bookmarkEnd w:id="7"/>
      <w:r w:rsidDel="00000000" w:rsidR="00000000" w:rsidRPr="00000000">
        <w:rPr>
          <w:rFonts w:ascii="Arial" w:cs="Arial" w:eastAsia="Arial" w:hAnsi="Arial"/>
          <w:b w:val="1"/>
          <w:color w:val="212121"/>
          <w:sz w:val="22"/>
          <w:szCs w:val="22"/>
          <w:rtl w:val="0"/>
        </w:rPr>
        <w:t xml:space="preserve">Тема  магістерської роботи:</w:t>
      </w:r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 xml:space="preserve"> «Науково-практичні основи землеустрою щодо відведення земельних ділянок у разі зміни їх цільового призначення (на прикладі села Брусилів Житомирського району Житомирської області)»</w:t>
      </w:r>
    </w:p>
    <w:p w:rsidR="00000000" w:rsidDel="00000000" w:rsidP="00000000" w:rsidRDefault="00000000" w:rsidRPr="00000000" w14:paraId="0000000A">
      <w:pPr>
        <w:pStyle w:val="Title"/>
        <w:keepNext w:val="0"/>
        <w:keepLines w:val="0"/>
        <w:spacing w:before="0" w:line="400" w:lineRule="auto"/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f2r5h43wo79p" w:id="8"/>
      <w:bookmarkEnd w:id="8"/>
      <w:r w:rsidDel="00000000" w:rsidR="00000000" w:rsidRPr="00000000">
        <w:rPr>
          <w:rFonts w:ascii="Arial" w:cs="Arial" w:eastAsia="Arial" w:hAnsi="Arial"/>
          <w:b w:val="1"/>
          <w:color w:val="212121"/>
          <w:sz w:val="22"/>
          <w:szCs w:val="22"/>
          <w:rtl w:val="0"/>
        </w:rPr>
        <w:t xml:space="preserve">Керівник:</w:t>
      </w:r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 xml:space="preserve"> Дорош Ольга Степанівна, доктор економічних наук, професор </w:t>
      </w:r>
      <w:r w:rsidDel="00000000" w:rsidR="00000000" w:rsidRPr="00000000">
        <w:rPr>
          <w:rFonts w:ascii="PT Mono" w:cs="PT Mono" w:eastAsia="PT Mono" w:hAnsi="PT Mono"/>
          <w:color w:val="999999"/>
          <w:sz w:val="18"/>
          <w:szCs w:val="18"/>
        </w:rPr>
        <w:drawing>
          <wp:inline distB="114300" distT="114300" distL="114300" distR="114300">
            <wp:extent cx="5486400" cy="38100"/>
            <wp:effectExtent b="0" l="0" r="0" t="0"/>
            <wp:docPr descr="Длинный тонкий прямоугольник, разделяющий части документа" id="7" name="image3.png"/>
            <a:graphic>
              <a:graphicData uri="http://schemas.openxmlformats.org/drawingml/2006/picture">
                <pic:pic>
                  <pic:nvPicPr>
                    <pic:cNvPr descr="Длинный тонкий прямоугольник, разделяющий части документа"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Title"/>
        <w:keepNext w:val="0"/>
        <w:keepLines w:val="0"/>
        <w:spacing w:before="0" w:line="400" w:lineRule="auto"/>
        <w:ind w:left="0" w:firstLine="0"/>
        <w:rPr>
          <w:rFonts w:ascii="Times New Roman" w:cs="Times New Roman" w:eastAsia="Times New Roman" w:hAnsi="Times New Roman"/>
          <w:color w:val="2f5496"/>
          <w:sz w:val="28"/>
          <w:szCs w:val="28"/>
        </w:rPr>
      </w:pPr>
      <w:bookmarkStart w:colFirst="0" w:colLast="0" w:name="_jc4b8c3i70fr" w:id="9"/>
      <w:bookmarkEnd w:id="9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ПУБЛІКАЦІЇ: Бутенко О. В.  Наукові засади використання земель за цільовим призначенням в УКРАЇНІ. Geopoint 2025, 6-7 березня,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УДК 528.4:355.422,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с. 76-79 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https://mail.google.com/mail/u/0?ui=2&amp;ik=931cd6a36f&amp;attid=0.1&amp;permmsgid=msg-f:1830739993223516175&amp;th=19681852fc30500f&amp;view=att&amp;disp=safe&amp;realattid=f_ma2hfjgb0&amp;zw</w:t>
        </w:r>
      </w:hyperlink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keepNext w:val="0"/>
        <w:keepLines w:val="0"/>
        <w:spacing w:before="0" w:line="400" w:lineRule="auto"/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ujq272ryccfo" w:id="10"/>
      <w:bookmarkEnd w:id="10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</w:rPr>
        <w:drawing>
          <wp:inline distB="114300" distT="114300" distL="114300" distR="114300">
            <wp:extent cx="5486400" cy="38100"/>
            <wp:effectExtent b="0" l="0" r="0" t="0"/>
            <wp:docPr descr="Длинный тонкий прямоугольник, разделяющий части документа" id="10" name="image3.png"/>
            <a:graphic>
              <a:graphicData uri="http://schemas.openxmlformats.org/drawingml/2006/picture">
                <pic:pic>
                  <pic:nvPicPr>
                    <pic:cNvPr descr="Длинный тонкий прямоугольник, разделяющий части документа"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086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43"/>
        <w:gridCol w:w="4543"/>
        <w:tblGridChange w:id="0">
          <w:tblGrid>
            <w:gridCol w:w="4543"/>
            <w:gridCol w:w="45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pStyle w:val="Title"/>
              <w:keepNext w:val="0"/>
              <w:keepLines w:val="0"/>
              <w:pBdr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400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bookmarkStart w:colFirst="0" w:colLast="0" w:name="_ch7fu5dt487m" w:id="11"/>
            <w:bookmarkEnd w:id="11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ПОСТЕР</w:t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0" w:firstLine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0" w:firstLine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pStyle w:val="Heading1"/>
              <w:widowControl w:val="0"/>
              <w:spacing w:line="240" w:lineRule="auto"/>
              <w:ind w:hanging="15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bookmarkStart w:colFirst="0" w:colLast="0" w:name="_op1gfemdazrl" w:id="12"/>
            <w:bookmarkEnd w:id="12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widowControl w:val="0"/>
        <w:spacing w:before="0" w:line="240" w:lineRule="auto"/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</w:rPr>
        <w:drawing>
          <wp:inline distB="114300" distT="114300" distL="114300" distR="114300">
            <wp:extent cx="5486400" cy="38100"/>
            <wp:effectExtent b="0" l="0" r="0" t="0"/>
            <wp:docPr descr="Длинный тонкий прямоугольник, разделяющий части документа" id="9" name="image3.png"/>
            <a:graphic>
              <a:graphicData uri="http://schemas.openxmlformats.org/drawingml/2006/picture">
                <pic:pic>
                  <pic:nvPicPr>
                    <pic:cNvPr descr="Длинный тонкий прямоугольник, разделяющий части документа"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Title"/>
        <w:keepNext w:val="0"/>
        <w:keepLines w:val="0"/>
        <w:pBdr>
          <w:left w:space="0" w:sz="0" w:val="nil"/>
          <w:bottom w:space="0" w:sz="0" w:val="nil"/>
          <w:right w:space="0" w:sz="0" w:val="nil"/>
          <w:between w:space="0" w:sz="0" w:val="nil"/>
        </w:pBdr>
        <w:spacing w:before="0" w:line="400" w:lineRule="auto"/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rfjen0jwyd4z" w:id="13"/>
      <w:bookmarkEnd w:id="13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РЕФЕРАТ</w:t>
      </w:r>
    </w:p>
    <w:p w:rsidR="00000000" w:rsidDel="00000000" w:rsidP="00000000" w:rsidRDefault="00000000" w:rsidRPr="00000000" w14:paraId="00000013">
      <w:pPr>
        <w:widowControl w:val="0"/>
        <w:spacing w:before="0" w:line="240" w:lineRule="auto"/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Title"/>
        <w:keepNext w:val="0"/>
        <w:keepLines w:val="0"/>
        <w:spacing w:before="0" w:line="400" w:lineRule="auto"/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mql6ak1ibp4d" w:id="14"/>
      <w:bookmarkEnd w:id="14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</w:rPr>
        <w:drawing>
          <wp:inline distB="114300" distT="114300" distL="114300" distR="114300">
            <wp:extent cx="5486400" cy="38100"/>
            <wp:effectExtent b="0" l="0" r="0" t="0"/>
            <wp:docPr descr="Длинный тонкий прямоугольник, разделяющий части документа" id="2" name="image3.png"/>
            <a:graphic>
              <a:graphicData uri="http://schemas.openxmlformats.org/drawingml/2006/picture">
                <pic:pic>
                  <pic:nvPicPr>
                    <pic:cNvPr descr="Длинный тонкий прямоугольник, разделяющий части документа"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ОСОБИСТІ ДОСЯГНЕННЯ</w:t>
      </w:r>
    </w:p>
    <w:p w:rsidR="00000000" w:rsidDel="00000000" w:rsidP="00000000" w:rsidRDefault="00000000" w:rsidRPr="00000000" w14:paraId="00000015">
      <w:pPr>
        <w:rPr>
          <w:color w:val="000000"/>
          <w:sz w:val="28"/>
          <w:szCs w:val="28"/>
        </w:rPr>
      </w:pPr>
      <w:r w:rsidDel="00000000" w:rsidR="00000000" w:rsidRPr="00000000">
        <w:rPr>
          <w:rFonts w:ascii="Droid Sans Mono" w:cs="Droid Sans Mono" w:eastAsia="Droid Sans Mono" w:hAnsi="Droid Sans Mono"/>
          <w:color w:val="000000"/>
          <w:sz w:val="28"/>
          <w:szCs w:val="28"/>
          <w:rtl w:val="0"/>
        </w:rPr>
        <w:t xml:space="preserve">Учасник гуртка “Інноваційні методи управління земельними ресурсами”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Title"/>
        <w:keepNext w:val="0"/>
        <w:keepLines w:val="0"/>
        <w:spacing w:before="0" w:line="400" w:lineRule="auto"/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fbdmgts2tgvq" w:id="15"/>
      <w:bookmarkEnd w:id="15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</w:rPr>
        <w:drawing>
          <wp:inline distB="114300" distT="114300" distL="114300" distR="114300">
            <wp:extent cx="5486400" cy="38100"/>
            <wp:effectExtent b="0" l="0" r="0" t="0"/>
            <wp:docPr descr="Длинный тонкий прямоугольник, разделяющий части документа" id="1" name="image3.png"/>
            <a:graphic>
              <a:graphicData uri="http://schemas.openxmlformats.org/drawingml/2006/picture">
                <pic:pic>
                  <pic:nvPicPr>
                    <pic:cNvPr descr="Длинный тонкий прямоугольник, разделяющий части документа"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Title"/>
        <w:keepNext w:val="0"/>
        <w:keepLines w:val="0"/>
        <w:spacing w:before="0" w:line="400" w:lineRule="auto"/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efgrq5vuts5j" w:id="16"/>
      <w:bookmarkEnd w:id="16"/>
      <w:r w:rsidDel="00000000" w:rsidR="00000000" w:rsidRPr="00000000">
        <w:rPr>
          <w:rtl w:val="0"/>
        </w:rPr>
      </w:r>
    </w:p>
    <w:tbl>
      <w:tblPr>
        <w:tblStyle w:val="Table2"/>
        <w:tblW w:w="9086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43"/>
        <w:gridCol w:w="4543"/>
        <w:tblGridChange w:id="0">
          <w:tblGrid>
            <w:gridCol w:w="4543"/>
            <w:gridCol w:w="4543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pStyle w:val="Title"/>
              <w:keepNext w:val="0"/>
              <w:keepLines w:val="0"/>
              <w:pBdr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40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bookmarkStart w:colFirst="0" w:colLast="0" w:name="_idd07657mol3" w:id="17"/>
            <w:bookmarkEnd w:id="17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РЕЗЮМЕ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240" w:before="240" w:line="360" w:lineRule="auto"/>
              <w:ind w:left="1080" w:hanging="36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Освіта: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базова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вища, 2010 рік, Ніжинський державний університет імені Миколи Гоголя «Соціальна педагогіка; практична психологія»</w:t>
            </w:r>
          </w:p>
          <w:p w:rsidR="00000000" w:rsidDel="00000000" w:rsidP="00000000" w:rsidRDefault="00000000" w:rsidRPr="00000000" w14:paraId="0000001B">
            <w:pPr>
              <w:spacing w:after="240" w:before="240" w:line="360" w:lineRule="auto"/>
              <w:ind w:left="108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Спеціальні кваліфікації: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Опановано спеціальні кваліфікації: бухгалтер (2000-2001); секретар керівника (2002); користувач ПК (2006).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Style w:val="Title"/>
        <w:keepNext w:val="0"/>
        <w:keepLines w:val="0"/>
        <w:spacing w:before="0" w:line="400" w:lineRule="auto"/>
        <w:ind w:left="0" w:firstLine="0"/>
        <w:rPr>
          <w:rFonts w:ascii="Arial" w:cs="Arial" w:eastAsia="Arial" w:hAnsi="Arial"/>
          <w:color w:val="999999"/>
          <w:sz w:val="18"/>
          <w:szCs w:val="18"/>
        </w:rPr>
      </w:pPr>
      <w:bookmarkStart w:colFirst="0" w:colLast="0" w:name="_p1c90nuvm8iz" w:id="19"/>
      <w:bookmarkEnd w:id="19"/>
      <w:r w:rsidDel="00000000" w:rsidR="00000000" w:rsidRPr="00000000">
        <w:rPr>
          <w:rFonts w:ascii="Arial" w:cs="Arial" w:eastAsia="Arial" w:hAnsi="Arial"/>
          <w:color w:val="999999"/>
          <w:sz w:val="18"/>
          <w:szCs w:val="18"/>
        </w:rPr>
        <w:drawing>
          <wp:inline distB="114300" distT="114300" distL="114300" distR="114300">
            <wp:extent cx="5486400" cy="38100"/>
            <wp:effectExtent b="0" l="0" r="0" t="0"/>
            <wp:docPr descr="Длинный тонкий прямоугольник, разделяющий части документа" id="4" name="image3.png"/>
            <a:graphic>
              <a:graphicData uri="http://schemas.openxmlformats.org/drawingml/2006/picture">
                <pic:pic>
                  <pic:nvPicPr>
                    <pic:cNvPr descr="Длинный тонкий прямоугольник, разделяющий части документа"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Title"/>
        <w:keepNext w:val="0"/>
        <w:keepLines w:val="0"/>
        <w:pBdr>
          <w:left w:space="0" w:sz="0" w:val="nil"/>
          <w:bottom w:space="0" w:sz="0" w:val="nil"/>
          <w:right w:space="0" w:sz="0" w:val="nil"/>
          <w:between w:space="0" w:sz="0" w:val="nil"/>
        </w:pBdr>
        <w:spacing w:before="0" w:line="400" w:lineRule="auto"/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ep75g4wm5eow" w:id="20"/>
      <w:bookmarkEnd w:id="20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ДОСВІД РОБОТИ</w:t>
      </w:r>
    </w:p>
    <w:p w:rsidR="00000000" w:rsidDel="00000000" w:rsidP="00000000" w:rsidRDefault="00000000" w:rsidRPr="00000000" w14:paraId="0000001F">
      <w:pPr>
        <w:spacing w:after="240" w:before="240" w:line="360" w:lineRule="auto"/>
        <w:ind w:left="108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Ніжинський міський територіальний центр на посаді соціальний робітник» 2006-2007; вихователь у ДНЗ №249, м. Київ 2007-2023; з 2023 року лаборант кафедри управління земельними ресурсами в НУБіП України.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Title"/>
        <w:keepNext w:val="0"/>
        <w:keepLines w:val="0"/>
        <w:spacing w:before="0" w:line="400" w:lineRule="auto"/>
        <w:ind w:left="0" w:firstLine="0"/>
        <w:rPr>
          <w:rFonts w:ascii="Arial" w:cs="Arial" w:eastAsia="Arial" w:hAnsi="Arial"/>
          <w:color w:val="999999"/>
          <w:sz w:val="18"/>
          <w:szCs w:val="18"/>
        </w:rPr>
      </w:pPr>
      <w:bookmarkStart w:colFirst="0" w:colLast="0" w:name="_apwxrt129jr9" w:id="21"/>
      <w:bookmarkEnd w:id="21"/>
      <w:r w:rsidDel="00000000" w:rsidR="00000000" w:rsidRPr="00000000">
        <w:rPr>
          <w:rFonts w:ascii="Arial" w:cs="Arial" w:eastAsia="Arial" w:hAnsi="Arial"/>
          <w:color w:val="999999"/>
          <w:sz w:val="18"/>
          <w:szCs w:val="18"/>
        </w:rPr>
        <w:drawing>
          <wp:inline distB="114300" distT="114300" distL="114300" distR="114300">
            <wp:extent cx="5486400" cy="38100"/>
            <wp:effectExtent b="0" l="0" r="0" t="0"/>
            <wp:docPr descr="Длинный тонкий прямоугольник, разделяющий части документа" id="3" name="image3.png"/>
            <a:graphic>
              <a:graphicData uri="http://schemas.openxmlformats.org/drawingml/2006/picture">
                <pic:pic>
                  <pic:nvPicPr>
                    <pic:cNvPr descr="Длинный тонкий прямоугольник, разделяющий части документа"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5840" w:w="12240" w:orient="portrait"/>
      <w:pgMar w:bottom="720" w:top="720" w:left="1800" w:right="136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Times New Roman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  <w:font w:name="Droid Sans Mono"/>
  <w:font w:name="PT Mono">
    <w:embedRegular w:fontKey="{00000000-0000-0000-0000-000000000000}" r:id="rId1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hanging="15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Style w:val="Subtitle"/>
      <w:keepNext w:val="0"/>
      <w:keepLines w:val="0"/>
      <w:spacing w:before="0" w:line="276" w:lineRule="auto"/>
      <w:ind w:hanging="15"/>
      <w:jc w:val="right"/>
      <w:rPr>
        <w:rFonts w:ascii="Arial" w:cs="Arial" w:eastAsia="Arial" w:hAnsi="Arial"/>
        <w:color w:val="000000"/>
      </w:rPr>
    </w:pPr>
    <w:bookmarkStart w:colFirst="0" w:colLast="0" w:name="_kc2e502ma3nu" w:id="22"/>
    <w:bookmarkEnd w:id="22"/>
    <w:r w:rsidDel="00000000" w:rsidR="00000000" w:rsidRPr="00000000">
      <w:rPr>
        <w:rFonts w:ascii="Arial" w:cs="Arial" w:eastAsia="Arial" w:hAnsi="Arial"/>
        <w:color w:val="000000"/>
        <w:rtl w:val="0"/>
      </w:rPr>
      <w:t xml:space="preserve">03041, Україна, м. Київ,</w:t>
      <w:br w:type="textWrapping"/>
      <w:t xml:space="preserve">вул. Героїв Oборони, 15.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</wp:posOffset>
          </wp:positionH>
          <wp:positionV relativeFrom="paragraph">
            <wp:posOffset>47627</wp:posOffset>
          </wp:positionV>
          <wp:extent cx="3311156" cy="704850"/>
          <wp:effectExtent b="0" l="0" r="0" t="0"/>
          <wp:wrapSquare wrapText="bothSides" distB="114300" distT="11430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11156" cy="704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pStyle w:val="Subtitle"/>
      <w:ind w:hanging="15"/>
      <w:jc w:val="right"/>
      <w:rPr/>
    </w:pPr>
    <w:bookmarkStart w:colFirst="0" w:colLast="0" w:name="_vutl6wk8kd1s" w:id="23"/>
    <w:bookmarkEnd w:id="23"/>
    <w:r w:rsidDel="00000000" w:rsidR="00000000" w:rsidRPr="00000000">
      <w:rPr>
        <w:rFonts w:ascii="Arial" w:cs="Arial" w:eastAsia="Arial" w:hAnsi="Arial"/>
        <w:color w:val="000000"/>
        <w:rtl w:val="0"/>
      </w:rPr>
      <w:t xml:space="preserve">magystr_dep@nubip.edu.ua</w:t>
      <w:br w:type="textWrapping"/>
    </w:r>
    <w:hyperlink r:id="rId2"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https://nubip.edu.ua/node/1027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666666"/>
        <w:sz w:val="18"/>
        <w:szCs w:val="18"/>
        <w:lang w:val="ru"/>
      </w:rPr>
    </w:rPrDefault>
    <w:pPrDefault>
      <w:pPr>
        <w:spacing w:before="120" w:line="288" w:lineRule="auto"/>
        <w:ind w:left="-15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line="240" w:lineRule="auto"/>
    </w:pPr>
    <w:rPr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i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320" w:line="240" w:lineRule="auto"/>
    </w:pPr>
    <w:rPr>
      <w:rFonts w:ascii="Oswald" w:cs="Oswald" w:eastAsia="Oswald" w:hAnsi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ind w:right="-30"/>
    </w:pPr>
    <w:rPr>
      <w:rFonts w:ascii="Roboto Condensed" w:cs="Roboto Condensed" w:eastAsia="Roboto Condensed" w:hAnsi="Roboto Condensed"/>
      <w:color w:val="999999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ail.google.com/mail/u/0?ui=2&amp;ik=931cd6a36f&amp;attid=0.1&amp;permmsgid=msg-f:1830739993223516175&amp;th=19681852fc30500f&amp;view=att&amp;disp=safe&amp;realattid=f_ma2hfjgb0&amp;zw" TargetMode="External"/><Relationship Id="rId10" Type="http://schemas.openxmlformats.org/officeDocument/2006/relationships/image" Target="media/image3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ubip.edu.ua/node/1060/3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jpg"/><Relationship Id="rId8" Type="http://schemas.openxmlformats.org/officeDocument/2006/relationships/hyperlink" Target="https://nubip.edu.ua/structure/fz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11" Type="http://schemas.openxmlformats.org/officeDocument/2006/relationships/font" Target="fonts/PTMono-regular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RobotoCondensed-regular.ttf"/><Relationship Id="rId6" Type="http://schemas.openxmlformats.org/officeDocument/2006/relationships/font" Target="fonts/RobotoCondensed-bold.ttf"/><Relationship Id="rId7" Type="http://schemas.openxmlformats.org/officeDocument/2006/relationships/font" Target="fonts/RobotoCondensed-italic.ttf"/><Relationship Id="rId8" Type="http://schemas.openxmlformats.org/officeDocument/2006/relationships/font" Target="fonts/RobotoCondense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nubip.edu.ua/node/10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