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092B" w14:textId="63C2D883" w:rsidR="00285366" w:rsidRPr="00285366" w:rsidRDefault="00285366" w:rsidP="00285366">
      <w:pPr>
        <w:ind w:firstLine="851"/>
        <w:jc w:val="center"/>
        <w:rPr>
          <w:b/>
          <w:bCs/>
        </w:rPr>
      </w:pPr>
      <w:r w:rsidRPr="00285366">
        <w:rPr>
          <w:b/>
          <w:bCs/>
        </w:rPr>
        <w:t xml:space="preserve">ЗВІТ </w:t>
      </w:r>
    </w:p>
    <w:p w14:paraId="1DC7D2D3" w14:textId="77777777" w:rsidR="00285366" w:rsidRDefault="00285366" w:rsidP="00285366">
      <w:pPr>
        <w:ind w:firstLine="851"/>
        <w:jc w:val="center"/>
        <w:rPr>
          <w:b/>
          <w:bCs/>
        </w:rPr>
      </w:pPr>
      <w:r w:rsidRPr="00285366">
        <w:rPr>
          <w:b/>
          <w:bCs/>
        </w:rPr>
        <w:t>про роботу н</w:t>
      </w:r>
      <w:r w:rsidRPr="00285366">
        <w:rPr>
          <w:b/>
          <w:bCs/>
        </w:rPr>
        <w:t>ауков</w:t>
      </w:r>
      <w:r w:rsidRPr="00285366">
        <w:rPr>
          <w:b/>
          <w:bCs/>
        </w:rPr>
        <w:t>ого</w:t>
      </w:r>
      <w:r w:rsidRPr="00285366">
        <w:rPr>
          <w:b/>
          <w:bCs/>
        </w:rPr>
        <w:t xml:space="preserve"> гурт</w:t>
      </w:r>
      <w:r w:rsidRPr="00285366">
        <w:rPr>
          <w:b/>
          <w:bCs/>
        </w:rPr>
        <w:t>ка</w:t>
      </w:r>
      <w:r w:rsidRPr="00285366">
        <w:rPr>
          <w:b/>
          <w:bCs/>
        </w:rPr>
        <w:t xml:space="preserve"> </w:t>
      </w:r>
    </w:p>
    <w:p w14:paraId="09AB5F73" w14:textId="47DCBAD4" w:rsidR="00285366" w:rsidRPr="00285366" w:rsidRDefault="00285366" w:rsidP="00285366">
      <w:pPr>
        <w:ind w:firstLine="851"/>
        <w:jc w:val="center"/>
        <w:rPr>
          <w:b/>
          <w:bCs/>
        </w:rPr>
      </w:pPr>
      <w:r w:rsidRPr="00285366">
        <w:rPr>
          <w:b/>
          <w:bCs/>
        </w:rPr>
        <w:t>за 2024</w:t>
      </w:r>
      <w:r>
        <w:rPr>
          <w:b/>
          <w:bCs/>
        </w:rPr>
        <w:t xml:space="preserve"> </w:t>
      </w:r>
      <w:proofErr w:type="spellStart"/>
      <w:r w:rsidRPr="00285366">
        <w:rPr>
          <w:b/>
          <w:bCs/>
        </w:rPr>
        <w:t>н.р</w:t>
      </w:r>
      <w:proofErr w:type="spellEnd"/>
      <w:r w:rsidRPr="00285366">
        <w:rPr>
          <w:b/>
          <w:bCs/>
        </w:rPr>
        <w:t>.</w:t>
      </w:r>
    </w:p>
    <w:p w14:paraId="0E7969F0" w14:textId="2A9AE5ED" w:rsidR="00285366" w:rsidRPr="00285366" w:rsidRDefault="00285366" w:rsidP="00285366">
      <w:pPr>
        <w:ind w:firstLine="851"/>
        <w:jc w:val="center"/>
        <w:rPr>
          <w:b/>
          <w:bCs/>
        </w:rPr>
      </w:pPr>
    </w:p>
    <w:p w14:paraId="62E1E7A3" w14:textId="77777777" w:rsidR="00285366" w:rsidRPr="00285366" w:rsidRDefault="00285366" w:rsidP="006977F3">
      <w:pPr>
        <w:ind w:firstLine="851"/>
      </w:pPr>
    </w:p>
    <w:p w14:paraId="0F80550C" w14:textId="77777777" w:rsidR="00285366" w:rsidRPr="00285366" w:rsidRDefault="00285366" w:rsidP="00285366">
      <w:pPr>
        <w:ind w:firstLine="851"/>
        <w:jc w:val="center"/>
      </w:pPr>
    </w:p>
    <w:p w14:paraId="494B785D" w14:textId="69299BEC" w:rsidR="00285366" w:rsidRPr="00285366" w:rsidRDefault="00285366" w:rsidP="00285366">
      <w:pPr>
        <w:tabs>
          <w:tab w:val="left" w:pos="567"/>
        </w:tabs>
        <w:ind w:firstLine="851"/>
        <w:rPr>
          <w:bCs/>
        </w:rPr>
      </w:pPr>
      <w:r w:rsidRPr="00285366">
        <w:rPr>
          <w:b/>
        </w:rPr>
        <w:t>Назва гуртка</w:t>
      </w:r>
      <w:r w:rsidRPr="00285366">
        <w:t xml:space="preserve"> - </w:t>
      </w:r>
      <w:r w:rsidRPr="00285366">
        <w:rPr>
          <w:b/>
        </w:rPr>
        <w:t xml:space="preserve"> </w:t>
      </w:r>
      <w:r w:rsidRPr="00285366">
        <w:rPr>
          <w:bCs/>
        </w:rPr>
        <w:t>«Кіно як вид мистецтва»</w:t>
      </w:r>
      <w:r w:rsidR="006977F3">
        <w:rPr>
          <w:bCs/>
        </w:rPr>
        <w:t>.</w:t>
      </w:r>
    </w:p>
    <w:p w14:paraId="6F555ACE" w14:textId="77777777" w:rsidR="00285366" w:rsidRPr="00285366" w:rsidRDefault="00285366" w:rsidP="00285366">
      <w:pPr>
        <w:pStyle w:val="BodyTextIndent2"/>
        <w:tabs>
          <w:tab w:val="left" w:pos="567"/>
        </w:tabs>
        <w:ind w:firstLine="851"/>
        <w:jc w:val="both"/>
        <w:rPr>
          <w:b/>
          <w:bCs/>
          <w:sz w:val="24"/>
        </w:rPr>
      </w:pPr>
    </w:p>
    <w:p w14:paraId="38897491" w14:textId="77777777" w:rsidR="00285366" w:rsidRPr="00285366" w:rsidRDefault="00285366" w:rsidP="00285366">
      <w:pPr>
        <w:pStyle w:val="BodyTextIndent2"/>
        <w:tabs>
          <w:tab w:val="left" w:pos="567"/>
        </w:tabs>
        <w:ind w:firstLine="851"/>
        <w:jc w:val="both"/>
        <w:rPr>
          <w:bCs/>
          <w:sz w:val="24"/>
        </w:rPr>
      </w:pPr>
      <w:r w:rsidRPr="00285366">
        <w:rPr>
          <w:b/>
          <w:bCs/>
          <w:sz w:val="24"/>
        </w:rPr>
        <w:t xml:space="preserve">Наукова спрямованість гуртка - </w:t>
      </w:r>
      <w:proofErr w:type="spellStart"/>
      <w:r w:rsidRPr="00285366">
        <w:rPr>
          <w:bCs/>
          <w:sz w:val="24"/>
        </w:rPr>
        <w:t>Філософсько</w:t>
      </w:r>
      <w:proofErr w:type="spellEnd"/>
      <w:r w:rsidRPr="00285366">
        <w:rPr>
          <w:bCs/>
          <w:sz w:val="24"/>
        </w:rPr>
        <w:t>-культурологічний аналіз творів кіномистецтва;</w:t>
      </w:r>
    </w:p>
    <w:p w14:paraId="0C49AF87" w14:textId="77777777" w:rsidR="00285366" w:rsidRPr="00285366" w:rsidRDefault="00285366" w:rsidP="00285366">
      <w:pPr>
        <w:tabs>
          <w:tab w:val="left" w:pos="567"/>
          <w:tab w:val="num" w:pos="720"/>
          <w:tab w:val="left" w:pos="1134"/>
        </w:tabs>
        <w:spacing w:line="276" w:lineRule="auto"/>
        <w:ind w:firstLine="851"/>
        <w:rPr>
          <w:b/>
        </w:rPr>
      </w:pPr>
    </w:p>
    <w:p w14:paraId="01DF8126" w14:textId="37DDC455" w:rsidR="00285366" w:rsidRPr="00285366" w:rsidRDefault="00285366" w:rsidP="00285366">
      <w:pPr>
        <w:tabs>
          <w:tab w:val="left" w:pos="567"/>
          <w:tab w:val="num" w:pos="720"/>
          <w:tab w:val="left" w:pos="1134"/>
        </w:tabs>
        <w:spacing w:line="276" w:lineRule="auto"/>
        <w:ind w:firstLine="851"/>
      </w:pPr>
      <w:r w:rsidRPr="00285366">
        <w:rPr>
          <w:b/>
        </w:rPr>
        <w:t>Проведені заходи:</w:t>
      </w:r>
      <w:r w:rsidRPr="00285366">
        <w:t xml:space="preserve"> </w:t>
      </w:r>
      <w:r w:rsidR="00E8268A">
        <w:t xml:space="preserve">7 лекційних занять, 9 семінарських занять, </w:t>
      </w:r>
      <w:r>
        <w:t>з них упродовж І семестру</w:t>
      </w:r>
      <w:r w:rsidR="00E8268A">
        <w:t>:</w:t>
      </w:r>
      <w:r>
        <w:t xml:space="preserve"> </w:t>
      </w:r>
      <w:r w:rsidRPr="00285366">
        <w:t>202</w:t>
      </w:r>
      <w:r w:rsidRPr="00285366">
        <w:t>4</w:t>
      </w:r>
      <w:r>
        <w:t xml:space="preserve">/2025 </w:t>
      </w:r>
      <w:proofErr w:type="spellStart"/>
      <w:r w:rsidRPr="00285366">
        <w:t>н.р</w:t>
      </w:r>
      <w:proofErr w:type="spellEnd"/>
      <w:r w:rsidRPr="00285366">
        <w:t xml:space="preserve">. проведено </w:t>
      </w:r>
      <w:r w:rsidRPr="00285366">
        <w:t>4</w:t>
      </w:r>
      <w:r w:rsidRPr="00285366">
        <w:t xml:space="preserve"> лекційні заняття, </w:t>
      </w:r>
      <w:r w:rsidRPr="00285366">
        <w:t>5</w:t>
      </w:r>
      <w:r w:rsidRPr="00285366">
        <w:t xml:space="preserve"> семінар</w:t>
      </w:r>
      <w:r w:rsidRPr="00285366">
        <w:t>ів</w:t>
      </w:r>
      <w:r w:rsidRPr="00285366">
        <w:t xml:space="preserve"> </w:t>
      </w:r>
    </w:p>
    <w:p w14:paraId="4F82BB77" w14:textId="77777777" w:rsidR="00285366" w:rsidRPr="00285366" w:rsidRDefault="00285366" w:rsidP="00E8268A">
      <w:pPr>
        <w:ind w:firstLine="0"/>
      </w:pPr>
    </w:p>
    <w:p w14:paraId="655EB465" w14:textId="6E2CFC5B" w:rsidR="00285366" w:rsidRDefault="00285366" w:rsidP="00285366">
      <w:pPr>
        <w:ind w:firstLine="1276"/>
      </w:pPr>
      <w:r w:rsidRPr="00285366">
        <w:rPr>
          <w:b/>
        </w:rPr>
        <w:t xml:space="preserve">Досягнуті результати роботи гуртка: </w:t>
      </w:r>
      <w:r w:rsidRPr="00285366">
        <w:t>На семінарах-колоквіумах заслухано та обговорено 2</w:t>
      </w:r>
      <w:r w:rsidR="00E8268A">
        <w:t>8</w:t>
      </w:r>
      <w:r w:rsidRPr="00285366">
        <w:t xml:space="preserve"> індивідуальн</w:t>
      </w:r>
      <w:r w:rsidR="00E8268A">
        <w:t>их</w:t>
      </w:r>
      <w:r w:rsidRPr="00285366">
        <w:t xml:space="preserve"> та колективн</w:t>
      </w:r>
      <w:r w:rsidR="00E8268A">
        <w:t>их</w:t>
      </w:r>
      <w:r w:rsidRPr="00285366">
        <w:t xml:space="preserve"> доповід</w:t>
      </w:r>
      <w:r w:rsidR="00E8268A">
        <w:t>ей</w:t>
      </w:r>
      <w:r w:rsidRPr="00285366">
        <w:t xml:space="preserve"> членів гуртка. Члени гуртка та залучені до роботи гуртка написали </w:t>
      </w:r>
      <w:r>
        <w:t>4</w:t>
      </w:r>
      <w:r w:rsidRPr="00285366">
        <w:t xml:space="preserve">8 </w:t>
      </w:r>
      <w:r>
        <w:t xml:space="preserve">наукових розвідок та </w:t>
      </w:r>
      <w:proofErr w:type="spellStart"/>
      <w:r>
        <w:t>есеїв</w:t>
      </w:r>
      <w:proofErr w:type="spellEnd"/>
      <w:r w:rsidRPr="00285366">
        <w:t xml:space="preserve"> на запропоновані керівником теми.</w:t>
      </w:r>
    </w:p>
    <w:p w14:paraId="0B909DF1" w14:textId="77777777" w:rsidR="00EF5D3F" w:rsidRDefault="00EF5D3F" w:rsidP="00285366">
      <w:pPr>
        <w:ind w:firstLine="1276"/>
      </w:pPr>
    </w:p>
    <w:p w14:paraId="4EDA0FA4" w14:textId="7B2DBFB9" w:rsidR="00E8268A" w:rsidRDefault="00E8268A" w:rsidP="00285366">
      <w:pPr>
        <w:ind w:firstLine="1276"/>
      </w:pPr>
      <w:r>
        <w:t xml:space="preserve">На </w:t>
      </w:r>
      <w:r w:rsidR="00EF5D3F" w:rsidRPr="00E8268A">
        <w:rPr>
          <w:b/>
          <w:lang w:val="en-GB"/>
        </w:rPr>
        <w:t xml:space="preserve">VI </w:t>
      </w:r>
      <w:proofErr w:type="spellStart"/>
      <w:r w:rsidR="00EF5D3F" w:rsidRPr="00E8268A">
        <w:rPr>
          <w:b/>
          <w:lang w:val="en-GB"/>
        </w:rPr>
        <w:t>Всеукраїнськ</w:t>
      </w:r>
      <w:r w:rsidR="00EF5D3F" w:rsidRPr="00EF5D3F">
        <w:rPr>
          <w:b/>
        </w:rPr>
        <w:t>ий</w:t>
      </w:r>
      <w:proofErr w:type="spellEnd"/>
      <w:r w:rsidR="00EF5D3F" w:rsidRPr="00E8268A">
        <w:rPr>
          <w:b/>
          <w:lang w:val="en-GB"/>
        </w:rPr>
        <w:t xml:space="preserve"> к</w:t>
      </w:r>
      <w:r w:rsidR="006977F3">
        <w:rPr>
          <w:b/>
        </w:rPr>
        <w:t>о</w:t>
      </w:r>
      <w:proofErr w:type="spellStart"/>
      <w:r w:rsidR="00EF5D3F" w:rsidRPr="00E8268A">
        <w:rPr>
          <w:b/>
          <w:lang w:val="en-GB"/>
        </w:rPr>
        <w:t>нкурс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есе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учнівської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та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студентської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молоді</w:t>
      </w:r>
      <w:proofErr w:type="spellEnd"/>
      <w:r w:rsidR="00EF5D3F" w:rsidRPr="00E8268A">
        <w:rPr>
          <w:b/>
          <w:lang w:val="en-GB"/>
        </w:rPr>
        <w:t xml:space="preserve"> "</w:t>
      </w:r>
      <w:proofErr w:type="spellStart"/>
      <w:r w:rsidR="00EF5D3F" w:rsidRPr="00E8268A">
        <w:rPr>
          <w:b/>
          <w:lang w:val="en-GB"/>
        </w:rPr>
        <w:t>Мій</w:t>
      </w:r>
      <w:proofErr w:type="spellEnd"/>
      <w:r w:rsidR="00EF5D3F" w:rsidRPr="00E8268A">
        <w:rPr>
          <w:b/>
          <w:lang w:val="en-GB"/>
        </w:rPr>
        <w:t xml:space="preserve"> </w:t>
      </w:r>
      <w:proofErr w:type="spellStart"/>
      <w:r w:rsidR="00EF5D3F" w:rsidRPr="00E8268A">
        <w:rPr>
          <w:b/>
          <w:lang w:val="en-GB"/>
        </w:rPr>
        <w:t>Шевченко</w:t>
      </w:r>
      <w:proofErr w:type="spellEnd"/>
      <w:r w:rsidR="00EF5D3F" w:rsidRPr="00E8268A">
        <w:rPr>
          <w:b/>
          <w:lang w:val="en-GB"/>
        </w:rPr>
        <w:t xml:space="preserve">" </w:t>
      </w:r>
      <w:r w:rsidR="00EF5D3F" w:rsidRPr="00E8268A">
        <w:rPr>
          <w:bCs/>
          <w:lang w:val="en-GB"/>
        </w:rPr>
        <w:t xml:space="preserve">(4-9 </w:t>
      </w:r>
      <w:proofErr w:type="spellStart"/>
      <w:r w:rsidR="00EF5D3F" w:rsidRPr="00E8268A">
        <w:rPr>
          <w:bCs/>
          <w:lang w:val="en-GB"/>
        </w:rPr>
        <w:t>березня</w:t>
      </w:r>
      <w:proofErr w:type="spellEnd"/>
      <w:r w:rsidR="00EF5D3F" w:rsidRPr="00E8268A">
        <w:rPr>
          <w:bCs/>
          <w:lang w:val="en-GB"/>
        </w:rPr>
        <w:t xml:space="preserve"> 2024 </w:t>
      </w:r>
      <w:proofErr w:type="spellStart"/>
      <w:r w:rsidR="00EF5D3F" w:rsidRPr="00E8268A">
        <w:rPr>
          <w:bCs/>
          <w:lang w:val="en-GB"/>
        </w:rPr>
        <w:t>року</w:t>
      </w:r>
      <w:proofErr w:type="spellEnd"/>
      <w:r w:rsidR="00EF5D3F" w:rsidRPr="00E8268A">
        <w:rPr>
          <w:bCs/>
          <w:lang w:val="en-GB"/>
        </w:rPr>
        <w:t>)</w:t>
      </w:r>
      <w:r>
        <w:t xml:space="preserve"> учасниками гуртка та залученими до роботи гуртка було подано 8 робіт.</w:t>
      </w:r>
    </w:p>
    <w:p w14:paraId="10BFA740" w14:textId="77777777" w:rsidR="00EF5D3F" w:rsidRDefault="00E8268A" w:rsidP="00EF5D3F">
      <w:pPr>
        <w:ind w:firstLine="1276"/>
        <w:rPr>
          <w:bCs/>
        </w:rPr>
      </w:pPr>
      <w:r w:rsidRPr="00E8268A">
        <w:rPr>
          <w:b/>
          <w:bCs/>
        </w:rPr>
        <w:t xml:space="preserve">Владислав </w:t>
      </w:r>
      <w:proofErr w:type="spellStart"/>
      <w:r w:rsidRPr="00E8268A">
        <w:rPr>
          <w:b/>
          <w:bCs/>
        </w:rPr>
        <w:t>Черниченко</w:t>
      </w:r>
      <w:proofErr w:type="spellEnd"/>
      <w:r>
        <w:t xml:space="preserve"> та </w:t>
      </w:r>
      <w:r w:rsidRPr="00E8268A">
        <w:rPr>
          <w:b/>
          <w:bCs/>
        </w:rPr>
        <w:t>Марія Зінченко</w:t>
      </w:r>
      <w:r>
        <w:t xml:space="preserve"> стали переможцями</w:t>
      </w:r>
      <w:r w:rsidR="00EF5D3F">
        <w:t xml:space="preserve"> цього конкурсу:</w:t>
      </w:r>
      <w:r>
        <w:t xml:space="preserve"> </w:t>
      </w:r>
      <w:proofErr w:type="spellStart"/>
      <w:r w:rsidRPr="00E8268A">
        <w:rPr>
          <w:b/>
          <w:lang w:val="en-GB"/>
        </w:rPr>
        <w:t>Черненко</w:t>
      </w:r>
      <w:proofErr w:type="spellEnd"/>
      <w:r w:rsidRPr="00E8268A">
        <w:rPr>
          <w:b/>
          <w:lang w:val="en-GB"/>
        </w:rPr>
        <w:t xml:space="preserve"> </w:t>
      </w:r>
      <w:proofErr w:type="spellStart"/>
      <w:r w:rsidRPr="00E8268A">
        <w:rPr>
          <w:b/>
          <w:lang w:val="en-GB"/>
        </w:rPr>
        <w:t>Владислав</w:t>
      </w:r>
      <w:proofErr w:type="spellEnd"/>
      <w:r w:rsidRPr="00E8268A">
        <w:rPr>
          <w:b/>
          <w:lang w:val="en-GB"/>
        </w:rPr>
        <w:t xml:space="preserve"> </w:t>
      </w:r>
      <w:r w:rsidRPr="00E8268A">
        <w:rPr>
          <w:bCs/>
          <w:lang w:val="en-GB"/>
        </w:rPr>
        <w:t xml:space="preserve">- </w:t>
      </w:r>
      <w:proofErr w:type="spellStart"/>
      <w:r w:rsidRPr="00E8268A">
        <w:rPr>
          <w:bCs/>
          <w:lang w:val="en-GB"/>
        </w:rPr>
        <w:t>диплом</w:t>
      </w:r>
      <w:proofErr w:type="spellEnd"/>
      <w:r w:rsidRPr="00E8268A">
        <w:rPr>
          <w:bCs/>
          <w:lang w:val="en-GB"/>
        </w:rPr>
        <w:t xml:space="preserve"> І </w:t>
      </w:r>
      <w:proofErr w:type="spellStart"/>
      <w:r w:rsidRPr="00E8268A">
        <w:rPr>
          <w:bCs/>
          <w:lang w:val="en-GB"/>
        </w:rPr>
        <w:t>ступеня</w:t>
      </w:r>
      <w:proofErr w:type="spellEnd"/>
      <w:r w:rsidRPr="00E8268A">
        <w:rPr>
          <w:bCs/>
          <w:lang w:val="en-GB"/>
        </w:rPr>
        <w:t xml:space="preserve"> </w:t>
      </w:r>
      <w:proofErr w:type="spellStart"/>
      <w:r w:rsidRPr="00E8268A">
        <w:rPr>
          <w:bCs/>
          <w:lang w:val="en-GB"/>
        </w:rPr>
        <w:t>за</w:t>
      </w:r>
      <w:proofErr w:type="spellEnd"/>
      <w:r w:rsidRPr="00E8268A">
        <w:rPr>
          <w:bCs/>
          <w:lang w:val="en-GB"/>
        </w:rPr>
        <w:t xml:space="preserve"> </w:t>
      </w:r>
      <w:proofErr w:type="spellStart"/>
      <w:r w:rsidRPr="00E8268A">
        <w:rPr>
          <w:bCs/>
          <w:lang w:val="en-GB"/>
        </w:rPr>
        <w:t>перемогу</w:t>
      </w:r>
      <w:proofErr w:type="spellEnd"/>
      <w:r w:rsidRPr="00E8268A">
        <w:rPr>
          <w:bCs/>
          <w:lang w:val="en-GB"/>
        </w:rPr>
        <w:t xml:space="preserve"> у </w:t>
      </w:r>
      <w:proofErr w:type="spellStart"/>
      <w:r w:rsidRPr="00E8268A">
        <w:rPr>
          <w:bCs/>
          <w:lang w:val="en-GB"/>
        </w:rPr>
        <w:t>конкурсі</w:t>
      </w:r>
      <w:proofErr w:type="spellEnd"/>
      <w:r w:rsidR="00EF5D3F">
        <w:rPr>
          <w:bCs/>
        </w:rPr>
        <w:t>;</w:t>
      </w:r>
      <w:r w:rsidR="00EF5D3F">
        <w:t xml:space="preserve"> </w:t>
      </w:r>
      <w:r w:rsidRPr="00E8268A">
        <w:rPr>
          <w:b/>
          <w:lang w:val="en-GB"/>
        </w:rPr>
        <w:t xml:space="preserve">Зінченко </w:t>
      </w:r>
      <w:proofErr w:type="spellStart"/>
      <w:r w:rsidRPr="00E8268A">
        <w:rPr>
          <w:b/>
          <w:lang w:val="en-GB"/>
        </w:rPr>
        <w:t>Марія</w:t>
      </w:r>
      <w:proofErr w:type="spellEnd"/>
      <w:r w:rsidRPr="00E8268A">
        <w:rPr>
          <w:b/>
          <w:lang w:val="en-GB"/>
        </w:rPr>
        <w:t xml:space="preserve"> </w:t>
      </w:r>
      <w:proofErr w:type="spellStart"/>
      <w:r w:rsidRPr="00E8268A">
        <w:rPr>
          <w:bCs/>
          <w:lang w:val="en-GB"/>
        </w:rPr>
        <w:t>перемога</w:t>
      </w:r>
      <w:proofErr w:type="spellEnd"/>
      <w:r w:rsidRPr="00E8268A">
        <w:rPr>
          <w:bCs/>
          <w:lang w:val="en-GB"/>
        </w:rPr>
        <w:t xml:space="preserve"> в </w:t>
      </w:r>
      <w:proofErr w:type="spellStart"/>
      <w:r w:rsidRPr="00E8268A">
        <w:rPr>
          <w:bCs/>
          <w:lang w:val="en-GB"/>
        </w:rPr>
        <w:t>номінації</w:t>
      </w:r>
      <w:proofErr w:type="spellEnd"/>
      <w:r w:rsidRPr="00E8268A">
        <w:rPr>
          <w:bCs/>
          <w:lang w:val="en-GB"/>
        </w:rPr>
        <w:t xml:space="preserve"> "</w:t>
      </w:r>
      <w:proofErr w:type="spellStart"/>
      <w:r w:rsidRPr="00E8268A">
        <w:rPr>
          <w:bCs/>
          <w:lang w:val="en-GB"/>
        </w:rPr>
        <w:t>Шевченко</w:t>
      </w:r>
      <w:proofErr w:type="spellEnd"/>
      <w:r w:rsidRPr="00E8268A">
        <w:rPr>
          <w:bCs/>
          <w:lang w:val="en-GB"/>
        </w:rPr>
        <w:t xml:space="preserve"> і </w:t>
      </w:r>
      <w:proofErr w:type="spellStart"/>
      <w:r w:rsidRPr="00E8268A">
        <w:rPr>
          <w:bCs/>
          <w:lang w:val="en-GB"/>
        </w:rPr>
        <w:t>сучасність</w:t>
      </w:r>
      <w:proofErr w:type="spellEnd"/>
      <w:r w:rsidRPr="00E8268A">
        <w:rPr>
          <w:bCs/>
          <w:lang w:val="en-GB"/>
        </w:rPr>
        <w:t>"</w:t>
      </w:r>
      <w:r w:rsidR="00EF5D3F">
        <w:rPr>
          <w:bCs/>
        </w:rPr>
        <w:t>.</w:t>
      </w:r>
    </w:p>
    <w:p w14:paraId="7E61B97B" w14:textId="5D969744" w:rsidR="00EF5D3F" w:rsidRDefault="00EF5D3F" w:rsidP="00EF5D3F">
      <w:pPr>
        <w:ind w:firstLine="1276"/>
        <w:rPr>
          <w:bCs/>
        </w:rPr>
      </w:pPr>
    </w:p>
    <w:p w14:paraId="7535E4CA" w14:textId="66ED1587" w:rsidR="00BE0CAA" w:rsidRDefault="00BE0CAA" w:rsidP="00BE0CAA">
      <w:pPr>
        <w:ind w:firstLine="1276"/>
        <w:rPr>
          <w:b/>
        </w:rPr>
      </w:pPr>
      <w:r w:rsidRPr="00BE0CAA">
        <w:rPr>
          <w:b/>
        </w:rPr>
        <w:t>Анна Волинець</w:t>
      </w:r>
      <w:r>
        <w:rPr>
          <w:bCs/>
        </w:rPr>
        <w:t xml:space="preserve"> стала </w:t>
      </w:r>
      <w:proofErr w:type="spellStart"/>
      <w:r>
        <w:rPr>
          <w:bCs/>
        </w:rPr>
        <w:t>переможицею</w:t>
      </w:r>
      <w:proofErr w:type="spellEnd"/>
      <w:r>
        <w:rPr>
          <w:bCs/>
        </w:rPr>
        <w:t xml:space="preserve"> в номінації «Наукові розвідки про життєвий шлях в творчу спадщину Григорія Сковороди (у формі </w:t>
      </w:r>
      <w:proofErr w:type="spellStart"/>
      <w:r>
        <w:rPr>
          <w:bCs/>
        </w:rPr>
        <w:t>есеїв</w:t>
      </w:r>
      <w:proofErr w:type="spellEnd"/>
      <w:r>
        <w:rPr>
          <w:bCs/>
        </w:rPr>
        <w:t xml:space="preserve">, доповідей, рефератів, презентацій) </w:t>
      </w:r>
      <w:r w:rsidRPr="00BE0CAA">
        <w:rPr>
          <w:b/>
        </w:rPr>
        <w:t>Всеукраїнського конкурсу «З Григорієм Сковородою крокуємо в майбутнє»</w:t>
      </w:r>
      <w:r>
        <w:rPr>
          <w:b/>
        </w:rPr>
        <w:t>.</w:t>
      </w:r>
    </w:p>
    <w:p w14:paraId="305FD175" w14:textId="77777777" w:rsidR="00BE0CAA" w:rsidRDefault="00BE0CAA" w:rsidP="00BE0CAA">
      <w:pPr>
        <w:ind w:firstLine="1276"/>
        <w:rPr>
          <w:bCs/>
        </w:rPr>
      </w:pPr>
    </w:p>
    <w:p w14:paraId="28BD84C2" w14:textId="77777777" w:rsidR="00EF5D3F" w:rsidRDefault="00EF5D3F" w:rsidP="00EF5D3F">
      <w:pPr>
        <w:ind w:firstLine="1276"/>
        <w:rPr>
          <w:color w:val="000000"/>
        </w:rPr>
      </w:pPr>
      <w:r w:rsidRPr="00EF5D3F">
        <w:rPr>
          <w:b/>
          <w:bCs/>
          <w:color w:val="000000"/>
        </w:rPr>
        <w:t>Анна Волинець</w:t>
      </w:r>
      <w:r w:rsidRPr="00EF5D3F">
        <w:rPr>
          <w:color w:val="000000"/>
        </w:rPr>
        <w:t xml:space="preserve"> підготувала тези наукових доповідей:</w:t>
      </w:r>
    </w:p>
    <w:p w14:paraId="0276BF58" w14:textId="77777777" w:rsidR="00EF5D3F" w:rsidRDefault="00EF5D3F" w:rsidP="00EF5D3F">
      <w:pPr>
        <w:ind w:firstLine="1276"/>
        <w:rPr>
          <w:color w:val="000000"/>
        </w:rPr>
      </w:pPr>
      <w:r w:rsidRPr="00EF5D3F">
        <w:rPr>
          <w:color w:val="000000"/>
        </w:rPr>
        <w:t>Біотехнології та сталий розвиток: молоді вчені як агенти змін у сучасному світі</w:t>
      </w:r>
      <w:r>
        <w:rPr>
          <w:color w:val="000000"/>
        </w:rPr>
        <w:t xml:space="preserve"> </w:t>
      </w:r>
      <w:r w:rsidRPr="00EF5D3F">
        <w:rPr>
          <w:color w:val="000000"/>
        </w:rPr>
        <w:t>// Матеріали Міжнародної конференції "Освіта і наука в умовах викликів і загроз. Внесок молодих вчених в сталий розвиток "/ International conference " Education and Science in the Face of Challenges and Threats. The Contribution of Young Scientists to Sustainable Development " (Київ, 21-22 листопада 2024 року). </w:t>
      </w:r>
    </w:p>
    <w:p w14:paraId="2786F9A5" w14:textId="135D6EF7" w:rsidR="00EF5D3F" w:rsidRPr="00EF5D3F" w:rsidRDefault="00EF5D3F" w:rsidP="00EF5D3F">
      <w:pPr>
        <w:ind w:firstLine="1276"/>
      </w:pPr>
      <w:r w:rsidRPr="00EF5D3F">
        <w:rPr>
          <w:color w:val="000000"/>
        </w:rPr>
        <w:t>Використання штучного інтелекту у розробці індивідуального дизайну для компанії/продукції  // ІІІ Міжнародна науково-практична конференція «Дизайн, візуальне мистецтво та творчість: сучасні тенденції та технології, 12 грудня 2024 р. Запоріжжя</w:t>
      </w:r>
    </w:p>
    <w:p w14:paraId="1AA947E0" w14:textId="77777777" w:rsidR="00EF5D3F" w:rsidRDefault="00EF5D3F" w:rsidP="00285366">
      <w:pPr>
        <w:ind w:firstLine="1276"/>
        <w:rPr>
          <w:b/>
        </w:rPr>
      </w:pPr>
    </w:p>
    <w:p w14:paraId="0DF58F9F" w14:textId="64736AA5" w:rsidR="00BE0CAA" w:rsidRDefault="00BE0CAA" w:rsidP="00BE0CAA">
      <w:pPr>
        <w:pBdr>
          <w:top w:val="nil"/>
          <w:left w:val="nil"/>
          <w:bottom w:val="nil"/>
          <w:right w:val="nil"/>
          <w:between w:val="nil"/>
        </w:pBdr>
        <w:ind w:firstLine="360"/>
      </w:pPr>
      <w:r>
        <w:rPr>
          <w:b/>
        </w:rPr>
        <w:t xml:space="preserve">Новікова Олександра </w:t>
      </w:r>
      <w:r>
        <w:rPr>
          <w:b/>
        </w:rPr>
        <w:t>-</w:t>
      </w:r>
      <w:r>
        <w:rPr>
          <w:i/>
          <w:color w:val="000000"/>
        </w:rPr>
        <w:t xml:space="preserve"> </w:t>
      </w:r>
      <w:r>
        <w:t>переможниця І туру олімпіади у секції «Культурологія», І місце</w:t>
      </w:r>
      <w:r>
        <w:t>.</w:t>
      </w:r>
    </w:p>
    <w:p w14:paraId="78559155" w14:textId="5E09D622" w:rsidR="00BE0CAA" w:rsidRDefault="00BE0CAA" w:rsidP="00BE0CAA">
      <w:pPr>
        <w:pBdr>
          <w:top w:val="nil"/>
          <w:left w:val="nil"/>
          <w:bottom w:val="nil"/>
          <w:right w:val="nil"/>
          <w:between w:val="nil"/>
        </w:pBdr>
        <w:ind w:firstLine="360"/>
      </w:pPr>
      <w:r>
        <w:rPr>
          <w:b/>
        </w:rPr>
        <w:t>Галушка Софія</w:t>
      </w:r>
      <w:r>
        <w:rPr>
          <w:b/>
        </w:rPr>
        <w:t xml:space="preserve"> - </w:t>
      </w:r>
      <w:r>
        <w:t>переможниця І туру олімпіади у секції «</w:t>
      </w:r>
      <w:proofErr w:type="spellStart"/>
      <w:r>
        <w:t>Етнокультурологія</w:t>
      </w:r>
      <w:proofErr w:type="spellEnd"/>
      <w:r>
        <w:t>», І місце</w:t>
      </w:r>
      <w:r>
        <w:t xml:space="preserve">. </w:t>
      </w:r>
    </w:p>
    <w:p w14:paraId="1AE482B1" w14:textId="53EA47FC" w:rsidR="00BE0CAA" w:rsidRDefault="00BE0CAA" w:rsidP="00BE0CAA">
      <w:pPr>
        <w:pBdr>
          <w:top w:val="nil"/>
          <w:left w:val="nil"/>
          <w:bottom w:val="nil"/>
          <w:right w:val="nil"/>
          <w:between w:val="nil"/>
        </w:pBdr>
        <w:ind w:firstLine="360"/>
      </w:pPr>
      <w:r>
        <w:rPr>
          <w:b/>
        </w:rPr>
        <w:t>Волинець Анна</w:t>
      </w:r>
      <w:r>
        <w:rPr>
          <w:b/>
        </w:rPr>
        <w:t xml:space="preserve"> - </w:t>
      </w:r>
      <w:r>
        <w:t>переможниця І туру олімпіади у секції «</w:t>
      </w:r>
      <w:proofErr w:type="spellStart"/>
      <w:r>
        <w:t>Етнокультурологія</w:t>
      </w:r>
      <w:proofErr w:type="spellEnd"/>
      <w:r>
        <w:t>», ІІ місце</w:t>
      </w:r>
      <w:r w:rsidR="006977F3">
        <w:t>.</w:t>
      </w:r>
      <w:r>
        <w:t xml:space="preserve"> </w:t>
      </w:r>
    </w:p>
    <w:p w14:paraId="19B7914E" w14:textId="5DD85E7E" w:rsidR="00BE0CAA" w:rsidRDefault="00BE0CAA" w:rsidP="00BE0CAA">
      <w:pPr>
        <w:pBdr>
          <w:top w:val="nil"/>
          <w:left w:val="nil"/>
          <w:bottom w:val="nil"/>
          <w:right w:val="nil"/>
          <w:between w:val="nil"/>
        </w:pBdr>
        <w:ind w:firstLine="360"/>
      </w:pPr>
      <w:r>
        <w:rPr>
          <w:b/>
        </w:rPr>
        <w:t>Лисун Ольга</w:t>
      </w:r>
      <w:r w:rsidR="006977F3">
        <w:rPr>
          <w:b/>
        </w:rPr>
        <w:t xml:space="preserve"> - </w:t>
      </w:r>
      <w:r>
        <w:rPr>
          <w:b/>
        </w:rPr>
        <w:t xml:space="preserve"> </w:t>
      </w:r>
      <w:r>
        <w:t>переможниця І туру олімпіади у секції «</w:t>
      </w:r>
      <w:proofErr w:type="spellStart"/>
      <w:r>
        <w:t>Етнокультурологія</w:t>
      </w:r>
      <w:proofErr w:type="spellEnd"/>
      <w:r>
        <w:t>», ІІІ місце</w:t>
      </w:r>
      <w:r w:rsidR="006977F3">
        <w:t>.</w:t>
      </w:r>
      <w:r>
        <w:t xml:space="preserve"> </w:t>
      </w:r>
    </w:p>
    <w:p w14:paraId="3A56B0A5" w14:textId="77777777" w:rsidR="00EF5D3F" w:rsidRDefault="00EF5D3F" w:rsidP="00285366">
      <w:pPr>
        <w:ind w:firstLine="1276"/>
        <w:rPr>
          <w:b/>
        </w:rPr>
      </w:pPr>
    </w:p>
    <w:p w14:paraId="21938021" w14:textId="5F582E92" w:rsidR="00285366" w:rsidRPr="00285366" w:rsidRDefault="00285366" w:rsidP="00285366">
      <w:pPr>
        <w:widowControl/>
        <w:tabs>
          <w:tab w:val="left" w:pos="1134"/>
        </w:tabs>
        <w:spacing w:line="276" w:lineRule="auto"/>
        <w:ind w:firstLine="1276"/>
      </w:pPr>
      <w:r w:rsidRPr="00285366">
        <w:rPr>
          <w:b/>
        </w:rPr>
        <w:t>Інші напрями діяльності, досягнення:</w:t>
      </w:r>
      <w:r w:rsidRPr="00285366">
        <w:t xml:space="preserve"> завдяки співпраці з </w:t>
      </w:r>
      <w:proofErr w:type="spellStart"/>
      <w:r w:rsidRPr="00285366">
        <w:t>доценткою</w:t>
      </w:r>
      <w:proofErr w:type="spellEnd"/>
      <w:r w:rsidRPr="00285366">
        <w:t xml:space="preserve"> </w:t>
      </w:r>
      <w:proofErr w:type="spellStart"/>
      <w:r w:rsidRPr="00285366">
        <w:t>Пузиренко</w:t>
      </w:r>
      <w:proofErr w:type="spellEnd"/>
      <w:r w:rsidRPr="00285366">
        <w:t xml:space="preserve"> Яриною Василівною, що проходила у рамках </w:t>
      </w:r>
      <w:r w:rsidRPr="00285366">
        <w:rPr>
          <w:bCs/>
          <w:iCs/>
        </w:rPr>
        <w:t xml:space="preserve"> рубрики</w:t>
      </w:r>
      <w:r w:rsidRPr="00285366">
        <w:rPr>
          <w:b/>
          <w:bCs/>
          <w:i/>
          <w:iCs/>
        </w:rPr>
        <w:t xml:space="preserve"> </w:t>
      </w:r>
      <w:r w:rsidRPr="00285366">
        <w:rPr>
          <w:bCs/>
          <w:iCs/>
        </w:rPr>
        <w:t xml:space="preserve">«Наукова </w:t>
      </w:r>
      <w:r w:rsidR="006977F3">
        <w:rPr>
          <w:bCs/>
          <w:iCs/>
        </w:rPr>
        <w:t>співпраця</w:t>
      </w:r>
      <w:r w:rsidRPr="00285366">
        <w:rPr>
          <w:bCs/>
          <w:iCs/>
        </w:rPr>
        <w:t>», до роботи гуртка долучилися студенти-не члени гуртка.</w:t>
      </w:r>
      <w:r w:rsidRPr="00285366">
        <w:rPr>
          <w:b/>
          <w:bCs/>
          <w:i/>
          <w:iCs/>
        </w:rPr>
        <w:t xml:space="preserve"> </w:t>
      </w:r>
      <w:r w:rsidRPr="00285366">
        <w:rPr>
          <w:bCs/>
          <w:iCs/>
        </w:rPr>
        <w:t>У процесі співпраці ними було написано есе.</w:t>
      </w:r>
    </w:p>
    <w:p w14:paraId="32A7258A" w14:textId="77777777" w:rsidR="00285366" w:rsidRPr="00285366" w:rsidRDefault="00285366" w:rsidP="00285366">
      <w:pPr>
        <w:tabs>
          <w:tab w:val="center" w:pos="4677"/>
          <w:tab w:val="right" w:pos="9355"/>
        </w:tabs>
        <w:ind w:firstLine="1276"/>
        <w:rPr>
          <w:b/>
          <w:bCs/>
          <w:iCs/>
        </w:rPr>
      </w:pPr>
    </w:p>
    <w:p w14:paraId="5157F7C6" w14:textId="77777777" w:rsidR="00285366" w:rsidRPr="00285366" w:rsidRDefault="00285366" w:rsidP="00285366">
      <w:pPr>
        <w:tabs>
          <w:tab w:val="center" w:pos="4677"/>
          <w:tab w:val="right" w:pos="9355"/>
        </w:tabs>
        <w:ind w:firstLine="1276"/>
      </w:pPr>
      <w:proofErr w:type="spellStart"/>
      <w:r w:rsidRPr="00285366">
        <w:rPr>
          <w:b/>
          <w:bCs/>
          <w:iCs/>
        </w:rPr>
        <w:t>Переспективи</w:t>
      </w:r>
      <w:proofErr w:type="spellEnd"/>
      <w:r w:rsidRPr="00285366">
        <w:rPr>
          <w:b/>
          <w:bCs/>
          <w:iCs/>
        </w:rPr>
        <w:t xml:space="preserve"> роботи гуртка:</w:t>
      </w:r>
      <w:r w:rsidRPr="00285366">
        <w:rPr>
          <w:bCs/>
          <w:iCs/>
        </w:rPr>
        <w:t xml:space="preserve"> у</w:t>
      </w:r>
      <w:r w:rsidRPr="00285366">
        <w:rPr>
          <w:b/>
          <w:bCs/>
          <w:iCs/>
        </w:rPr>
        <w:t xml:space="preserve"> </w:t>
      </w:r>
      <w:r w:rsidRPr="00285366">
        <w:t xml:space="preserve">планах роботи – перелік творів сучасного українського кінематографу; проведення круглого столу на тему «Українське кіно: перспективи та напрям руху». </w:t>
      </w:r>
    </w:p>
    <w:p w14:paraId="7F9F98AB" w14:textId="77777777" w:rsidR="006977F3" w:rsidRDefault="006977F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</w:p>
    <w:p w14:paraId="6C9C435C" w14:textId="25210A94" w:rsidR="000A0270" w:rsidRPr="005B76AF" w:rsidRDefault="004D315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0"/>
          <w:szCs w:val="20"/>
        </w:rPr>
      </w:pPr>
      <w:r w:rsidRPr="005B76AF">
        <w:rPr>
          <w:color w:val="000000"/>
          <w:sz w:val="20"/>
          <w:szCs w:val="20"/>
        </w:rPr>
        <w:t>План-графік роботи наукового гуртка</w:t>
      </w:r>
    </w:p>
    <w:p w14:paraId="41D10CD8" w14:textId="77777777" w:rsidR="000A0270" w:rsidRPr="005B76AF" w:rsidRDefault="004D315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0"/>
          <w:szCs w:val="20"/>
        </w:rPr>
      </w:pPr>
      <w:r w:rsidRPr="005B76AF">
        <w:rPr>
          <w:color w:val="000000"/>
          <w:sz w:val="20"/>
          <w:szCs w:val="20"/>
        </w:rPr>
        <w:t>«</w:t>
      </w:r>
      <w:r w:rsidRPr="005B76AF">
        <w:rPr>
          <w:b/>
          <w:color w:val="000000"/>
          <w:sz w:val="20"/>
          <w:szCs w:val="20"/>
        </w:rPr>
        <w:t>КІНО ЯК ВИД МИСТЕЦТВА</w:t>
      </w:r>
      <w:r w:rsidRPr="005B76AF">
        <w:rPr>
          <w:color w:val="000000"/>
          <w:sz w:val="20"/>
          <w:szCs w:val="20"/>
        </w:rPr>
        <w:t>»</w:t>
      </w:r>
    </w:p>
    <w:p w14:paraId="0BE68E04" w14:textId="19E723B5" w:rsidR="000A0270" w:rsidRPr="005B76AF" w:rsidRDefault="006977F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4D3159" w:rsidRPr="005B76AF"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 xml:space="preserve"> І</w:t>
      </w:r>
      <w:r w:rsidR="004D3159" w:rsidRPr="005B76AF">
        <w:rPr>
          <w:color w:val="000000"/>
          <w:sz w:val="20"/>
          <w:szCs w:val="20"/>
        </w:rPr>
        <w:t xml:space="preserve"> семестр 202</w:t>
      </w:r>
      <w:r w:rsidR="00CA7E6D" w:rsidRPr="005B76AF">
        <w:rPr>
          <w:sz w:val="20"/>
          <w:szCs w:val="20"/>
        </w:rPr>
        <w:t>4</w:t>
      </w:r>
      <w:r w:rsidR="004D3159" w:rsidRPr="005B76AF">
        <w:rPr>
          <w:color w:val="000000"/>
          <w:sz w:val="20"/>
          <w:szCs w:val="20"/>
        </w:rPr>
        <w:t>/2</w:t>
      </w:r>
      <w:r w:rsidR="00CA7E6D" w:rsidRPr="005B76AF">
        <w:rPr>
          <w:sz w:val="20"/>
          <w:szCs w:val="20"/>
        </w:rPr>
        <w:t>5</w:t>
      </w:r>
      <w:r w:rsidR="004D3159" w:rsidRPr="005B76AF">
        <w:rPr>
          <w:color w:val="000000"/>
          <w:sz w:val="20"/>
          <w:szCs w:val="20"/>
        </w:rPr>
        <w:t xml:space="preserve"> </w:t>
      </w:r>
      <w:proofErr w:type="spellStart"/>
      <w:r w:rsidR="004D3159" w:rsidRPr="005B76AF">
        <w:rPr>
          <w:color w:val="000000"/>
          <w:sz w:val="20"/>
          <w:szCs w:val="20"/>
        </w:rPr>
        <w:t>н.р</w:t>
      </w:r>
      <w:proofErr w:type="spellEnd"/>
      <w:r w:rsidR="004D3159" w:rsidRPr="005B76AF">
        <w:rPr>
          <w:color w:val="000000"/>
          <w:sz w:val="20"/>
          <w:szCs w:val="20"/>
        </w:rPr>
        <w:t>.</w:t>
      </w:r>
    </w:p>
    <w:p w14:paraId="26E2F73C" w14:textId="77777777" w:rsidR="000A0270" w:rsidRPr="005B76AF" w:rsidRDefault="000A0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"/>
        <w:tblW w:w="104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754"/>
        <w:gridCol w:w="2160"/>
        <w:gridCol w:w="1914"/>
        <w:gridCol w:w="1914"/>
      </w:tblGrid>
      <w:tr w:rsidR="000A0270" w:rsidRPr="005B76AF" w14:paraId="480BE7B9" w14:textId="77777777">
        <w:tc>
          <w:tcPr>
            <w:tcW w:w="674" w:type="dxa"/>
          </w:tcPr>
          <w:p w14:paraId="6C339315" w14:textId="77777777" w:rsidR="000A0270" w:rsidRPr="005B76AF" w:rsidRDefault="004D315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№№</w:t>
            </w:r>
          </w:p>
          <w:p w14:paraId="119E881D" w14:textId="77777777" w:rsidR="000A0270" w:rsidRPr="005B76AF" w:rsidRDefault="004D315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п/п</w:t>
            </w:r>
          </w:p>
        </w:tc>
        <w:tc>
          <w:tcPr>
            <w:tcW w:w="3754" w:type="dxa"/>
          </w:tcPr>
          <w:p w14:paraId="09D88134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Заходи</w:t>
            </w:r>
          </w:p>
        </w:tc>
        <w:tc>
          <w:tcPr>
            <w:tcW w:w="2160" w:type="dxa"/>
          </w:tcPr>
          <w:p w14:paraId="51E15200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Дата</w:t>
            </w:r>
          </w:p>
          <w:p w14:paraId="4C13A6FC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проведення</w:t>
            </w:r>
          </w:p>
        </w:tc>
        <w:tc>
          <w:tcPr>
            <w:tcW w:w="1914" w:type="dxa"/>
          </w:tcPr>
          <w:p w14:paraId="28F9FB59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Місце</w:t>
            </w:r>
          </w:p>
          <w:p w14:paraId="192C4B18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проведення</w:t>
            </w:r>
          </w:p>
        </w:tc>
        <w:tc>
          <w:tcPr>
            <w:tcW w:w="1914" w:type="dxa"/>
          </w:tcPr>
          <w:p w14:paraId="53498F51" w14:textId="77777777" w:rsidR="000A0270" w:rsidRPr="005B76AF" w:rsidRDefault="004D315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Відповідальний</w:t>
            </w:r>
          </w:p>
        </w:tc>
      </w:tr>
      <w:tr w:rsidR="00812B09" w:rsidRPr="005B76AF" w14:paraId="761CECBC" w14:textId="77777777" w:rsidTr="009B6DEC">
        <w:trPr>
          <w:trHeight w:val="1289"/>
        </w:trPr>
        <w:tc>
          <w:tcPr>
            <w:tcW w:w="674" w:type="dxa"/>
          </w:tcPr>
          <w:p w14:paraId="0BC5811F" w14:textId="284E775D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1</w:t>
            </w:r>
            <w:r w:rsidR="005B76AF" w:rsidRPr="005B76AF">
              <w:rPr>
                <w:sz w:val="20"/>
                <w:szCs w:val="20"/>
              </w:rPr>
              <w:t>.</w:t>
            </w:r>
          </w:p>
          <w:p w14:paraId="32F73EBB" w14:textId="2D4417B6" w:rsidR="00812B09" w:rsidRPr="005B76AF" w:rsidRDefault="00812B09" w:rsidP="00812B09">
            <w:pPr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2</w:t>
            </w:r>
          </w:p>
        </w:tc>
        <w:tc>
          <w:tcPr>
            <w:tcW w:w="3754" w:type="dxa"/>
          </w:tcPr>
          <w:p w14:paraId="522E55D0" w14:textId="77777777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  <w:proofErr w:type="spellStart"/>
            <w:r w:rsidRPr="005B76AF">
              <w:rPr>
                <w:sz w:val="20"/>
                <w:szCs w:val="20"/>
              </w:rPr>
              <w:t>Настановче</w:t>
            </w:r>
            <w:proofErr w:type="spellEnd"/>
            <w:r w:rsidRPr="005B76AF">
              <w:rPr>
                <w:sz w:val="20"/>
                <w:szCs w:val="20"/>
              </w:rPr>
              <w:t xml:space="preserve"> заняття </w:t>
            </w:r>
            <w:r w:rsidRPr="005B76AF">
              <w:rPr>
                <w:i/>
                <w:sz w:val="20"/>
                <w:szCs w:val="20"/>
              </w:rPr>
              <w:t>„У витоків кінематографу”,</w:t>
            </w:r>
            <w:r w:rsidRPr="005B76AF">
              <w:rPr>
                <w:sz w:val="20"/>
                <w:szCs w:val="20"/>
              </w:rPr>
              <w:t xml:space="preserve"> </w:t>
            </w:r>
          </w:p>
          <w:p w14:paraId="569EEA26" w14:textId="77777777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затвердження плану-графіку роботи. </w:t>
            </w:r>
          </w:p>
          <w:p w14:paraId="3A8BEA3D" w14:textId="4B03FEEA" w:rsidR="00812B09" w:rsidRPr="005B76AF" w:rsidRDefault="00812B09" w:rsidP="009B6DEC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Перегляд фільму: «</w:t>
            </w:r>
            <w:r w:rsidRPr="005B76AF">
              <w:rPr>
                <w:i/>
                <w:sz w:val="20"/>
                <w:szCs w:val="20"/>
              </w:rPr>
              <w:t>Вихід працівників з фабрики</w:t>
            </w:r>
            <w:r w:rsidRPr="005B76AF">
              <w:rPr>
                <w:sz w:val="20"/>
                <w:szCs w:val="20"/>
              </w:rPr>
              <w:t xml:space="preserve">» , </w:t>
            </w:r>
            <w:proofErr w:type="spellStart"/>
            <w:r w:rsidRPr="005B76AF">
              <w:rPr>
                <w:sz w:val="20"/>
                <w:szCs w:val="20"/>
              </w:rPr>
              <w:t>реж</w:t>
            </w:r>
            <w:proofErr w:type="spellEnd"/>
            <w:r w:rsidRPr="005B76AF">
              <w:rPr>
                <w:sz w:val="20"/>
                <w:szCs w:val="20"/>
              </w:rPr>
              <w:t xml:space="preserve">. - брати </w:t>
            </w:r>
            <w:proofErr w:type="spellStart"/>
            <w:r w:rsidRPr="005B76AF">
              <w:rPr>
                <w:sz w:val="20"/>
                <w:szCs w:val="20"/>
              </w:rPr>
              <w:t>Люм’єр</w:t>
            </w:r>
            <w:proofErr w:type="spellEnd"/>
          </w:p>
        </w:tc>
        <w:tc>
          <w:tcPr>
            <w:tcW w:w="2160" w:type="dxa"/>
          </w:tcPr>
          <w:p w14:paraId="24A5F7AF" w14:textId="386B6784" w:rsidR="00812B09" w:rsidRPr="005B76AF" w:rsidRDefault="00812B09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2</w:t>
            </w:r>
            <w:r w:rsidR="00CA7E6D" w:rsidRPr="005B76AF">
              <w:rPr>
                <w:sz w:val="20"/>
                <w:szCs w:val="20"/>
              </w:rPr>
              <w:t>9</w:t>
            </w:r>
            <w:r w:rsidRPr="005B76AF">
              <w:rPr>
                <w:sz w:val="20"/>
                <w:szCs w:val="20"/>
              </w:rPr>
              <w:t>.0</w:t>
            </w:r>
            <w:r w:rsidR="00CA7E6D" w:rsidRPr="005B76AF">
              <w:rPr>
                <w:sz w:val="20"/>
                <w:szCs w:val="20"/>
              </w:rPr>
              <w:t>8</w:t>
            </w:r>
            <w:r w:rsidRPr="005B76AF">
              <w:rPr>
                <w:sz w:val="20"/>
                <w:szCs w:val="20"/>
              </w:rPr>
              <w:t>.202</w:t>
            </w:r>
            <w:r w:rsidR="00CA7E6D" w:rsidRPr="005B76AF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14:paraId="560B2DE3" w14:textId="466F0862" w:rsidR="00CA7E6D" w:rsidRPr="005B76AF" w:rsidRDefault="00CA7E6D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  <w:p w14:paraId="48C30C79" w14:textId="77777777" w:rsidR="00CA7E6D" w:rsidRPr="005B76AF" w:rsidRDefault="00CA7E6D" w:rsidP="00812B09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0E1BC008" w14:textId="26A4ABF2" w:rsidR="00812B09" w:rsidRPr="005B76AF" w:rsidRDefault="00812B09" w:rsidP="00812B0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4F547518" w14:textId="6A52FB54" w:rsidR="00812B09" w:rsidRPr="005B76AF" w:rsidRDefault="00812B09" w:rsidP="009B6DEC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Керівник наукового гуртк</w:t>
            </w:r>
            <w:r w:rsidR="009B6DEC" w:rsidRPr="005B76AF">
              <w:rPr>
                <w:sz w:val="20"/>
                <w:szCs w:val="20"/>
              </w:rPr>
              <w:t>а</w:t>
            </w:r>
          </w:p>
        </w:tc>
      </w:tr>
      <w:tr w:rsidR="00CA7E6D" w:rsidRPr="005B76AF" w14:paraId="01A59F92" w14:textId="77777777">
        <w:tc>
          <w:tcPr>
            <w:tcW w:w="674" w:type="dxa"/>
          </w:tcPr>
          <w:p w14:paraId="031E400F" w14:textId="55908E39" w:rsidR="00CA7E6D" w:rsidRPr="005B76AF" w:rsidRDefault="00CA7E6D" w:rsidP="00CA7E6D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2.</w:t>
            </w:r>
          </w:p>
        </w:tc>
        <w:tc>
          <w:tcPr>
            <w:tcW w:w="3754" w:type="dxa"/>
          </w:tcPr>
          <w:p w14:paraId="49E7600E" w14:textId="77777777" w:rsidR="00CA7E6D" w:rsidRPr="005B76AF" w:rsidRDefault="00CA7E6D" w:rsidP="00CA7E6D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i/>
                <w:sz w:val="20"/>
                <w:szCs w:val="20"/>
              </w:rPr>
              <w:t>Міфологічні уявлення у фільмі «Тіні забутих предків»</w:t>
            </w:r>
            <w:r w:rsidRPr="005B76AF">
              <w:rPr>
                <w:sz w:val="20"/>
                <w:szCs w:val="20"/>
              </w:rPr>
              <w:t xml:space="preserve">, </w:t>
            </w:r>
            <w:proofErr w:type="spellStart"/>
            <w:r w:rsidRPr="005B76AF">
              <w:rPr>
                <w:sz w:val="20"/>
                <w:szCs w:val="20"/>
              </w:rPr>
              <w:t>реж</w:t>
            </w:r>
            <w:proofErr w:type="spellEnd"/>
            <w:r w:rsidRPr="005B76AF">
              <w:rPr>
                <w:sz w:val="20"/>
                <w:szCs w:val="20"/>
              </w:rPr>
              <w:t>. – С. Параджанов</w:t>
            </w:r>
            <w:r w:rsidRPr="005B76AF">
              <w:rPr>
                <w:i/>
                <w:sz w:val="20"/>
                <w:szCs w:val="20"/>
              </w:rPr>
              <w:t xml:space="preserve"> </w:t>
            </w:r>
          </w:p>
          <w:p w14:paraId="4C5CE5E2" w14:textId="67B3F920" w:rsidR="00CA7E6D" w:rsidRPr="005B76AF" w:rsidRDefault="00CA7E6D" w:rsidP="00CA7E6D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Заслуховування доповідей</w:t>
            </w:r>
          </w:p>
          <w:p w14:paraId="3A8C39D2" w14:textId="77777777" w:rsidR="00CA7E6D" w:rsidRPr="005B76AF" w:rsidRDefault="00CA7E6D" w:rsidP="00CA7E6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092F3E0" w14:textId="66096ABC" w:rsidR="00CA7E6D" w:rsidRPr="005B76AF" w:rsidRDefault="00CA7E6D" w:rsidP="00CA7E6D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12.09.2024</w:t>
            </w:r>
          </w:p>
        </w:tc>
        <w:tc>
          <w:tcPr>
            <w:tcW w:w="1914" w:type="dxa"/>
          </w:tcPr>
          <w:p w14:paraId="0E40F9C5" w14:textId="77777777" w:rsidR="00CA7E6D" w:rsidRPr="005B76AF" w:rsidRDefault="00CA7E6D" w:rsidP="00CA7E6D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  <w:p w14:paraId="10A2A6E7" w14:textId="77777777" w:rsidR="00CA7E6D" w:rsidRPr="005B76AF" w:rsidRDefault="00CA7E6D" w:rsidP="00CA7E6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DBAADD1" w14:textId="3D93FFD8" w:rsidR="00CA7E6D" w:rsidRPr="005B76AF" w:rsidRDefault="00CA7E6D" w:rsidP="00CA7E6D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71CAD71C" w14:textId="488203E6" w:rsidR="005B76AF" w:rsidRPr="005B76AF" w:rsidRDefault="005B76AF" w:rsidP="00CA7E6D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4AE9AD2E" w14:textId="77777777" w:rsidR="00CA7E6D" w:rsidRPr="005B76AF" w:rsidRDefault="00CA7E6D" w:rsidP="00CA7E6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A7E6D" w:rsidRPr="005B76AF" w14:paraId="3C0CE461" w14:textId="77777777">
        <w:tc>
          <w:tcPr>
            <w:tcW w:w="674" w:type="dxa"/>
          </w:tcPr>
          <w:p w14:paraId="39966D05" w14:textId="49EE7A09" w:rsidR="00CA7E6D" w:rsidRPr="005B76AF" w:rsidRDefault="00CA7E6D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3.</w:t>
            </w:r>
          </w:p>
        </w:tc>
        <w:tc>
          <w:tcPr>
            <w:tcW w:w="3754" w:type="dxa"/>
          </w:tcPr>
          <w:p w14:paraId="7AF8D85C" w14:textId="77777777" w:rsidR="00CA7E6D" w:rsidRPr="005B76AF" w:rsidRDefault="00CA7E6D" w:rsidP="00CA7E6D">
            <w:pPr>
              <w:ind w:firstLine="0"/>
              <w:rPr>
                <w:i/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Лекція: </w:t>
            </w:r>
            <w:r w:rsidRPr="005B76AF">
              <w:rPr>
                <w:i/>
                <w:sz w:val="20"/>
                <w:szCs w:val="20"/>
              </w:rPr>
              <w:t>«</w:t>
            </w:r>
            <w:r w:rsidRPr="005B76AF">
              <w:rPr>
                <w:i/>
                <w:color w:val="000000"/>
                <w:sz w:val="20"/>
                <w:szCs w:val="20"/>
              </w:rPr>
              <w:t>Міфологічні мотиви в українських народних сюжетах скрізь призму кінематографу</w:t>
            </w:r>
            <w:r w:rsidRPr="005B76AF">
              <w:rPr>
                <w:i/>
                <w:sz w:val="20"/>
                <w:szCs w:val="20"/>
              </w:rPr>
              <w:t xml:space="preserve">» </w:t>
            </w:r>
          </w:p>
          <w:p w14:paraId="37913D6E" w14:textId="77777777" w:rsidR="00CA7E6D" w:rsidRPr="005B76AF" w:rsidRDefault="00CA7E6D" w:rsidP="00CA7E6D">
            <w:pPr>
              <w:ind w:firstLine="0"/>
              <w:rPr>
                <w:color w:val="000000"/>
                <w:sz w:val="20"/>
                <w:szCs w:val="20"/>
              </w:rPr>
            </w:pPr>
            <w:r w:rsidRPr="005B76AF">
              <w:rPr>
                <w:color w:val="000000"/>
                <w:sz w:val="20"/>
                <w:szCs w:val="20"/>
              </w:rPr>
              <w:t xml:space="preserve">Обговорення питань: </w:t>
            </w:r>
          </w:p>
          <w:p w14:paraId="59EE701D" w14:textId="77777777" w:rsidR="00CA7E6D" w:rsidRPr="005B76AF" w:rsidRDefault="00CA7E6D" w:rsidP="00CA7E6D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5B76AF">
              <w:rPr>
                <w:i/>
                <w:color w:val="000000"/>
                <w:sz w:val="20"/>
                <w:szCs w:val="20"/>
              </w:rPr>
              <w:t xml:space="preserve">Міфологічна основа "Енеїди" </w:t>
            </w:r>
          </w:p>
          <w:p w14:paraId="2B4FE97E" w14:textId="77777777" w:rsidR="00CA7E6D" w:rsidRPr="005B76AF" w:rsidRDefault="00CA7E6D" w:rsidP="00CA7E6D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i/>
                <w:color w:val="000000"/>
                <w:sz w:val="20"/>
                <w:szCs w:val="20"/>
              </w:rPr>
              <w:t xml:space="preserve">І. </w:t>
            </w:r>
            <w:proofErr w:type="spellStart"/>
            <w:r w:rsidRPr="005B76AF">
              <w:rPr>
                <w:i/>
                <w:color w:val="000000"/>
                <w:sz w:val="20"/>
                <w:szCs w:val="20"/>
              </w:rPr>
              <w:t>Котляровського</w:t>
            </w:r>
            <w:proofErr w:type="spellEnd"/>
            <w:r w:rsidRPr="005B76AF">
              <w:rPr>
                <w:sz w:val="20"/>
                <w:szCs w:val="20"/>
              </w:rPr>
              <w:t xml:space="preserve"> </w:t>
            </w:r>
          </w:p>
          <w:p w14:paraId="5AE1325B" w14:textId="77777777" w:rsidR="00CA7E6D" w:rsidRPr="005B76AF" w:rsidRDefault="00CA7E6D" w:rsidP="00812B0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55A939" w14:textId="5E6D9B28" w:rsidR="00CA7E6D" w:rsidRPr="005B76AF" w:rsidRDefault="00CA7E6D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26.09.2024</w:t>
            </w:r>
          </w:p>
        </w:tc>
        <w:tc>
          <w:tcPr>
            <w:tcW w:w="1914" w:type="dxa"/>
          </w:tcPr>
          <w:p w14:paraId="4D49B338" w14:textId="52FE7417" w:rsidR="00CA7E6D" w:rsidRPr="005B76AF" w:rsidRDefault="00CA7E6D" w:rsidP="00CA7E6D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</w:tc>
        <w:tc>
          <w:tcPr>
            <w:tcW w:w="1914" w:type="dxa"/>
          </w:tcPr>
          <w:p w14:paraId="36AA1FD7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0A2E57C8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</w:p>
          <w:p w14:paraId="37945984" w14:textId="731510B1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1F6D3813" w14:textId="12CBFCB3" w:rsidR="00CA7E6D" w:rsidRPr="005B76AF" w:rsidRDefault="00CA7E6D" w:rsidP="00812B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12B09" w:rsidRPr="005B76AF" w14:paraId="72E4414B" w14:textId="77777777">
        <w:tc>
          <w:tcPr>
            <w:tcW w:w="674" w:type="dxa"/>
          </w:tcPr>
          <w:p w14:paraId="254503A9" w14:textId="454C4FF6" w:rsidR="00812B09" w:rsidRPr="005B76AF" w:rsidRDefault="00143EFF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4.</w:t>
            </w:r>
          </w:p>
        </w:tc>
        <w:tc>
          <w:tcPr>
            <w:tcW w:w="3754" w:type="dxa"/>
          </w:tcPr>
          <w:p w14:paraId="63AA38C5" w14:textId="3EF35105" w:rsidR="00812B09" w:rsidRPr="005B76AF" w:rsidRDefault="00143EFF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Обговорення питання</w:t>
            </w:r>
            <w:r w:rsidR="00812B09" w:rsidRPr="005B76AF">
              <w:rPr>
                <w:sz w:val="20"/>
                <w:szCs w:val="20"/>
              </w:rPr>
              <w:t xml:space="preserve">: </w:t>
            </w:r>
            <w:r w:rsidR="00812B09" w:rsidRPr="005B76AF">
              <w:rPr>
                <w:i/>
                <w:sz w:val="20"/>
                <w:szCs w:val="20"/>
              </w:rPr>
              <w:t>Глобальні проблеми людства</w:t>
            </w:r>
            <w:r w:rsidR="00812B09" w:rsidRPr="005B76AF">
              <w:rPr>
                <w:sz w:val="20"/>
                <w:szCs w:val="20"/>
              </w:rPr>
              <w:t>.</w:t>
            </w:r>
          </w:p>
          <w:p w14:paraId="1450B742" w14:textId="77777777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Перегляд фільму «</w:t>
            </w:r>
            <w:r w:rsidRPr="005B76AF">
              <w:rPr>
                <w:i/>
                <w:sz w:val="20"/>
                <w:szCs w:val="20"/>
              </w:rPr>
              <w:t>Барака</w:t>
            </w:r>
            <w:r w:rsidRPr="005B76AF">
              <w:rPr>
                <w:sz w:val="20"/>
                <w:szCs w:val="20"/>
              </w:rPr>
              <w:t xml:space="preserve">» (1993), </w:t>
            </w:r>
            <w:proofErr w:type="spellStart"/>
            <w:r w:rsidRPr="005B76AF">
              <w:rPr>
                <w:sz w:val="20"/>
                <w:szCs w:val="20"/>
              </w:rPr>
              <w:t>реж</w:t>
            </w:r>
            <w:proofErr w:type="spellEnd"/>
            <w:r w:rsidRPr="005B76AF">
              <w:rPr>
                <w:sz w:val="20"/>
                <w:szCs w:val="20"/>
              </w:rPr>
              <w:t xml:space="preserve">. – Р. </w:t>
            </w:r>
            <w:proofErr w:type="spellStart"/>
            <w:r w:rsidRPr="005B76AF">
              <w:rPr>
                <w:sz w:val="20"/>
                <w:szCs w:val="20"/>
              </w:rPr>
              <w:t>Фріке</w:t>
            </w:r>
            <w:proofErr w:type="spellEnd"/>
          </w:p>
          <w:p w14:paraId="779322B5" w14:textId="77777777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A781BF" w14:textId="7AF86B87" w:rsidR="00812B09" w:rsidRPr="005B76AF" w:rsidRDefault="00143EFF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9.10.4.2024</w:t>
            </w:r>
          </w:p>
        </w:tc>
        <w:tc>
          <w:tcPr>
            <w:tcW w:w="1914" w:type="dxa"/>
          </w:tcPr>
          <w:p w14:paraId="32A4D0EE" w14:textId="77777777" w:rsidR="005B76AF" w:rsidRPr="005B76AF" w:rsidRDefault="00812B09" w:rsidP="00812B09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B76AF">
              <w:rPr>
                <w:sz w:val="20"/>
                <w:szCs w:val="20"/>
              </w:rPr>
              <w:t>ауд</w:t>
            </w:r>
            <w:proofErr w:type="spellEnd"/>
            <w:r w:rsidRPr="005B76AF">
              <w:rPr>
                <w:sz w:val="20"/>
                <w:szCs w:val="20"/>
              </w:rPr>
              <w:t xml:space="preserve">. 317  </w:t>
            </w:r>
            <w:proofErr w:type="spellStart"/>
            <w:r w:rsidRPr="005B76AF">
              <w:rPr>
                <w:sz w:val="20"/>
                <w:szCs w:val="20"/>
              </w:rPr>
              <w:t>н.к</w:t>
            </w:r>
            <w:proofErr w:type="spellEnd"/>
            <w:r w:rsidRPr="005B76AF">
              <w:rPr>
                <w:sz w:val="20"/>
                <w:szCs w:val="20"/>
              </w:rPr>
              <w:t>. 3</w:t>
            </w:r>
            <w:r w:rsidR="005B76AF" w:rsidRPr="005B76AF">
              <w:rPr>
                <w:sz w:val="20"/>
                <w:szCs w:val="20"/>
              </w:rPr>
              <w:t>/</w:t>
            </w:r>
          </w:p>
          <w:p w14:paraId="4ED5F868" w14:textId="0C312FEF" w:rsidR="00812B09" w:rsidRPr="005B76AF" w:rsidRDefault="005B76AF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  <w:r w:rsidRPr="005B76AF">
              <w:rPr>
                <w:sz w:val="20"/>
                <w:szCs w:val="20"/>
              </w:rPr>
              <w:br/>
            </w:r>
          </w:p>
          <w:p w14:paraId="4F29704D" w14:textId="4BC7E62C" w:rsidR="005B76AF" w:rsidRPr="005B76AF" w:rsidRDefault="005B76AF" w:rsidP="00812B0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513AF1B2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5D572436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60F0045D" w14:textId="77777777" w:rsidR="00812B09" w:rsidRPr="005B76AF" w:rsidRDefault="00812B09" w:rsidP="00812B09">
            <w:pPr>
              <w:ind w:firstLine="0"/>
              <w:rPr>
                <w:sz w:val="20"/>
                <w:szCs w:val="20"/>
              </w:rPr>
            </w:pPr>
          </w:p>
        </w:tc>
      </w:tr>
      <w:tr w:rsidR="00143EFF" w:rsidRPr="005B76AF" w14:paraId="6EE723CB" w14:textId="77777777">
        <w:tc>
          <w:tcPr>
            <w:tcW w:w="674" w:type="dxa"/>
          </w:tcPr>
          <w:p w14:paraId="6253FF36" w14:textId="1BA47B24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5.</w:t>
            </w:r>
          </w:p>
        </w:tc>
        <w:tc>
          <w:tcPr>
            <w:tcW w:w="3754" w:type="dxa"/>
          </w:tcPr>
          <w:p w14:paraId="28FB2A99" w14:textId="77777777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Лекція: </w:t>
            </w:r>
            <w:r w:rsidRPr="005B76AF">
              <w:rPr>
                <w:i/>
                <w:sz w:val="20"/>
                <w:szCs w:val="20"/>
              </w:rPr>
              <w:t>Особливості кінематографічних технологій</w:t>
            </w:r>
            <w:r w:rsidRPr="005B76AF">
              <w:rPr>
                <w:sz w:val="20"/>
                <w:szCs w:val="20"/>
              </w:rPr>
              <w:t>.</w:t>
            </w:r>
          </w:p>
          <w:p w14:paraId="469E0AC5" w14:textId="77777777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Завдання: Перегляд фільму «</w:t>
            </w:r>
            <w:r w:rsidRPr="005B76AF">
              <w:rPr>
                <w:i/>
                <w:sz w:val="20"/>
                <w:szCs w:val="20"/>
              </w:rPr>
              <w:t>Людина з кіноапаратом</w:t>
            </w:r>
            <w:r w:rsidRPr="005B76AF">
              <w:rPr>
                <w:sz w:val="20"/>
                <w:szCs w:val="20"/>
              </w:rPr>
              <w:t xml:space="preserve">», </w:t>
            </w:r>
            <w:proofErr w:type="spellStart"/>
            <w:r w:rsidRPr="005B76AF">
              <w:rPr>
                <w:sz w:val="20"/>
                <w:szCs w:val="20"/>
              </w:rPr>
              <w:t>реж</w:t>
            </w:r>
            <w:proofErr w:type="spellEnd"/>
            <w:r w:rsidRPr="005B76AF">
              <w:rPr>
                <w:sz w:val="20"/>
                <w:szCs w:val="20"/>
              </w:rPr>
              <w:t xml:space="preserve">. – Д. </w:t>
            </w:r>
            <w:proofErr w:type="spellStart"/>
            <w:r w:rsidRPr="005B76AF">
              <w:rPr>
                <w:sz w:val="20"/>
                <w:szCs w:val="20"/>
              </w:rPr>
              <w:t>Вертов</w:t>
            </w:r>
            <w:proofErr w:type="spellEnd"/>
          </w:p>
          <w:p w14:paraId="4B729B46" w14:textId="77777777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6BBB269" w14:textId="4F9AF5A3" w:rsidR="00143EFF" w:rsidRPr="005B76AF" w:rsidRDefault="00143EFF" w:rsidP="00143EF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10.12.2024</w:t>
            </w:r>
          </w:p>
        </w:tc>
        <w:tc>
          <w:tcPr>
            <w:tcW w:w="1914" w:type="dxa"/>
          </w:tcPr>
          <w:p w14:paraId="657B760E" w14:textId="77777777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B76AF">
              <w:rPr>
                <w:sz w:val="20"/>
                <w:szCs w:val="20"/>
              </w:rPr>
              <w:t>ауд</w:t>
            </w:r>
            <w:proofErr w:type="spellEnd"/>
            <w:r w:rsidRPr="005B76AF">
              <w:rPr>
                <w:sz w:val="20"/>
                <w:szCs w:val="20"/>
              </w:rPr>
              <w:t xml:space="preserve">. 317  </w:t>
            </w:r>
            <w:proofErr w:type="spellStart"/>
            <w:r w:rsidRPr="005B76AF">
              <w:rPr>
                <w:sz w:val="20"/>
                <w:szCs w:val="20"/>
              </w:rPr>
              <w:t>н.к</w:t>
            </w:r>
            <w:proofErr w:type="spellEnd"/>
            <w:r w:rsidRPr="005B76AF">
              <w:rPr>
                <w:sz w:val="20"/>
                <w:szCs w:val="20"/>
              </w:rPr>
              <w:t>. 3/</w:t>
            </w:r>
          </w:p>
          <w:p w14:paraId="4C6CEFB8" w14:textId="77777777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  <w:r w:rsidRPr="005B76AF">
              <w:rPr>
                <w:sz w:val="20"/>
                <w:szCs w:val="20"/>
              </w:rPr>
              <w:br/>
            </w:r>
          </w:p>
          <w:p w14:paraId="69B821C9" w14:textId="473F6110" w:rsidR="00143EFF" w:rsidRPr="005B76AF" w:rsidRDefault="00143EFF" w:rsidP="00143EF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E016E5C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Керівник наукового гуртка</w:t>
            </w:r>
          </w:p>
          <w:p w14:paraId="57F39883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</w:p>
          <w:p w14:paraId="372EB24E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Учасники гуртка </w:t>
            </w:r>
          </w:p>
          <w:p w14:paraId="57F50C56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43EFF" w:rsidRPr="005B76AF" w14:paraId="357578E8" w14:textId="77777777">
        <w:tc>
          <w:tcPr>
            <w:tcW w:w="674" w:type="dxa"/>
          </w:tcPr>
          <w:p w14:paraId="2E7D2DF3" w14:textId="1014E7B4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6.</w:t>
            </w:r>
          </w:p>
        </w:tc>
        <w:tc>
          <w:tcPr>
            <w:tcW w:w="3754" w:type="dxa"/>
          </w:tcPr>
          <w:p w14:paraId="13589075" w14:textId="490065EC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Лекція: </w:t>
            </w:r>
            <w:r w:rsidRPr="005B76AF">
              <w:rPr>
                <w:i/>
                <w:iCs/>
                <w:sz w:val="20"/>
                <w:szCs w:val="20"/>
              </w:rPr>
              <w:t>На грані реальності та фантастики: літературні твори як основа кінематографічних сценаріїв</w:t>
            </w:r>
          </w:p>
        </w:tc>
        <w:tc>
          <w:tcPr>
            <w:tcW w:w="2160" w:type="dxa"/>
          </w:tcPr>
          <w:p w14:paraId="47AA8F6D" w14:textId="03F0B63F" w:rsidR="00143EFF" w:rsidRPr="005B76AF" w:rsidRDefault="00143EFF" w:rsidP="00143EF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17.10.2024</w:t>
            </w:r>
          </w:p>
        </w:tc>
        <w:tc>
          <w:tcPr>
            <w:tcW w:w="1914" w:type="dxa"/>
          </w:tcPr>
          <w:p w14:paraId="754D27E7" w14:textId="1076FA26" w:rsidR="00143EFF" w:rsidRPr="005B76AF" w:rsidRDefault="00143EFF" w:rsidP="00143EF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</w:tc>
        <w:tc>
          <w:tcPr>
            <w:tcW w:w="1914" w:type="dxa"/>
          </w:tcPr>
          <w:p w14:paraId="4D9A8EBA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2C00CAEC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43EFF" w:rsidRPr="005B76AF" w14:paraId="6141508A" w14:textId="77777777">
        <w:tc>
          <w:tcPr>
            <w:tcW w:w="674" w:type="dxa"/>
          </w:tcPr>
          <w:p w14:paraId="38BA5A15" w14:textId="35AE4BC8" w:rsidR="00143EFF" w:rsidRPr="005B76AF" w:rsidRDefault="00143EFF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7.</w:t>
            </w:r>
          </w:p>
        </w:tc>
        <w:tc>
          <w:tcPr>
            <w:tcW w:w="3754" w:type="dxa"/>
          </w:tcPr>
          <w:p w14:paraId="5A6202AA" w14:textId="77777777" w:rsidR="00143EFF" w:rsidRPr="005B76AF" w:rsidRDefault="00143EFF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Перегляд документального фільму </w:t>
            </w:r>
            <w:r w:rsidRPr="005B76AF">
              <w:rPr>
                <w:i/>
                <w:iCs/>
                <w:sz w:val="20"/>
                <w:szCs w:val="20"/>
              </w:rPr>
              <w:t xml:space="preserve">«Бойчук і </w:t>
            </w:r>
            <w:proofErr w:type="spellStart"/>
            <w:r w:rsidRPr="005B76AF">
              <w:rPr>
                <w:i/>
                <w:iCs/>
                <w:sz w:val="20"/>
                <w:szCs w:val="20"/>
              </w:rPr>
              <w:t>бойчукізм</w:t>
            </w:r>
            <w:proofErr w:type="spellEnd"/>
            <w:r w:rsidRPr="005B76AF">
              <w:rPr>
                <w:i/>
                <w:iCs/>
                <w:sz w:val="20"/>
                <w:szCs w:val="20"/>
              </w:rPr>
              <w:t>»</w:t>
            </w:r>
            <w:r w:rsidRPr="005B76AF">
              <w:rPr>
                <w:sz w:val="20"/>
                <w:szCs w:val="20"/>
              </w:rPr>
              <w:t>.</w:t>
            </w:r>
          </w:p>
          <w:p w14:paraId="601EA81A" w14:textId="5763F5EA" w:rsidR="00143EFF" w:rsidRPr="005B76AF" w:rsidRDefault="00143EFF" w:rsidP="00812B09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Обговорення питання: </w:t>
            </w:r>
            <w:r w:rsidRPr="005B76AF">
              <w:rPr>
                <w:i/>
                <w:iCs/>
                <w:sz w:val="20"/>
                <w:szCs w:val="20"/>
              </w:rPr>
              <w:t>Мистецтво та політика</w:t>
            </w:r>
          </w:p>
        </w:tc>
        <w:tc>
          <w:tcPr>
            <w:tcW w:w="2160" w:type="dxa"/>
          </w:tcPr>
          <w:p w14:paraId="1323CA6F" w14:textId="63F6C831" w:rsidR="00143EFF" w:rsidRPr="005B76AF" w:rsidRDefault="00143EFF" w:rsidP="00812B09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31.10.2024</w:t>
            </w:r>
          </w:p>
        </w:tc>
        <w:tc>
          <w:tcPr>
            <w:tcW w:w="1914" w:type="dxa"/>
          </w:tcPr>
          <w:p w14:paraId="3A629105" w14:textId="77777777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5B76AF">
              <w:rPr>
                <w:sz w:val="20"/>
                <w:szCs w:val="20"/>
              </w:rPr>
              <w:t>ауд</w:t>
            </w:r>
            <w:proofErr w:type="spellEnd"/>
            <w:r w:rsidRPr="005B76AF">
              <w:rPr>
                <w:sz w:val="20"/>
                <w:szCs w:val="20"/>
              </w:rPr>
              <w:t xml:space="preserve">. 317  </w:t>
            </w:r>
            <w:proofErr w:type="spellStart"/>
            <w:r w:rsidRPr="005B76AF">
              <w:rPr>
                <w:sz w:val="20"/>
                <w:szCs w:val="20"/>
              </w:rPr>
              <w:t>н.к</w:t>
            </w:r>
            <w:proofErr w:type="spellEnd"/>
            <w:r w:rsidRPr="005B76AF">
              <w:rPr>
                <w:sz w:val="20"/>
                <w:szCs w:val="20"/>
              </w:rPr>
              <w:t>. 3/</w:t>
            </w:r>
          </w:p>
          <w:p w14:paraId="72623B90" w14:textId="77777777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  <w:r w:rsidRPr="005B76AF">
              <w:rPr>
                <w:sz w:val="20"/>
                <w:szCs w:val="20"/>
              </w:rPr>
              <w:br/>
            </w:r>
          </w:p>
          <w:p w14:paraId="5F19C7C2" w14:textId="0A35509F" w:rsidR="00143EFF" w:rsidRPr="005B76AF" w:rsidRDefault="00143EFF" w:rsidP="00812B0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6BFFBD4C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4D0E0791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7B114998" w14:textId="2EEA4257" w:rsidR="00143EFF" w:rsidRPr="005B76AF" w:rsidRDefault="00143EFF" w:rsidP="00812B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43EFF" w:rsidRPr="005B76AF" w14:paraId="5FA54946" w14:textId="77777777">
        <w:tc>
          <w:tcPr>
            <w:tcW w:w="674" w:type="dxa"/>
          </w:tcPr>
          <w:p w14:paraId="14238514" w14:textId="5DE18B4F" w:rsidR="00143EFF" w:rsidRPr="005B76AF" w:rsidRDefault="005B76A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8.</w:t>
            </w:r>
          </w:p>
        </w:tc>
        <w:tc>
          <w:tcPr>
            <w:tcW w:w="3754" w:type="dxa"/>
          </w:tcPr>
          <w:p w14:paraId="31B50CF5" w14:textId="05B674AA" w:rsidR="00143EFF" w:rsidRPr="005B76AF" w:rsidRDefault="00143EFF" w:rsidP="00143EF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Обговорення питання </w:t>
            </w:r>
            <w:r w:rsidRPr="005B76AF">
              <w:rPr>
                <w:i/>
                <w:iCs/>
                <w:sz w:val="20"/>
                <w:szCs w:val="20"/>
              </w:rPr>
              <w:t>«</w:t>
            </w:r>
            <w:r w:rsidR="005B76AF" w:rsidRPr="005B76AF">
              <w:rPr>
                <w:i/>
                <w:iCs/>
                <w:sz w:val="20"/>
                <w:szCs w:val="20"/>
              </w:rPr>
              <w:t>Нагорода «Золота пальмова гілка канського кінофестивалю»: соціальне значення кінематографу</w:t>
            </w:r>
            <w:r w:rsidRPr="005B76AF">
              <w:rPr>
                <w:i/>
                <w:iCs/>
                <w:sz w:val="20"/>
                <w:szCs w:val="20"/>
              </w:rPr>
              <w:t>»</w:t>
            </w:r>
            <w:r w:rsidRPr="005B7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9BEF1CB" w14:textId="5DB845C7" w:rsidR="00143EFF" w:rsidRPr="005B76AF" w:rsidRDefault="005B76AF" w:rsidP="00143EF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6</w:t>
            </w:r>
            <w:r w:rsidR="00143EFF" w:rsidRPr="005B76AF">
              <w:rPr>
                <w:sz w:val="20"/>
                <w:szCs w:val="20"/>
              </w:rPr>
              <w:t>.</w:t>
            </w:r>
            <w:r w:rsidRPr="005B76AF">
              <w:rPr>
                <w:sz w:val="20"/>
                <w:szCs w:val="20"/>
              </w:rPr>
              <w:t>11</w:t>
            </w:r>
            <w:r w:rsidR="00143EFF" w:rsidRPr="005B76AF">
              <w:rPr>
                <w:sz w:val="20"/>
                <w:szCs w:val="20"/>
              </w:rPr>
              <w:t>.202</w:t>
            </w:r>
            <w:r w:rsidRPr="005B76AF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14:paraId="7D4EA39A" w14:textId="02865ED3" w:rsidR="00143EFF" w:rsidRPr="005B76AF" w:rsidRDefault="005B76AF" w:rsidP="00143EF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</w:tc>
        <w:tc>
          <w:tcPr>
            <w:tcW w:w="1914" w:type="dxa"/>
          </w:tcPr>
          <w:p w14:paraId="2AD3C8FD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19D26DED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4CE74740" w14:textId="77777777" w:rsidR="00143EFF" w:rsidRPr="005B76AF" w:rsidRDefault="00143EFF" w:rsidP="00143EF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B76AF" w:rsidRPr="005B76AF" w14:paraId="514DD8FA" w14:textId="77777777">
        <w:tc>
          <w:tcPr>
            <w:tcW w:w="674" w:type="dxa"/>
          </w:tcPr>
          <w:p w14:paraId="39A9CE76" w14:textId="7379E4DC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9.</w:t>
            </w:r>
          </w:p>
        </w:tc>
        <w:tc>
          <w:tcPr>
            <w:tcW w:w="3754" w:type="dxa"/>
          </w:tcPr>
          <w:p w14:paraId="7EEDBA2E" w14:textId="77777777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Обговорення теми: </w:t>
            </w:r>
            <w:proofErr w:type="spellStart"/>
            <w:r w:rsidRPr="005B76AF">
              <w:rPr>
                <w:i/>
                <w:iCs/>
                <w:sz w:val="20"/>
                <w:szCs w:val="20"/>
              </w:rPr>
              <w:t>Номо</w:t>
            </w:r>
            <w:proofErr w:type="spellEnd"/>
            <w:r w:rsidRPr="005B76AF">
              <w:rPr>
                <w:i/>
                <w:iCs/>
                <w:sz w:val="20"/>
                <w:szCs w:val="20"/>
              </w:rPr>
              <w:t xml:space="preserve"> поп </w:t>
            </w:r>
            <w:proofErr w:type="spellStart"/>
            <w:r w:rsidRPr="005B76AF">
              <w:rPr>
                <w:i/>
                <w:iCs/>
                <w:sz w:val="20"/>
                <w:szCs w:val="20"/>
              </w:rPr>
              <w:t>культуріс</w:t>
            </w:r>
            <w:proofErr w:type="spellEnd"/>
            <w:r w:rsidRPr="005B76AF">
              <w:rPr>
                <w:i/>
                <w:iCs/>
                <w:sz w:val="20"/>
                <w:szCs w:val="20"/>
              </w:rPr>
              <w:t xml:space="preserve"> як продукт масової культури</w:t>
            </w:r>
          </w:p>
          <w:p w14:paraId="010C859A" w14:textId="77777777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</w:p>
          <w:p w14:paraId="586E2768" w14:textId="77777777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</w:p>
          <w:p w14:paraId="7885A14B" w14:textId="77777777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89A0C0" w14:textId="14718A79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11.11.2024</w:t>
            </w:r>
          </w:p>
        </w:tc>
        <w:tc>
          <w:tcPr>
            <w:tcW w:w="1914" w:type="dxa"/>
          </w:tcPr>
          <w:p w14:paraId="6FE8ABCE" w14:textId="07788E9B" w:rsidR="005B76AF" w:rsidRPr="005B76AF" w:rsidRDefault="005B76AF" w:rsidP="005B76AF">
            <w:pPr>
              <w:ind w:firstLine="0"/>
              <w:jc w:val="center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онлайн</w:t>
            </w:r>
          </w:p>
        </w:tc>
        <w:tc>
          <w:tcPr>
            <w:tcW w:w="1914" w:type="dxa"/>
          </w:tcPr>
          <w:p w14:paraId="2320154D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 xml:space="preserve">Керівник наукового гуртка </w:t>
            </w:r>
          </w:p>
          <w:p w14:paraId="20DE0124" w14:textId="77777777" w:rsidR="005B76AF" w:rsidRPr="005B76AF" w:rsidRDefault="005B76AF" w:rsidP="005B76AF">
            <w:pPr>
              <w:ind w:firstLine="0"/>
              <w:jc w:val="left"/>
              <w:rPr>
                <w:sz w:val="20"/>
                <w:szCs w:val="20"/>
              </w:rPr>
            </w:pPr>
            <w:r w:rsidRPr="005B76AF">
              <w:rPr>
                <w:sz w:val="20"/>
                <w:szCs w:val="20"/>
              </w:rPr>
              <w:t>Учасники гуртка</w:t>
            </w:r>
          </w:p>
          <w:p w14:paraId="0F7D3458" w14:textId="77777777" w:rsidR="005B76AF" w:rsidRPr="005B76AF" w:rsidRDefault="005B76AF" w:rsidP="005B76AF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2880F0F" w14:textId="77777777" w:rsidR="000A0270" w:rsidRPr="005B76AF" w:rsidRDefault="000A0270" w:rsidP="005B76AF">
      <w:pPr>
        <w:ind w:firstLine="0"/>
        <w:rPr>
          <w:sz w:val="20"/>
          <w:szCs w:val="20"/>
        </w:rPr>
      </w:pPr>
    </w:p>
    <w:p w14:paraId="7F2AD94D" w14:textId="77777777" w:rsidR="000A0270" w:rsidRPr="005B76AF" w:rsidRDefault="004D3159">
      <w:pPr>
        <w:rPr>
          <w:sz w:val="20"/>
          <w:szCs w:val="20"/>
        </w:rPr>
      </w:pPr>
      <w:r w:rsidRPr="005B76AF">
        <w:rPr>
          <w:sz w:val="20"/>
          <w:szCs w:val="20"/>
        </w:rPr>
        <w:t>Завідувач кафедри</w:t>
      </w:r>
    </w:p>
    <w:p w14:paraId="77450AAF" w14:textId="6545E0E2" w:rsidR="000A0270" w:rsidRPr="005B76AF" w:rsidRDefault="004D3159" w:rsidP="005B76AF">
      <w:pPr>
        <w:rPr>
          <w:sz w:val="20"/>
          <w:szCs w:val="20"/>
        </w:rPr>
      </w:pPr>
      <w:r w:rsidRPr="005B76AF">
        <w:rPr>
          <w:sz w:val="20"/>
          <w:szCs w:val="20"/>
        </w:rPr>
        <w:t xml:space="preserve">доктор філософських наук, професор                                                          </w:t>
      </w:r>
      <w:r w:rsidR="005B76AF">
        <w:rPr>
          <w:sz w:val="20"/>
          <w:szCs w:val="20"/>
        </w:rPr>
        <w:tab/>
      </w:r>
      <w:r w:rsidRPr="005B76AF">
        <w:rPr>
          <w:sz w:val="20"/>
          <w:szCs w:val="20"/>
        </w:rPr>
        <w:t xml:space="preserve">І.З. </w:t>
      </w:r>
      <w:proofErr w:type="spellStart"/>
      <w:r w:rsidRPr="005B76AF">
        <w:rPr>
          <w:sz w:val="20"/>
          <w:szCs w:val="20"/>
        </w:rPr>
        <w:t>Майданюк</w:t>
      </w:r>
      <w:proofErr w:type="spellEnd"/>
    </w:p>
    <w:p w14:paraId="2EB7CE37" w14:textId="77777777" w:rsidR="000A0270" w:rsidRPr="005B76AF" w:rsidRDefault="000A0270">
      <w:pPr>
        <w:rPr>
          <w:sz w:val="20"/>
          <w:szCs w:val="20"/>
        </w:rPr>
      </w:pPr>
    </w:p>
    <w:p w14:paraId="5C6EEA85" w14:textId="77777777" w:rsidR="000A0270" w:rsidRPr="005B76AF" w:rsidRDefault="004D3159">
      <w:pPr>
        <w:jc w:val="left"/>
        <w:rPr>
          <w:sz w:val="20"/>
          <w:szCs w:val="20"/>
        </w:rPr>
      </w:pPr>
      <w:r w:rsidRPr="005B76AF">
        <w:rPr>
          <w:sz w:val="20"/>
          <w:szCs w:val="20"/>
        </w:rPr>
        <w:t xml:space="preserve">Керівниця наукового гуртка </w:t>
      </w:r>
    </w:p>
    <w:p w14:paraId="64151D91" w14:textId="2ED6E202" w:rsidR="000A0270" w:rsidRPr="005B76AF" w:rsidRDefault="004D3159">
      <w:pPr>
        <w:rPr>
          <w:sz w:val="20"/>
          <w:szCs w:val="20"/>
        </w:rPr>
      </w:pPr>
      <w:proofErr w:type="spellStart"/>
      <w:r w:rsidRPr="005B76AF">
        <w:rPr>
          <w:sz w:val="20"/>
          <w:szCs w:val="20"/>
        </w:rPr>
        <w:t>доцентка</w:t>
      </w:r>
      <w:proofErr w:type="spellEnd"/>
      <w:r w:rsidRPr="005B76AF">
        <w:rPr>
          <w:sz w:val="20"/>
          <w:szCs w:val="20"/>
        </w:rPr>
        <w:t xml:space="preserve">                                                                                       </w:t>
      </w:r>
      <w:r w:rsidRPr="005B76AF">
        <w:rPr>
          <w:sz w:val="20"/>
          <w:szCs w:val="20"/>
        </w:rPr>
        <w:tab/>
        <w:t xml:space="preserve">   </w:t>
      </w:r>
      <w:r w:rsidR="005B76AF">
        <w:rPr>
          <w:sz w:val="20"/>
          <w:szCs w:val="20"/>
        </w:rPr>
        <w:tab/>
      </w:r>
      <w:r w:rsidRPr="005B76AF">
        <w:rPr>
          <w:sz w:val="20"/>
          <w:szCs w:val="20"/>
        </w:rPr>
        <w:t xml:space="preserve"> І.Г. Сидоренк</w:t>
      </w:r>
      <w:r w:rsidR="005B76AF">
        <w:rPr>
          <w:sz w:val="20"/>
          <w:szCs w:val="20"/>
        </w:rPr>
        <w:t>о</w:t>
      </w:r>
    </w:p>
    <w:sectPr w:rsidR="000A0270" w:rsidRPr="005B76AF">
      <w:pgSz w:w="11906" w:h="16838"/>
      <w:pgMar w:top="1134" w:right="850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E58"/>
    <w:multiLevelType w:val="hybridMultilevel"/>
    <w:tmpl w:val="EC9CA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657BCC"/>
    <w:multiLevelType w:val="multilevel"/>
    <w:tmpl w:val="328A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853212">
    <w:abstractNumId w:val="0"/>
  </w:num>
  <w:num w:numId="2" w16cid:durableId="9536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70"/>
    <w:rsid w:val="000A0270"/>
    <w:rsid w:val="00143EFF"/>
    <w:rsid w:val="00285366"/>
    <w:rsid w:val="003E4073"/>
    <w:rsid w:val="004D3159"/>
    <w:rsid w:val="005B76AF"/>
    <w:rsid w:val="006977F3"/>
    <w:rsid w:val="00812B09"/>
    <w:rsid w:val="008A1B93"/>
    <w:rsid w:val="009A54FE"/>
    <w:rsid w:val="009B6DEC"/>
    <w:rsid w:val="00BE0CAA"/>
    <w:rsid w:val="00CA7E6D"/>
    <w:rsid w:val="00DD2B9A"/>
    <w:rsid w:val="00E8268A"/>
    <w:rsid w:val="00E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6BDAF6"/>
  <w15:docId w15:val="{92B88C2A-0995-BC45-A23F-76C1A58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en-GB" w:bidi="ar-SA"/>
      </w:rPr>
    </w:rPrDefault>
    <w:pPrDefault>
      <w:pPr>
        <w:widowControl w:val="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Indent2">
    <w:name w:val="Body Text Indent 2"/>
    <w:basedOn w:val="Normal"/>
    <w:link w:val="BodyTextIndent2Char"/>
    <w:rsid w:val="00285366"/>
    <w:pPr>
      <w:suppressLineNumbers/>
      <w:suppressAutoHyphens/>
      <w:jc w:val="center"/>
    </w:pPr>
    <w:rPr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85366"/>
    <w:rPr>
      <w:sz w:val="28"/>
      <w:lang w:eastAsia="ru-RU"/>
    </w:rPr>
  </w:style>
  <w:style w:type="paragraph" w:styleId="ListParagraph">
    <w:name w:val="List Paragraph"/>
    <w:basedOn w:val="Normal"/>
    <w:uiPriority w:val="34"/>
    <w:qFormat/>
    <w:rsid w:val="00285366"/>
    <w:pPr>
      <w:suppressLineNumbers/>
      <w:suppressAutoHyphens/>
      <w:ind w:left="720"/>
      <w:contextualSpacing/>
    </w:pPr>
    <w:rPr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EF5D3F"/>
    <w:pPr>
      <w:widowControl/>
      <w:spacing w:before="100" w:beforeAutospacing="1" w:after="100" w:afterAutospacing="1"/>
      <w:ind w:firstLine="0"/>
      <w:jc w:val="left"/>
    </w:pPr>
    <w:rPr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CFE5A-FC57-894B-BE25-9D3DA41C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2023-10-22T15:09:00Z</dcterms:created>
  <dcterms:modified xsi:type="dcterms:W3CDTF">2024-12-02T16:43:00Z</dcterms:modified>
</cp:coreProperties>
</file>