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CA" w:rsidRPr="00AC311F" w:rsidRDefault="00EC37CA" w:rsidP="00EC37CA">
      <w:pPr>
        <w:widowControl w:val="0"/>
        <w:tabs>
          <w:tab w:val="num" w:pos="1070"/>
        </w:tabs>
        <w:autoSpaceDE w:val="0"/>
        <w:autoSpaceDN w:val="0"/>
        <w:adjustRightInd w:val="0"/>
        <w:spacing w:after="0" w:line="240" w:lineRule="auto"/>
        <w:jc w:val="both"/>
        <w:rPr>
          <w:rFonts w:ascii="Times New Roman" w:eastAsia="Calibri" w:hAnsi="Times New Roman" w:cs="Times New Roman"/>
          <w:sz w:val="28"/>
          <w:szCs w:val="28"/>
        </w:rPr>
      </w:pPr>
    </w:p>
    <w:p w:rsidR="00EC37CA" w:rsidRPr="00BB7AC7" w:rsidRDefault="00EC37CA" w:rsidP="00EC37CA">
      <w:pPr>
        <w:rPr>
          <w:rFonts w:eastAsia="Calibri"/>
        </w:rPr>
      </w:pPr>
    </w:p>
    <w:tbl>
      <w:tblPr>
        <w:tblW w:w="9889" w:type="dxa"/>
        <w:tblInd w:w="-318" w:type="dxa"/>
        <w:tblBorders>
          <w:bottom w:val="single" w:sz="4" w:space="0" w:color="auto"/>
          <w:insideV w:val="single" w:sz="4" w:space="0" w:color="auto"/>
        </w:tblBorders>
        <w:tblLayout w:type="fixed"/>
        <w:tblLook w:val="04A0" w:firstRow="1" w:lastRow="0" w:firstColumn="1" w:lastColumn="0" w:noHBand="0" w:noVBand="1"/>
      </w:tblPr>
      <w:tblGrid>
        <w:gridCol w:w="2978"/>
        <w:gridCol w:w="6911"/>
      </w:tblGrid>
      <w:tr w:rsidR="00EC37CA" w:rsidRPr="00D06998" w:rsidTr="00F6687F">
        <w:tc>
          <w:tcPr>
            <w:tcW w:w="2978"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hAnsi="Times New Roman" w:cs="Times New Roman"/>
                <w:b/>
                <w:sz w:val="24"/>
                <w:szCs w:val="24"/>
              </w:rPr>
              <w:br w:type="page"/>
            </w:r>
            <w:r w:rsidRPr="00D06998">
              <w:rPr>
                <w:rFonts w:ascii="Times New Roman" w:eastAsia="MS Mincho" w:hAnsi="Times New Roman" w:cs="Times New Roman"/>
                <w:noProof/>
                <w:sz w:val="24"/>
                <w:szCs w:val="24"/>
                <w:lang w:val="ru-RU" w:eastAsia="ru-RU"/>
              </w:rPr>
              <w:drawing>
                <wp:inline distT="0" distB="0" distL="0" distR="0" wp14:anchorId="3478A0BB" wp14:editId="12BAEBB2">
                  <wp:extent cx="1012190" cy="1017905"/>
                  <wp:effectExtent l="0" t="0" r="0" b="0"/>
                  <wp:docPr id="1" name="Рисунок 1" descr="E:\nubip_logo_new_poisk_1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ubip_logo_new_poisk_18_2.png"/>
                          <pic:cNvPicPr>
                            <a:picLocks noChangeAspect="1" noChangeArrowheads="1"/>
                          </pic:cNvPicPr>
                        </pic:nvPicPr>
                        <pic:blipFill>
                          <a:blip r:embed="rId6">
                            <a:extLst>
                              <a:ext uri="{28A0092B-C50C-407E-A947-70E740481C1C}">
                                <a14:useLocalDpi xmlns:a14="http://schemas.microsoft.com/office/drawing/2010/main" val="0"/>
                              </a:ext>
                            </a:extLst>
                          </a:blip>
                          <a:srcRect t="14844"/>
                          <a:stretch>
                            <a:fillRect/>
                          </a:stretch>
                        </pic:blipFill>
                        <pic:spPr bwMode="auto">
                          <a:xfrm>
                            <a:off x="0" y="0"/>
                            <a:ext cx="1012190" cy="1017905"/>
                          </a:xfrm>
                          <a:prstGeom prst="rect">
                            <a:avLst/>
                          </a:prstGeom>
                          <a:noFill/>
                          <a:ln>
                            <a:noFill/>
                          </a:ln>
                        </pic:spPr>
                      </pic:pic>
                    </a:graphicData>
                  </a:graphic>
                </wp:inline>
              </w:drawing>
            </w:r>
          </w:p>
        </w:tc>
        <w:tc>
          <w:tcPr>
            <w:tcW w:w="6911"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color w:val="323E4F"/>
                <w:sz w:val="24"/>
                <w:szCs w:val="24"/>
                <w:lang w:eastAsia="ru-RU"/>
              </w:rPr>
            </w:pPr>
            <w:r w:rsidRPr="00D06998">
              <w:rPr>
                <w:rFonts w:ascii="Times New Roman" w:eastAsia="MS Mincho" w:hAnsi="Times New Roman" w:cs="Times New Roman"/>
                <w:b/>
                <w:color w:val="323E4F"/>
                <w:sz w:val="24"/>
                <w:szCs w:val="24"/>
                <w:lang w:eastAsia="ru-RU"/>
              </w:rPr>
              <w:t xml:space="preserve">СИЛАБУС ДИСЦИПЛІНИ </w:t>
            </w:r>
          </w:p>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w:t>
            </w:r>
            <w:r w:rsidRPr="00D06998">
              <w:rPr>
                <w:rFonts w:ascii="Times New Roman" w:eastAsia="Times New Roman" w:hAnsi="Times New Roman" w:cs="Times New Roman"/>
                <w:b/>
                <w:sz w:val="24"/>
                <w:szCs w:val="24"/>
                <w:lang w:eastAsia="ru-RU"/>
              </w:rPr>
              <w:t>Проектування технологічних процесів у рослинництві</w:t>
            </w:r>
            <w:r w:rsidRPr="00D06998">
              <w:rPr>
                <w:rFonts w:ascii="Times New Roman" w:eastAsia="MS Mincho" w:hAnsi="Times New Roman" w:cs="Times New Roman"/>
                <w:b/>
                <w:sz w:val="24"/>
                <w:szCs w:val="24"/>
                <w:lang w:eastAsia="ru-RU"/>
              </w:rPr>
              <w:t>»</w:t>
            </w:r>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eastAsia="ru-RU"/>
              </w:rPr>
            </w:pPr>
          </w:p>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r w:rsidRPr="00D06998">
              <w:rPr>
                <w:rFonts w:ascii="Times New Roman" w:eastAsia="MS Mincho" w:hAnsi="Times New Roman" w:cs="Times New Roman"/>
                <w:b/>
                <w:sz w:val="24"/>
                <w:szCs w:val="24"/>
                <w:lang w:eastAsia="ru-RU"/>
              </w:rPr>
              <w:t>Ступінь вищої освіти - Бакалавр</w:t>
            </w:r>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ru-RU"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proofErr w:type="spellStart"/>
            <w:proofErr w:type="gramStart"/>
            <w:r w:rsidRPr="00D06998">
              <w:rPr>
                <w:rFonts w:ascii="Times New Roman" w:eastAsia="MS Mincho" w:hAnsi="Times New Roman" w:cs="Times New Roman"/>
                <w:b/>
                <w:sz w:val="24"/>
                <w:szCs w:val="24"/>
                <w:lang w:val="ru-RU" w:eastAsia="ru-RU"/>
              </w:rPr>
              <w:t>Спец</w:t>
            </w:r>
            <w:proofErr w:type="gramEnd"/>
            <w:r w:rsidRPr="00D06998">
              <w:rPr>
                <w:rFonts w:ascii="Times New Roman" w:eastAsia="MS Mincho" w:hAnsi="Times New Roman" w:cs="Times New Roman"/>
                <w:b/>
                <w:sz w:val="24"/>
                <w:szCs w:val="24"/>
                <w:lang w:val="ru-RU" w:eastAsia="ru-RU"/>
              </w:rPr>
              <w:t>іальність</w:t>
            </w:r>
            <w:proofErr w:type="spellEnd"/>
            <w:r w:rsidRPr="00D06998">
              <w:rPr>
                <w:rFonts w:ascii="Times New Roman" w:eastAsia="MS Mincho" w:hAnsi="Times New Roman" w:cs="Times New Roman"/>
                <w:b/>
                <w:sz w:val="24"/>
                <w:szCs w:val="24"/>
                <w:lang w:val="ru-RU" w:eastAsia="ru-RU"/>
              </w:rPr>
              <w:t xml:space="preserve"> </w:t>
            </w:r>
            <w:r w:rsidRPr="00D06998">
              <w:rPr>
                <w:rFonts w:ascii="Times New Roman" w:eastAsia="MS Mincho" w:hAnsi="Times New Roman" w:cs="Times New Roman"/>
                <w:b/>
                <w:sz w:val="24"/>
                <w:szCs w:val="24"/>
                <w:u w:val="single"/>
                <w:lang w:val="ru-RU" w:eastAsia="ru-RU"/>
              </w:rPr>
              <w:t xml:space="preserve">201 </w:t>
            </w:r>
            <w:proofErr w:type="spellStart"/>
            <w:r w:rsidRPr="00D06998">
              <w:rPr>
                <w:rFonts w:ascii="Times New Roman" w:eastAsia="MS Mincho" w:hAnsi="Times New Roman" w:cs="Times New Roman"/>
                <w:b/>
                <w:sz w:val="24"/>
                <w:szCs w:val="24"/>
                <w:u w:val="single"/>
                <w:lang w:val="ru-RU" w:eastAsia="ru-RU"/>
              </w:rPr>
              <w:t>Агрономія</w:t>
            </w:r>
            <w:proofErr w:type="spellEnd"/>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ru-RU"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proofErr w:type="spellStart"/>
            <w:r w:rsidRPr="00D06998">
              <w:rPr>
                <w:rFonts w:ascii="Times New Roman" w:eastAsia="MS Mincho" w:hAnsi="Times New Roman" w:cs="Times New Roman"/>
                <w:b/>
                <w:sz w:val="24"/>
                <w:szCs w:val="24"/>
                <w:lang w:val="ru-RU" w:eastAsia="ru-RU"/>
              </w:rPr>
              <w:t>Освітня</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програма</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Агрономія</w:t>
            </w:r>
            <w:proofErr w:type="spellEnd"/>
            <w:r w:rsidRPr="00D06998">
              <w:rPr>
                <w:rFonts w:ascii="Times New Roman" w:eastAsia="MS Mincho" w:hAnsi="Times New Roman" w:cs="Times New Roman"/>
                <w:b/>
                <w:sz w:val="24"/>
                <w:szCs w:val="24"/>
                <w:lang w:val="ru-RU" w:eastAsia="ru-RU"/>
              </w:rPr>
              <w:t>»</w:t>
            </w:r>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ru-RU"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proofErr w:type="spellStart"/>
            <w:proofErr w:type="gramStart"/>
            <w:r w:rsidRPr="00D06998">
              <w:rPr>
                <w:rFonts w:ascii="Times New Roman" w:eastAsia="MS Mincho" w:hAnsi="Times New Roman" w:cs="Times New Roman"/>
                <w:b/>
                <w:sz w:val="24"/>
                <w:szCs w:val="24"/>
                <w:lang w:val="ru-RU" w:eastAsia="ru-RU"/>
              </w:rPr>
              <w:t>Р</w:t>
            </w:r>
            <w:proofErr w:type="gramEnd"/>
            <w:r w:rsidRPr="00D06998">
              <w:rPr>
                <w:rFonts w:ascii="Times New Roman" w:eastAsia="MS Mincho" w:hAnsi="Times New Roman" w:cs="Times New Roman"/>
                <w:b/>
                <w:sz w:val="24"/>
                <w:szCs w:val="24"/>
                <w:lang w:val="ru-RU" w:eastAsia="ru-RU"/>
              </w:rPr>
              <w:t>ік</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навчання</w:t>
            </w:r>
            <w:proofErr w:type="spellEnd"/>
            <w:r w:rsidRPr="00D06998">
              <w:rPr>
                <w:rFonts w:ascii="Times New Roman" w:eastAsia="MS Mincho" w:hAnsi="Times New Roman" w:cs="Times New Roman"/>
                <w:b/>
                <w:sz w:val="24"/>
                <w:szCs w:val="24"/>
                <w:lang w:val="ru-RU" w:eastAsia="ru-RU"/>
              </w:rPr>
              <w:t xml:space="preserve"> 4, семестр 6</w:t>
            </w:r>
          </w:p>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r w:rsidRPr="00D06998">
              <w:rPr>
                <w:rFonts w:ascii="Times New Roman" w:eastAsia="MS Mincho" w:hAnsi="Times New Roman" w:cs="Times New Roman"/>
                <w:b/>
                <w:sz w:val="24"/>
                <w:szCs w:val="24"/>
                <w:lang w:val="ru-RU" w:eastAsia="ru-RU"/>
              </w:rPr>
              <w:t xml:space="preserve">Форма </w:t>
            </w:r>
            <w:proofErr w:type="spellStart"/>
            <w:r w:rsidRPr="00D06998">
              <w:rPr>
                <w:rFonts w:ascii="Times New Roman" w:eastAsia="MS Mincho" w:hAnsi="Times New Roman" w:cs="Times New Roman"/>
                <w:b/>
                <w:sz w:val="24"/>
                <w:szCs w:val="24"/>
                <w:lang w:val="ru-RU" w:eastAsia="ru-RU"/>
              </w:rPr>
              <w:t>навчання</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денна</w:t>
            </w:r>
            <w:proofErr w:type="spellEnd"/>
            <w:r w:rsidRPr="00D06998">
              <w:rPr>
                <w:rFonts w:ascii="Times New Roman" w:eastAsia="MS Mincho" w:hAnsi="Times New Roman" w:cs="Times New Roman"/>
                <w:b/>
                <w:sz w:val="24"/>
                <w:szCs w:val="24"/>
                <w:lang w:val="ru-RU" w:eastAsia="ru-RU"/>
              </w:rPr>
              <w:t>/</w:t>
            </w:r>
            <w:proofErr w:type="spellStart"/>
            <w:r w:rsidRPr="00D06998">
              <w:rPr>
                <w:rFonts w:ascii="Times New Roman" w:eastAsia="MS Mincho" w:hAnsi="Times New Roman" w:cs="Times New Roman"/>
                <w:b/>
                <w:sz w:val="24"/>
                <w:szCs w:val="24"/>
                <w:lang w:val="ru-RU" w:eastAsia="ru-RU"/>
              </w:rPr>
              <w:t>заочна</w:t>
            </w:r>
            <w:proofErr w:type="spellEnd"/>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ru-RU"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eastAsia="ru-RU"/>
              </w:rPr>
            </w:pPr>
            <w:proofErr w:type="spellStart"/>
            <w:r w:rsidRPr="00D06998">
              <w:rPr>
                <w:rFonts w:ascii="Times New Roman" w:eastAsia="MS Mincho" w:hAnsi="Times New Roman" w:cs="Times New Roman"/>
                <w:b/>
                <w:sz w:val="24"/>
                <w:szCs w:val="24"/>
                <w:lang w:val="ru-RU" w:eastAsia="ru-RU"/>
              </w:rPr>
              <w:t>Кількість</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кредитів</w:t>
            </w:r>
            <w:proofErr w:type="spellEnd"/>
            <w:r w:rsidRPr="00D06998">
              <w:rPr>
                <w:rFonts w:ascii="Times New Roman" w:eastAsia="MS Mincho" w:hAnsi="Times New Roman" w:cs="Times New Roman"/>
                <w:b/>
                <w:sz w:val="24"/>
                <w:szCs w:val="24"/>
                <w:lang w:val="ru-RU" w:eastAsia="ru-RU"/>
              </w:rPr>
              <w:t xml:space="preserve"> ЄКТС </w:t>
            </w:r>
            <w:r w:rsidRPr="00D06998">
              <w:rPr>
                <w:rFonts w:ascii="Times New Roman" w:eastAsia="MS Mincho" w:hAnsi="Times New Roman" w:cs="Times New Roman"/>
                <w:b/>
                <w:sz w:val="24"/>
                <w:szCs w:val="24"/>
                <w:lang w:eastAsia="ru-RU"/>
              </w:rPr>
              <w:t>5</w:t>
            </w:r>
          </w:p>
        </w:tc>
      </w:tr>
      <w:tr w:rsidR="00EC37CA" w:rsidRPr="00D06998" w:rsidTr="00F6687F">
        <w:tc>
          <w:tcPr>
            <w:tcW w:w="2978" w:type="dxa"/>
            <w:vMerge/>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ru-RU" w:eastAsia="ru-RU"/>
              </w:rPr>
            </w:pP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proofErr w:type="spellStart"/>
            <w:r w:rsidRPr="00D06998">
              <w:rPr>
                <w:rFonts w:ascii="Times New Roman" w:eastAsia="MS Mincho" w:hAnsi="Times New Roman" w:cs="Times New Roman"/>
                <w:b/>
                <w:sz w:val="24"/>
                <w:szCs w:val="24"/>
                <w:lang w:val="ru-RU" w:eastAsia="ru-RU"/>
              </w:rPr>
              <w:t>Мова</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викладання</w:t>
            </w:r>
            <w:proofErr w:type="spellEnd"/>
            <w:r w:rsidRPr="00D06998">
              <w:rPr>
                <w:rFonts w:ascii="Times New Roman" w:eastAsia="MS Mincho" w:hAnsi="Times New Roman" w:cs="Times New Roman"/>
                <w:b/>
                <w:sz w:val="24"/>
                <w:szCs w:val="24"/>
                <w:lang w:val="ru-RU" w:eastAsia="ru-RU"/>
              </w:rPr>
              <w:t xml:space="preserve">  </w:t>
            </w:r>
            <w:proofErr w:type="spellStart"/>
            <w:r w:rsidRPr="00D06998">
              <w:rPr>
                <w:rFonts w:ascii="Times New Roman" w:eastAsia="MS Mincho" w:hAnsi="Times New Roman" w:cs="Times New Roman"/>
                <w:b/>
                <w:sz w:val="24"/>
                <w:szCs w:val="24"/>
                <w:lang w:val="ru-RU" w:eastAsia="ru-RU"/>
              </w:rPr>
              <w:t>українська</w:t>
            </w:r>
            <w:proofErr w:type="spellEnd"/>
          </w:p>
        </w:tc>
      </w:tr>
      <w:tr w:rsidR="00EC37CA" w:rsidRPr="00D06998" w:rsidTr="00F6687F">
        <w:trPr>
          <w:trHeight w:val="76"/>
        </w:trPr>
        <w:tc>
          <w:tcPr>
            <w:tcW w:w="2978" w:type="dxa"/>
            <w:shd w:val="clear" w:color="auto" w:fill="auto"/>
          </w:tcPr>
          <w:p w:rsidR="00EC37CA" w:rsidRPr="00D06998" w:rsidRDefault="00EC37CA" w:rsidP="00F6687F">
            <w:pPr>
              <w:spacing w:after="0" w:line="240" w:lineRule="auto"/>
              <w:rPr>
                <w:rFonts w:ascii="Times New Roman" w:eastAsia="MS Mincho" w:hAnsi="Times New Roman" w:cs="Times New Roman"/>
                <w:sz w:val="24"/>
                <w:szCs w:val="24"/>
                <w:lang w:val="en-US" w:eastAsia="ru-RU"/>
              </w:rPr>
            </w:pPr>
            <w:r w:rsidRPr="00D06998">
              <w:rPr>
                <w:rFonts w:ascii="Times New Roman" w:eastAsia="MS Mincho" w:hAnsi="Times New Roman" w:cs="Times New Roman"/>
                <w:sz w:val="24"/>
                <w:szCs w:val="24"/>
                <w:lang w:val="en-US" w:eastAsia="ru-RU"/>
              </w:rPr>
              <w:t>_______________________</w:t>
            </w: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u w:val="single"/>
                <w:lang w:val="en-US" w:eastAsia="ru-RU"/>
              </w:rPr>
            </w:pPr>
          </w:p>
        </w:tc>
      </w:tr>
      <w:tr w:rsidR="00EC37CA" w:rsidRPr="00D06998" w:rsidTr="00F6687F">
        <w:tc>
          <w:tcPr>
            <w:tcW w:w="2978"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r w:rsidRPr="00D06998">
              <w:rPr>
                <w:rFonts w:ascii="Times New Roman" w:eastAsia="MS Mincho" w:hAnsi="Times New Roman" w:cs="Times New Roman"/>
                <w:b/>
                <w:sz w:val="24"/>
                <w:szCs w:val="24"/>
                <w:lang w:val="ru-RU" w:eastAsia="ru-RU"/>
              </w:rPr>
              <w:t>Лектор курсу</w:t>
            </w: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u w:val="single"/>
                <w:lang w:val="ru-RU" w:eastAsia="ru-RU"/>
              </w:rPr>
            </w:pPr>
            <w:proofErr w:type="spellStart"/>
            <w:r w:rsidRPr="00D06998">
              <w:rPr>
                <w:rFonts w:ascii="Times New Roman" w:eastAsia="MS Mincho" w:hAnsi="Times New Roman" w:cs="Times New Roman"/>
                <w:b/>
                <w:sz w:val="24"/>
                <w:szCs w:val="24"/>
                <w:u w:val="single"/>
                <w:lang w:val="ru-RU" w:eastAsia="ru-RU"/>
              </w:rPr>
              <w:t>Професор</w:t>
            </w:r>
            <w:proofErr w:type="spellEnd"/>
            <w:r w:rsidRPr="00D06998">
              <w:rPr>
                <w:rFonts w:ascii="Times New Roman" w:eastAsia="MS Mincho" w:hAnsi="Times New Roman" w:cs="Times New Roman"/>
                <w:b/>
                <w:sz w:val="24"/>
                <w:szCs w:val="24"/>
                <w:u w:val="single"/>
                <w:lang w:val="ru-RU" w:eastAsia="ru-RU"/>
              </w:rPr>
              <w:t xml:space="preserve">, доктор </w:t>
            </w:r>
            <w:proofErr w:type="spellStart"/>
            <w:r w:rsidRPr="00D06998">
              <w:rPr>
                <w:rFonts w:ascii="Times New Roman" w:eastAsia="MS Mincho" w:hAnsi="Times New Roman" w:cs="Times New Roman"/>
                <w:b/>
                <w:sz w:val="24"/>
                <w:szCs w:val="24"/>
                <w:u w:val="single"/>
                <w:lang w:val="ru-RU" w:eastAsia="ru-RU"/>
              </w:rPr>
              <w:t>сільськогосподарських</w:t>
            </w:r>
            <w:proofErr w:type="spellEnd"/>
            <w:r w:rsidRPr="00D06998">
              <w:rPr>
                <w:rFonts w:ascii="Times New Roman" w:eastAsia="MS Mincho" w:hAnsi="Times New Roman" w:cs="Times New Roman"/>
                <w:b/>
                <w:sz w:val="24"/>
                <w:szCs w:val="24"/>
                <w:u w:val="single"/>
                <w:lang w:val="ru-RU" w:eastAsia="ru-RU"/>
              </w:rPr>
              <w:t xml:space="preserve"> наук, </w:t>
            </w:r>
            <w:proofErr w:type="spellStart"/>
            <w:r w:rsidRPr="00D06998">
              <w:rPr>
                <w:rFonts w:ascii="Times New Roman" w:eastAsia="MS Mincho" w:hAnsi="Times New Roman" w:cs="Times New Roman"/>
                <w:b/>
                <w:sz w:val="24"/>
                <w:szCs w:val="24"/>
                <w:u w:val="single"/>
                <w:lang w:val="ru-RU" w:eastAsia="ru-RU"/>
              </w:rPr>
              <w:t>Каленська</w:t>
            </w:r>
            <w:proofErr w:type="spellEnd"/>
            <w:r w:rsidRPr="00D06998">
              <w:rPr>
                <w:rFonts w:ascii="Times New Roman" w:eastAsia="MS Mincho" w:hAnsi="Times New Roman" w:cs="Times New Roman"/>
                <w:b/>
                <w:sz w:val="24"/>
                <w:szCs w:val="24"/>
                <w:u w:val="single"/>
                <w:lang w:val="ru-RU" w:eastAsia="ru-RU"/>
              </w:rPr>
              <w:t xml:space="preserve"> </w:t>
            </w:r>
            <w:proofErr w:type="spellStart"/>
            <w:proofErr w:type="gramStart"/>
            <w:r w:rsidRPr="00D06998">
              <w:rPr>
                <w:rFonts w:ascii="Times New Roman" w:eastAsia="MS Mincho" w:hAnsi="Times New Roman" w:cs="Times New Roman"/>
                <w:b/>
                <w:sz w:val="24"/>
                <w:szCs w:val="24"/>
                <w:u w:val="single"/>
                <w:lang w:val="ru-RU" w:eastAsia="ru-RU"/>
              </w:rPr>
              <w:t>Св</w:t>
            </w:r>
            <w:proofErr w:type="gramEnd"/>
            <w:r w:rsidRPr="00D06998">
              <w:rPr>
                <w:rFonts w:ascii="Times New Roman" w:eastAsia="MS Mincho" w:hAnsi="Times New Roman" w:cs="Times New Roman"/>
                <w:b/>
                <w:sz w:val="24"/>
                <w:szCs w:val="24"/>
                <w:u w:val="single"/>
                <w:lang w:val="ru-RU" w:eastAsia="ru-RU"/>
              </w:rPr>
              <w:t>ітлана</w:t>
            </w:r>
            <w:proofErr w:type="spellEnd"/>
            <w:r w:rsidRPr="00D06998">
              <w:rPr>
                <w:rFonts w:ascii="Times New Roman" w:eastAsia="MS Mincho" w:hAnsi="Times New Roman" w:cs="Times New Roman"/>
                <w:b/>
                <w:sz w:val="24"/>
                <w:szCs w:val="24"/>
                <w:u w:val="single"/>
                <w:lang w:val="ru-RU" w:eastAsia="ru-RU"/>
              </w:rPr>
              <w:t xml:space="preserve"> </w:t>
            </w:r>
            <w:proofErr w:type="spellStart"/>
            <w:r w:rsidRPr="00D06998">
              <w:rPr>
                <w:rFonts w:ascii="Times New Roman" w:eastAsia="MS Mincho" w:hAnsi="Times New Roman" w:cs="Times New Roman"/>
                <w:b/>
                <w:sz w:val="24"/>
                <w:szCs w:val="24"/>
                <w:u w:val="single"/>
                <w:lang w:val="ru-RU" w:eastAsia="ru-RU"/>
              </w:rPr>
              <w:t>Михайлівна</w:t>
            </w:r>
            <w:proofErr w:type="spellEnd"/>
          </w:p>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p>
        </w:tc>
      </w:tr>
      <w:tr w:rsidR="00EC37CA" w:rsidRPr="00D06998" w:rsidTr="00F6687F">
        <w:tc>
          <w:tcPr>
            <w:tcW w:w="2978"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ru-RU" w:eastAsia="ru-RU"/>
              </w:rPr>
            </w:pPr>
            <w:r w:rsidRPr="00D06998">
              <w:rPr>
                <w:rFonts w:ascii="Times New Roman" w:eastAsia="MS Mincho" w:hAnsi="Times New Roman" w:cs="Times New Roman"/>
                <w:b/>
                <w:sz w:val="24"/>
                <w:szCs w:val="24"/>
                <w:lang w:val="ru-RU" w:eastAsia="ru-RU"/>
              </w:rPr>
              <w:t xml:space="preserve">Контактна </w:t>
            </w:r>
            <w:proofErr w:type="spellStart"/>
            <w:r w:rsidRPr="00D06998">
              <w:rPr>
                <w:rFonts w:ascii="Times New Roman" w:eastAsia="MS Mincho" w:hAnsi="Times New Roman" w:cs="Times New Roman"/>
                <w:b/>
                <w:sz w:val="24"/>
                <w:szCs w:val="24"/>
                <w:lang w:val="ru-RU" w:eastAsia="ru-RU"/>
              </w:rPr>
              <w:t>інформація</w:t>
            </w:r>
            <w:proofErr w:type="spellEnd"/>
            <w:r w:rsidRPr="00D06998">
              <w:rPr>
                <w:rFonts w:ascii="Times New Roman" w:eastAsia="MS Mincho" w:hAnsi="Times New Roman" w:cs="Times New Roman"/>
                <w:b/>
                <w:sz w:val="24"/>
                <w:szCs w:val="24"/>
                <w:lang w:val="ru-RU" w:eastAsia="ru-RU"/>
              </w:rPr>
              <w:t xml:space="preserve"> лектора (</w:t>
            </w:r>
            <w:r w:rsidRPr="00D06998">
              <w:rPr>
                <w:rFonts w:ascii="Times New Roman" w:eastAsia="MS Mincho" w:hAnsi="Times New Roman" w:cs="Times New Roman"/>
                <w:b/>
                <w:sz w:val="24"/>
                <w:szCs w:val="24"/>
                <w:lang w:val="en-US" w:eastAsia="ru-RU"/>
              </w:rPr>
              <w:t>e</w:t>
            </w:r>
            <w:r w:rsidRPr="00D06998">
              <w:rPr>
                <w:rFonts w:ascii="Times New Roman" w:eastAsia="MS Mincho" w:hAnsi="Times New Roman" w:cs="Times New Roman"/>
                <w:b/>
                <w:sz w:val="24"/>
                <w:szCs w:val="24"/>
                <w:lang w:val="ru-RU" w:eastAsia="ru-RU"/>
              </w:rPr>
              <w:t>-</w:t>
            </w:r>
            <w:r w:rsidRPr="00D06998">
              <w:rPr>
                <w:rFonts w:ascii="Times New Roman" w:eastAsia="MS Mincho" w:hAnsi="Times New Roman" w:cs="Times New Roman"/>
                <w:b/>
                <w:sz w:val="24"/>
                <w:szCs w:val="24"/>
                <w:lang w:val="en-US" w:eastAsia="ru-RU"/>
              </w:rPr>
              <w:t>mail</w:t>
            </w:r>
            <w:r w:rsidRPr="00D06998">
              <w:rPr>
                <w:rFonts w:ascii="Times New Roman" w:eastAsia="MS Mincho" w:hAnsi="Times New Roman" w:cs="Times New Roman"/>
                <w:b/>
                <w:sz w:val="24"/>
                <w:szCs w:val="24"/>
                <w:lang w:val="ru-RU" w:eastAsia="ru-RU"/>
              </w:rPr>
              <w:t>)</w:t>
            </w: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en-US" w:eastAsia="ru-RU"/>
              </w:rPr>
            </w:pPr>
            <w:proofErr w:type="spellStart"/>
            <w:r w:rsidRPr="00D06998">
              <w:rPr>
                <w:rFonts w:ascii="Times New Roman" w:eastAsia="MS Mincho" w:hAnsi="Times New Roman" w:cs="Times New Roman"/>
                <w:b/>
                <w:sz w:val="24"/>
                <w:szCs w:val="24"/>
                <w:lang w:val="en-US" w:eastAsia="ru-RU"/>
              </w:rPr>
              <w:t>svitlana.kalenska</w:t>
            </w:r>
            <w:proofErr w:type="spellEnd"/>
            <w:r w:rsidRPr="00D06998">
              <w:rPr>
                <w:rFonts w:ascii="Times New Roman" w:eastAsia="MS Mincho" w:hAnsi="Times New Roman" w:cs="Times New Roman"/>
                <w:b/>
                <w:sz w:val="24"/>
                <w:szCs w:val="24"/>
                <w:lang w:val="en-US" w:eastAsia="ru-RU"/>
              </w:rPr>
              <w:t xml:space="preserve">@ nubip.edu.ua </w:t>
            </w:r>
          </w:p>
        </w:tc>
      </w:tr>
      <w:tr w:rsidR="00EC37CA" w:rsidRPr="00D06998" w:rsidTr="00F6687F">
        <w:tc>
          <w:tcPr>
            <w:tcW w:w="2978"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en-US" w:eastAsia="ru-RU"/>
              </w:rPr>
            </w:pPr>
            <w:proofErr w:type="spellStart"/>
            <w:r w:rsidRPr="00D06998">
              <w:rPr>
                <w:rFonts w:ascii="Times New Roman" w:eastAsia="MS Mincho" w:hAnsi="Times New Roman" w:cs="Times New Roman"/>
                <w:b/>
                <w:sz w:val="24"/>
                <w:szCs w:val="24"/>
                <w:lang w:val="ru-RU" w:eastAsia="ru-RU"/>
              </w:rPr>
              <w:t>Сторінка</w:t>
            </w:r>
            <w:proofErr w:type="spellEnd"/>
            <w:r w:rsidRPr="00D06998">
              <w:rPr>
                <w:rFonts w:ascii="Times New Roman" w:eastAsia="MS Mincho" w:hAnsi="Times New Roman" w:cs="Times New Roman"/>
                <w:b/>
                <w:sz w:val="24"/>
                <w:szCs w:val="24"/>
                <w:lang w:val="ru-RU" w:eastAsia="ru-RU"/>
              </w:rPr>
              <w:t xml:space="preserve"> курсу в</w:t>
            </w:r>
            <w:r w:rsidRPr="00D06998">
              <w:rPr>
                <w:rFonts w:ascii="Times New Roman" w:eastAsia="MS Mincho" w:hAnsi="Times New Roman" w:cs="Times New Roman"/>
                <w:b/>
                <w:sz w:val="24"/>
                <w:szCs w:val="24"/>
                <w:lang w:val="en-US" w:eastAsia="ru-RU"/>
              </w:rPr>
              <w:t xml:space="preserve"> </w:t>
            </w:r>
            <w:proofErr w:type="spellStart"/>
            <w:r w:rsidRPr="00D06998">
              <w:rPr>
                <w:rFonts w:ascii="Times New Roman" w:eastAsia="MS Mincho" w:hAnsi="Times New Roman" w:cs="Times New Roman"/>
                <w:b/>
                <w:sz w:val="24"/>
                <w:szCs w:val="24"/>
                <w:lang w:val="en-US" w:eastAsia="ru-RU"/>
              </w:rPr>
              <w:t>eLearn</w:t>
            </w:r>
            <w:proofErr w:type="spellEnd"/>
            <w:r w:rsidRPr="00D06998">
              <w:rPr>
                <w:rFonts w:ascii="Times New Roman" w:eastAsia="MS Mincho" w:hAnsi="Times New Roman" w:cs="Times New Roman"/>
                <w:b/>
                <w:sz w:val="24"/>
                <w:szCs w:val="24"/>
                <w:lang w:val="en-US" w:eastAsia="ru-RU"/>
              </w:rPr>
              <w:t xml:space="preserve"> </w:t>
            </w:r>
          </w:p>
        </w:tc>
        <w:tc>
          <w:tcPr>
            <w:tcW w:w="6911" w:type="dxa"/>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val="en-US" w:eastAsia="ru-RU"/>
              </w:rPr>
            </w:pPr>
          </w:p>
        </w:tc>
      </w:tr>
    </w:tbl>
    <w:p w:rsidR="00EC37CA" w:rsidRPr="00D06998" w:rsidRDefault="00EC37CA" w:rsidP="00EC37CA">
      <w:pPr>
        <w:spacing w:after="0" w:line="240" w:lineRule="auto"/>
        <w:jc w:val="center"/>
        <w:rPr>
          <w:rFonts w:ascii="Times New Roman" w:eastAsia="Times New Roman" w:hAnsi="Times New Roman" w:cs="Times New Roman"/>
          <w:b/>
          <w:color w:val="323E4F"/>
          <w:sz w:val="24"/>
          <w:szCs w:val="24"/>
          <w:lang w:val="ru-RU" w:eastAsia="ru-RU"/>
        </w:rPr>
      </w:pPr>
      <w:r w:rsidRPr="00D06998">
        <w:rPr>
          <w:rFonts w:ascii="Times New Roman" w:eastAsia="Times New Roman" w:hAnsi="Times New Roman" w:cs="Times New Roman"/>
          <w:b/>
          <w:color w:val="323E4F"/>
          <w:sz w:val="24"/>
          <w:szCs w:val="24"/>
          <w:lang w:val="ru-RU" w:eastAsia="ru-RU"/>
        </w:rPr>
        <w:t>ОПИС ДИСЦИПЛІНИ</w:t>
      </w:r>
    </w:p>
    <w:p w:rsidR="00EC37CA" w:rsidRPr="00D06998" w:rsidRDefault="00EC37CA" w:rsidP="00EC37CA">
      <w:pPr>
        <w:spacing w:after="0" w:line="240" w:lineRule="auto"/>
        <w:jc w:val="center"/>
        <w:rPr>
          <w:rFonts w:ascii="Times New Roman" w:eastAsia="Times New Roman" w:hAnsi="Times New Roman" w:cs="Times New Roman"/>
          <w:i/>
          <w:sz w:val="24"/>
          <w:szCs w:val="24"/>
          <w:lang w:val="ru-RU" w:eastAsia="ru-RU"/>
        </w:rPr>
      </w:pPr>
      <w:r w:rsidRPr="00D06998">
        <w:rPr>
          <w:rFonts w:ascii="Times New Roman" w:eastAsia="Times New Roman" w:hAnsi="Times New Roman" w:cs="Times New Roman"/>
          <w:i/>
          <w:sz w:val="24"/>
          <w:szCs w:val="24"/>
          <w:lang w:val="ru-RU" w:eastAsia="ru-RU"/>
        </w:rPr>
        <w:t xml:space="preserve">(до 1000 </w:t>
      </w:r>
      <w:proofErr w:type="spellStart"/>
      <w:r w:rsidRPr="00D06998">
        <w:rPr>
          <w:rFonts w:ascii="Times New Roman" w:eastAsia="Times New Roman" w:hAnsi="Times New Roman" w:cs="Times New Roman"/>
          <w:i/>
          <w:sz w:val="24"/>
          <w:szCs w:val="24"/>
          <w:lang w:val="ru-RU" w:eastAsia="ru-RU"/>
        </w:rPr>
        <w:t>друкованих</w:t>
      </w:r>
      <w:proofErr w:type="spellEnd"/>
      <w:r w:rsidRPr="00D06998">
        <w:rPr>
          <w:rFonts w:ascii="Times New Roman" w:eastAsia="Times New Roman" w:hAnsi="Times New Roman" w:cs="Times New Roman"/>
          <w:i/>
          <w:sz w:val="24"/>
          <w:szCs w:val="24"/>
          <w:lang w:val="ru-RU" w:eastAsia="ru-RU"/>
        </w:rPr>
        <w:t xml:space="preserve"> </w:t>
      </w:r>
      <w:proofErr w:type="spellStart"/>
      <w:r w:rsidRPr="00D06998">
        <w:rPr>
          <w:rFonts w:ascii="Times New Roman" w:eastAsia="Times New Roman" w:hAnsi="Times New Roman" w:cs="Times New Roman"/>
          <w:i/>
          <w:sz w:val="24"/>
          <w:szCs w:val="24"/>
          <w:lang w:val="ru-RU" w:eastAsia="ru-RU"/>
        </w:rPr>
        <w:t>знаків</w:t>
      </w:r>
      <w:proofErr w:type="spellEnd"/>
      <w:r w:rsidRPr="00D06998">
        <w:rPr>
          <w:rFonts w:ascii="Times New Roman" w:eastAsia="Times New Roman" w:hAnsi="Times New Roman" w:cs="Times New Roman"/>
          <w:i/>
          <w:sz w:val="24"/>
          <w:szCs w:val="24"/>
          <w:lang w:val="ru-RU" w:eastAsia="ru-RU"/>
        </w:rPr>
        <w:t>)</w:t>
      </w:r>
    </w:p>
    <w:p w:rsidR="00EC37CA" w:rsidRPr="009306CE" w:rsidRDefault="00EC37CA" w:rsidP="00EC37CA">
      <w:pPr>
        <w:spacing w:after="0" w:line="240" w:lineRule="auto"/>
        <w:ind w:firstLine="709"/>
        <w:jc w:val="both"/>
        <w:rPr>
          <w:rFonts w:ascii="Times New Roman" w:eastAsia="Aptos" w:hAnsi="Times New Roman" w:cs="Times New Roman"/>
          <w:b/>
          <w:bCs/>
          <w:sz w:val="24"/>
          <w:szCs w:val="24"/>
        </w:rPr>
      </w:pPr>
      <w:r w:rsidRPr="009306CE">
        <w:rPr>
          <w:rFonts w:ascii="Times New Roman" w:eastAsia="Aptos" w:hAnsi="Times New Roman" w:cs="Times New Roman"/>
          <w:spacing w:val="2"/>
          <w:sz w:val="24"/>
          <w:szCs w:val="24"/>
          <w:shd w:val="clear" w:color="auto" w:fill="FFFFFF"/>
        </w:rPr>
        <w:t>Зміна кліматичних умов, матеріально-ресурсне забезпечення  господарств, економічна ефективність виробництва продукції рослинництва обумовлює необхідність володіння знаннями та вміннями щодо моделювання посівів с.-г культур та проектування технологічних процесів в рослинництві. Дисципліна передбачає вивчення теоретичних основ моделювання посівів, проектування технологічних процесів та практичну їх реалізацію в розробці моделей посіву та технологічних карт вирощування культур, створення моделей посівів, з врахуванням морфологічних особливостей сортів, гібридів, густоти стояння, впливу стресових чинників, змінних чинників довкілля та розробленні на цій основі технологічних карт вирощування, які забезпечуватимуть ефективне управління посівами та реалізацію потенціалу сортів та гібридів на високому рівні.</w:t>
      </w:r>
    </w:p>
    <w:p w:rsidR="00EC37CA" w:rsidRPr="00D06998" w:rsidRDefault="00EC37CA" w:rsidP="00EC37CA">
      <w:pPr>
        <w:spacing w:after="0" w:line="240" w:lineRule="auto"/>
        <w:ind w:firstLine="851"/>
        <w:jc w:val="both"/>
        <w:rPr>
          <w:rFonts w:ascii="Times New Roman" w:hAnsi="Times New Roman" w:cs="Times New Roman"/>
          <w:b/>
          <w:sz w:val="24"/>
          <w:szCs w:val="24"/>
        </w:rPr>
      </w:pPr>
      <w:r w:rsidRPr="00D06998">
        <w:rPr>
          <w:rFonts w:ascii="Times New Roman" w:hAnsi="Times New Roman" w:cs="Times New Roman"/>
          <w:b/>
          <w:sz w:val="24"/>
          <w:szCs w:val="24"/>
        </w:rPr>
        <w:t xml:space="preserve">Набуття </w:t>
      </w:r>
      <w:proofErr w:type="spellStart"/>
      <w:r w:rsidRPr="00D06998">
        <w:rPr>
          <w:rFonts w:ascii="Times New Roman" w:hAnsi="Times New Roman" w:cs="Times New Roman"/>
          <w:b/>
          <w:sz w:val="24"/>
          <w:szCs w:val="24"/>
        </w:rPr>
        <w:t>компетентностей</w:t>
      </w:r>
      <w:proofErr w:type="spellEnd"/>
      <w:r w:rsidRPr="00D06998">
        <w:rPr>
          <w:rFonts w:ascii="Times New Roman" w:hAnsi="Times New Roman" w:cs="Times New Roman"/>
          <w:b/>
          <w:sz w:val="24"/>
          <w:szCs w:val="24"/>
        </w:rPr>
        <w:t xml:space="preserve">: </w:t>
      </w:r>
    </w:p>
    <w:p w:rsidR="00EC37CA" w:rsidRPr="009306CE" w:rsidRDefault="00EC37CA" w:rsidP="00EC37CA">
      <w:pPr>
        <w:tabs>
          <w:tab w:val="left" w:pos="284"/>
          <w:tab w:val="left" w:pos="567"/>
        </w:tabs>
        <w:spacing w:after="0" w:line="240" w:lineRule="auto"/>
        <w:ind w:firstLine="709"/>
        <w:jc w:val="both"/>
        <w:rPr>
          <w:rFonts w:ascii="Times New Roman" w:eastAsia="Times New Roman" w:hAnsi="Times New Roman" w:cs="Times New Roman"/>
          <w:bCs/>
          <w:sz w:val="24"/>
          <w:szCs w:val="24"/>
          <w:lang w:eastAsia="ru-RU"/>
        </w:rPr>
      </w:pPr>
      <w:r w:rsidRPr="009306CE">
        <w:rPr>
          <w:rFonts w:ascii="Times New Roman" w:eastAsia="Times New Roman" w:hAnsi="Times New Roman" w:cs="Times New Roman"/>
          <w:b/>
          <w:i/>
          <w:iCs/>
          <w:sz w:val="24"/>
          <w:szCs w:val="24"/>
          <w:lang w:eastAsia="ru-RU"/>
        </w:rPr>
        <w:t>Інтегральна компетентність (ІК):</w:t>
      </w:r>
      <w:r w:rsidRPr="009306CE">
        <w:rPr>
          <w:rFonts w:ascii="Times New Roman" w:eastAsia="Times New Roman" w:hAnsi="Times New Roman" w:cs="Times New Roman"/>
          <w:sz w:val="24"/>
          <w:szCs w:val="24"/>
          <w:lang w:eastAsia="ru-RU"/>
        </w:rPr>
        <w:t xml:space="preserve"> </w:t>
      </w:r>
      <w:r w:rsidRPr="009306CE">
        <w:rPr>
          <w:rFonts w:ascii="Times New Roman" w:eastAsia="Times New Roman" w:hAnsi="Times New Roman" w:cs="Times New Roman"/>
          <w:bCs/>
          <w:sz w:val="24"/>
          <w:szCs w:val="24"/>
          <w:lang w:eastAsia="ru-RU"/>
        </w:rPr>
        <w:t>Здатність розв'язувати складні спеціалізовані задачі та практичні проблеми з агрономії, що передбачає застосування теорій та методів відповідної науки і характеризується комплексністю та відповідністю зональних умов.</w:t>
      </w:r>
    </w:p>
    <w:p w:rsidR="00EC37CA" w:rsidRPr="009306CE" w:rsidRDefault="00EC37CA" w:rsidP="00EC37CA">
      <w:pPr>
        <w:tabs>
          <w:tab w:val="left" w:pos="284"/>
          <w:tab w:val="left" w:pos="567"/>
        </w:tabs>
        <w:spacing w:after="0" w:line="240" w:lineRule="auto"/>
        <w:ind w:firstLine="709"/>
        <w:rPr>
          <w:rFonts w:ascii="Times New Roman" w:eastAsia="Times New Roman" w:hAnsi="Times New Roman" w:cs="Times New Roman"/>
          <w:i/>
          <w:iCs/>
          <w:sz w:val="24"/>
          <w:szCs w:val="24"/>
          <w:lang w:eastAsia="ru-RU"/>
        </w:rPr>
      </w:pPr>
      <w:r w:rsidRPr="009306CE">
        <w:rPr>
          <w:rFonts w:ascii="Times New Roman" w:eastAsia="Times New Roman" w:hAnsi="Times New Roman" w:cs="Times New Roman"/>
          <w:b/>
          <w:i/>
          <w:iCs/>
          <w:sz w:val="24"/>
          <w:szCs w:val="24"/>
          <w:lang w:eastAsia="ru-RU"/>
        </w:rPr>
        <w:t>Загальні компетентності (ЗК):</w:t>
      </w:r>
      <w:r w:rsidRPr="009306CE">
        <w:rPr>
          <w:rFonts w:ascii="Times New Roman" w:eastAsia="Times New Roman" w:hAnsi="Times New Roman" w:cs="Times New Roman"/>
          <w:i/>
          <w:iCs/>
          <w:sz w:val="24"/>
          <w:szCs w:val="24"/>
          <w:lang w:eastAsia="ru-RU"/>
        </w:rPr>
        <w:t xml:space="preserve"> </w:t>
      </w:r>
    </w:p>
    <w:p w:rsidR="00EC37CA" w:rsidRPr="009306CE"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 xml:space="preserve">ЗК 6. Знання та розуміння предметної області та розуміння професійної діяльності. </w:t>
      </w:r>
    </w:p>
    <w:p w:rsidR="00EC37CA" w:rsidRPr="009306CE" w:rsidRDefault="00EC37CA" w:rsidP="00EC37CA">
      <w:pPr>
        <w:tabs>
          <w:tab w:val="left" w:pos="284"/>
          <w:tab w:val="left" w:pos="567"/>
        </w:tabs>
        <w:spacing w:after="0" w:line="240" w:lineRule="auto"/>
        <w:ind w:firstLine="709"/>
        <w:jc w:val="both"/>
        <w:rPr>
          <w:rFonts w:ascii="Times New Roman" w:eastAsia="Times New Roman" w:hAnsi="Times New Roman" w:cs="Times New Roman"/>
          <w:bCs/>
          <w:sz w:val="24"/>
          <w:szCs w:val="24"/>
          <w:lang w:eastAsia="ru-RU"/>
        </w:rPr>
      </w:pPr>
      <w:r w:rsidRPr="009306CE">
        <w:rPr>
          <w:rFonts w:ascii="Times New Roman" w:eastAsia="Times New Roman" w:hAnsi="Times New Roman" w:cs="Times New Roman"/>
          <w:bCs/>
          <w:sz w:val="24"/>
          <w:szCs w:val="24"/>
          <w:lang w:eastAsia="ru-RU"/>
        </w:rPr>
        <w:t>ЗК 7. Здатність застосовувати знання у практичних ситуаціях.</w:t>
      </w:r>
    </w:p>
    <w:p w:rsidR="00EC37CA" w:rsidRPr="009306CE" w:rsidRDefault="00EC37CA" w:rsidP="00EC37CA">
      <w:pPr>
        <w:tabs>
          <w:tab w:val="left" w:pos="284"/>
          <w:tab w:val="left" w:pos="567"/>
        </w:tabs>
        <w:spacing w:after="0" w:line="240" w:lineRule="auto"/>
        <w:ind w:firstLine="709"/>
        <w:rPr>
          <w:rFonts w:ascii="Times New Roman" w:eastAsia="Times New Roman" w:hAnsi="Times New Roman" w:cs="Times New Roman"/>
          <w:b/>
          <w:i/>
          <w:iCs/>
          <w:sz w:val="24"/>
          <w:szCs w:val="24"/>
          <w:lang w:eastAsia="ru-RU"/>
        </w:rPr>
      </w:pPr>
      <w:r w:rsidRPr="009306CE">
        <w:rPr>
          <w:rFonts w:ascii="Times New Roman" w:eastAsia="Times New Roman" w:hAnsi="Times New Roman" w:cs="Times New Roman"/>
          <w:b/>
          <w:i/>
          <w:iCs/>
          <w:sz w:val="24"/>
          <w:szCs w:val="24"/>
          <w:lang w:eastAsia="ru-RU"/>
        </w:rPr>
        <w:t>Фахові (спеціальні) компетентності (ФК):</w:t>
      </w:r>
    </w:p>
    <w:p w:rsidR="00EC37CA" w:rsidRPr="009306CE"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 xml:space="preserve">СК 8. Здатність розв’язувати широке коло проблем та задач у процесі вирощування сільськогосподарських культур шляхом розуміння їх біологічних особливостей  та використання як теоретичних, так і практичних методів. </w:t>
      </w:r>
    </w:p>
    <w:p w:rsidR="00EC37CA" w:rsidRPr="009306CE"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 xml:space="preserve">СК 9. Здатність управляти комплексними діями або проектами, відповідальність за прийняття рішень у конкретних виробничих умовах. </w:t>
      </w:r>
    </w:p>
    <w:p w:rsidR="00EC37CA" w:rsidRPr="00D06998" w:rsidRDefault="00EC37CA" w:rsidP="00EC37CA">
      <w:pPr>
        <w:spacing w:after="0" w:line="240" w:lineRule="auto"/>
        <w:ind w:firstLine="840"/>
        <w:jc w:val="both"/>
        <w:rPr>
          <w:rFonts w:ascii="Times New Roman" w:eastAsia="Times New Roman" w:hAnsi="Times New Roman" w:cs="Times New Roman"/>
          <w:i/>
          <w:sz w:val="24"/>
          <w:szCs w:val="24"/>
          <w:lang w:eastAsia="ru-RU"/>
        </w:rPr>
      </w:pPr>
      <w:r w:rsidRPr="00D06998">
        <w:rPr>
          <w:rFonts w:ascii="Times New Roman" w:eastAsia="Times New Roman" w:hAnsi="Times New Roman" w:cs="Times New Roman"/>
          <w:b/>
          <w:sz w:val="24"/>
          <w:szCs w:val="24"/>
          <w:lang w:eastAsia="ru-RU"/>
        </w:rPr>
        <w:t>Вивчення навчальної дисципліни забезпечує досягнення наступних програмних результатів навчання</w:t>
      </w:r>
      <w:r w:rsidRPr="00D06998">
        <w:rPr>
          <w:rFonts w:ascii="Times New Roman" w:eastAsia="Times New Roman" w:hAnsi="Times New Roman" w:cs="Times New Roman"/>
          <w:i/>
          <w:sz w:val="24"/>
          <w:szCs w:val="24"/>
          <w:lang w:eastAsia="ru-RU"/>
        </w:rPr>
        <w:t xml:space="preserve">: </w:t>
      </w:r>
    </w:p>
    <w:p w:rsidR="00EC37CA" w:rsidRPr="009306CE"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ПРН 13. Проектувати й організовувати технологічні заходи вирощування високоякісної сільськогосподарської продукції відповідно до чинних вимог.</w:t>
      </w:r>
    </w:p>
    <w:p w:rsidR="00EC37CA" w:rsidRPr="009306CE"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ПРН 14. Інтегрувати й удосконалювати виробничі процеси вирощування сільськогосподарської продукції відповідно до чинних вимог.</w:t>
      </w:r>
    </w:p>
    <w:p w:rsidR="00EC37CA" w:rsidRPr="00AC311F" w:rsidRDefault="00EC37CA" w:rsidP="00EC37CA">
      <w:pPr>
        <w:spacing w:after="0" w:line="240" w:lineRule="auto"/>
        <w:ind w:firstLine="709"/>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lastRenderedPageBreak/>
        <w:t>ПРН 15. Планувати економічно вигідне виробництво сільськогосподарської продукції.</w:t>
      </w:r>
    </w:p>
    <w:p w:rsidR="00EC37CA" w:rsidRPr="00D06998" w:rsidRDefault="00EC37CA" w:rsidP="00EC37CA">
      <w:pPr>
        <w:spacing w:after="0" w:line="240" w:lineRule="auto"/>
        <w:rPr>
          <w:rFonts w:ascii="Times New Roman" w:eastAsia="Times New Roman" w:hAnsi="Times New Roman" w:cs="Times New Roman"/>
          <w:b/>
          <w:color w:val="323E4F"/>
          <w:sz w:val="24"/>
          <w:szCs w:val="24"/>
          <w:lang w:val="ru-RU" w:eastAsia="ru-RU"/>
        </w:rPr>
        <w:sectPr w:rsidR="00EC37CA" w:rsidRPr="00D06998" w:rsidSect="00AC311F">
          <w:pgSz w:w="11906" w:h="16838"/>
          <w:pgMar w:top="851" w:right="851" w:bottom="1134" w:left="1701" w:header="709" w:footer="709" w:gutter="0"/>
          <w:cols w:space="708"/>
          <w:docGrid w:linePitch="360"/>
        </w:sectPr>
      </w:pPr>
    </w:p>
    <w:p w:rsidR="00EC37CA" w:rsidRPr="00D06998" w:rsidRDefault="00EC37CA" w:rsidP="00EC37CA">
      <w:pPr>
        <w:spacing w:after="0" w:line="240" w:lineRule="auto"/>
        <w:jc w:val="center"/>
        <w:rPr>
          <w:rFonts w:ascii="Times New Roman" w:eastAsia="Times New Roman" w:hAnsi="Times New Roman" w:cs="Times New Roman"/>
          <w:b/>
          <w:color w:val="323E4F"/>
          <w:sz w:val="24"/>
          <w:szCs w:val="24"/>
          <w:lang w:val="ru-RU" w:eastAsia="ru-RU"/>
        </w:rPr>
      </w:pPr>
      <w:r w:rsidRPr="00D06998">
        <w:rPr>
          <w:rFonts w:ascii="Times New Roman" w:eastAsia="Times New Roman" w:hAnsi="Times New Roman" w:cs="Times New Roman"/>
          <w:b/>
          <w:color w:val="323E4F"/>
          <w:sz w:val="24"/>
          <w:szCs w:val="24"/>
          <w:lang w:val="ru-RU" w:eastAsia="ru-RU"/>
        </w:rPr>
        <w:lastRenderedPageBreak/>
        <w:t>СТРУКТУРА КУРСУ</w:t>
      </w:r>
    </w:p>
    <w:p w:rsidR="00EC37CA" w:rsidRPr="00D06998" w:rsidRDefault="00EC37CA" w:rsidP="00EC37CA">
      <w:pPr>
        <w:spacing w:after="0" w:line="240" w:lineRule="auto"/>
        <w:jc w:val="center"/>
        <w:rPr>
          <w:rFonts w:ascii="Times New Roman" w:eastAsia="Times New Roman" w:hAnsi="Times New Roman" w:cs="Times New Roman"/>
          <w:b/>
          <w:color w:val="323E4F"/>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3969"/>
        <w:gridCol w:w="4819"/>
        <w:gridCol w:w="1666"/>
      </w:tblGrid>
      <w:tr w:rsidR="00EC37CA" w:rsidRPr="00D06998" w:rsidTr="00F6687F">
        <w:tc>
          <w:tcPr>
            <w:tcW w:w="3256" w:type="dxa"/>
            <w:shd w:val="clear" w:color="auto" w:fill="auto"/>
            <w:vAlign w:val="center"/>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Тема</w:t>
            </w:r>
          </w:p>
        </w:tc>
        <w:tc>
          <w:tcPr>
            <w:tcW w:w="1559" w:type="dxa"/>
            <w:shd w:val="clear" w:color="auto" w:fill="auto"/>
            <w:vAlign w:val="center"/>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Години</w:t>
            </w:r>
          </w:p>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(лекції/лабораторні, практичні, семінарські)</w:t>
            </w:r>
          </w:p>
        </w:tc>
        <w:tc>
          <w:tcPr>
            <w:tcW w:w="3969" w:type="dxa"/>
            <w:shd w:val="clear" w:color="auto" w:fill="auto"/>
            <w:vAlign w:val="center"/>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Результати навчання</w:t>
            </w:r>
          </w:p>
        </w:tc>
        <w:tc>
          <w:tcPr>
            <w:tcW w:w="4819" w:type="dxa"/>
            <w:shd w:val="clear" w:color="auto" w:fill="auto"/>
            <w:vAlign w:val="center"/>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Завдання</w:t>
            </w:r>
          </w:p>
        </w:tc>
        <w:tc>
          <w:tcPr>
            <w:tcW w:w="1666" w:type="dxa"/>
            <w:shd w:val="clear" w:color="auto" w:fill="auto"/>
            <w:vAlign w:val="center"/>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Оцінювання</w:t>
            </w:r>
          </w:p>
        </w:tc>
      </w:tr>
      <w:tr w:rsidR="00EC37CA" w:rsidRPr="00D06998" w:rsidTr="00F6687F">
        <w:tc>
          <w:tcPr>
            <w:tcW w:w="15269" w:type="dxa"/>
            <w:gridSpan w:val="5"/>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1 семестр</w:t>
            </w:r>
          </w:p>
        </w:tc>
      </w:tr>
      <w:tr w:rsidR="00EC37CA" w:rsidRPr="00D06998" w:rsidTr="00F6687F">
        <w:tc>
          <w:tcPr>
            <w:tcW w:w="15269" w:type="dxa"/>
            <w:gridSpan w:val="5"/>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ja-JP"/>
              </w:rPr>
              <w:t>ЗМІСТОВНИЙ МОДУЛЬ 1 - ТЕОРЕТИЧНІ ОСНОВИ ПРОЕКТУВАННЯ ТЕХНОЛОГІЧНИХ ПРОЦЕСІВ У РОСЛИННИЦТВІ</w:t>
            </w:r>
          </w:p>
        </w:tc>
      </w:tr>
      <w:tr w:rsidR="00EC37CA" w:rsidRPr="00D06998" w:rsidTr="00F6687F">
        <w:trPr>
          <w:trHeight w:val="2156"/>
        </w:trPr>
        <w:tc>
          <w:tcPr>
            <w:tcW w:w="3256" w:type="dxa"/>
            <w:shd w:val="clear" w:color="auto" w:fill="auto"/>
            <w:vAlign w:val="center"/>
          </w:tcPr>
          <w:p w:rsidR="00EC37CA" w:rsidRPr="00D06998" w:rsidRDefault="00EC37CA" w:rsidP="00F6687F">
            <w:pPr>
              <w:spacing w:after="0" w:line="240" w:lineRule="auto"/>
              <w:ind w:left="30"/>
              <w:contextualSpacing/>
              <w:rPr>
                <w:rFonts w:ascii="Times New Roman" w:hAnsi="Times New Roman" w:cs="Times New Roman"/>
                <w:sz w:val="24"/>
                <w:szCs w:val="24"/>
              </w:rPr>
            </w:pPr>
            <w:r w:rsidRPr="00D06998">
              <w:rPr>
                <w:rFonts w:ascii="Times New Roman" w:hAnsi="Times New Roman" w:cs="Times New Roman"/>
                <w:sz w:val="24"/>
                <w:szCs w:val="24"/>
              </w:rPr>
              <w:t xml:space="preserve">1.Біорізноманіття сільськогосподарських культур та підходи у проектуванні оптимальної структури посівів. Компенсаційна здатність культур. Інтродукція рослин. Інвазійні види. </w:t>
            </w:r>
          </w:p>
        </w:tc>
        <w:tc>
          <w:tcPr>
            <w:tcW w:w="1559"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10/12</w:t>
            </w:r>
          </w:p>
        </w:tc>
        <w:tc>
          <w:tcPr>
            <w:tcW w:w="3969" w:type="dxa"/>
            <w:vMerge w:val="restart"/>
            <w:shd w:val="clear" w:color="auto" w:fill="auto"/>
          </w:tcPr>
          <w:p w:rsidR="00EC37CA" w:rsidRDefault="00EC37CA" w:rsidP="00F6687F">
            <w:pPr>
              <w:spacing w:after="0" w:line="240" w:lineRule="auto"/>
              <w:ind w:firstLine="532"/>
              <w:jc w:val="both"/>
              <w:rPr>
                <w:rFonts w:ascii="Times New Roman" w:eastAsia="Times New Roman" w:hAnsi="Times New Roman" w:cs="Times New Roman"/>
                <w:sz w:val="24"/>
                <w:szCs w:val="24"/>
                <w:lang w:eastAsia="ru-RU"/>
              </w:rPr>
            </w:pPr>
            <w:r w:rsidRPr="009306CE">
              <w:rPr>
                <w:rFonts w:ascii="Times New Roman" w:eastAsia="Times New Roman" w:hAnsi="Times New Roman" w:cs="Times New Roman"/>
                <w:sz w:val="24"/>
                <w:szCs w:val="24"/>
                <w:lang w:eastAsia="ru-RU"/>
              </w:rPr>
              <w:t>Проектувати й організовувати технологічні заходи вирощування високоякісної сільськогосподарської продукції відповідно до чинних вимог.</w:t>
            </w:r>
          </w:p>
          <w:p w:rsidR="00EC37CA" w:rsidRDefault="00EC37CA" w:rsidP="00F6687F">
            <w:pPr>
              <w:spacing w:after="0" w:line="240" w:lineRule="auto"/>
              <w:ind w:firstLine="532"/>
              <w:jc w:val="both"/>
              <w:rPr>
                <w:rFonts w:ascii="Times New Roman" w:eastAsia="Times New Roman" w:hAnsi="Times New Roman" w:cs="Times New Roman"/>
                <w:sz w:val="24"/>
                <w:szCs w:val="24"/>
                <w:lang w:eastAsia="ru-RU"/>
              </w:rPr>
            </w:pPr>
            <w:r w:rsidRPr="00AC311F">
              <w:rPr>
                <w:rFonts w:ascii="Times New Roman" w:eastAsia="Times New Roman" w:hAnsi="Times New Roman" w:cs="Times New Roman"/>
                <w:sz w:val="24"/>
                <w:szCs w:val="24"/>
                <w:lang w:eastAsia="ru-RU"/>
              </w:rPr>
              <w:t>Інтегрувати й удосконалювати виробничі процеси вирощування сільськогосподарської продукції відповідно до чинних вимог.</w:t>
            </w:r>
          </w:p>
          <w:p w:rsidR="00EC37CA" w:rsidRPr="004C0ECA" w:rsidRDefault="00EC37CA" w:rsidP="00F6687F">
            <w:pPr>
              <w:spacing w:after="0" w:line="240" w:lineRule="auto"/>
              <w:ind w:firstLine="532"/>
              <w:jc w:val="both"/>
              <w:rPr>
                <w:rFonts w:ascii="Times New Roman" w:eastAsia="Times New Roman" w:hAnsi="Times New Roman" w:cs="Times New Roman"/>
                <w:sz w:val="24"/>
                <w:szCs w:val="24"/>
                <w:lang w:eastAsia="ru-RU"/>
              </w:rPr>
            </w:pPr>
            <w:r w:rsidRPr="004C0ECA">
              <w:rPr>
                <w:rFonts w:ascii="Times New Roman" w:eastAsia="Times New Roman" w:hAnsi="Times New Roman" w:cs="Times New Roman"/>
                <w:sz w:val="24"/>
                <w:szCs w:val="24"/>
                <w:lang w:eastAsia="ru-RU"/>
              </w:rPr>
              <w:t>Планувати економічно вигідне виробництво сільськогосподарської продукції.</w:t>
            </w:r>
          </w:p>
          <w:p w:rsidR="00EC37CA" w:rsidRDefault="00EC37CA" w:rsidP="00F6687F">
            <w:pPr>
              <w:spacing w:after="0" w:line="240" w:lineRule="auto"/>
              <w:ind w:firstLine="532"/>
              <w:jc w:val="both"/>
              <w:rPr>
                <w:rFonts w:ascii="Times New Roman" w:eastAsia="Times New Roman" w:hAnsi="Times New Roman" w:cs="Times New Roman"/>
                <w:sz w:val="24"/>
                <w:szCs w:val="24"/>
                <w:lang w:eastAsia="ru-RU"/>
              </w:rPr>
            </w:pPr>
          </w:p>
          <w:p w:rsidR="00EC37CA" w:rsidRDefault="00EC37CA" w:rsidP="00F6687F">
            <w:pPr>
              <w:spacing w:after="0" w:line="240" w:lineRule="auto"/>
              <w:ind w:firstLine="532"/>
              <w:jc w:val="both"/>
              <w:rPr>
                <w:rFonts w:ascii="Times New Roman" w:eastAsia="Times New Roman" w:hAnsi="Times New Roman" w:cs="Times New Roman"/>
                <w:sz w:val="24"/>
                <w:szCs w:val="24"/>
                <w:lang w:eastAsia="ru-RU"/>
              </w:rPr>
            </w:pPr>
          </w:p>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ind w:firstLine="604"/>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 xml:space="preserve">Проектування оптимальної структури посівів у конкретних ґрунтово-кліматичних умовах з урахуванням </w:t>
            </w:r>
            <w:proofErr w:type="spellStart"/>
            <w:r w:rsidRPr="00D06998">
              <w:rPr>
                <w:rFonts w:ascii="Times New Roman" w:eastAsia="MS Mincho" w:hAnsi="Times New Roman" w:cs="Times New Roman"/>
                <w:sz w:val="24"/>
                <w:szCs w:val="24"/>
                <w:lang w:eastAsia="ru-RU"/>
              </w:rPr>
              <w:t>морфобіологічних</w:t>
            </w:r>
            <w:proofErr w:type="spellEnd"/>
            <w:r w:rsidRPr="00D06998">
              <w:rPr>
                <w:rFonts w:ascii="Times New Roman" w:eastAsia="MS Mincho" w:hAnsi="Times New Roman" w:cs="Times New Roman"/>
                <w:sz w:val="24"/>
                <w:szCs w:val="24"/>
                <w:lang w:eastAsia="ru-RU"/>
              </w:rPr>
              <w:t xml:space="preserve"> особливостей сортів і гібридів (Індивідуальні завдання для студентів з подальшим захистом практичної роботи).</w:t>
            </w:r>
          </w:p>
        </w:tc>
        <w:tc>
          <w:tcPr>
            <w:tcW w:w="1666"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30</w:t>
            </w:r>
          </w:p>
        </w:tc>
      </w:tr>
      <w:tr w:rsidR="00EC37CA" w:rsidRPr="00D06998" w:rsidTr="00F6687F">
        <w:tc>
          <w:tcPr>
            <w:tcW w:w="3256" w:type="dxa"/>
            <w:shd w:val="clear" w:color="auto" w:fill="auto"/>
            <w:vAlign w:val="center"/>
          </w:tcPr>
          <w:p w:rsidR="00EC37CA" w:rsidRPr="00D06998" w:rsidRDefault="00EC37CA" w:rsidP="00EC37CA">
            <w:pPr>
              <w:numPr>
                <w:ilvl w:val="0"/>
                <w:numId w:val="1"/>
              </w:numPr>
              <w:spacing w:after="0" w:line="240" w:lineRule="auto"/>
              <w:ind w:left="30" w:firstLine="0"/>
              <w:contextualSpacing/>
              <w:jc w:val="both"/>
              <w:rPr>
                <w:rFonts w:ascii="Times New Roman" w:hAnsi="Times New Roman" w:cs="Times New Roman"/>
                <w:sz w:val="24"/>
                <w:szCs w:val="24"/>
              </w:rPr>
            </w:pPr>
            <w:r w:rsidRPr="00D06998">
              <w:rPr>
                <w:rFonts w:ascii="Times New Roman" w:hAnsi="Times New Roman"/>
                <w:sz w:val="24"/>
                <w:szCs w:val="24"/>
              </w:rPr>
              <w:t>Проектування технологічних процесів та їх інтегрування в технологічну карту вирощування сільськогосподарських культур.</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ind w:firstLine="604"/>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Проектування технологічної карти у конкретних ґрунтово-кліматичних умовах з урахуванням матеріально-ресурсного забезпечення господарства (Індивідуальні завдання для студентів з подальшим захистом практичної роботи).</w:t>
            </w: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vAlign w:val="center"/>
          </w:tcPr>
          <w:p w:rsidR="00EC37CA" w:rsidRPr="00D06998" w:rsidRDefault="00EC37CA" w:rsidP="00EC37CA">
            <w:pPr>
              <w:numPr>
                <w:ilvl w:val="0"/>
                <w:numId w:val="1"/>
              </w:numPr>
              <w:spacing w:after="0" w:line="240" w:lineRule="auto"/>
              <w:ind w:left="-112" w:firstLine="142"/>
              <w:contextualSpacing/>
              <w:jc w:val="both"/>
              <w:rPr>
                <w:rFonts w:ascii="Times New Roman" w:hAnsi="Times New Roman" w:cs="Times New Roman"/>
                <w:sz w:val="24"/>
                <w:szCs w:val="24"/>
              </w:rPr>
            </w:pPr>
            <w:r w:rsidRPr="00D06998">
              <w:rPr>
                <w:rFonts w:ascii="Times New Roman" w:hAnsi="Times New Roman" w:cs="Times New Roman"/>
                <w:sz w:val="24"/>
                <w:szCs w:val="24"/>
              </w:rPr>
              <w:t>Управління формуванням структури посіву за змінних умов температурного режиму повітря і ґрунту; забезпечення вологою.</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ind w:firstLine="604"/>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Управління формуванням продуктивності польових культур, враховуючи біокліматичний потенціал регіону, вплив лімітованих факторів на реалізацію генетичного потенціалу та природних ресурсів (Індивідуальні завдання для студентів з подальшим захистом практичної роботи).</w:t>
            </w: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vAlign w:val="center"/>
          </w:tcPr>
          <w:p w:rsidR="00EC37CA" w:rsidRPr="00D06998" w:rsidRDefault="00EC37CA" w:rsidP="00F6687F">
            <w:pPr>
              <w:spacing w:after="0" w:line="240" w:lineRule="auto"/>
              <w:jc w:val="both"/>
              <w:rPr>
                <w:rFonts w:ascii="Times New Roman" w:hAnsi="Times New Roman" w:cs="Times New Roman"/>
                <w:sz w:val="24"/>
                <w:szCs w:val="24"/>
              </w:rPr>
            </w:pPr>
            <w:r w:rsidRPr="00D06998">
              <w:rPr>
                <w:rFonts w:ascii="Times New Roman" w:hAnsi="Times New Roman" w:cs="Times New Roman"/>
                <w:sz w:val="24"/>
                <w:szCs w:val="24"/>
              </w:rPr>
              <w:t>4.</w:t>
            </w:r>
            <w:r w:rsidRPr="00D06998">
              <w:rPr>
                <w:rFonts w:ascii="Times New Roman" w:hAnsi="Times New Roman" w:cs="Times New Roman"/>
                <w:sz w:val="24"/>
                <w:szCs w:val="24"/>
              </w:rPr>
              <w:tab/>
              <w:t xml:space="preserve">Управління формуванням урожайності </w:t>
            </w:r>
            <w:r w:rsidRPr="00D06998">
              <w:rPr>
                <w:rFonts w:ascii="Times New Roman" w:hAnsi="Times New Roman" w:cs="Times New Roman"/>
                <w:sz w:val="24"/>
                <w:szCs w:val="24"/>
              </w:rPr>
              <w:lastRenderedPageBreak/>
              <w:t>польових культур через систему добрив. Особливості використання добрив та пестицидів в бакових сумішах – сумісність препаратів. Інноваційне технічне оснащення за внесення добрив.</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ind w:firstLine="604"/>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 xml:space="preserve">Управління формуванням урожайності через оптимізацію </w:t>
            </w:r>
            <w:r w:rsidRPr="00D06998">
              <w:rPr>
                <w:rFonts w:ascii="Times New Roman" w:eastAsia="MS Mincho" w:hAnsi="Times New Roman" w:cs="Times New Roman"/>
                <w:sz w:val="24"/>
                <w:szCs w:val="24"/>
                <w:lang w:eastAsia="ru-RU"/>
              </w:rPr>
              <w:lastRenderedPageBreak/>
              <w:t>мінерального живлення рослин та систем захисту посівів від шкідливих організмів (Індивідуальні завдання для студентів з подальшим захистом практичної роботи).</w:t>
            </w: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vAlign w:val="center"/>
          </w:tcPr>
          <w:p w:rsidR="00EC37CA" w:rsidRPr="00D06998" w:rsidRDefault="00EC37CA" w:rsidP="00F6687F">
            <w:pPr>
              <w:spacing w:after="0" w:line="240" w:lineRule="auto"/>
              <w:jc w:val="both"/>
              <w:rPr>
                <w:rFonts w:ascii="Times New Roman" w:hAnsi="Times New Roman" w:cs="Times New Roman"/>
                <w:sz w:val="24"/>
                <w:szCs w:val="24"/>
              </w:rPr>
            </w:pPr>
            <w:r w:rsidRPr="00D06998">
              <w:rPr>
                <w:rFonts w:ascii="Times New Roman" w:hAnsi="Times New Roman" w:cs="Times New Roman"/>
                <w:sz w:val="24"/>
                <w:szCs w:val="24"/>
              </w:rPr>
              <w:lastRenderedPageBreak/>
              <w:t>5.</w:t>
            </w:r>
            <w:r w:rsidRPr="00D06998">
              <w:rPr>
                <w:rFonts w:ascii="Times New Roman" w:hAnsi="Times New Roman" w:cs="Times New Roman"/>
                <w:sz w:val="24"/>
                <w:szCs w:val="24"/>
              </w:rPr>
              <w:tab/>
              <w:t>Управління формуванням якості продукції через систему добрив.</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vAlign w:val="center"/>
          </w:tcPr>
          <w:p w:rsidR="00EC37CA" w:rsidRPr="00D06998" w:rsidRDefault="00EC37CA" w:rsidP="00F6687F">
            <w:pPr>
              <w:spacing w:after="0" w:line="240" w:lineRule="auto"/>
              <w:jc w:val="both"/>
              <w:rPr>
                <w:rFonts w:ascii="Times New Roman" w:hAnsi="Times New Roman" w:cs="Times New Roman"/>
                <w:sz w:val="24"/>
                <w:szCs w:val="24"/>
              </w:rPr>
            </w:pPr>
            <w:r w:rsidRPr="00D06998">
              <w:rPr>
                <w:rFonts w:ascii="Times New Roman" w:hAnsi="Times New Roman" w:cs="Times New Roman"/>
                <w:sz w:val="24"/>
                <w:szCs w:val="24"/>
              </w:rPr>
              <w:t>6.</w:t>
            </w:r>
            <w:r w:rsidRPr="00D06998">
              <w:rPr>
                <w:rFonts w:ascii="Times New Roman" w:hAnsi="Times New Roman" w:cs="Times New Roman"/>
                <w:sz w:val="24"/>
                <w:szCs w:val="24"/>
              </w:rPr>
              <w:tab/>
              <w:t>Регулятори росту та формування продуктивності сільськогосподарських культур.</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532"/>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15269" w:type="dxa"/>
            <w:gridSpan w:val="5"/>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ЗМІСТОВНИЙ МОДУЛЬ 2 – ПРОЕКТУВАННЯ ТЕХНОЛОГІЧНИХ ПРОЦЕСІ ВВИРОЩУВАННЯ ПОЛЬОВИХ КУЛЬТУР</w:t>
            </w:r>
          </w:p>
        </w:tc>
      </w:tr>
      <w:tr w:rsidR="00EC37CA" w:rsidRPr="00D06998" w:rsidTr="00F6687F">
        <w:tc>
          <w:tcPr>
            <w:tcW w:w="3256"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ja-JP"/>
              </w:rPr>
              <w:t>1. Моделювання структури посіву зернових культур (перша група зернових) та розробка технологічної карти.</w:t>
            </w:r>
          </w:p>
        </w:tc>
        <w:tc>
          <w:tcPr>
            <w:tcW w:w="1559"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40/42</w:t>
            </w:r>
          </w:p>
        </w:tc>
        <w:tc>
          <w:tcPr>
            <w:tcW w:w="3969" w:type="dxa"/>
            <w:vMerge w:val="restart"/>
            <w:shd w:val="clear" w:color="auto" w:fill="auto"/>
          </w:tcPr>
          <w:p w:rsidR="00EC37CA" w:rsidRPr="004C0ECA" w:rsidRDefault="00EC37CA" w:rsidP="00F6687F">
            <w:pPr>
              <w:spacing w:after="0" w:line="240" w:lineRule="auto"/>
              <w:ind w:firstLine="318"/>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Проектувати й організовувати технологічні заходи вирощування високоякісної сільськогосподарської продукції відповідно до чинних вимог.</w:t>
            </w:r>
          </w:p>
          <w:p w:rsidR="00EC37CA" w:rsidRPr="004C0ECA" w:rsidRDefault="00EC37CA" w:rsidP="00F6687F">
            <w:pPr>
              <w:spacing w:after="0" w:line="240" w:lineRule="auto"/>
              <w:ind w:firstLine="318"/>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Інтегрувати й удосконалювати виробничі процеси вирощування сільськогосподарської продукції відповідно до чинних вимог.</w:t>
            </w:r>
          </w:p>
          <w:p w:rsidR="00EC37CA" w:rsidRPr="004C0ECA" w:rsidRDefault="00EC37CA" w:rsidP="00F6687F">
            <w:pPr>
              <w:spacing w:after="0" w:line="240" w:lineRule="auto"/>
              <w:ind w:firstLine="318"/>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Планувати економічно вигідне виробництво сільськогосподарської продукції.</w:t>
            </w:r>
          </w:p>
          <w:p w:rsidR="00EC37CA" w:rsidRPr="004C0ECA" w:rsidRDefault="00EC37CA" w:rsidP="00F6687F">
            <w:pPr>
              <w:spacing w:after="0" w:line="240" w:lineRule="auto"/>
              <w:ind w:firstLine="318"/>
              <w:jc w:val="both"/>
              <w:rPr>
                <w:rFonts w:ascii="Times New Roman" w:eastAsia="MS Mincho" w:hAnsi="Times New Roman" w:cs="Times New Roman"/>
                <w:sz w:val="24"/>
                <w:szCs w:val="24"/>
                <w:lang w:eastAsia="ru-RU"/>
              </w:rPr>
            </w:pPr>
          </w:p>
          <w:p w:rsidR="00EC37CA" w:rsidRPr="00D06998" w:rsidRDefault="00EC37CA" w:rsidP="00F6687F">
            <w:pPr>
              <w:spacing w:after="0" w:line="240" w:lineRule="auto"/>
              <w:ind w:firstLine="318"/>
              <w:jc w:val="both"/>
              <w:rPr>
                <w:rFonts w:ascii="Times New Roman" w:eastAsia="MS Mincho" w:hAnsi="Times New Roman" w:cs="Times New Roman"/>
                <w:sz w:val="24"/>
                <w:szCs w:val="24"/>
                <w:lang w:eastAsia="ru-RU"/>
              </w:rPr>
            </w:pPr>
          </w:p>
        </w:tc>
        <w:tc>
          <w:tcPr>
            <w:tcW w:w="4819" w:type="dxa"/>
            <w:vMerge w:val="restart"/>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 xml:space="preserve">Здача практичних робіт стосовно розробленої моделі технології вирощування з урахуванням економічної ефективності (Індивідуальні завдання для студентів з подальшим захистом практичної роботи). </w:t>
            </w:r>
          </w:p>
        </w:tc>
        <w:tc>
          <w:tcPr>
            <w:tcW w:w="1666"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40</w:t>
            </w:r>
          </w:p>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t>2.Моделювання структури посіву зернових культур (друга група зернових) та розробка технологічної карти.</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318"/>
              <w:jc w:val="both"/>
              <w:rPr>
                <w:rFonts w:ascii="Times New Roman" w:hAnsi="Times New Roman" w:cs="Times New Roman"/>
                <w:sz w:val="24"/>
                <w:szCs w:val="24"/>
              </w:rPr>
            </w:pPr>
          </w:p>
        </w:tc>
        <w:tc>
          <w:tcPr>
            <w:tcW w:w="481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3.</w:t>
            </w:r>
            <w:r w:rsidRPr="00D06998">
              <w:rPr>
                <w:rFonts w:ascii="Times New Roman" w:eastAsia="MS Mincho" w:hAnsi="Times New Roman" w:cs="Times New Roman"/>
                <w:sz w:val="24"/>
                <w:szCs w:val="24"/>
                <w:lang w:eastAsia="ja-JP"/>
              </w:rPr>
              <w:t xml:space="preserve"> Моделювання структури посіву зернобобових культур та розробка технологічної карти.</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318"/>
              <w:jc w:val="both"/>
              <w:rPr>
                <w:rFonts w:ascii="Times New Roman" w:hAnsi="Times New Roman" w:cs="Times New Roman"/>
                <w:sz w:val="24"/>
                <w:szCs w:val="24"/>
              </w:rPr>
            </w:pPr>
          </w:p>
        </w:tc>
        <w:tc>
          <w:tcPr>
            <w:tcW w:w="481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tcPr>
          <w:p w:rsidR="00EC37CA" w:rsidRPr="00D06998" w:rsidRDefault="00EC37CA" w:rsidP="00F6687F">
            <w:pPr>
              <w:tabs>
                <w:tab w:val="num" w:pos="0"/>
              </w:tabs>
              <w:spacing w:after="0" w:line="240" w:lineRule="auto"/>
              <w:ind w:firstLine="30"/>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t xml:space="preserve">4. Моделювання структури посівів технічних культур  </w:t>
            </w:r>
            <w:r w:rsidRPr="00D06998">
              <w:rPr>
                <w:rFonts w:ascii="Times New Roman" w:eastAsia="MS Mincho" w:hAnsi="Times New Roman" w:cs="Times New Roman"/>
                <w:sz w:val="24"/>
                <w:szCs w:val="24"/>
                <w:lang w:eastAsia="ja-JP"/>
              </w:rPr>
              <w:lastRenderedPageBreak/>
              <w:t>(соняшник, цукрові буряки) та розробка технологічної карти</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481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shd w:val="clear" w:color="auto" w:fill="auto"/>
          </w:tcPr>
          <w:p w:rsidR="00EC37CA" w:rsidRPr="00D06998" w:rsidRDefault="00EC37CA" w:rsidP="00F6687F">
            <w:pPr>
              <w:spacing w:after="0" w:line="240" w:lineRule="auto"/>
              <w:ind w:left="30"/>
              <w:contextualSpacing/>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lastRenderedPageBreak/>
              <w:t>5. Моделювання структури посіву картоплі та розробка технологічної карти.</w:t>
            </w:r>
          </w:p>
        </w:tc>
        <w:tc>
          <w:tcPr>
            <w:tcW w:w="1559"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4819" w:type="dxa"/>
            <w:vMerge/>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p>
        </w:tc>
        <w:tc>
          <w:tcPr>
            <w:tcW w:w="166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tcPr>
          <w:p w:rsidR="00EC37CA" w:rsidRPr="00D06998" w:rsidRDefault="00EC37CA" w:rsidP="00EC37CA">
            <w:pPr>
              <w:numPr>
                <w:ilvl w:val="0"/>
                <w:numId w:val="1"/>
              </w:numPr>
              <w:spacing w:after="0" w:line="240" w:lineRule="auto"/>
              <w:ind w:left="30" w:firstLine="0"/>
              <w:contextualSpacing/>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t xml:space="preserve">Продуктивність агроценозів залежно від </w:t>
            </w:r>
            <w:proofErr w:type="spellStart"/>
            <w:r w:rsidRPr="00D06998">
              <w:rPr>
                <w:rFonts w:ascii="Times New Roman" w:eastAsia="MS Mincho" w:hAnsi="Times New Roman" w:cs="Times New Roman"/>
                <w:sz w:val="24"/>
                <w:szCs w:val="24"/>
                <w:lang w:eastAsia="ja-JP"/>
              </w:rPr>
              <w:t>моно-</w:t>
            </w:r>
            <w:proofErr w:type="spellEnd"/>
            <w:r w:rsidRPr="00D06998">
              <w:rPr>
                <w:rFonts w:ascii="Times New Roman" w:eastAsia="MS Mincho" w:hAnsi="Times New Roman" w:cs="Times New Roman"/>
                <w:sz w:val="24"/>
                <w:szCs w:val="24"/>
                <w:lang w:eastAsia="ja-JP"/>
              </w:rPr>
              <w:t xml:space="preserve"> та </w:t>
            </w:r>
            <w:proofErr w:type="spellStart"/>
            <w:r w:rsidRPr="00D06998">
              <w:rPr>
                <w:rFonts w:ascii="Times New Roman" w:eastAsia="MS Mincho" w:hAnsi="Times New Roman" w:cs="Times New Roman"/>
                <w:sz w:val="24"/>
                <w:szCs w:val="24"/>
                <w:lang w:eastAsia="ja-JP"/>
              </w:rPr>
              <w:t>багатокомпонентності</w:t>
            </w:r>
            <w:proofErr w:type="spellEnd"/>
            <w:r w:rsidRPr="00D06998">
              <w:rPr>
                <w:rFonts w:ascii="Times New Roman" w:eastAsia="MS Mincho" w:hAnsi="Times New Roman" w:cs="Times New Roman"/>
                <w:sz w:val="24"/>
                <w:szCs w:val="24"/>
                <w:lang w:eastAsia="ja-JP"/>
              </w:rPr>
              <w:t>.  Алелопатія рослин.</w:t>
            </w:r>
          </w:p>
        </w:tc>
        <w:tc>
          <w:tcPr>
            <w:tcW w:w="155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val="restart"/>
            <w:shd w:val="clear" w:color="auto" w:fill="auto"/>
          </w:tcPr>
          <w:p w:rsidR="00EC37CA" w:rsidRPr="004C0ECA" w:rsidRDefault="00EC37CA" w:rsidP="00F6687F">
            <w:pPr>
              <w:spacing w:after="0" w:line="240" w:lineRule="auto"/>
              <w:ind w:firstLine="957"/>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Проектувати й організовувати технологічні заходи вирощування високоякісної сільськогосподарської продукції відповідно до чинних вимог.</w:t>
            </w:r>
          </w:p>
          <w:p w:rsidR="00EC37CA" w:rsidRPr="004C0ECA" w:rsidRDefault="00EC37CA" w:rsidP="00F6687F">
            <w:pPr>
              <w:spacing w:after="0" w:line="240" w:lineRule="auto"/>
              <w:ind w:firstLine="957"/>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Інтегрувати й удосконалювати виробничі процеси вирощування сільськогосподарської продукції відповідно до чинних вимог.</w:t>
            </w:r>
          </w:p>
          <w:p w:rsidR="00EC37CA" w:rsidRPr="004C0ECA" w:rsidRDefault="00EC37CA" w:rsidP="00F6687F">
            <w:pPr>
              <w:spacing w:after="0" w:line="240" w:lineRule="auto"/>
              <w:ind w:firstLine="957"/>
              <w:jc w:val="both"/>
              <w:rPr>
                <w:rFonts w:ascii="Times New Roman" w:eastAsia="MS Mincho" w:hAnsi="Times New Roman" w:cs="Times New Roman"/>
                <w:sz w:val="24"/>
                <w:szCs w:val="24"/>
                <w:lang w:eastAsia="ru-RU"/>
              </w:rPr>
            </w:pPr>
            <w:r w:rsidRPr="004C0ECA">
              <w:rPr>
                <w:rFonts w:ascii="Times New Roman" w:eastAsia="MS Mincho" w:hAnsi="Times New Roman" w:cs="Times New Roman"/>
                <w:sz w:val="24"/>
                <w:szCs w:val="24"/>
                <w:lang w:eastAsia="ru-RU"/>
              </w:rPr>
              <w:t>Планувати економічно вигідне виробництво сільськогосподарської продукції.</w:t>
            </w:r>
          </w:p>
          <w:p w:rsidR="00EC37CA" w:rsidRPr="004C0ECA" w:rsidRDefault="00EC37CA" w:rsidP="00F6687F">
            <w:pPr>
              <w:spacing w:after="0" w:line="240" w:lineRule="auto"/>
              <w:ind w:firstLine="957"/>
              <w:jc w:val="both"/>
              <w:rPr>
                <w:rFonts w:ascii="Times New Roman" w:eastAsia="MS Mincho" w:hAnsi="Times New Roman" w:cs="Times New Roman"/>
                <w:sz w:val="24"/>
                <w:szCs w:val="24"/>
                <w:lang w:eastAsia="ru-RU"/>
              </w:rPr>
            </w:pPr>
          </w:p>
          <w:p w:rsidR="00EC37CA" w:rsidRPr="00D06998" w:rsidRDefault="00EC37CA" w:rsidP="00F6687F">
            <w:pPr>
              <w:spacing w:after="0" w:line="240" w:lineRule="auto"/>
              <w:ind w:firstLine="957"/>
              <w:jc w:val="both"/>
              <w:rPr>
                <w:rFonts w:ascii="Times New Roman" w:eastAsia="MS Mincho" w:hAnsi="Times New Roman" w:cs="Times New Roman"/>
                <w:sz w:val="24"/>
                <w:szCs w:val="24"/>
                <w:lang w:eastAsia="ru-RU"/>
              </w:rPr>
            </w:pPr>
          </w:p>
        </w:tc>
        <w:tc>
          <w:tcPr>
            <w:tcW w:w="4819" w:type="dxa"/>
            <w:shd w:val="clear" w:color="auto" w:fill="auto"/>
          </w:tcPr>
          <w:p w:rsidR="00EC37CA" w:rsidRPr="00D06998" w:rsidRDefault="00EC37CA" w:rsidP="00F6687F">
            <w:pPr>
              <w:spacing w:after="0" w:line="240" w:lineRule="auto"/>
              <w:jc w:val="both"/>
              <w:rPr>
                <w:rFonts w:ascii="Times New Roman" w:eastAsia="MS Mincho" w:hAnsi="Times New Roman" w:cs="Times New Roman"/>
                <w:b/>
                <w:sz w:val="24"/>
                <w:szCs w:val="24"/>
                <w:lang w:eastAsia="ru-RU"/>
              </w:rPr>
            </w:pPr>
            <w:r w:rsidRPr="00D06998">
              <w:rPr>
                <w:rFonts w:ascii="Times New Roman" w:eastAsia="MS Mincho" w:hAnsi="Times New Roman" w:cs="Times New Roman"/>
                <w:sz w:val="24"/>
                <w:szCs w:val="24"/>
                <w:lang w:eastAsia="ru-RU"/>
              </w:rPr>
              <w:t xml:space="preserve">Здача практичних робіт стосовно розробленої моделі </w:t>
            </w:r>
            <w:proofErr w:type="spellStart"/>
            <w:r w:rsidRPr="00D06998">
              <w:rPr>
                <w:rFonts w:ascii="Times New Roman" w:eastAsia="MS Mincho" w:hAnsi="Times New Roman" w:cs="Times New Roman"/>
                <w:sz w:val="24"/>
                <w:szCs w:val="24"/>
                <w:lang w:eastAsia="ja-JP"/>
              </w:rPr>
              <w:t>моно-</w:t>
            </w:r>
            <w:proofErr w:type="spellEnd"/>
            <w:r w:rsidRPr="00D06998">
              <w:rPr>
                <w:rFonts w:ascii="Times New Roman" w:eastAsia="MS Mincho" w:hAnsi="Times New Roman" w:cs="Times New Roman"/>
                <w:sz w:val="24"/>
                <w:szCs w:val="24"/>
                <w:lang w:eastAsia="ja-JP"/>
              </w:rPr>
              <w:t xml:space="preserve"> і </w:t>
            </w:r>
            <w:proofErr w:type="spellStart"/>
            <w:r w:rsidRPr="00D06998">
              <w:rPr>
                <w:rFonts w:ascii="Times New Roman" w:eastAsia="MS Mincho" w:hAnsi="Times New Roman" w:cs="Times New Roman"/>
                <w:sz w:val="24"/>
                <w:szCs w:val="24"/>
                <w:lang w:eastAsia="ja-JP"/>
              </w:rPr>
              <w:t>багатокомпонентності</w:t>
            </w:r>
            <w:proofErr w:type="spellEnd"/>
            <w:r w:rsidRPr="00D06998">
              <w:rPr>
                <w:rFonts w:ascii="Times New Roman" w:eastAsia="MS Mincho" w:hAnsi="Times New Roman" w:cs="Times New Roman"/>
                <w:sz w:val="24"/>
                <w:szCs w:val="24"/>
                <w:lang w:eastAsia="ja-JP"/>
              </w:rPr>
              <w:t xml:space="preserve"> та розробка </w:t>
            </w:r>
            <w:r w:rsidRPr="00D06998">
              <w:rPr>
                <w:rFonts w:ascii="Times New Roman" w:eastAsia="MS Mincho" w:hAnsi="Times New Roman" w:cs="Times New Roman"/>
                <w:sz w:val="24"/>
                <w:szCs w:val="24"/>
                <w:lang w:eastAsia="ru-RU"/>
              </w:rPr>
              <w:t xml:space="preserve">технології вирощування з урахуванням </w:t>
            </w:r>
            <w:proofErr w:type="spellStart"/>
            <w:r w:rsidRPr="00D06998">
              <w:rPr>
                <w:rFonts w:ascii="Times New Roman" w:eastAsia="MS Mincho" w:hAnsi="Times New Roman" w:cs="Times New Roman"/>
                <w:sz w:val="24"/>
                <w:szCs w:val="24"/>
                <w:lang w:eastAsia="ru-RU"/>
              </w:rPr>
              <w:t>морфобіологічних</w:t>
            </w:r>
            <w:proofErr w:type="spellEnd"/>
            <w:r w:rsidRPr="00D06998">
              <w:rPr>
                <w:rFonts w:ascii="Times New Roman" w:eastAsia="MS Mincho" w:hAnsi="Times New Roman" w:cs="Times New Roman"/>
                <w:sz w:val="24"/>
                <w:szCs w:val="24"/>
                <w:lang w:eastAsia="ru-RU"/>
              </w:rPr>
              <w:t xml:space="preserve"> особливостей культур (Індивідуальні завдання для студентів з подальшим захистом практичної роботи).</w:t>
            </w: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tcPr>
          <w:p w:rsidR="00EC37CA" w:rsidRPr="00D06998" w:rsidRDefault="00EC37CA" w:rsidP="00EC37CA">
            <w:pPr>
              <w:numPr>
                <w:ilvl w:val="0"/>
                <w:numId w:val="1"/>
              </w:numPr>
              <w:spacing w:after="0" w:line="240" w:lineRule="auto"/>
              <w:ind w:left="30" w:firstLine="0"/>
              <w:contextualSpacing/>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t>Рослинництво в контексті організації підходів до управління, системних ресурсів, обмежень і взаємодії.</w:t>
            </w:r>
          </w:p>
        </w:tc>
        <w:tc>
          <w:tcPr>
            <w:tcW w:w="155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318"/>
              <w:jc w:val="both"/>
              <w:rPr>
                <w:rFonts w:ascii="Times New Roman" w:hAnsi="Times New Roman" w:cs="Times New Roman"/>
                <w:sz w:val="24"/>
                <w:szCs w:val="24"/>
              </w:rPr>
            </w:pPr>
          </w:p>
        </w:tc>
        <w:tc>
          <w:tcPr>
            <w:tcW w:w="4819"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Організація технологічних операцій на прикладі конкретного господарства.</w:t>
            </w: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3256" w:type="dxa"/>
          </w:tcPr>
          <w:p w:rsidR="00EC37CA" w:rsidRPr="00D06998" w:rsidRDefault="00EC37CA" w:rsidP="00EC37CA">
            <w:pPr>
              <w:numPr>
                <w:ilvl w:val="0"/>
                <w:numId w:val="1"/>
              </w:numPr>
              <w:spacing w:after="0" w:line="240" w:lineRule="auto"/>
              <w:ind w:left="30" w:firstLine="0"/>
              <w:contextualSpacing/>
              <w:jc w:val="both"/>
              <w:rPr>
                <w:rFonts w:ascii="Times New Roman" w:eastAsia="MS Mincho" w:hAnsi="Times New Roman" w:cs="Times New Roman"/>
                <w:sz w:val="24"/>
                <w:szCs w:val="24"/>
                <w:lang w:eastAsia="ja-JP"/>
              </w:rPr>
            </w:pPr>
            <w:r w:rsidRPr="00D06998">
              <w:rPr>
                <w:rFonts w:ascii="Times New Roman" w:eastAsia="MS Mincho" w:hAnsi="Times New Roman" w:cs="Times New Roman"/>
                <w:sz w:val="24"/>
                <w:szCs w:val="24"/>
                <w:lang w:eastAsia="ja-JP"/>
              </w:rPr>
              <w:t>Агрономічний аудит. Контролювання якості виконання технологічних процесів.</w:t>
            </w:r>
          </w:p>
        </w:tc>
        <w:tc>
          <w:tcPr>
            <w:tcW w:w="155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c>
          <w:tcPr>
            <w:tcW w:w="3969" w:type="dxa"/>
            <w:vMerge/>
            <w:shd w:val="clear" w:color="auto" w:fill="auto"/>
          </w:tcPr>
          <w:p w:rsidR="00EC37CA" w:rsidRPr="00D06998" w:rsidRDefault="00EC37CA" w:rsidP="00F6687F">
            <w:pPr>
              <w:spacing w:after="0" w:line="240" w:lineRule="auto"/>
              <w:ind w:firstLine="318"/>
              <w:jc w:val="both"/>
              <w:rPr>
                <w:rFonts w:ascii="Times New Roman" w:hAnsi="Times New Roman" w:cs="Times New Roman"/>
                <w:sz w:val="24"/>
                <w:szCs w:val="24"/>
              </w:rPr>
            </w:pPr>
          </w:p>
        </w:tc>
        <w:tc>
          <w:tcPr>
            <w:tcW w:w="4819"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Внутрішньогосподарський контроль за виконанням технологічних операцій при вирощування польових культур (на прикладі конкретного господарства).</w:t>
            </w: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r>
      <w:tr w:rsidR="00EC37CA" w:rsidRPr="00D06998" w:rsidTr="00F6687F">
        <w:tc>
          <w:tcPr>
            <w:tcW w:w="13603" w:type="dxa"/>
            <w:gridSpan w:val="4"/>
            <w:shd w:val="clear" w:color="auto" w:fill="auto"/>
          </w:tcPr>
          <w:p w:rsidR="00EC37CA" w:rsidRPr="00D06998" w:rsidRDefault="00EC37CA" w:rsidP="00F6687F">
            <w:pPr>
              <w:spacing w:after="0" w:line="240" w:lineRule="auto"/>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Всього за семестр</w:t>
            </w: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70</w:t>
            </w:r>
          </w:p>
        </w:tc>
      </w:tr>
      <w:tr w:rsidR="00EC37CA" w:rsidRPr="00D06998" w:rsidTr="00F6687F">
        <w:tc>
          <w:tcPr>
            <w:tcW w:w="325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 xml:space="preserve">Екзамен </w:t>
            </w:r>
          </w:p>
        </w:tc>
        <w:tc>
          <w:tcPr>
            <w:tcW w:w="155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c>
          <w:tcPr>
            <w:tcW w:w="396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c>
          <w:tcPr>
            <w:tcW w:w="4819"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 xml:space="preserve">30 </w:t>
            </w:r>
          </w:p>
        </w:tc>
      </w:tr>
      <w:tr w:rsidR="00EC37CA" w:rsidRPr="00D06998" w:rsidTr="00F6687F">
        <w:tc>
          <w:tcPr>
            <w:tcW w:w="13603" w:type="dxa"/>
            <w:gridSpan w:val="4"/>
            <w:shd w:val="clear" w:color="auto" w:fill="auto"/>
          </w:tcPr>
          <w:p w:rsidR="00EC37CA" w:rsidRPr="00D06998" w:rsidRDefault="00EC37CA" w:rsidP="00F6687F">
            <w:pPr>
              <w:spacing w:after="0" w:line="240" w:lineRule="auto"/>
              <w:jc w:val="both"/>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Всього за курс</w:t>
            </w:r>
          </w:p>
        </w:tc>
        <w:tc>
          <w:tcPr>
            <w:tcW w:w="166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100</w:t>
            </w:r>
          </w:p>
        </w:tc>
      </w:tr>
    </w:tbl>
    <w:p w:rsidR="00EC37CA" w:rsidRPr="00D06998" w:rsidRDefault="00EC37CA" w:rsidP="00EC37CA">
      <w:pPr>
        <w:spacing w:after="0" w:line="240" w:lineRule="auto"/>
        <w:jc w:val="center"/>
        <w:rPr>
          <w:rFonts w:ascii="Times New Roman" w:eastAsia="Times New Roman" w:hAnsi="Times New Roman" w:cs="Times New Roman"/>
          <w:b/>
          <w:sz w:val="24"/>
          <w:szCs w:val="24"/>
          <w:lang w:eastAsia="ru-RU"/>
        </w:rPr>
      </w:pPr>
    </w:p>
    <w:p w:rsidR="00EC37CA" w:rsidRPr="00D06998" w:rsidRDefault="00EC37CA" w:rsidP="00EC37CA">
      <w:pPr>
        <w:spacing w:after="0" w:line="240" w:lineRule="auto"/>
        <w:jc w:val="center"/>
        <w:rPr>
          <w:rFonts w:ascii="Times New Roman" w:eastAsia="Times New Roman" w:hAnsi="Times New Roman" w:cs="Times New Roman"/>
          <w:b/>
          <w:sz w:val="24"/>
          <w:szCs w:val="24"/>
          <w:lang w:eastAsia="ru-RU"/>
        </w:rPr>
        <w:sectPr w:rsidR="00EC37CA" w:rsidRPr="00D06998" w:rsidSect="002A1690">
          <w:pgSz w:w="16838" w:h="11906" w:orient="landscape"/>
          <w:pgMar w:top="1701" w:right="425" w:bottom="851" w:left="1134" w:header="709" w:footer="709" w:gutter="0"/>
          <w:cols w:space="708"/>
          <w:docGrid w:linePitch="360"/>
        </w:sectPr>
      </w:pPr>
    </w:p>
    <w:p w:rsidR="00EC37CA" w:rsidRPr="00D06998" w:rsidRDefault="00EC37CA" w:rsidP="00EC37CA">
      <w:pPr>
        <w:spacing w:after="0" w:line="240" w:lineRule="auto"/>
        <w:jc w:val="center"/>
        <w:rPr>
          <w:rFonts w:ascii="Times New Roman" w:eastAsia="Times New Roman" w:hAnsi="Times New Roman" w:cs="Times New Roman"/>
          <w:b/>
          <w:sz w:val="24"/>
          <w:szCs w:val="24"/>
          <w:lang w:eastAsia="ru-RU"/>
        </w:rPr>
      </w:pPr>
    </w:p>
    <w:p w:rsidR="00EC37CA" w:rsidRPr="00D06998" w:rsidRDefault="00EC37CA" w:rsidP="00EC37CA">
      <w:pPr>
        <w:spacing w:after="0" w:line="240" w:lineRule="auto"/>
        <w:jc w:val="center"/>
        <w:rPr>
          <w:rFonts w:ascii="Times New Roman" w:eastAsia="Times New Roman" w:hAnsi="Times New Roman" w:cs="Times New Roman"/>
          <w:b/>
          <w:color w:val="323E4F"/>
          <w:sz w:val="24"/>
          <w:szCs w:val="24"/>
          <w:lang w:eastAsia="ru-RU"/>
        </w:rPr>
      </w:pPr>
      <w:r w:rsidRPr="00D06998">
        <w:rPr>
          <w:rFonts w:ascii="Times New Roman" w:eastAsia="Times New Roman" w:hAnsi="Times New Roman" w:cs="Times New Roman"/>
          <w:b/>
          <w:color w:val="323E4F"/>
          <w:sz w:val="24"/>
          <w:szCs w:val="24"/>
          <w:lang w:eastAsia="ru-RU"/>
        </w:rPr>
        <w:t>ПОЛІТИКА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7234"/>
      </w:tblGrid>
      <w:tr w:rsidR="00EC37CA" w:rsidRPr="00D06998" w:rsidTr="00F6687F">
        <w:tc>
          <w:tcPr>
            <w:tcW w:w="2660"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i/>
                <w:sz w:val="24"/>
                <w:szCs w:val="24"/>
                <w:lang w:eastAsia="ru-RU"/>
              </w:rPr>
              <w:t xml:space="preserve">Політика щодо </w:t>
            </w:r>
            <w:proofErr w:type="spellStart"/>
            <w:r w:rsidRPr="00D06998">
              <w:rPr>
                <w:rFonts w:ascii="Times New Roman" w:eastAsia="MS Mincho" w:hAnsi="Times New Roman" w:cs="Times New Roman"/>
                <w:b/>
                <w:i/>
                <w:sz w:val="24"/>
                <w:szCs w:val="24"/>
                <w:lang w:eastAsia="ru-RU"/>
              </w:rPr>
              <w:t>дедлайнів</w:t>
            </w:r>
            <w:proofErr w:type="spellEnd"/>
            <w:r w:rsidRPr="00D06998">
              <w:rPr>
                <w:rFonts w:ascii="Times New Roman" w:eastAsia="MS Mincho" w:hAnsi="Times New Roman" w:cs="Times New Roman"/>
                <w:b/>
                <w:i/>
                <w:sz w:val="24"/>
                <w:szCs w:val="24"/>
                <w:lang w:eastAsia="ru-RU"/>
              </w:rPr>
              <w:t xml:space="preserve"> та перескладання:</w:t>
            </w:r>
          </w:p>
        </w:tc>
        <w:tc>
          <w:tcPr>
            <w:tcW w:w="7513"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EC37CA" w:rsidRPr="00D06998" w:rsidTr="00F6687F">
        <w:tc>
          <w:tcPr>
            <w:tcW w:w="2660"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i/>
                <w:sz w:val="24"/>
                <w:szCs w:val="24"/>
                <w:lang w:eastAsia="ru-RU"/>
              </w:rPr>
              <w:t>Політика щодо академічної доброчесності:</w:t>
            </w:r>
          </w:p>
        </w:tc>
        <w:tc>
          <w:tcPr>
            <w:tcW w:w="7513" w:type="dxa"/>
            <w:shd w:val="clear" w:color="auto" w:fill="auto"/>
          </w:tcPr>
          <w:p w:rsidR="00EC37CA" w:rsidRPr="00D06998" w:rsidRDefault="00EC37CA" w:rsidP="00F6687F">
            <w:pPr>
              <w:spacing w:after="0" w:line="240" w:lineRule="auto"/>
              <w:jc w:val="both"/>
              <w:rPr>
                <w:rFonts w:ascii="Times New Roman" w:eastAsia="MS Mincho" w:hAnsi="Times New Roman" w:cs="Times New Roman"/>
                <w:b/>
                <w:sz w:val="24"/>
                <w:szCs w:val="24"/>
                <w:lang w:eastAsia="ru-RU"/>
              </w:rPr>
            </w:pPr>
            <w:r w:rsidRPr="00D06998">
              <w:rPr>
                <w:rFonts w:ascii="Times New Roman" w:eastAsia="MS Mincho" w:hAnsi="Times New Roman" w:cs="Times New Roman"/>
                <w:sz w:val="24"/>
                <w:szCs w:val="24"/>
                <w:lang w:eastAsia="ru-RU"/>
              </w:rPr>
              <w:t xml:space="preserve">Списування під час контрольних робіт та заліків заборонені (в т.ч. із використанням мобільних </w:t>
            </w:r>
            <w:proofErr w:type="spellStart"/>
            <w:r w:rsidRPr="00D06998">
              <w:rPr>
                <w:rFonts w:ascii="Times New Roman" w:eastAsia="MS Mincho" w:hAnsi="Times New Roman" w:cs="Times New Roman"/>
                <w:sz w:val="24"/>
                <w:szCs w:val="24"/>
                <w:lang w:eastAsia="ru-RU"/>
              </w:rPr>
              <w:t>девайсів</w:t>
            </w:r>
            <w:proofErr w:type="spellEnd"/>
            <w:r w:rsidRPr="00D06998">
              <w:rPr>
                <w:rFonts w:ascii="Times New Roman" w:eastAsia="MS Mincho" w:hAnsi="Times New Roman" w:cs="Times New Roman"/>
                <w:sz w:val="24"/>
                <w:szCs w:val="24"/>
                <w:lang w:eastAsia="ru-RU"/>
              </w:rPr>
              <w:t>). Реферати повинні мати коректні текстові посилання на використану літературу</w:t>
            </w:r>
          </w:p>
        </w:tc>
      </w:tr>
      <w:tr w:rsidR="00EC37CA" w:rsidRPr="00D06998" w:rsidTr="00F6687F">
        <w:tc>
          <w:tcPr>
            <w:tcW w:w="2660"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i/>
                <w:sz w:val="24"/>
                <w:szCs w:val="24"/>
                <w:lang w:eastAsia="ru-RU"/>
              </w:rPr>
              <w:t>Політика щодо відвідування:</w:t>
            </w:r>
          </w:p>
        </w:tc>
        <w:tc>
          <w:tcPr>
            <w:tcW w:w="7513" w:type="dxa"/>
            <w:shd w:val="clear" w:color="auto" w:fill="auto"/>
          </w:tcPr>
          <w:p w:rsidR="00EC37CA" w:rsidRPr="00D06998" w:rsidRDefault="00EC37CA" w:rsidP="00F6687F">
            <w:pPr>
              <w:spacing w:after="0" w:line="240" w:lineRule="auto"/>
              <w:jc w:val="both"/>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EC37CA" w:rsidRPr="00D06998" w:rsidRDefault="00EC37CA" w:rsidP="00EC37CA">
      <w:pPr>
        <w:spacing w:after="0" w:line="240" w:lineRule="auto"/>
        <w:jc w:val="center"/>
        <w:rPr>
          <w:rFonts w:ascii="Times New Roman" w:eastAsia="Times New Roman" w:hAnsi="Times New Roman" w:cs="Times New Roman"/>
          <w:b/>
          <w:sz w:val="24"/>
          <w:szCs w:val="24"/>
          <w:lang w:eastAsia="ru-RU"/>
        </w:rPr>
      </w:pPr>
    </w:p>
    <w:p w:rsidR="00EC37CA" w:rsidRPr="00D06998" w:rsidRDefault="00EC37CA" w:rsidP="00EC37CA">
      <w:pPr>
        <w:spacing w:after="0" w:line="240" w:lineRule="auto"/>
        <w:jc w:val="center"/>
        <w:rPr>
          <w:rFonts w:ascii="Times New Roman" w:eastAsia="Times New Roman" w:hAnsi="Times New Roman" w:cs="Times New Roman"/>
          <w:b/>
          <w:color w:val="323E4F"/>
          <w:sz w:val="24"/>
          <w:szCs w:val="24"/>
          <w:lang w:eastAsia="ru-RU"/>
        </w:rPr>
      </w:pPr>
      <w:r w:rsidRPr="00D06998">
        <w:rPr>
          <w:rFonts w:ascii="Times New Roman" w:eastAsia="Times New Roman" w:hAnsi="Times New Roman" w:cs="Times New Roman"/>
          <w:b/>
          <w:color w:val="323E4F"/>
          <w:sz w:val="24"/>
          <w:szCs w:val="24"/>
          <w:lang w:eastAsia="ru-RU"/>
        </w:rPr>
        <w:t>ШКАЛА ОЦІНЮВАННЯ 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930"/>
        <w:gridCol w:w="3582"/>
      </w:tblGrid>
      <w:tr w:rsidR="00EC37CA" w:rsidRPr="00D06998" w:rsidTr="00F6687F">
        <w:tc>
          <w:tcPr>
            <w:tcW w:w="2376"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Рейтинг здобувача вищої освіти, бали</w:t>
            </w:r>
          </w:p>
        </w:tc>
        <w:tc>
          <w:tcPr>
            <w:tcW w:w="7655" w:type="dxa"/>
            <w:gridSpan w:val="2"/>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Оцінка національна за результати складання екзаменів заліків</w:t>
            </w:r>
          </w:p>
        </w:tc>
      </w:tr>
      <w:tr w:rsidR="00EC37CA" w:rsidRPr="00D06998" w:rsidTr="00F6687F">
        <w:tc>
          <w:tcPr>
            <w:tcW w:w="2376"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p>
        </w:tc>
        <w:tc>
          <w:tcPr>
            <w:tcW w:w="4004"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екзаменів</w:t>
            </w:r>
          </w:p>
        </w:tc>
        <w:tc>
          <w:tcPr>
            <w:tcW w:w="3651"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b/>
                <w:sz w:val="24"/>
                <w:szCs w:val="24"/>
                <w:lang w:eastAsia="ru-RU"/>
              </w:rPr>
            </w:pPr>
            <w:r w:rsidRPr="00D06998">
              <w:rPr>
                <w:rFonts w:ascii="Times New Roman" w:eastAsia="MS Mincho" w:hAnsi="Times New Roman" w:cs="Times New Roman"/>
                <w:b/>
                <w:sz w:val="24"/>
                <w:szCs w:val="24"/>
                <w:lang w:eastAsia="ru-RU"/>
              </w:rPr>
              <w:t>заліків</w:t>
            </w:r>
          </w:p>
        </w:tc>
      </w:tr>
      <w:tr w:rsidR="00EC37CA" w:rsidRPr="00D06998" w:rsidTr="00F6687F">
        <w:tc>
          <w:tcPr>
            <w:tcW w:w="237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90-100</w:t>
            </w:r>
          </w:p>
        </w:tc>
        <w:tc>
          <w:tcPr>
            <w:tcW w:w="4004"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відмінно</w:t>
            </w:r>
          </w:p>
        </w:tc>
        <w:tc>
          <w:tcPr>
            <w:tcW w:w="3651" w:type="dxa"/>
            <w:vMerge w:val="restart"/>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зараховано</w:t>
            </w:r>
          </w:p>
        </w:tc>
      </w:tr>
      <w:tr w:rsidR="00EC37CA" w:rsidRPr="00D06998" w:rsidTr="00F6687F">
        <w:tc>
          <w:tcPr>
            <w:tcW w:w="237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74-89</w:t>
            </w:r>
          </w:p>
        </w:tc>
        <w:tc>
          <w:tcPr>
            <w:tcW w:w="4004"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добре</w:t>
            </w:r>
          </w:p>
        </w:tc>
        <w:tc>
          <w:tcPr>
            <w:tcW w:w="3651"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r>
      <w:tr w:rsidR="00EC37CA" w:rsidRPr="00D06998" w:rsidTr="00F6687F">
        <w:tc>
          <w:tcPr>
            <w:tcW w:w="237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60-73</w:t>
            </w:r>
          </w:p>
        </w:tc>
        <w:tc>
          <w:tcPr>
            <w:tcW w:w="4004"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задовільно</w:t>
            </w:r>
          </w:p>
        </w:tc>
        <w:tc>
          <w:tcPr>
            <w:tcW w:w="3651" w:type="dxa"/>
            <w:vMerge/>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p>
        </w:tc>
      </w:tr>
      <w:tr w:rsidR="00EC37CA" w:rsidRPr="00D06998" w:rsidTr="00F6687F">
        <w:tc>
          <w:tcPr>
            <w:tcW w:w="2376"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0-59</w:t>
            </w:r>
          </w:p>
        </w:tc>
        <w:tc>
          <w:tcPr>
            <w:tcW w:w="4004"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незадовільно</w:t>
            </w:r>
          </w:p>
        </w:tc>
        <w:tc>
          <w:tcPr>
            <w:tcW w:w="3651" w:type="dxa"/>
            <w:shd w:val="clear" w:color="auto" w:fill="auto"/>
          </w:tcPr>
          <w:p w:rsidR="00EC37CA" w:rsidRPr="00D06998" w:rsidRDefault="00EC37CA" w:rsidP="00F6687F">
            <w:pPr>
              <w:spacing w:after="0" w:line="240" w:lineRule="auto"/>
              <w:jc w:val="center"/>
              <w:rPr>
                <w:rFonts w:ascii="Times New Roman" w:eastAsia="MS Mincho" w:hAnsi="Times New Roman" w:cs="Times New Roman"/>
                <w:sz w:val="24"/>
                <w:szCs w:val="24"/>
                <w:lang w:eastAsia="ru-RU"/>
              </w:rPr>
            </w:pPr>
            <w:r w:rsidRPr="00D06998">
              <w:rPr>
                <w:rFonts w:ascii="Times New Roman" w:eastAsia="MS Mincho" w:hAnsi="Times New Roman" w:cs="Times New Roman"/>
                <w:sz w:val="24"/>
                <w:szCs w:val="24"/>
                <w:lang w:eastAsia="ru-RU"/>
              </w:rPr>
              <w:t>не зараховано</w:t>
            </w:r>
          </w:p>
        </w:tc>
      </w:tr>
    </w:tbl>
    <w:p w:rsidR="00EC37CA" w:rsidRPr="00D06998" w:rsidRDefault="00EC37CA" w:rsidP="00EC37CA">
      <w:pPr>
        <w:spacing w:after="0" w:line="240" w:lineRule="auto"/>
        <w:jc w:val="center"/>
        <w:rPr>
          <w:rFonts w:ascii="Times New Roman" w:eastAsia="Times New Roman" w:hAnsi="Times New Roman" w:cs="Times New Roman"/>
          <w:sz w:val="24"/>
          <w:szCs w:val="24"/>
          <w:lang w:eastAsia="ru-RU"/>
        </w:rPr>
      </w:pPr>
    </w:p>
    <w:p w:rsidR="00EC37CA" w:rsidRPr="00D06998" w:rsidRDefault="00EC37CA" w:rsidP="00EC37CA">
      <w:pPr>
        <w:spacing w:after="0" w:line="240" w:lineRule="auto"/>
        <w:jc w:val="center"/>
        <w:rPr>
          <w:rFonts w:ascii="Times New Roman" w:eastAsia="Times New Roman" w:hAnsi="Times New Roman" w:cs="Times New Roman"/>
          <w:b/>
          <w:sz w:val="24"/>
          <w:szCs w:val="24"/>
          <w:lang w:eastAsia="ru-RU"/>
        </w:rPr>
      </w:pPr>
    </w:p>
    <w:p w:rsidR="00EC37CA" w:rsidRPr="00D06998" w:rsidRDefault="00EC37CA" w:rsidP="00EC37CA">
      <w:pPr>
        <w:spacing w:after="0" w:line="240" w:lineRule="auto"/>
        <w:ind w:left="1183"/>
        <w:jc w:val="center"/>
        <w:rPr>
          <w:rFonts w:ascii="Times New Roman" w:eastAsia="Times New Roman" w:hAnsi="Times New Roman" w:cs="Times New Roman"/>
          <w:b/>
          <w:sz w:val="24"/>
          <w:szCs w:val="24"/>
          <w:lang w:eastAsia="ru-RU"/>
        </w:rPr>
      </w:pPr>
      <w:r w:rsidRPr="00D06998">
        <w:rPr>
          <w:rFonts w:ascii="Times New Roman" w:eastAsia="Times New Roman" w:hAnsi="Times New Roman" w:cs="Times New Roman"/>
          <w:b/>
          <w:sz w:val="24"/>
          <w:szCs w:val="24"/>
          <w:lang w:eastAsia="ru-RU"/>
        </w:rPr>
        <w:t>РЕКОМЕНДОВАНІ ДЖЕРЕЛА ІНФОРМАЦІЇ</w:t>
      </w:r>
    </w:p>
    <w:p w:rsidR="00EC37CA" w:rsidRPr="00D06998" w:rsidRDefault="00EC37CA" w:rsidP="00EC37CA">
      <w:pPr>
        <w:spacing w:after="0" w:line="240" w:lineRule="auto"/>
        <w:ind w:firstLine="992"/>
        <w:jc w:val="both"/>
        <w:rPr>
          <w:rFonts w:ascii="Times New Roman" w:hAnsi="Times New Roman" w:cs="Times New Roman"/>
          <w:b/>
          <w:sz w:val="24"/>
          <w:szCs w:val="24"/>
        </w:rPr>
      </w:pPr>
    </w:p>
    <w:p w:rsidR="00EC37CA" w:rsidRDefault="00EC37CA" w:rsidP="00EC37CA">
      <w:pPr>
        <w:numPr>
          <w:ilvl w:val="0"/>
          <w:numId w:val="2"/>
        </w:numPr>
        <w:tabs>
          <w:tab w:val="clear" w:pos="1070"/>
          <w:tab w:val="num" w:pos="710"/>
        </w:tabs>
        <w:spacing w:after="0" w:line="240" w:lineRule="auto"/>
        <w:ind w:left="0" w:firstLine="851"/>
        <w:jc w:val="both"/>
        <w:rPr>
          <w:rFonts w:ascii="Times New Roman" w:hAnsi="Times New Roman" w:cs="Times New Roman"/>
          <w:sz w:val="28"/>
          <w:szCs w:val="28"/>
        </w:rPr>
      </w:pPr>
      <w:proofErr w:type="spellStart"/>
      <w:r w:rsidRPr="00D06998">
        <w:rPr>
          <w:rFonts w:ascii="Times New Roman" w:hAnsi="Times New Roman" w:cs="Times New Roman"/>
          <w:sz w:val="28"/>
          <w:szCs w:val="28"/>
        </w:rPr>
        <w:t>Гарькавий</w:t>
      </w:r>
      <w:proofErr w:type="spellEnd"/>
      <w:r w:rsidRPr="00D06998">
        <w:rPr>
          <w:rFonts w:ascii="Times New Roman" w:hAnsi="Times New Roman" w:cs="Times New Roman"/>
          <w:sz w:val="28"/>
          <w:szCs w:val="28"/>
        </w:rPr>
        <w:t xml:space="preserve"> А.Д., </w:t>
      </w:r>
      <w:proofErr w:type="spellStart"/>
      <w:r w:rsidRPr="00D06998">
        <w:rPr>
          <w:rFonts w:ascii="Times New Roman" w:hAnsi="Times New Roman" w:cs="Times New Roman"/>
          <w:sz w:val="28"/>
          <w:szCs w:val="28"/>
        </w:rPr>
        <w:t>Калетнік</w:t>
      </w:r>
      <w:proofErr w:type="spellEnd"/>
      <w:r w:rsidRPr="00D06998">
        <w:rPr>
          <w:rFonts w:ascii="Times New Roman" w:hAnsi="Times New Roman" w:cs="Times New Roman"/>
          <w:sz w:val="28"/>
          <w:szCs w:val="28"/>
        </w:rPr>
        <w:t xml:space="preserve"> Г.М., Мельник І.І., </w:t>
      </w:r>
      <w:proofErr w:type="spellStart"/>
      <w:r w:rsidRPr="00D06998">
        <w:rPr>
          <w:rFonts w:ascii="Times New Roman" w:hAnsi="Times New Roman" w:cs="Times New Roman"/>
          <w:sz w:val="28"/>
          <w:szCs w:val="28"/>
        </w:rPr>
        <w:t>Лихочвор</w:t>
      </w:r>
      <w:proofErr w:type="spellEnd"/>
      <w:r w:rsidRPr="00D06998">
        <w:rPr>
          <w:rFonts w:ascii="Times New Roman" w:hAnsi="Times New Roman" w:cs="Times New Roman"/>
          <w:sz w:val="28"/>
          <w:szCs w:val="28"/>
        </w:rPr>
        <w:t xml:space="preserve"> В.В., Кондратюк Д.Г. Технологічний регламент використання машин у рослинництві. Навчальний посібник. - Вінниця: ВДАУ, ЛДАУ, НТУСГ, 2009. - 160 с.</w:t>
      </w:r>
      <w:r>
        <w:rPr>
          <w:rFonts w:ascii="Times New Roman" w:hAnsi="Times New Roman" w:cs="Times New Roman"/>
          <w:sz w:val="28"/>
          <w:szCs w:val="28"/>
        </w:rPr>
        <w:t xml:space="preserve"> (</w:t>
      </w:r>
      <w:r w:rsidRPr="003A6037">
        <w:rPr>
          <w:rFonts w:ascii="Times New Roman" w:hAnsi="Times New Roman" w:cs="Times New Roman"/>
          <w:sz w:val="28"/>
          <w:szCs w:val="28"/>
        </w:rPr>
        <w:t>http://repository.vsau.org/getfile.php/944.pdf</w:t>
      </w:r>
      <w:r>
        <w:rPr>
          <w:rFonts w:ascii="Times New Roman" w:hAnsi="Times New Roman" w:cs="Times New Roman"/>
          <w:sz w:val="28"/>
          <w:szCs w:val="28"/>
        </w:rPr>
        <w:t>).</w:t>
      </w:r>
    </w:p>
    <w:p w:rsidR="00EC37CA" w:rsidRDefault="00EC37CA" w:rsidP="00EC37CA">
      <w:pPr>
        <w:numPr>
          <w:ilvl w:val="0"/>
          <w:numId w:val="2"/>
        </w:numPr>
        <w:tabs>
          <w:tab w:val="clear" w:pos="1070"/>
          <w:tab w:val="num" w:pos="0"/>
        </w:tabs>
        <w:spacing w:after="0" w:line="240" w:lineRule="auto"/>
        <w:ind w:left="0" w:firstLine="709"/>
        <w:jc w:val="both"/>
        <w:rPr>
          <w:rFonts w:ascii="Times New Roman" w:hAnsi="Times New Roman" w:cs="Times New Roman"/>
          <w:sz w:val="28"/>
          <w:szCs w:val="28"/>
        </w:rPr>
      </w:pPr>
      <w:proofErr w:type="spellStart"/>
      <w:r w:rsidRPr="00D06998">
        <w:rPr>
          <w:rFonts w:ascii="Times New Roman" w:hAnsi="Times New Roman" w:cs="Times New Roman"/>
          <w:sz w:val="28"/>
          <w:szCs w:val="28"/>
        </w:rPr>
        <w:t>Каленська</w:t>
      </w:r>
      <w:proofErr w:type="spellEnd"/>
      <w:r w:rsidRPr="00D06998">
        <w:rPr>
          <w:rFonts w:ascii="Times New Roman" w:hAnsi="Times New Roman" w:cs="Times New Roman"/>
          <w:sz w:val="28"/>
          <w:szCs w:val="28"/>
        </w:rPr>
        <w:t xml:space="preserve"> С.М., </w:t>
      </w:r>
      <w:proofErr w:type="spellStart"/>
      <w:r w:rsidRPr="00D06998">
        <w:rPr>
          <w:rFonts w:ascii="Times New Roman" w:hAnsi="Times New Roman" w:cs="Times New Roman"/>
          <w:sz w:val="28"/>
          <w:szCs w:val="28"/>
        </w:rPr>
        <w:t>Дмитришак</w:t>
      </w:r>
      <w:proofErr w:type="spellEnd"/>
      <w:r w:rsidRPr="00D06998">
        <w:rPr>
          <w:rFonts w:ascii="Times New Roman" w:hAnsi="Times New Roman" w:cs="Times New Roman"/>
          <w:sz w:val="28"/>
          <w:szCs w:val="28"/>
        </w:rPr>
        <w:t xml:space="preserve"> М.Я., </w:t>
      </w:r>
      <w:proofErr w:type="spellStart"/>
      <w:r w:rsidRPr="00D06998">
        <w:rPr>
          <w:rFonts w:ascii="Times New Roman" w:hAnsi="Times New Roman" w:cs="Times New Roman"/>
          <w:sz w:val="28"/>
          <w:szCs w:val="28"/>
        </w:rPr>
        <w:t>Мокрієнко</w:t>
      </w:r>
      <w:proofErr w:type="spellEnd"/>
      <w:r w:rsidRPr="00D06998">
        <w:rPr>
          <w:rFonts w:ascii="Times New Roman" w:hAnsi="Times New Roman" w:cs="Times New Roman"/>
          <w:sz w:val="28"/>
          <w:szCs w:val="28"/>
        </w:rPr>
        <w:t xml:space="preserve"> В.А. Зернові та зернобобові культури. Навчальний посібник. Вінниця: ТОВ "ТВОРИ". 2020. 366 с.</w:t>
      </w:r>
    </w:p>
    <w:p w:rsidR="00EC37CA" w:rsidRDefault="00EC37CA" w:rsidP="00EC37CA">
      <w:pPr>
        <w:numPr>
          <w:ilvl w:val="0"/>
          <w:numId w:val="2"/>
        </w:numPr>
        <w:tabs>
          <w:tab w:val="clear" w:pos="1070"/>
          <w:tab w:val="num" w:pos="0"/>
          <w:tab w:val="num" w:pos="710"/>
        </w:tabs>
        <w:spacing w:after="0" w:line="240" w:lineRule="auto"/>
        <w:ind w:left="0" w:firstLine="567"/>
        <w:jc w:val="both"/>
        <w:rPr>
          <w:rFonts w:ascii="Times New Roman" w:hAnsi="Times New Roman" w:cs="Times New Roman"/>
          <w:sz w:val="28"/>
          <w:szCs w:val="28"/>
        </w:rPr>
      </w:pPr>
      <w:r w:rsidRPr="00D06998">
        <w:rPr>
          <w:rFonts w:ascii="Times New Roman" w:hAnsi="Times New Roman" w:cs="Times New Roman"/>
          <w:sz w:val="28"/>
          <w:szCs w:val="28"/>
        </w:rPr>
        <w:t>Основи прое</w:t>
      </w:r>
      <w:r>
        <w:rPr>
          <w:rFonts w:ascii="Times New Roman" w:hAnsi="Times New Roman" w:cs="Times New Roman"/>
          <w:sz w:val="28"/>
          <w:szCs w:val="28"/>
        </w:rPr>
        <w:t>ктування технологічних процесів</w:t>
      </w:r>
      <w:r w:rsidRPr="00D06998">
        <w:rPr>
          <w:rFonts w:ascii="Times New Roman" w:hAnsi="Times New Roman" w:cs="Times New Roman"/>
          <w:sz w:val="28"/>
          <w:szCs w:val="28"/>
        </w:rPr>
        <w:t xml:space="preserve">: </w:t>
      </w:r>
      <w:proofErr w:type="spellStart"/>
      <w:r w:rsidRPr="00D06998">
        <w:rPr>
          <w:rFonts w:ascii="Times New Roman" w:hAnsi="Times New Roman" w:cs="Times New Roman"/>
          <w:sz w:val="28"/>
          <w:szCs w:val="28"/>
        </w:rPr>
        <w:t>навч</w:t>
      </w:r>
      <w:proofErr w:type="spellEnd"/>
      <w:r w:rsidRPr="00D06998">
        <w:rPr>
          <w:rFonts w:ascii="Times New Roman" w:hAnsi="Times New Roman" w:cs="Times New Roman"/>
          <w:sz w:val="28"/>
          <w:szCs w:val="28"/>
        </w:rPr>
        <w:t xml:space="preserve">. </w:t>
      </w:r>
      <w:proofErr w:type="spellStart"/>
      <w:r w:rsidRPr="00D06998">
        <w:rPr>
          <w:rFonts w:ascii="Times New Roman" w:hAnsi="Times New Roman" w:cs="Times New Roman"/>
          <w:sz w:val="28"/>
          <w:szCs w:val="28"/>
        </w:rPr>
        <w:t>посіб</w:t>
      </w:r>
      <w:proofErr w:type="spellEnd"/>
      <w:r w:rsidRPr="00D06998">
        <w:rPr>
          <w:rFonts w:ascii="Times New Roman" w:hAnsi="Times New Roman" w:cs="Times New Roman"/>
          <w:sz w:val="28"/>
          <w:szCs w:val="28"/>
        </w:rPr>
        <w:t xml:space="preserve">. / Гречкосій В.Д., </w:t>
      </w:r>
      <w:proofErr w:type="spellStart"/>
      <w:r w:rsidRPr="00D06998">
        <w:rPr>
          <w:rFonts w:ascii="Times New Roman" w:hAnsi="Times New Roman" w:cs="Times New Roman"/>
          <w:sz w:val="28"/>
          <w:szCs w:val="28"/>
        </w:rPr>
        <w:t>Шатров</w:t>
      </w:r>
      <w:proofErr w:type="spellEnd"/>
      <w:r w:rsidRPr="00D06998">
        <w:rPr>
          <w:rFonts w:ascii="Times New Roman" w:hAnsi="Times New Roman" w:cs="Times New Roman"/>
          <w:sz w:val="28"/>
          <w:szCs w:val="28"/>
        </w:rPr>
        <w:t xml:space="preserve"> Р.В., </w:t>
      </w:r>
      <w:proofErr w:type="spellStart"/>
      <w:r w:rsidRPr="00D06998">
        <w:rPr>
          <w:rFonts w:ascii="Times New Roman" w:hAnsi="Times New Roman" w:cs="Times New Roman"/>
          <w:sz w:val="28"/>
          <w:szCs w:val="28"/>
        </w:rPr>
        <w:t>Василюк</w:t>
      </w:r>
      <w:proofErr w:type="spellEnd"/>
      <w:r w:rsidRPr="00D06998">
        <w:rPr>
          <w:rFonts w:ascii="Times New Roman" w:hAnsi="Times New Roman" w:cs="Times New Roman"/>
          <w:sz w:val="28"/>
          <w:szCs w:val="28"/>
        </w:rPr>
        <w:t xml:space="preserve"> В.І., </w:t>
      </w:r>
      <w:proofErr w:type="spellStart"/>
      <w:r w:rsidRPr="00D06998">
        <w:rPr>
          <w:rFonts w:ascii="Times New Roman" w:hAnsi="Times New Roman" w:cs="Times New Roman"/>
          <w:sz w:val="28"/>
          <w:szCs w:val="28"/>
        </w:rPr>
        <w:t>Шейко</w:t>
      </w:r>
      <w:proofErr w:type="spellEnd"/>
      <w:r w:rsidRPr="00D06998">
        <w:rPr>
          <w:rFonts w:ascii="Times New Roman" w:hAnsi="Times New Roman" w:cs="Times New Roman"/>
          <w:sz w:val="28"/>
          <w:szCs w:val="28"/>
        </w:rPr>
        <w:t xml:space="preserve"> Л.О. Ніжин : MILANIK, 2009. 111с.</w:t>
      </w:r>
    </w:p>
    <w:p w:rsidR="00EC37CA" w:rsidRPr="00D06998" w:rsidRDefault="00EC37CA" w:rsidP="00EC37CA">
      <w:pPr>
        <w:pStyle w:val="a3"/>
        <w:numPr>
          <w:ilvl w:val="0"/>
          <w:numId w:val="2"/>
        </w:numPr>
        <w:tabs>
          <w:tab w:val="clear" w:pos="1070"/>
          <w:tab w:val="num" w:pos="0"/>
          <w:tab w:val="num" w:pos="710"/>
        </w:tabs>
        <w:spacing w:after="0" w:line="240" w:lineRule="auto"/>
        <w:ind w:left="0" w:firstLine="567"/>
        <w:jc w:val="both"/>
        <w:rPr>
          <w:rFonts w:ascii="Times New Roman" w:eastAsia="Calibri" w:hAnsi="Times New Roman" w:cs="Times New Roman"/>
          <w:sz w:val="28"/>
          <w:szCs w:val="28"/>
        </w:rPr>
      </w:pPr>
      <w:r w:rsidRPr="00D06998">
        <w:rPr>
          <w:rFonts w:ascii="Times New Roman" w:eastAsia="Calibri" w:hAnsi="Times New Roman" w:cs="Times New Roman"/>
          <w:sz w:val="28"/>
          <w:szCs w:val="28"/>
        </w:rPr>
        <w:t xml:space="preserve">Петриченко В.Ф.,  </w:t>
      </w:r>
      <w:proofErr w:type="spellStart"/>
      <w:r w:rsidRPr="00D06998">
        <w:rPr>
          <w:rFonts w:ascii="Times New Roman" w:eastAsia="Calibri" w:hAnsi="Times New Roman" w:cs="Times New Roman"/>
          <w:sz w:val="28"/>
          <w:szCs w:val="28"/>
        </w:rPr>
        <w:t>Лихочвор</w:t>
      </w:r>
      <w:proofErr w:type="spellEnd"/>
      <w:r w:rsidRPr="00D06998">
        <w:rPr>
          <w:rFonts w:ascii="Times New Roman" w:eastAsia="Calibri" w:hAnsi="Times New Roman" w:cs="Times New Roman"/>
          <w:sz w:val="28"/>
          <w:szCs w:val="28"/>
        </w:rPr>
        <w:t xml:space="preserve"> В.В. Рослинництво. Нові технології вирощування польових культур: підручник.5-те вид., виправ., </w:t>
      </w:r>
      <w:proofErr w:type="spellStart"/>
      <w:r w:rsidRPr="00D06998">
        <w:rPr>
          <w:rFonts w:ascii="Times New Roman" w:eastAsia="Calibri" w:hAnsi="Times New Roman" w:cs="Times New Roman"/>
          <w:sz w:val="28"/>
          <w:szCs w:val="28"/>
        </w:rPr>
        <w:t>допов</w:t>
      </w:r>
      <w:proofErr w:type="spellEnd"/>
      <w:r w:rsidRPr="00D06998">
        <w:rPr>
          <w:rFonts w:ascii="Times New Roman" w:eastAsia="Calibri" w:hAnsi="Times New Roman" w:cs="Times New Roman"/>
          <w:sz w:val="28"/>
          <w:szCs w:val="28"/>
        </w:rPr>
        <w:t>. Львів: НВФ "Українські технології". 2020. 806 с.</w:t>
      </w:r>
      <w:r>
        <w:rPr>
          <w:rFonts w:ascii="Times New Roman" w:eastAsia="Calibri" w:hAnsi="Times New Roman" w:cs="Times New Roman"/>
          <w:sz w:val="28"/>
          <w:szCs w:val="28"/>
        </w:rPr>
        <w:t xml:space="preserve"> </w:t>
      </w:r>
      <w:r>
        <w:t>(</w:t>
      </w:r>
      <w:r w:rsidRPr="003A6037">
        <w:rPr>
          <w:rFonts w:ascii="Times New Roman" w:eastAsia="Calibri" w:hAnsi="Times New Roman" w:cs="Times New Roman"/>
          <w:sz w:val="28"/>
          <w:szCs w:val="28"/>
        </w:rPr>
        <w:t>chrome-extension://efaidnbmnnnibpcajpcglclefindmkaj/https://www.fri.vin.ua/download_materials/PLANT_GROWING.pdf</w:t>
      </w:r>
      <w:r>
        <w:rPr>
          <w:rFonts w:ascii="Times New Roman" w:eastAsia="Calibri" w:hAnsi="Times New Roman" w:cs="Times New Roman"/>
          <w:sz w:val="28"/>
          <w:szCs w:val="28"/>
        </w:rPr>
        <w:t>).</w:t>
      </w:r>
    </w:p>
    <w:p w:rsidR="00EC37CA" w:rsidRPr="00D06998" w:rsidRDefault="00EC37CA" w:rsidP="00EC37CA">
      <w:pPr>
        <w:pStyle w:val="a3"/>
        <w:widowControl w:val="0"/>
        <w:numPr>
          <w:ilvl w:val="0"/>
          <w:numId w:val="2"/>
        </w:numPr>
        <w:tabs>
          <w:tab w:val="clear" w:pos="1070"/>
          <w:tab w:val="num" w:pos="0"/>
          <w:tab w:val="num" w:pos="71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D06998">
        <w:rPr>
          <w:rFonts w:ascii="Times New Roman" w:eastAsia="Calibri" w:hAnsi="Times New Roman" w:cs="Times New Roman"/>
          <w:sz w:val="28"/>
          <w:szCs w:val="28"/>
        </w:rPr>
        <w:t xml:space="preserve">Рослинництво з основами </w:t>
      </w:r>
      <w:proofErr w:type="spellStart"/>
      <w:r w:rsidRPr="00D06998">
        <w:rPr>
          <w:rFonts w:ascii="Times New Roman" w:eastAsia="Calibri" w:hAnsi="Times New Roman" w:cs="Times New Roman"/>
          <w:sz w:val="28"/>
          <w:szCs w:val="28"/>
        </w:rPr>
        <w:t>кормовиробництва</w:t>
      </w:r>
      <w:proofErr w:type="spellEnd"/>
      <w:r w:rsidRPr="00D06998">
        <w:rPr>
          <w:rFonts w:ascii="Times New Roman" w:eastAsia="Calibri" w:hAnsi="Times New Roman" w:cs="Times New Roman"/>
          <w:sz w:val="28"/>
          <w:szCs w:val="28"/>
        </w:rPr>
        <w:t xml:space="preserve"> та агрометеорології. Частина 1: підручник/ С.М. </w:t>
      </w:r>
      <w:proofErr w:type="spellStart"/>
      <w:r w:rsidRPr="00D06998">
        <w:rPr>
          <w:rFonts w:ascii="Times New Roman" w:eastAsia="Calibri" w:hAnsi="Times New Roman" w:cs="Times New Roman"/>
          <w:sz w:val="28"/>
          <w:szCs w:val="28"/>
        </w:rPr>
        <w:t>Каленська</w:t>
      </w:r>
      <w:proofErr w:type="spellEnd"/>
      <w:r w:rsidRPr="00D06998">
        <w:rPr>
          <w:rFonts w:ascii="Times New Roman" w:eastAsia="Calibri" w:hAnsi="Times New Roman" w:cs="Times New Roman"/>
          <w:sz w:val="28"/>
          <w:szCs w:val="28"/>
        </w:rPr>
        <w:t xml:space="preserve">, М.Я. </w:t>
      </w:r>
      <w:proofErr w:type="spellStart"/>
      <w:r w:rsidRPr="00D06998">
        <w:rPr>
          <w:rFonts w:ascii="Times New Roman" w:eastAsia="Calibri" w:hAnsi="Times New Roman" w:cs="Times New Roman"/>
          <w:sz w:val="28"/>
          <w:szCs w:val="28"/>
        </w:rPr>
        <w:t>Дмитришак</w:t>
      </w:r>
      <w:proofErr w:type="spellEnd"/>
      <w:r w:rsidRPr="00D06998">
        <w:rPr>
          <w:rFonts w:ascii="Times New Roman" w:eastAsia="Calibri" w:hAnsi="Times New Roman" w:cs="Times New Roman"/>
          <w:sz w:val="28"/>
          <w:szCs w:val="28"/>
        </w:rPr>
        <w:t xml:space="preserve">, В.А. </w:t>
      </w:r>
      <w:proofErr w:type="spellStart"/>
      <w:r w:rsidRPr="00D06998">
        <w:rPr>
          <w:rFonts w:ascii="Times New Roman" w:eastAsia="Calibri" w:hAnsi="Times New Roman" w:cs="Times New Roman"/>
          <w:sz w:val="28"/>
          <w:szCs w:val="28"/>
        </w:rPr>
        <w:t>Мокрієнко</w:t>
      </w:r>
      <w:proofErr w:type="spellEnd"/>
      <w:r w:rsidRPr="00D06998">
        <w:rPr>
          <w:rFonts w:ascii="Times New Roman" w:eastAsia="Calibri" w:hAnsi="Times New Roman" w:cs="Times New Roman"/>
          <w:sz w:val="28"/>
          <w:szCs w:val="28"/>
        </w:rPr>
        <w:t xml:space="preserve">  та ін.  Київ: </w:t>
      </w:r>
      <w:proofErr w:type="spellStart"/>
      <w:r w:rsidRPr="00D06998">
        <w:rPr>
          <w:rFonts w:ascii="Times New Roman" w:eastAsia="Calibri" w:hAnsi="Times New Roman" w:cs="Times New Roman"/>
          <w:sz w:val="28"/>
          <w:szCs w:val="28"/>
        </w:rPr>
        <w:t>Прінтеко</w:t>
      </w:r>
      <w:proofErr w:type="spellEnd"/>
      <w:r w:rsidRPr="00D06998">
        <w:rPr>
          <w:rFonts w:ascii="Times New Roman" w:eastAsia="Calibri" w:hAnsi="Times New Roman" w:cs="Times New Roman"/>
          <w:sz w:val="28"/>
          <w:szCs w:val="28"/>
        </w:rPr>
        <w:t>. 2023. 610 с.</w:t>
      </w:r>
    </w:p>
    <w:p w:rsidR="00EC37CA" w:rsidRDefault="00EC37CA" w:rsidP="00EC37CA"/>
    <w:p w:rsidR="00EC37CA" w:rsidRPr="009306CE" w:rsidRDefault="00EC37CA" w:rsidP="00EC37CA">
      <w:pPr>
        <w:spacing w:after="120"/>
        <w:jc w:val="both"/>
      </w:pPr>
    </w:p>
    <w:p w:rsidR="00960470" w:rsidRDefault="00960470">
      <w:bookmarkStart w:id="0" w:name="_GoBack"/>
      <w:bookmarkEnd w:id="0"/>
    </w:p>
    <w:sectPr w:rsidR="00960470" w:rsidSect="002517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A2608"/>
    <w:multiLevelType w:val="hybridMultilevel"/>
    <w:tmpl w:val="3F4EE63E"/>
    <w:lvl w:ilvl="0" w:tplc="CF94F0AA">
      <w:start w:val="1"/>
      <w:numFmt w:val="decimal"/>
      <w:lvlText w:val="%1."/>
      <w:lvlJc w:val="left"/>
      <w:pPr>
        <w:ind w:left="248" w:hanging="360"/>
      </w:pPr>
      <w:rPr>
        <w:rFonts w:hint="default"/>
      </w:rPr>
    </w:lvl>
    <w:lvl w:ilvl="1" w:tplc="04090019" w:tentative="1">
      <w:start w:val="1"/>
      <w:numFmt w:val="lowerLetter"/>
      <w:lvlText w:val="%2."/>
      <w:lvlJc w:val="left"/>
      <w:pPr>
        <w:ind w:left="968" w:hanging="360"/>
      </w:pPr>
    </w:lvl>
    <w:lvl w:ilvl="2" w:tplc="0409001B" w:tentative="1">
      <w:start w:val="1"/>
      <w:numFmt w:val="lowerRoman"/>
      <w:lvlText w:val="%3."/>
      <w:lvlJc w:val="right"/>
      <w:pPr>
        <w:ind w:left="1688" w:hanging="180"/>
      </w:pPr>
    </w:lvl>
    <w:lvl w:ilvl="3" w:tplc="0409000F" w:tentative="1">
      <w:start w:val="1"/>
      <w:numFmt w:val="decimal"/>
      <w:lvlText w:val="%4."/>
      <w:lvlJc w:val="left"/>
      <w:pPr>
        <w:ind w:left="2408" w:hanging="360"/>
      </w:pPr>
    </w:lvl>
    <w:lvl w:ilvl="4" w:tplc="04090019" w:tentative="1">
      <w:start w:val="1"/>
      <w:numFmt w:val="lowerLetter"/>
      <w:lvlText w:val="%5."/>
      <w:lvlJc w:val="left"/>
      <w:pPr>
        <w:ind w:left="3128" w:hanging="360"/>
      </w:pPr>
    </w:lvl>
    <w:lvl w:ilvl="5" w:tplc="0409001B" w:tentative="1">
      <w:start w:val="1"/>
      <w:numFmt w:val="lowerRoman"/>
      <w:lvlText w:val="%6."/>
      <w:lvlJc w:val="right"/>
      <w:pPr>
        <w:ind w:left="3848" w:hanging="180"/>
      </w:pPr>
    </w:lvl>
    <w:lvl w:ilvl="6" w:tplc="0409000F" w:tentative="1">
      <w:start w:val="1"/>
      <w:numFmt w:val="decimal"/>
      <w:lvlText w:val="%7."/>
      <w:lvlJc w:val="left"/>
      <w:pPr>
        <w:ind w:left="4568" w:hanging="360"/>
      </w:pPr>
    </w:lvl>
    <w:lvl w:ilvl="7" w:tplc="04090019" w:tentative="1">
      <w:start w:val="1"/>
      <w:numFmt w:val="lowerLetter"/>
      <w:lvlText w:val="%8."/>
      <w:lvlJc w:val="left"/>
      <w:pPr>
        <w:ind w:left="5288" w:hanging="360"/>
      </w:pPr>
    </w:lvl>
    <w:lvl w:ilvl="8" w:tplc="0409001B" w:tentative="1">
      <w:start w:val="1"/>
      <w:numFmt w:val="lowerRoman"/>
      <w:lvlText w:val="%9."/>
      <w:lvlJc w:val="right"/>
      <w:pPr>
        <w:ind w:left="6008" w:hanging="180"/>
      </w:pPr>
    </w:lvl>
  </w:abstractNum>
  <w:abstractNum w:abstractNumId="1">
    <w:nsid w:val="73956765"/>
    <w:multiLevelType w:val="hybridMultilevel"/>
    <w:tmpl w:val="2E62EEA4"/>
    <w:lvl w:ilvl="0" w:tplc="D22A36DC">
      <w:start w:val="1"/>
      <w:numFmt w:val="decimal"/>
      <w:lvlText w:val="%1."/>
      <w:lvlJc w:val="left"/>
      <w:pPr>
        <w:tabs>
          <w:tab w:val="num" w:pos="1070"/>
        </w:tabs>
        <w:ind w:left="1070" w:hanging="360"/>
      </w:pPr>
      <w:rPr>
        <w:sz w:val="28"/>
        <w:szCs w:val="28"/>
      </w:rPr>
    </w:lvl>
    <w:lvl w:ilvl="1" w:tplc="04190019">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5C4"/>
    <w:rsid w:val="000205C4"/>
    <w:rsid w:val="00960470"/>
    <w:rsid w:val="00EC3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CA"/>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7CA"/>
    <w:pPr>
      <w:ind w:left="720"/>
      <w:contextualSpacing/>
    </w:pPr>
  </w:style>
  <w:style w:type="paragraph" w:styleId="a4">
    <w:name w:val="Balloon Text"/>
    <w:basedOn w:val="a"/>
    <w:link w:val="a5"/>
    <w:uiPriority w:val="99"/>
    <w:semiHidden/>
    <w:unhideWhenUsed/>
    <w:rsid w:val="00EC3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7C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7CA"/>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7CA"/>
    <w:pPr>
      <w:ind w:left="720"/>
      <w:contextualSpacing/>
    </w:pPr>
  </w:style>
  <w:style w:type="paragraph" w:styleId="a4">
    <w:name w:val="Balloon Text"/>
    <w:basedOn w:val="a"/>
    <w:link w:val="a5"/>
    <w:uiPriority w:val="99"/>
    <w:semiHidden/>
    <w:unhideWhenUsed/>
    <w:rsid w:val="00EC37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7C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1367</Words>
  <Characters>7793</Characters>
  <Application>Microsoft Office Word</Application>
  <DocSecurity>0</DocSecurity>
  <Lines>64</Lines>
  <Paragraphs>18</Paragraphs>
  <ScaleCrop>false</ScaleCrop>
  <Company>SPecialiST RePack</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2024-06-24T06:46:00Z</dcterms:created>
  <dcterms:modified xsi:type="dcterms:W3CDTF">2024-06-24T06:46:00Z</dcterms:modified>
</cp:coreProperties>
</file>