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0E" w:rsidRPr="00017095" w:rsidRDefault="0032640E" w:rsidP="003264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діяльність </w:t>
      </w:r>
      <w:proofErr w:type="spellStart"/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д.с.-г.н</w:t>
      </w:r>
      <w:proofErr w:type="spellEnd"/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Піковського</w:t>
      </w:r>
      <w:proofErr w:type="spellEnd"/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М.Й. за останні 5 років та відповідність критеріям п.38 МОН</w:t>
      </w:r>
    </w:p>
    <w:p w:rsidR="0032640E" w:rsidRPr="00017095" w:rsidRDefault="0032640E" w:rsidP="003264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40E" w:rsidRPr="00017095" w:rsidRDefault="0032640E" w:rsidP="0032640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bCs/>
          <w:sz w:val="28"/>
          <w:szCs w:val="28"/>
          <w:lang w:val="uk-UA"/>
        </w:rPr>
        <w:t>38.1)</w:t>
      </w:r>
    </w:p>
    <w:p w:rsidR="0032640E" w:rsidRPr="00017095" w:rsidRDefault="0032640E" w:rsidP="0032640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Hradchenko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 Efficiency of biological preparations against scab and powdery mildew of apple trees.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 xml:space="preserve">Plant and Soil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Scienc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2023. </w:t>
      </w:r>
      <w:r w:rsidRPr="00017095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017095">
        <w:rPr>
          <w:rFonts w:ascii="Times New Roman" w:hAnsi="Times New Roman" w:cs="Times New Roman"/>
          <w:sz w:val="28"/>
          <w:szCs w:val="28"/>
        </w:rPr>
        <w:t>14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17095">
        <w:rPr>
          <w:rFonts w:ascii="Times New Roman" w:hAnsi="Times New Roman" w:cs="Times New Roman"/>
          <w:sz w:val="28"/>
          <w:szCs w:val="28"/>
        </w:rPr>
        <w:t xml:space="preserve">4.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17095">
        <w:rPr>
          <w:rFonts w:ascii="Times New Roman" w:hAnsi="Times New Roman" w:cs="Times New Roman"/>
          <w:sz w:val="28"/>
          <w:szCs w:val="28"/>
        </w:rPr>
        <w:t>76-85.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https://doi.org/10.31548/plant4.2023.76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Марковська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О.Є.,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 Фунгіцидний захист посівів ячменю озимого на півдні України в умовах рисових зрошувальних систем. Таврійський науковий вісник. 2023. № 131. С. 73-80. </w:t>
      </w:r>
      <w:r w:rsidRPr="00017095">
        <w:rPr>
          <w:rFonts w:ascii="Times New Roman" w:hAnsi="Times New Roman" w:cs="Times New Roman"/>
          <w:sz w:val="28"/>
          <w:szCs w:val="28"/>
        </w:rPr>
        <w:fldChar w:fldCharType="begin"/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017095">
        <w:rPr>
          <w:rFonts w:ascii="Times New Roman" w:hAnsi="Times New Roman" w:cs="Times New Roman"/>
          <w:sz w:val="28"/>
          <w:szCs w:val="28"/>
        </w:rPr>
        <w:instrText>HYPERLINK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017095">
        <w:rPr>
          <w:rFonts w:ascii="Times New Roman" w:hAnsi="Times New Roman" w:cs="Times New Roman"/>
          <w:sz w:val="28"/>
          <w:szCs w:val="28"/>
        </w:rPr>
        <w:instrText>https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017095">
        <w:rPr>
          <w:rFonts w:ascii="Times New Roman" w:hAnsi="Times New Roman" w:cs="Times New Roman"/>
          <w:sz w:val="28"/>
          <w:szCs w:val="28"/>
        </w:rPr>
        <w:instrText>doi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org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/10.32782/2226-0099.2023.131.9" </w:instrText>
      </w:r>
      <w:r w:rsidRPr="00017095">
        <w:rPr>
          <w:rFonts w:ascii="Times New Roman" w:hAnsi="Times New Roman" w:cs="Times New Roman"/>
          <w:sz w:val="28"/>
          <w:szCs w:val="28"/>
        </w:rPr>
        <w:fldChar w:fldCharType="separate"/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https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doi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org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/10.32782/2226-0099.2023.131.9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Марковська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О.Є.,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В.В., Мельник В.І.,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Соломійчук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М.П.,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Круковський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Р.Д. Вплив поживних середовищ і температури на ріст та розвиток гриба </w:t>
      </w:r>
      <w:proofErr w:type="spellStart"/>
      <w:r w:rsidRPr="00017095">
        <w:rPr>
          <w:rFonts w:ascii="Times New Roman" w:hAnsi="Times New Roman" w:cs="Times New Roman"/>
          <w:i/>
          <w:iCs/>
          <w:sz w:val="28"/>
          <w:szCs w:val="28"/>
        </w:rPr>
        <w:t>Fusarium</w:t>
      </w:r>
      <w:proofErr w:type="spellEnd"/>
      <w:r w:rsidRPr="000170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iCs/>
          <w:sz w:val="28"/>
          <w:szCs w:val="28"/>
        </w:rPr>
        <w:t>oxysporum</w:t>
      </w:r>
      <w:proofErr w:type="spellEnd"/>
      <w:r w:rsidRPr="000170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iCs/>
          <w:sz w:val="28"/>
          <w:szCs w:val="28"/>
        </w:rPr>
        <w:t>f</w:t>
      </w:r>
      <w:r w:rsidRPr="000170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proofErr w:type="gramStart"/>
      <w:r w:rsidRPr="00017095">
        <w:rPr>
          <w:rFonts w:ascii="Times New Roman" w:hAnsi="Times New Roman" w:cs="Times New Roman"/>
          <w:iCs/>
          <w:sz w:val="28"/>
          <w:szCs w:val="28"/>
        </w:rPr>
        <w:t>sp</w:t>
      </w:r>
      <w:proofErr w:type="spellEnd"/>
      <w:proofErr w:type="gramEnd"/>
      <w:r w:rsidRPr="0001709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iCs/>
          <w:sz w:val="28"/>
          <w:szCs w:val="28"/>
        </w:rPr>
        <w:t>cucumerinum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Owen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– збудника фузаріозного в’янення огірка. Наукові доповіді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106. 6. 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Kovaleva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I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A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Janse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L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A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Konup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L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A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Zelenyanskaya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Vlasov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V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V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Konup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A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I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Muljukina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A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Kyryk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M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Detecting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the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Infection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of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the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Cabernet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Sauvignon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Variety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of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Clonal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Origin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by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Grape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Viruses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Cytology and Genetics.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2022. Vol. 56,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7095">
        <w:rPr>
          <w:rFonts w:ascii="Times New Roman" w:hAnsi="Times New Roman" w:cs="Times New Roman"/>
          <w:sz w:val="28"/>
          <w:szCs w:val="28"/>
        </w:rPr>
        <w:t xml:space="preserve"> 6.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 xml:space="preserve">504-512. </w:t>
      </w:r>
      <w:hyperlink r:id="rId6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https://doi.org/10.3103/S0095452722060044</w:t>
        </w:r>
      </w:hyperlink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17095">
        <w:rPr>
          <w:rFonts w:ascii="Times New Roman" w:hAnsi="Times New Roman" w:cs="Times New Roman"/>
          <w:sz w:val="28"/>
          <w:szCs w:val="28"/>
        </w:rPr>
        <w:t>Scopus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Solomiichuk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 Identification of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mycobiota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and diagnosis of soybean seed diseases.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Plant and Soil Science.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2022. Vol. 13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17095">
        <w:rPr>
          <w:rFonts w:ascii="Times New Roman" w:hAnsi="Times New Roman" w:cs="Times New Roman"/>
          <w:sz w:val="28"/>
          <w:szCs w:val="28"/>
        </w:rPr>
        <w:t xml:space="preserve"> 1.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 xml:space="preserve">44-50. </w:t>
      </w:r>
      <w:hyperlink r:id="rId7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https://doi.org/10.31548/agr.13(1).2022.44-50</w:t>
        </w:r>
      </w:hyperlink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Соломійчук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М.П.,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 Ефективність застосування біологічних препаратів БТ при захисті картоплі від шкідливих організмів у Західному Лісостепу України.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Фітосанітарна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. 68.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С. 168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>-181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</w:rPr>
      </w:pPr>
      <w:r w:rsidRPr="000170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7.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Kyryk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M.,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Gryganskyi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A.,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Vuek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A.,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M. </w:t>
      </w:r>
      <w:r w:rsidRPr="00017095">
        <w:rPr>
          <w:rFonts w:ascii="Times New Roman" w:hAnsi="Times New Roman" w:cs="Times New Roman"/>
          <w:color w:val="000000"/>
          <w:sz w:val="28"/>
          <w:szCs w:val="28"/>
        </w:rPr>
        <w:t xml:space="preserve">Development of </w:t>
      </w:r>
      <w:proofErr w:type="spellStart"/>
      <w:r w:rsidRPr="00017095">
        <w:rPr>
          <w:rFonts w:ascii="Times New Roman" w:hAnsi="Times New Roman" w:cs="Times New Roman"/>
          <w:color w:val="000000"/>
          <w:sz w:val="28"/>
          <w:szCs w:val="28"/>
        </w:rPr>
        <w:t>mould</w:t>
      </w:r>
      <w:proofErr w:type="spellEnd"/>
      <w:r w:rsidRPr="00017095">
        <w:rPr>
          <w:rFonts w:ascii="Times New Roman" w:hAnsi="Times New Roman" w:cs="Times New Roman"/>
          <w:color w:val="000000"/>
          <w:sz w:val="28"/>
          <w:szCs w:val="28"/>
        </w:rPr>
        <w:t xml:space="preserve"> fungi on the substrate blocks of oyster mushroom (</w:t>
      </w:r>
      <w:proofErr w:type="spellStart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Pleurotus</w:t>
      </w:r>
      <w:proofErr w:type="spellEnd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Ostreatus</w:t>
      </w:r>
      <w:proofErr w:type="spellEnd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(Jack.) </w:t>
      </w:r>
      <w:proofErr w:type="gramStart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Р. </w:t>
      </w:r>
      <w:proofErr w:type="spellStart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Kumm</w:t>
      </w:r>
      <w:proofErr w:type="spellEnd"/>
      <w:r w:rsidRPr="0001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1709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01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color w:val="000000"/>
          <w:sz w:val="28"/>
          <w:szCs w:val="28"/>
        </w:rPr>
        <w:t>during</w:t>
      </w:r>
      <w:proofErr w:type="gramEnd"/>
      <w:r w:rsidRPr="00017095">
        <w:rPr>
          <w:rFonts w:ascii="Times New Roman" w:hAnsi="Times New Roman" w:cs="Times New Roman"/>
          <w:color w:val="000000"/>
          <w:sz w:val="28"/>
          <w:szCs w:val="28"/>
        </w:rPr>
        <w:t xml:space="preserve"> fructification period. </w:t>
      </w:r>
      <w:proofErr w:type="spellStart"/>
      <w:r w:rsidRPr="00017095">
        <w:rPr>
          <w:rStyle w:val="1872"/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іологічні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теорія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>інновації</w:t>
      </w:r>
      <w:proofErr w:type="spellEnd"/>
      <w:r w:rsidRPr="0001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2021. № 2. C. 64-70. 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Соломійчук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М.Й.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r w:rsidRPr="00017095">
        <w:rPr>
          <w:rFonts w:ascii="Times New Roman" w:hAnsi="Times New Roman" w:cs="Times New Roman"/>
          <w:i/>
          <w:sz w:val="28"/>
          <w:szCs w:val="28"/>
        </w:rPr>
        <w:t xml:space="preserve">Pseudomonas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fluorescens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стимулюючої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зерна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Рослинництво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ґрунтознавство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2021. Т. 12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№ 4.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C. 28–36. 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Gentosh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D. T.,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Kyryk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 M.,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Gentosh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I. D.,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 Y.,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Polozhenets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V. M.,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Stankevych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S.V.,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Nemerytska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L.V.,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Zhuravska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I. A.,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Zabrodina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I.V.,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Zhukova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L. V. Species compositions of root rot agents of spring barley.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Ukrainian Journal of Ecology.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2020. 10. 3. Р. 106-109. (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)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M.Y.,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Kyryk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M.M.,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Bоrodai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V.V. Phytotoxic properties of culture filtrates of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micromycete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Sclerotinia</w:t>
      </w:r>
      <w:proofErr w:type="spellEnd"/>
      <w:r w:rsidRPr="000170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sclerotiorum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(Lib.) de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isolates from the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phyllosphere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of various host plants.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. 2020. Т. 11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№ 1.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С. 60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–68. </w:t>
      </w:r>
      <w:hyperlink r:id="rId8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http://dx.doi.org/10.31548/biologiya2020.01.060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Соломійчук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Кордулян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Мельник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М.Й.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біостимулюючих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Західному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Лісостепу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Передгірне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гірське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землеробство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тваринництво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2020.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67 (2). С. 182-197. </w:t>
      </w:r>
      <w:hyperlink r:id="rId9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dx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/10.32636/01308521.2020-(67)-2-12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ru-RU"/>
        </w:rPr>
        <w:t>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М.Й., Патика Т.І.,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Колесніченко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Мілантьєва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Т. С., Патика М. В.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збудника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сірої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гнилі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095">
        <w:rPr>
          <w:rFonts w:ascii="Times New Roman" w:hAnsi="Times New Roman" w:cs="Times New Roman"/>
          <w:i/>
          <w:sz w:val="28"/>
          <w:szCs w:val="28"/>
        </w:rPr>
        <w:t>Botrytis</w:t>
      </w:r>
      <w:r w:rsidRPr="000170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cinerea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Pers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фотосинтетичний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пеларгонії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зональної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Таврійський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2020.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113. С. 114–120.  </w:t>
      </w:r>
      <w:hyperlink r:id="rId10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/10.32851/2226-0099.2020.113.16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Бомок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С.К.,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Тактаєв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Б.А.,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ru-RU"/>
        </w:rPr>
        <w:t>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М.Й.,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Мар’єва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О.М.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Біохімічні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уражених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бульбах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і карантин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>. 2020. № 1. С. 9–11.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/10.36495/2312-0614.2020.01.9-12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14.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M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Kolesnichenko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V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Melnyk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V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I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Hrysiuk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M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Pathogenic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microflora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of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Syringa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L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plants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Біоресурси і природокористування. 2019. Вип. 4. № 1-2. </w:t>
      </w:r>
      <w:r w:rsidRPr="00017095">
        <w:rPr>
          <w:rFonts w:ascii="Times New Roman" w:hAnsi="Times New Roman" w:cs="Times New Roman"/>
          <w:sz w:val="28"/>
          <w:szCs w:val="28"/>
        </w:rPr>
        <w:fldChar w:fldCharType="begin"/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017095">
        <w:rPr>
          <w:rFonts w:ascii="Times New Roman" w:hAnsi="Times New Roman" w:cs="Times New Roman"/>
          <w:sz w:val="28"/>
          <w:szCs w:val="28"/>
        </w:rPr>
        <w:instrText>HYPERLINK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017095">
        <w:rPr>
          <w:rFonts w:ascii="Times New Roman" w:hAnsi="Times New Roman" w:cs="Times New Roman"/>
          <w:sz w:val="28"/>
          <w:szCs w:val="28"/>
        </w:rPr>
        <w:instrText>http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017095">
        <w:rPr>
          <w:rFonts w:ascii="Times New Roman" w:hAnsi="Times New Roman" w:cs="Times New Roman"/>
          <w:sz w:val="28"/>
          <w:szCs w:val="28"/>
        </w:rPr>
        <w:instrText>dx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doi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org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>/10.31548/</w:instrText>
      </w:r>
      <w:r w:rsidRPr="00017095">
        <w:rPr>
          <w:rFonts w:ascii="Times New Roman" w:hAnsi="Times New Roman" w:cs="Times New Roman"/>
          <w:sz w:val="28"/>
          <w:szCs w:val="28"/>
        </w:rPr>
        <w:instrText>bio</w:instrTex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instrText xml:space="preserve">2019.01.003" </w:instrText>
      </w:r>
      <w:r w:rsidRPr="00017095">
        <w:rPr>
          <w:rFonts w:ascii="Times New Roman" w:hAnsi="Times New Roman" w:cs="Times New Roman"/>
          <w:sz w:val="28"/>
          <w:szCs w:val="28"/>
        </w:rPr>
        <w:fldChar w:fldCharType="separate"/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dx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doi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org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/10.31548/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bio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t>2019.01.003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2640E" w:rsidRPr="00017095" w:rsidRDefault="0032640E" w:rsidP="0032640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Bomok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K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M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7095">
        <w:rPr>
          <w:rFonts w:ascii="Times New Roman" w:hAnsi="Times New Roman" w:cs="Times New Roman"/>
          <w:sz w:val="28"/>
          <w:szCs w:val="28"/>
        </w:rPr>
        <w:t>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</w:rPr>
        <w:t>Symptomatology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of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dry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rot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of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potato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tubers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>Н</w:t>
      </w:r>
      <w:r w:rsidRPr="0001709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аукові доповіді</w:t>
      </w:r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>НУБ</w:t>
      </w:r>
      <w:r w:rsidRPr="0001709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і</w:t>
      </w:r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>П</w:t>
      </w:r>
      <w:proofErr w:type="spellEnd"/>
      <w:r w:rsidRPr="00017095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>У</w:t>
      </w:r>
      <w:r w:rsidRPr="00017095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країни.</w:t>
      </w:r>
      <w:r w:rsidRPr="00017095">
        <w:rPr>
          <w:rFonts w:ascii="Times New Roman" w:hAnsi="Times New Roman" w:cs="Times New Roman"/>
          <w:caps/>
          <w:color w:val="111111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bCs/>
          <w:caps/>
          <w:color w:val="111111"/>
          <w:sz w:val="28"/>
          <w:szCs w:val="28"/>
          <w:lang w:val="uk-UA"/>
        </w:rPr>
        <w:t>2019. № 5 (81).</w:t>
      </w:r>
      <w:r w:rsidRPr="00017095">
        <w:rPr>
          <w:rFonts w:ascii="Times New Roman" w:hAnsi="Times New Roman" w:cs="Times New Roman"/>
          <w:caps/>
          <w:color w:val="111111"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</w:rPr>
        <w:t>DOI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dx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/10.31548/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dopovidi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2019.05.006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38.2)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</w:rPr>
      </w:pPr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ru-RU"/>
        </w:rPr>
        <w:t>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М.Й.,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Колесніченко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О.В., Мельник В.І.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авторського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твір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№ 101674.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Рathogenicity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of the isolates of the fungus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Sclerotinia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sclerotiorum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(Lib.) de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2021.</w:t>
      </w:r>
      <w:proofErr w:type="gramEnd"/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</w:rPr>
      </w:pPr>
      <w:r w:rsidRPr="000170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М.Й.,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Колесніченко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№ 101673.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сірої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гнилі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Botrytis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cinerea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Pers.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фотосинтетичний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пеларгонії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зональної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095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2021.</w:t>
      </w:r>
      <w:proofErr w:type="gramEnd"/>
    </w:p>
    <w:p w:rsidR="0032640E" w:rsidRPr="00017095" w:rsidRDefault="0032640E" w:rsidP="003264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38.3)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Кирик М.М.,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Конуп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Л.О. Патологія насіння сільськогосподарських культур: підручник. Київ: Редакційно-видавничий відділ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343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2. Кирик М.М., Шевчук В.К.,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 Хвороби рідкісних і зникаючих видів рослин, занесених до Червоної книги України: навчальний посібник. Кам’янець-Подільський: ТОВ «Друкарня «Рута». 2023. 104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3. Ковбасенко Р.В.,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Шотик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М.В., Ковбасенко В.М., Коломієць Ю.В.,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 Особливості регулювання патогенезу хвороб рослин: монографія.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2023. 320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Кирик М.М., Шевчук В.К.,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Конуп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Л.О., Мельник В.І.,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Азаікі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С.С. Хвороби квітково-декоративних рослин: підручник.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2022. 379 с.</w:t>
      </w:r>
    </w:p>
    <w:p w:rsidR="0032640E" w:rsidRPr="00017095" w:rsidRDefault="0032640E" w:rsidP="0032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Кирик М.М.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Біоекологічні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фітопатогенних грибів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Sclerotinia</w:t>
      </w:r>
      <w:proofErr w:type="spellEnd"/>
      <w:r w:rsidRPr="000170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sclerotiorum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17095">
        <w:rPr>
          <w:rFonts w:ascii="Times New Roman" w:hAnsi="Times New Roman" w:cs="Times New Roman"/>
          <w:sz w:val="28"/>
          <w:szCs w:val="28"/>
        </w:rPr>
        <w:t>Lib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Botryotinia</w:t>
      </w:r>
      <w:proofErr w:type="spellEnd"/>
      <w:r w:rsidRPr="000170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i/>
          <w:sz w:val="28"/>
          <w:szCs w:val="28"/>
        </w:rPr>
        <w:t>fuckeliana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17095">
        <w:rPr>
          <w:rFonts w:ascii="Times New Roman" w:hAnsi="Times New Roman" w:cs="Times New Roman"/>
          <w:sz w:val="28"/>
          <w:szCs w:val="28"/>
        </w:rPr>
        <w:t>de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Whetzel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2021. 278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Страшок О.Ю.,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Грисюк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Бідолах Д.І.,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Ліханов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А.Ф., Мельник В. І., Ляшенко А.Л.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Фітодизайнологічні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аспекти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екотрансформації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насаджень мегаполісів: монографія.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2020. 380 с.</w:t>
      </w:r>
    </w:p>
    <w:p w:rsidR="0032640E" w:rsidRPr="00017095" w:rsidRDefault="0032640E" w:rsidP="0032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38. 4)</w:t>
      </w:r>
    </w:p>
    <w:p w:rsidR="0032640E" w:rsidRPr="00017095" w:rsidRDefault="0032640E" w:rsidP="0032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 </w:t>
      </w:r>
      <w:r w:rsidRPr="0001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рекомендації до самостійної роботи з дисципліни «Сільськогосподарська фітопатологія» для здобувачів першого (бакалаврського) рівня вищої освіти спеціальності </w:t>
      </w:r>
      <w:r w:rsidRPr="00017095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1709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1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Київ: </w:t>
      </w:r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Редакційно-видавничий відділ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НУБіП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України, 2023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095">
        <w:rPr>
          <w:rFonts w:ascii="Times New Roman" w:hAnsi="Times New Roman" w:cs="Times New Roman"/>
          <w:bCs/>
          <w:sz w:val="28"/>
          <w:szCs w:val="28"/>
          <w:lang w:val="uk-UA"/>
        </w:rPr>
        <w:t>96 с.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2. </w:t>
      </w:r>
      <w:proofErr w:type="spellStart"/>
      <w:r w:rsidRPr="00017095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іковський</w:t>
      </w:r>
      <w:proofErr w:type="spellEnd"/>
      <w:r w:rsidRPr="0001709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М.Й. Р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обочий зошит до проведення лабораторних робіт із дисципліни </w:t>
      </w:r>
      <w:r w:rsidRPr="00017095">
        <w:rPr>
          <w:rFonts w:ascii="Times New Roman" w:hAnsi="Times New Roman" w:cs="Times New Roman"/>
          <w:caps/>
          <w:sz w:val="28"/>
          <w:szCs w:val="28"/>
          <w:lang w:val="uk-UA"/>
        </w:rPr>
        <w:t>Х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вороби квітково-декоративних рослин</w:t>
      </w:r>
      <w:r w:rsidRPr="0001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Захист і карантин рослин.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2022. 135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Д.Т., Волощук Н.М. Сільськогосподарська фітопатологія. Методичні вказівки для виконання курсової роботи студентами ОС «Бакалавр» спеціальності 202 Захист і карантин рослин. Київ: ФОП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Ямчинський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О.В., 2022. 56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Й. Робочий зошит до проведення лабораторних робіт із дисципліни «Фітопатологія з основами вірусології» для студентів із спеціальності 203 Садівництво та виноградарство. Ч. 1. Фітопатологія.  Київ: Редакційно-видавничий відділ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НУБіП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України, 2021. 167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М.Й. Робочий зошит до проведення лабораторних робіт із дисципліни «Сільськогосподарська фітопатологія» для студентів із спеціальності 202 Захист і карантин рослин.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Частина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Хвороби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овочевих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плодових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ягідних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культур та винограду. 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Редакційно-видавничий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відділ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НУБі</w:t>
      </w:r>
      <w:proofErr w:type="gram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2019. 124 с.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proofErr w:type="gramStart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ru-RU"/>
        </w:rPr>
        <w:t>ільськогосподарська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elearn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nubip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course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id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=1082</w:t>
        </w:r>
      </w:hyperlink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Патологічний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кореневої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fldChar w:fldCharType="begin"/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17095">
        <w:rPr>
          <w:rFonts w:ascii="Times New Roman" w:hAnsi="Times New Roman" w:cs="Times New Roman"/>
          <w:sz w:val="28"/>
          <w:szCs w:val="28"/>
        </w:rPr>
        <w:instrText>HYPERLINK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017095">
        <w:rPr>
          <w:rFonts w:ascii="Times New Roman" w:hAnsi="Times New Roman" w:cs="Times New Roman"/>
          <w:sz w:val="28"/>
          <w:szCs w:val="28"/>
        </w:rPr>
        <w:instrText>https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017095">
        <w:rPr>
          <w:rFonts w:ascii="Times New Roman" w:hAnsi="Times New Roman" w:cs="Times New Roman"/>
          <w:sz w:val="28"/>
          <w:szCs w:val="28"/>
        </w:rPr>
        <w:instrText>elearn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nubip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edu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ua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17095">
        <w:rPr>
          <w:rFonts w:ascii="Times New Roman" w:hAnsi="Times New Roman" w:cs="Times New Roman"/>
          <w:sz w:val="28"/>
          <w:szCs w:val="28"/>
        </w:rPr>
        <w:instrText>course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17095">
        <w:rPr>
          <w:rFonts w:ascii="Times New Roman" w:hAnsi="Times New Roman" w:cs="Times New Roman"/>
          <w:sz w:val="28"/>
          <w:szCs w:val="28"/>
        </w:rPr>
        <w:instrText>view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17095">
        <w:rPr>
          <w:rFonts w:ascii="Times New Roman" w:hAnsi="Times New Roman" w:cs="Times New Roman"/>
          <w:sz w:val="28"/>
          <w:szCs w:val="28"/>
        </w:rPr>
        <w:instrText>php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017095">
        <w:rPr>
          <w:rFonts w:ascii="Times New Roman" w:hAnsi="Times New Roman" w:cs="Times New Roman"/>
          <w:sz w:val="28"/>
          <w:szCs w:val="28"/>
        </w:rPr>
        <w:instrText>id</w:instrText>
      </w:r>
      <w:r w:rsidRPr="00017095">
        <w:rPr>
          <w:rFonts w:ascii="Times New Roman" w:hAnsi="Times New Roman" w:cs="Times New Roman"/>
          <w:sz w:val="28"/>
          <w:szCs w:val="28"/>
          <w:lang w:val="ru-RU"/>
        </w:rPr>
        <w:instrText xml:space="preserve">=1083" </w:instrText>
      </w:r>
      <w:r w:rsidRPr="00017095">
        <w:rPr>
          <w:rFonts w:ascii="Times New Roman" w:hAnsi="Times New Roman" w:cs="Times New Roman"/>
          <w:sz w:val="28"/>
          <w:szCs w:val="28"/>
        </w:rPr>
        <w:fldChar w:fldCharType="separate"/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https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elearn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nubip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edu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ua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/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course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/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view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095">
        <w:rPr>
          <w:rStyle w:val="a5"/>
          <w:rFonts w:ascii="Times New Roman" w:hAnsi="Times New Roman" w:cs="Times New Roman"/>
          <w:sz w:val="28"/>
          <w:szCs w:val="28"/>
        </w:rPr>
        <w:t>php</w:t>
      </w:r>
      <w:proofErr w:type="spellEnd"/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?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t>id</w:t>
      </w:r>
      <w:r w:rsidRPr="00017095">
        <w:rPr>
          <w:rStyle w:val="a5"/>
          <w:rFonts w:ascii="Times New Roman" w:hAnsi="Times New Roman" w:cs="Times New Roman"/>
          <w:sz w:val="28"/>
          <w:szCs w:val="28"/>
          <w:lang w:val="ru-RU"/>
        </w:rPr>
        <w:t>=1083</w:t>
      </w:r>
      <w:r w:rsidRPr="00017095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квітково-декоративних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elearn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nubip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course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</w:rPr>
          <w:t>id</w:t>
        </w:r>
        <w:r w:rsidRPr="0001709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=1081</w:t>
        </w:r>
      </w:hyperlink>
    </w:p>
    <w:p w:rsidR="0032640E" w:rsidRPr="00017095" w:rsidRDefault="0032640E" w:rsidP="0032640E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  <w:t>38.5)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Захист дисертації на здобуття наукового ступеня доктора сільськогосподарських наук зі спеціальності 06.01.11 «Фітопатологія» на тему “Біла та сіра гнилі рослин, внутрішньовидова диференціація їх збудників –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некротрофних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грибів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Sclerotinia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sclerotiorum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17095">
        <w:rPr>
          <w:rFonts w:ascii="Times New Roman" w:hAnsi="Times New Roman" w:cs="Times New Roman"/>
          <w:sz w:val="28"/>
          <w:szCs w:val="28"/>
        </w:rPr>
        <w:t>Lib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gramStart"/>
      <w:r w:rsidRPr="00017095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Botryotinia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fuckeliana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17095">
        <w:rPr>
          <w:rFonts w:ascii="Times New Roman" w:hAnsi="Times New Roman" w:cs="Times New Roman"/>
          <w:sz w:val="28"/>
          <w:szCs w:val="28"/>
        </w:rPr>
        <w:t>de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Whetzel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та біологічне обґрунтування захисних заходів”, 2021 р.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38.7)</w:t>
      </w:r>
    </w:p>
    <w:p w:rsidR="0032640E" w:rsidRPr="00017095" w:rsidRDefault="0032640E" w:rsidP="0032640E">
      <w:pPr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17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Ч</w:t>
      </w:r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лен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спеціалізованої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 Д 26.004.02 (наказ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Міністерства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науки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06 </w:t>
      </w:r>
      <w:proofErr w:type="spellStart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червня</w:t>
      </w:r>
      <w:proofErr w:type="spellEnd"/>
      <w:r w:rsidRPr="000170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2022 року № 530).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  <w:t>38.8)</w:t>
      </w:r>
    </w:p>
    <w:p w:rsidR="0032640E" w:rsidRPr="00017095" w:rsidRDefault="0032640E" w:rsidP="0032640E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Cambria" w:cs="Times New Roman"/>
          <w:sz w:val="28"/>
          <w:szCs w:val="28"/>
          <w:lang w:val="uk-UA" w:eastAsia="en-US"/>
        </w:rPr>
      </w:pPr>
      <w:r w:rsidRPr="00017095">
        <w:rPr>
          <w:rFonts w:eastAsia="Cambria" w:cs="Times New Roman"/>
          <w:sz w:val="28"/>
          <w:szCs w:val="28"/>
          <w:lang w:val="uk-UA" w:eastAsia="en-US"/>
        </w:rPr>
        <w:t xml:space="preserve">1. Науковий керівник ініціативної НДР «Моніторинг патогенної </w:t>
      </w:r>
      <w:proofErr w:type="spellStart"/>
      <w:r w:rsidRPr="00017095">
        <w:rPr>
          <w:rFonts w:eastAsia="Cambria" w:cs="Times New Roman"/>
          <w:sz w:val="28"/>
          <w:szCs w:val="28"/>
          <w:lang w:val="uk-UA" w:eastAsia="en-US"/>
        </w:rPr>
        <w:t>мікобіоти</w:t>
      </w:r>
      <w:proofErr w:type="spellEnd"/>
      <w:r w:rsidRPr="00017095">
        <w:rPr>
          <w:rFonts w:eastAsia="Cambria" w:cs="Times New Roman"/>
          <w:sz w:val="28"/>
          <w:szCs w:val="28"/>
          <w:lang w:val="uk-UA" w:eastAsia="en-US"/>
        </w:rPr>
        <w:t xml:space="preserve"> квітково-декоративних рослин в умовах Ботанічного саду Національного </w:t>
      </w:r>
      <w:r w:rsidRPr="00017095">
        <w:rPr>
          <w:rFonts w:eastAsia="Cambria" w:cs="Times New Roman"/>
          <w:sz w:val="28"/>
          <w:szCs w:val="28"/>
          <w:lang w:val="uk-UA" w:eastAsia="en-US"/>
        </w:rPr>
        <w:lastRenderedPageBreak/>
        <w:t>університету біоресурсів і природокористування України</w:t>
      </w:r>
      <w:r w:rsidRPr="00017095">
        <w:rPr>
          <w:rFonts w:eastAsia="Cambria" w:cs="Times New Roman"/>
          <w:snapToGrid w:val="0"/>
          <w:sz w:val="28"/>
          <w:szCs w:val="28"/>
          <w:lang w:val="uk-UA" w:eastAsia="en-US"/>
        </w:rPr>
        <w:t>»</w:t>
      </w:r>
      <w:r w:rsidRPr="00017095">
        <w:rPr>
          <w:rFonts w:eastAsia="Cambria" w:cs="Times New Roman"/>
          <w:sz w:val="28"/>
          <w:szCs w:val="28"/>
          <w:lang w:val="uk-UA" w:eastAsia="en-US"/>
        </w:rPr>
        <w:t xml:space="preserve">. № </w:t>
      </w:r>
      <w:proofErr w:type="spellStart"/>
      <w:r w:rsidRPr="00017095">
        <w:rPr>
          <w:rFonts w:eastAsia="Cambria" w:cs="Times New Roman"/>
          <w:sz w:val="28"/>
          <w:szCs w:val="28"/>
          <w:lang w:val="uk-UA" w:eastAsia="en-US"/>
        </w:rPr>
        <w:t>держреєстрації</w:t>
      </w:r>
      <w:proofErr w:type="spellEnd"/>
      <w:r w:rsidRPr="00017095">
        <w:rPr>
          <w:rFonts w:eastAsia="Cambria" w:cs="Times New Roman"/>
          <w:sz w:val="28"/>
          <w:szCs w:val="28"/>
          <w:lang w:val="uk-UA" w:eastAsia="en-US"/>
        </w:rPr>
        <w:t xml:space="preserve"> 0115</w:t>
      </w:r>
      <w:r w:rsidRPr="00017095">
        <w:rPr>
          <w:rFonts w:eastAsia="Cambria" w:cs="Times New Roman"/>
          <w:sz w:val="28"/>
          <w:szCs w:val="28"/>
          <w:lang w:eastAsia="en-US"/>
        </w:rPr>
        <w:t>U</w:t>
      </w:r>
      <w:r w:rsidRPr="00017095">
        <w:rPr>
          <w:rFonts w:eastAsia="Cambria" w:cs="Times New Roman"/>
          <w:sz w:val="28"/>
          <w:szCs w:val="28"/>
          <w:lang w:val="uk-UA" w:eastAsia="en-US"/>
        </w:rPr>
        <w:t>003703. 2020-2023рр.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2. Старший науковий співробітник теми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№ 110/17-пр-2020</w:t>
      </w: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«Розробити концепцію створення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поліфункціональних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біопрепаратів на основі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стрептоміцетного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синтезу для оптимізації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фітосанітарного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стану сучасних агрофітоценозів». 2022р.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редакційної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</w:rPr>
        <w:t>журналу</w:t>
      </w:r>
      <w:proofErr w:type="spellEnd"/>
      <w:r w:rsidRPr="00017095">
        <w:rPr>
          <w:rFonts w:ascii="Times New Roman" w:hAnsi="Times New Roman" w:cs="Times New Roman"/>
          <w:sz w:val="28"/>
          <w:szCs w:val="28"/>
        </w:rPr>
        <w:t xml:space="preserve"> «</w:t>
      </w:r>
      <w:r w:rsidRPr="000170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Biological systems: theory and innovation».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17095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  <w:t xml:space="preserve">38.12) </w:t>
      </w:r>
    </w:p>
    <w:p w:rsidR="0032640E" w:rsidRPr="00017095" w:rsidRDefault="0032640E" w:rsidP="003264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Ніколаєнко С.М., Кондратюк В.М.,.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Отченашко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В.В, Коломієць Ю.В.,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М.Й., Башта О.В.,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Д.Т.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uk-UA"/>
        </w:rPr>
        <w:t>Моніліоз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кісточкових культур та інтегрований захист від нього: методичні рекомендації. Київ:</w:t>
      </w:r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Редакційно-видавничий відділ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НУБіП</w:t>
      </w:r>
      <w:proofErr w:type="spellEnd"/>
      <w:r w:rsidRPr="00017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, 2022. 11 с. </w:t>
      </w:r>
    </w:p>
    <w:p w:rsidR="0032640E" w:rsidRPr="00017095" w:rsidRDefault="0032640E" w:rsidP="0032640E">
      <w:pPr>
        <w:pStyle w:val="a6"/>
        <w:tabs>
          <w:tab w:val="left" w:pos="318"/>
        </w:tabs>
        <w:spacing w:before="0" w:beforeAutospacing="0" w:after="0" w:afterAutospacing="0"/>
        <w:jc w:val="both"/>
        <w:rPr>
          <w:rFonts w:eastAsia="Cambria" w:cs="Times New Roman"/>
          <w:sz w:val="28"/>
          <w:szCs w:val="28"/>
          <w:shd w:val="clear" w:color="auto" w:fill="FFFFFF"/>
        </w:rPr>
      </w:pPr>
      <w:r w:rsidRPr="00017095">
        <w:rPr>
          <w:rFonts w:eastAsia="Cambria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017095">
        <w:rPr>
          <w:rFonts w:eastAsia="Cambria" w:cs="Times New Roman"/>
          <w:sz w:val="28"/>
          <w:szCs w:val="28"/>
          <w:shd w:val="clear" w:color="auto" w:fill="FFFFFF"/>
        </w:rPr>
        <w:t>Піковський</w:t>
      </w:r>
      <w:proofErr w:type="spellEnd"/>
      <w:r w:rsidRPr="00017095">
        <w:rPr>
          <w:rFonts w:eastAsia="Cambria" w:cs="Times New Roman"/>
          <w:sz w:val="28"/>
          <w:szCs w:val="28"/>
          <w:shd w:val="clear" w:color="auto" w:fill="FFFFFF"/>
        </w:rPr>
        <w:t xml:space="preserve"> М. </w:t>
      </w:r>
      <w:r w:rsidRPr="00017095">
        <w:rPr>
          <w:rFonts w:eastAsia="Calibri" w:cs="Times New Roman"/>
          <w:color w:val="000000"/>
          <w:sz w:val="28"/>
          <w:szCs w:val="28"/>
        </w:rPr>
        <w:t>Х</w:t>
      </w:r>
      <w:r w:rsidRPr="00017095">
        <w:rPr>
          <w:rFonts w:cs="Times New Roman"/>
          <w:color w:val="000000"/>
          <w:sz w:val="28"/>
          <w:szCs w:val="28"/>
        </w:rPr>
        <w:t xml:space="preserve">вороби коренеплодів буряків столових у період зберігання. </w:t>
      </w:r>
      <w:proofErr w:type="spellStart"/>
      <w:r w:rsidRPr="00017095">
        <w:rPr>
          <w:rFonts w:cs="Times New Roman"/>
          <w:color w:val="000000"/>
          <w:sz w:val="28"/>
          <w:szCs w:val="28"/>
        </w:rPr>
        <w:t>Овощи</w:t>
      </w:r>
      <w:proofErr w:type="spellEnd"/>
      <w:r w:rsidRPr="00017095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017095">
        <w:rPr>
          <w:rFonts w:cs="Times New Roman"/>
          <w:color w:val="000000"/>
          <w:sz w:val="28"/>
          <w:szCs w:val="28"/>
        </w:rPr>
        <w:t>фрукты</w:t>
      </w:r>
      <w:proofErr w:type="spellEnd"/>
      <w:r w:rsidRPr="00017095">
        <w:rPr>
          <w:rFonts w:cs="Times New Roman"/>
          <w:color w:val="000000"/>
          <w:sz w:val="28"/>
          <w:szCs w:val="28"/>
        </w:rPr>
        <w:t>. 2020. № 2. С. 25-26.</w:t>
      </w:r>
    </w:p>
    <w:p w:rsidR="0032640E" w:rsidRPr="00017095" w:rsidRDefault="0032640E" w:rsidP="0032640E">
      <w:pPr>
        <w:pStyle w:val="a6"/>
        <w:tabs>
          <w:tab w:val="left" w:pos="318"/>
        </w:tabs>
        <w:spacing w:before="0" w:beforeAutospacing="0" w:after="0" w:afterAutospacing="0"/>
        <w:jc w:val="both"/>
        <w:rPr>
          <w:rFonts w:eastAsia="Cambria" w:cs="Times New Roman"/>
          <w:sz w:val="28"/>
          <w:szCs w:val="28"/>
          <w:shd w:val="clear" w:color="auto" w:fill="FFFFFF"/>
        </w:rPr>
      </w:pPr>
      <w:r w:rsidRPr="00017095">
        <w:rPr>
          <w:rFonts w:cs="Times New Roman"/>
          <w:bCs/>
          <w:sz w:val="28"/>
          <w:szCs w:val="28"/>
        </w:rPr>
        <w:t xml:space="preserve">3. </w:t>
      </w:r>
      <w:proofErr w:type="spellStart"/>
      <w:r w:rsidRPr="00017095">
        <w:rPr>
          <w:rFonts w:cs="Times New Roman"/>
          <w:bCs/>
          <w:sz w:val="28"/>
          <w:szCs w:val="28"/>
        </w:rPr>
        <w:t>Піковський</w:t>
      </w:r>
      <w:proofErr w:type="spellEnd"/>
      <w:r w:rsidRPr="00017095">
        <w:rPr>
          <w:rFonts w:cs="Times New Roman"/>
          <w:bCs/>
          <w:sz w:val="28"/>
          <w:szCs w:val="28"/>
        </w:rPr>
        <w:t xml:space="preserve"> М., </w:t>
      </w:r>
      <w:r w:rsidRPr="00017095">
        <w:rPr>
          <w:rFonts w:cs="Times New Roman"/>
          <w:sz w:val="28"/>
          <w:szCs w:val="28"/>
        </w:rPr>
        <w:t>Кирик</w:t>
      </w:r>
      <w:r w:rsidRPr="00017095">
        <w:rPr>
          <w:rFonts w:cs="Times New Roman"/>
          <w:bCs/>
          <w:sz w:val="28"/>
          <w:szCs w:val="28"/>
        </w:rPr>
        <w:t xml:space="preserve"> </w:t>
      </w:r>
      <w:r w:rsidRPr="00017095">
        <w:rPr>
          <w:rFonts w:cs="Times New Roman"/>
          <w:sz w:val="28"/>
          <w:szCs w:val="28"/>
        </w:rPr>
        <w:t>М.</w:t>
      </w:r>
      <w:r w:rsidRPr="0001709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017095">
        <w:rPr>
          <w:rFonts w:cs="Times New Roman"/>
          <w:bCs/>
          <w:sz w:val="28"/>
          <w:szCs w:val="28"/>
        </w:rPr>
        <w:t>Склеротиніоз</w:t>
      </w:r>
      <w:proofErr w:type="spellEnd"/>
      <w:r w:rsidRPr="00017095">
        <w:rPr>
          <w:rFonts w:cs="Times New Roman"/>
          <w:bCs/>
          <w:sz w:val="28"/>
          <w:szCs w:val="28"/>
        </w:rPr>
        <w:t xml:space="preserve"> і сіра гниль –</w:t>
      </w:r>
      <w:r w:rsidRPr="00017095">
        <w:rPr>
          <w:rFonts w:cs="Times New Roman"/>
          <w:sz w:val="28"/>
          <w:szCs w:val="28"/>
        </w:rPr>
        <w:t xml:space="preserve"> небезпечні хвороби гороху</w:t>
      </w:r>
      <w:r w:rsidRPr="00017095">
        <w:rPr>
          <w:rFonts w:cs="Times New Roman"/>
          <w:bCs/>
          <w:sz w:val="28"/>
          <w:szCs w:val="28"/>
        </w:rPr>
        <w:t>.</w:t>
      </w:r>
      <w:r w:rsidRPr="00017095">
        <w:rPr>
          <w:rFonts w:cs="Times New Roman"/>
          <w:sz w:val="28"/>
          <w:szCs w:val="28"/>
        </w:rPr>
        <w:t xml:space="preserve"> </w:t>
      </w:r>
      <w:r w:rsidRPr="00017095">
        <w:rPr>
          <w:rFonts w:cs="Times New Roman"/>
          <w:bCs/>
          <w:sz w:val="28"/>
          <w:szCs w:val="28"/>
        </w:rPr>
        <w:t>Пропозиція нова</w:t>
      </w:r>
      <w:r w:rsidRPr="00017095">
        <w:rPr>
          <w:rFonts w:cs="Times New Roman"/>
          <w:sz w:val="28"/>
          <w:szCs w:val="28"/>
        </w:rPr>
        <w:t>: український журнал з питань агробізнесу</w:t>
      </w:r>
      <w:r w:rsidRPr="00017095">
        <w:rPr>
          <w:rFonts w:cs="Times New Roman"/>
          <w:bCs/>
          <w:sz w:val="28"/>
          <w:szCs w:val="28"/>
        </w:rPr>
        <w:t>. 2020. № 5(296).</w:t>
      </w:r>
      <w:r w:rsidRPr="00017095">
        <w:rPr>
          <w:rFonts w:cs="Times New Roman"/>
          <w:sz w:val="28"/>
          <w:szCs w:val="28"/>
        </w:rPr>
        <w:t xml:space="preserve"> С. 67-69</w:t>
      </w:r>
      <w:r w:rsidRPr="00017095">
        <w:rPr>
          <w:rFonts w:cs="Times New Roman"/>
          <w:bCs/>
          <w:sz w:val="28"/>
          <w:szCs w:val="28"/>
        </w:rPr>
        <w:t>.</w:t>
      </w:r>
    </w:p>
    <w:p w:rsidR="0032640E" w:rsidRPr="00017095" w:rsidRDefault="0032640E" w:rsidP="0032640E">
      <w:pPr>
        <w:pStyle w:val="a6"/>
        <w:tabs>
          <w:tab w:val="left" w:pos="318"/>
        </w:tabs>
        <w:spacing w:before="0" w:beforeAutospacing="0" w:after="0" w:afterAutospacing="0"/>
        <w:jc w:val="both"/>
        <w:rPr>
          <w:rFonts w:eastAsia="Cambria" w:cs="Times New Roman"/>
          <w:sz w:val="28"/>
          <w:szCs w:val="28"/>
          <w:shd w:val="clear" w:color="auto" w:fill="FFFFFF"/>
        </w:rPr>
      </w:pPr>
      <w:r w:rsidRPr="00017095">
        <w:rPr>
          <w:rFonts w:cs="Times New Roman"/>
          <w:sz w:val="28"/>
          <w:szCs w:val="28"/>
        </w:rPr>
        <w:t>4.</w:t>
      </w:r>
      <w:r w:rsidRPr="00017095">
        <w:rPr>
          <w:rFonts w:cs="Times New Roman"/>
          <w:b/>
          <w:sz w:val="28"/>
          <w:szCs w:val="28"/>
        </w:rPr>
        <w:t xml:space="preserve"> </w:t>
      </w:r>
      <w:proofErr w:type="spellStart"/>
      <w:r w:rsidRPr="00017095">
        <w:rPr>
          <w:rFonts w:eastAsia="Cambria" w:cs="Times New Roman"/>
          <w:sz w:val="28"/>
          <w:szCs w:val="28"/>
          <w:shd w:val="clear" w:color="auto" w:fill="FFFFFF"/>
        </w:rPr>
        <w:t>Піковський</w:t>
      </w:r>
      <w:proofErr w:type="spellEnd"/>
      <w:r w:rsidRPr="00017095">
        <w:rPr>
          <w:rFonts w:eastAsia="Cambria" w:cs="Times New Roman"/>
          <w:sz w:val="28"/>
          <w:szCs w:val="28"/>
          <w:shd w:val="clear" w:color="auto" w:fill="FFFFFF"/>
        </w:rPr>
        <w:t xml:space="preserve"> М., Кирик М. Хвороби кореневої системи сої: діагностика та заходи контролю. Пропозиція: Український журнал з питань агробізнесу. 2019. </w:t>
      </w:r>
      <w:r w:rsidRPr="00017095">
        <w:rPr>
          <w:rFonts w:eastAsia="Cambria" w:cs="Times New Roman"/>
          <w:bCs/>
          <w:sz w:val="28"/>
          <w:szCs w:val="28"/>
          <w:shd w:val="clear" w:color="auto" w:fill="FFFFFF"/>
        </w:rPr>
        <w:t>№ 2</w:t>
      </w:r>
      <w:r w:rsidRPr="00017095">
        <w:rPr>
          <w:rFonts w:eastAsia="Cambria" w:cs="Times New Roman"/>
          <w:sz w:val="28"/>
          <w:szCs w:val="28"/>
          <w:shd w:val="clear" w:color="auto" w:fill="FFFFFF"/>
        </w:rPr>
        <w:t>. С. 110-116.</w:t>
      </w:r>
    </w:p>
    <w:p w:rsidR="0032640E" w:rsidRPr="00017095" w:rsidRDefault="0032640E" w:rsidP="0032640E">
      <w:pPr>
        <w:pStyle w:val="a6"/>
        <w:tabs>
          <w:tab w:val="left" w:pos="318"/>
        </w:tabs>
        <w:spacing w:before="0" w:beforeAutospacing="0" w:after="0" w:afterAutospacing="0"/>
        <w:jc w:val="both"/>
        <w:rPr>
          <w:rFonts w:eastAsia="Cambria" w:cs="Times New Roman"/>
          <w:sz w:val="28"/>
          <w:szCs w:val="28"/>
          <w:shd w:val="clear" w:color="auto" w:fill="FFFFFF"/>
        </w:rPr>
      </w:pPr>
      <w:r w:rsidRPr="00017095">
        <w:rPr>
          <w:rFonts w:cs="Times New Roman"/>
          <w:sz w:val="28"/>
          <w:szCs w:val="28"/>
        </w:rPr>
        <w:t xml:space="preserve">5. </w:t>
      </w:r>
      <w:proofErr w:type="spellStart"/>
      <w:r w:rsidRPr="00017095">
        <w:rPr>
          <w:rFonts w:cs="Times New Roman"/>
          <w:sz w:val="28"/>
          <w:szCs w:val="28"/>
        </w:rPr>
        <w:t>Піковський</w:t>
      </w:r>
      <w:proofErr w:type="spellEnd"/>
      <w:r w:rsidRPr="00017095">
        <w:rPr>
          <w:rFonts w:cs="Times New Roman"/>
          <w:sz w:val="28"/>
          <w:szCs w:val="28"/>
        </w:rPr>
        <w:t xml:space="preserve"> М. Небезпечні хвороби картоплі: діагностика, особливості розвитку та заходи контролю. Пропозиція : Український журнал з питань агробізнесу. 2019. № 5. С. 150-154.</w:t>
      </w:r>
    </w:p>
    <w:p w:rsidR="0032640E" w:rsidRPr="00017095" w:rsidRDefault="0032640E" w:rsidP="0032640E">
      <w:pPr>
        <w:pStyle w:val="a6"/>
        <w:tabs>
          <w:tab w:val="left" w:pos="318"/>
        </w:tabs>
        <w:spacing w:before="0" w:beforeAutospacing="0" w:after="0" w:afterAutospacing="0"/>
        <w:jc w:val="both"/>
        <w:rPr>
          <w:rFonts w:eastAsia="Cambria" w:cs="Times New Roman"/>
          <w:sz w:val="28"/>
          <w:szCs w:val="28"/>
          <w:shd w:val="clear" w:color="auto" w:fill="FFFFFF"/>
        </w:rPr>
      </w:pPr>
      <w:r w:rsidRPr="00017095">
        <w:rPr>
          <w:rFonts w:cs="Times New Roman"/>
          <w:sz w:val="28"/>
          <w:szCs w:val="28"/>
        </w:rPr>
        <w:t xml:space="preserve">6. </w:t>
      </w:r>
      <w:proofErr w:type="spellStart"/>
      <w:r w:rsidRPr="00017095">
        <w:rPr>
          <w:rFonts w:cs="Times New Roman"/>
          <w:sz w:val="28"/>
          <w:szCs w:val="28"/>
        </w:rPr>
        <w:t>Піковський</w:t>
      </w:r>
      <w:proofErr w:type="spellEnd"/>
      <w:r w:rsidRPr="00017095">
        <w:rPr>
          <w:rFonts w:cs="Times New Roman"/>
          <w:sz w:val="28"/>
          <w:szCs w:val="28"/>
        </w:rPr>
        <w:t xml:space="preserve"> М. Небезпечні грибні хвороби плодових культур. </w:t>
      </w:r>
      <w:proofErr w:type="spellStart"/>
      <w:r w:rsidRPr="00017095">
        <w:rPr>
          <w:rFonts w:cs="Times New Roman"/>
          <w:sz w:val="28"/>
          <w:szCs w:val="28"/>
        </w:rPr>
        <w:t>Овощи</w:t>
      </w:r>
      <w:proofErr w:type="spellEnd"/>
      <w:r w:rsidRPr="00017095">
        <w:rPr>
          <w:rFonts w:cs="Times New Roman"/>
          <w:sz w:val="28"/>
          <w:szCs w:val="28"/>
        </w:rPr>
        <w:t xml:space="preserve"> и </w:t>
      </w:r>
      <w:proofErr w:type="spellStart"/>
      <w:r w:rsidRPr="00017095">
        <w:rPr>
          <w:rFonts w:cs="Times New Roman"/>
          <w:sz w:val="28"/>
          <w:szCs w:val="28"/>
        </w:rPr>
        <w:t>фрукты</w:t>
      </w:r>
      <w:proofErr w:type="spellEnd"/>
      <w:r w:rsidRPr="00017095">
        <w:rPr>
          <w:rFonts w:cs="Times New Roman"/>
          <w:sz w:val="28"/>
          <w:szCs w:val="28"/>
        </w:rPr>
        <w:t>. 2019. № 6. С. 52-57.</w:t>
      </w:r>
    </w:p>
    <w:p w:rsidR="0032640E" w:rsidRPr="00017095" w:rsidRDefault="0032640E" w:rsidP="00326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95">
        <w:rPr>
          <w:rFonts w:ascii="Times New Roman" w:hAnsi="Times New Roman" w:cs="Times New Roman"/>
          <w:b/>
          <w:sz w:val="28"/>
          <w:szCs w:val="28"/>
          <w:lang w:val="uk-UA"/>
        </w:rPr>
        <w:t>38.19)</w:t>
      </w:r>
      <w:r w:rsidRPr="0001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40E" w:rsidRPr="00017095" w:rsidRDefault="0032640E" w:rsidP="003264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Член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мікробіологів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 xml:space="preserve">. С.М. </w:t>
      </w:r>
      <w:proofErr w:type="spellStart"/>
      <w:r w:rsidRPr="00017095">
        <w:rPr>
          <w:rFonts w:ascii="Times New Roman" w:hAnsi="Times New Roman" w:cs="Times New Roman"/>
          <w:sz w:val="28"/>
          <w:szCs w:val="28"/>
          <w:lang w:val="ru-RU"/>
        </w:rPr>
        <w:t>Виноградського</w:t>
      </w:r>
      <w:proofErr w:type="spellEnd"/>
      <w:r w:rsidRPr="00017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505547" w:rsidRDefault="00017095"/>
    <w:sectPr w:rsidR="005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A"/>
    <w:rsid w:val="00017095"/>
    <w:rsid w:val="002221DB"/>
    <w:rsid w:val="0032640E"/>
    <w:rsid w:val="004C663A"/>
    <w:rsid w:val="006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32640E"/>
    <w:pPr>
      <w:spacing w:after="120"/>
    </w:pPr>
  </w:style>
  <w:style w:type="character" w:customStyle="1" w:styleId="a4">
    <w:name w:val="Основной текст Знак"/>
    <w:basedOn w:val="a0"/>
    <w:link w:val="a3"/>
    <w:rsid w:val="0032640E"/>
    <w:rPr>
      <w:rFonts w:eastAsiaTheme="minorEastAsia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32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2640E"/>
    <w:rPr>
      <w:rFonts w:ascii="Courier New" w:eastAsia="Times New Roman" w:hAnsi="Courier New" w:cs="Courier New"/>
      <w:sz w:val="20"/>
      <w:szCs w:val="20"/>
      <w:lang w:val="en-GB" w:eastAsia="uk-UA"/>
    </w:rPr>
  </w:style>
  <w:style w:type="character" w:styleId="a5">
    <w:name w:val="Hyperlink"/>
    <w:uiPriority w:val="99"/>
    <w:unhideWhenUsed/>
    <w:qFormat/>
    <w:rsid w:val="0032640E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3264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872">
    <w:name w:val="1872"/>
    <w:basedOn w:val="a0"/>
    <w:qFormat/>
    <w:rsid w:val="0032640E"/>
  </w:style>
  <w:style w:type="paragraph" w:customStyle="1" w:styleId="rvps2">
    <w:name w:val="rvps2"/>
    <w:basedOn w:val="a"/>
    <w:qFormat/>
    <w:rsid w:val="003264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32640E"/>
    <w:pPr>
      <w:spacing w:after="120"/>
    </w:pPr>
  </w:style>
  <w:style w:type="character" w:customStyle="1" w:styleId="a4">
    <w:name w:val="Основной текст Знак"/>
    <w:basedOn w:val="a0"/>
    <w:link w:val="a3"/>
    <w:rsid w:val="0032640E"/>
    <w:rPr>
      <w:rFonts w:eastAsiaTheme="minorEastAsia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32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2640E"/>
    <w:rPr>
      <w:rFonts w:ascii="Courier New" w:eastAsia="Times New Roman" w:hAnsi="Courier New" w:cs="Courier New"/>
      <w:sz w:val="20"/>
      <w:szCs w:val="20"/>
      <w:lang w:val="en-GB" w:eastAsia="uk-UA"/>
    </w:rPr>
  </w:style>
  <w:style w:type="character" w:styleId="a5">
    <w:name w:val="Hyperlink"/>
    <w:uiPriority w:val="99"/>
    <w:unhideWhenUsed/>
    <w:qFormat/>
    <w:rsid w:val="0032640E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3264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872">
    <w:name w:val="1872"/>
    <w:basedOn w:val="a0"/>
    <w:qFormat/>
    <w:rsid w:val="0032640E"/>
  </w:style>
  <w:style w:type="paragraph" w:customStyle="1" w:styleId="rvps2">
    <w:name w:val="rvps2"/>
    <w:basedOn w:val="a"/>
    <w:qFormat/>
    <w:rsid w:val="003264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548/biologiya2020.01.060" TargetMode="External"/><Relationship Id="rId13" Type="http://schemas.openxmlformats.org/officeDocument/2006/relationships/hyperlink" Target="https://elearn.nubip.edu.ua/course/view.php?id=1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548/agr.13(1).2022.44-50" TargetMode="External"/><Relationship Id="rId12" Type="http://schemas.openxmlformats.org/officeDocument/2006/relationships/hyperlink" Target="http://dx.doi.org/10.31548/dopovidi2019.05.0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3103/S0095452722060044" TargetMode="External"/><Relationship Id="rId11" Type="http://schemas.openxmlformats.org/officeDocument/2006/relationships/hyperlink" Target="https://doi.org/10.36495/2312-0614.2020.01.9-12" TargetMode="External"/><Relationship Id="rId5" Type="http://schemas.openxmlformats.org/officeDocument/2006/relationships/hyperlink" Target="https://doi.org/10.31548/plant4.2023.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32851/2226-0099.2020.113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2636/01308521.2020-(67)-2-12" TargetMode="External"/><Relationship Id="rId14" Type="http://schemas.openxmlformats.org/officeDocument/2006/relationships/hyperlink" Target="https://elearn.nubip.edu.ua/course/view.php?id=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w7strt</dc:creator>
  <cp:keywords/>
  <dc:description/>
  <cp:lastModifiedBy>w7strt</cp:lastModifiedBy>
  <cp:revision>4</cp:revision>
  <dcterms:created xsi:type="dcterms:W3CDTF">2024-01-06T10:56:00Z</dcterms:created>
  <dcterms:modified xsi:type="dcterms:W3CDTF">2024-01-06T11:03:00Z</dcterms:modified>
</cp:coreProperties>
</file>