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E90CD6" w14:textId="5121BAAE" w:rsidR="00761E50" w:rsidRPr="0093081B" w:rsidRDefault="00386A94" w:rsidP="00761E50">
      <w:pPr>
        <w:jc w:val="center"/>
        <w:rPr>
          <w:b/>
          <w:sz w:val="24"/>
          <w:szCs w:val="24"/>
        </w:rPr>
      </w:pPr>
      <w:r w:rsidRPr="00386A94">
        <w:rPr>
          <w:b/>
          <w:sz w:val="24"/>
          <w:szCs w:val="24"/>
        </w:rPr>
        <w:t>NATIONAL UNIVERSITY OF LIFE AND ENVIRONMENTAL SCIENCES OF UKRAINE</w:t>
      </w:r>
    </w:p>
    <w:p w14:paraId="219E6ACD" w14:textId="77777777" w:rsidR="00761E50" w:rsidRDefault="00761E50" w:rsidP="00761E50">
      <w:pPr>
        <w:jc w:val="center"/>
        <w:rPr>
          <w:sz w:val="24"/>
          <w:szCs w:val="24"/>
        </w:rPr>
      </w:pPr>
    </w:p>
    <w:p w14:paraId="5573F404" w14:textId="76A4C4AB" w:rsidR="00761E50" w:rsidRPr="0093081B" w:rsidRDefault="00761E50" w:rsidP="00761E50">
      <w:pPr>
        <w:tabs>
          <w:tab w:val="center" w:pos="4820"/>
          <w:tab w:val="left" w:pos="9632"/>
        </w:tabs>
        <w:jc w:val="center"/>
        <w:rPr>
          <w:sz w:val="24"/>
          <w:szCs w:val="24"/>
          <w:u w:val="single"/>
        </w:rPr>
      </w:pPr>
      <w:r>
        <w:rPr>
          <w:sz w:val="24"/>
          <w:szCs w:val="24"/>
          <w:u w:val="single"/>
        </w:rPr>
        <w:tab/>
      </w:r>
      <w:r w:rsidR="00386A94">
        <w:rPr>
          <w:sz w:val="24"/>
          <w:szCs w:val="24"/>
          <w:u w:val="single"/>
          <w:lang w:val="en-US"/>
        </w:rPr>
        <w:t>Department of forest mensuration and forest management</w:t>
      </w:r>
      <w:r>
        <w:rPr>
          <w:sz w:val="24"/>
          <w:szCs w:val="24"/>
          <w:u w:val="single"/>
        </w:rPr>
        <w:tab/>
      </w:r>
    </w:p>
    <w:p w14:paraId="5C652A79" w14:textId="77777777" w:rsidR="00761E50" w:rsidRDefault="00761E50" w:rsidP="00761E50">
      <w:pPr>
        <w:jc w:val="center"/>
        <w:rPr>
          <w:sz w:val="24"/>
          <w:szCs w:val="24"/>
          <w:lang w:val="en-US"/>
        </w:rPr>
      </w:pPr>
    </w:p>
    <w:p w14:paraId="65896A93" w14:textId="77777777" w:rsidR="00365BA3" w:rsidRPr="00365BA3" w:rsidRDefault="00365BA3" w:rsidP="00761E50">
      <w:pPr>
        <w:jc w:val="center"/>
        <w:rPr>
          <w:sz w:val="24"/>
          <w:szCs w:val="24"/>
          <w:lang w:val="en-US"/>
        </w:rPr>
      </w:pPr>
    </w:p>
    <w:p w14:paraId="301B48D0" w14:textId="77777777" w:rsidR="00761E50" w:rsidRDefault="00761E50" w:rsidP="00761E50">
      <w:pPr>
        <w:jc w:val="center"/>
        <w:rPr>
          <w:sz w:val="24"/>
          <w:szCs w:val="24"/>
          <w:lang w:val="en-US"/>
        </w:rPr>
      </w:pPr>
    </w:p>
    <w:tbl>
      <w:tblPr>
        <w:tblW w:w="9705" w:type="dxa"/>
        <w:tblLook w:val="04A0" w:firstRow="1" w:lastRow="0" w:firstColumn="1" w:lastColumn="0" w:noHBand="0" w:noVBand="1"/>
      </w:tblPr>
      <w:tblGrid>
        <w:gridCol w:w="4361"/>
        <w:gridCol w:w="5344"/>
      </w:tblGrid>
      <w:tr w:rsidR="00365BA3" w:rsidRPr="006B569B" w14:paraId="0C5BF21A" w14:textId="77777777" w:rsidTr="00281623">
        <w:tc>
          <w:tcPr>
            <w:tcW w:w="4361" w:type="dxa"/>
            <w:shd w:val="clear" w:color="auto" w:fill="auto"/>
          </w:tcPr>
          <w:p w14:paraId="67B9C23D" w14:textId="31CA15E1" w:rsidR="00365BA3" w:rsidRPr="0072311B" w:rsidRDefault="0072311B" w:rsidP="00365BA3">
            <w:pPr>
              <w:jc w:val="center"/>
              <w:rPr>
                <w:b/>
                <w:bCs/>
                <w:sz w:val="24"/>
                <w:szCs w:val="24"/>
                <w:lang w:val="en-US"/>
              </w:rPr>
            </w:pPr>
            <w:r w:rsidRPr="0072311B">
              <w:rPr>
                <w:b/>
                <w:bCs/>
                <w:sz w:val="24"/>
                <w:szCs w:val="24"/>
                <w:lang w:val="en-US"/>
              </w:rPr>
              <w:t>APPROVED</w:t>
            </w:r>
          </w:p>
          <w:p w14:paraId="5C5D8243" w14:textId="683326C8" w:rsidR="00365BA3" w:rsidRPr="00B95378" w:rsidRDefault="0072311B" w:rsidP="00365BA3">
            <w:pPr>
              <w:jc w:val="center"/>
              <w:rPr>
                <w:sz w:val="24"/>
                <w:szCs w:val="24"/>
                <w:lang w:val="en-US"/>
              </w:rPr>
            </w:pPr>
            <w:r>
              <w:rPr>
                <w:sz w:val="24"/>
                <w:szCs w:val="24"/>
                <w:lang w:val="en-US"/>
              </w:rPr>
              <w:t xml:space="preserve">by the </w:t>
            </w:r>
            <w:r w:rsidR="00365BA3" w:rsidRPr="00B95378">
              <w:rPr>
                <w:sz w:val="24"/>
                <w:szCs w:val="24"/>
                <w:lang w:val="en-US"/>
              </w:rPr>
              <w:t>Director of the Education and Research Institute of Forestry and Landscape-Park Management</w:t>
            </w:r>
          </w:p>
          <w:p w14:paraId="0A5B37F5" w14:textId="77777777" w:rsidR="00365BA3" w:rsidRPr="00B95378" w:rsidRDefault="00365BA3" w:rsidP="00365BA3">
            <w:pPr>
              <w:jc w:val="center"/>
              <w:rPr>
                <w:sz w:val="24"/>
                <w:szCs w:val="24"/>
                <w:lang w:val="en-US"/>
              </w:rPr>
            </w:pPr>
            <w:r w:rsidRPr="00B95378">
              <w:rPr>
                <w:sz w:val="24"/>
                <w:szCs w:val="24"/>
                <w:lang w:val="en-US"/>
              </w:rPr>
              <w:t>______________ R</w:t>
            </w:r>
            <w:r>
              <w:rPr>
                <w:sz w:val="24"/>
                <w:szCs w:val="24"/>
                <w:lang w:val="en-US"/>
              </w:rPr>
              <w:t>oman</w:t>
            </w:r>
            <w:r w:rsidRPr="00B95378">
              <w:rPr>
                <w:sz w:val="24"/>
                <w:szCs w:val="24"/>
                <w:lang w:val="en-US"/>
              </w:rPr>
              <w:t xml:space="preserve"> </w:t>
            </w:r>
            <w:proofErr w:type="spellStart"/>
            <w:r w:rsidRPr="00B95378">
              <w:rPr>
                <w:sz w:val="24"/>
                <w:szCs w:val="24"/>
                <w:lang w:val="en-US"/>
              </w:rPr>
              <w:t>Vasylyshyn</w:t>
            </w:r>
            <w:proofErr w:type="spellEnd"/>
          </w:p>
          <w:p w14:paraId="687E6FE4" w14:textId="71068FDE" w:rsidR="00365BA3" w:rsidRPr="00B95378" w:rsidRDefault="00365BA3" w:rsidP="00365BA3">
            <w:pPr>
              <w:pStyle w:val="a3"/>
              <w:rPr>
                <w:b/>
                <w:sz w:val="24"/>
                <w:szCs w:val="24"/>
                <w:lang w:val="en-US"/>
              </w:rPr>
            </w:pPr>
            <w:r w:rsidRPr="00B95378">
              <w:rPr>
                <w:sz w:val="24"/>
                <w:szCs w:val="24"/>
                <w:lang w:val="en-US"/>
              </w:rPr>
              <w:t>«_____» _____________ 202</w:t>
            </w:r>
            <w:r>
              <w:rPr>
                <w:sz w:val="24"/>
                <w:szCs w:val="24"/>
                <w:lang w:val="en-US"/>
              </w:rPr>
              <w:t>5</w:t>
            </w:r>
          </w:p>
          <w:p w14:paraId="0EE8C2D3" w14:textId="77777777" w:rsidR="00365BA3" w:rsidRPr="006B569B" w:rsidRDefault="00365BA3" w:rsidP="00281623">
            <w:pPr>
              <w:jc w:val="center"/>
              <w:rPr>
                <w:sz w:val="24"/>
                <w:szCs w:val="22"/>
              </w:rPr>
            </w:pPr>
          </w:p>
        </w:tc>
        <w:tc>
          <w:tcPr>
            <w:tcW w:w="5344" w:type="dxa"/>
            <w:shd w:val="clear" w:color="auto" w:fill="auto"/>
          </w:tcPr>
          <w:p w14:paraId="7304EEDC" w14:textId="42A952F4" w:rsidR="00365BA3" w:rsidRPr="00B95378" w:rsidRDefault="00365BA3" w:rsidP="00365BA3">
            <w:pPr>
              <w:jc w:val="center"/>
              <w:rPr>
                <w:b/>
                <w:sz w:val="24"/>
                <w:szCs w:val="24"/>
                <w:lang w:val="en-US"/>
              </w:rPr>
            </w:pPr>
            <w:r w:rsidRPr="00B95378">
              <w:rPr>
                <w:b/>
                <w:sz w:val="24"/>
                <w:szCs w:val="24"/>
                <w:lang w:val="en-US"/>
              </w:rPr>
              <w:t>APPROVED</w:t>
            </w:r>
          </w:p>
          <w:p w14:paraId="5B6B3BF7" w14:textId="5797E5D9" w:rsidR="00365BA3" w:rsidRPr="00365BA3" w:rsidRDefault="00365BA3" w:rsidP="00365BA3">
            <w:pPr>
              <w:jc w:val="center"/>
              <w:rPr>
                <w:sz w:val="24"/>
                <w:szCs w:val="24"/>
                <w:lang w:val="en-US"/>
              </w:rPr>
            </w:pPr>
            <w:r w:rsidRPr="00B95378">
              <w:rPr>
                <w:sz w:val="24"/>
                <w:szCs w:val="24"/>
                <w:lang w:val="en-US"/>
              </w:rPr>
              <w:t xml:space="preserve">at the meeting of the </w:t>
            </w:r>
            <w:r w:rsidR="0072311B">
              <w:rPr>
                <w:sz w:val="24"/>
                <w:szCs w:val="24"/>
                <w:lang w:val="en-US"/>
              </w:rPr>
              <w:t>D</w:t>
            </w:r>
            <w:r w:rsidRPr="00B95378">
              <w:rPr>
                <w:sz w:val="24"/>
                <w:szCs w:val="24"/>
                <w:lang w:val="en-US"/>
              </w:rPr>
              <w:t xml:space="preserve">epartment of </w:t>
            </w:r>
            <w:r w:rsidR="0072311B">
              <w:rPr>
                <w:sz w:val="24"/>
                <w:szCs w:val="24"/>
                <w:lang w:val="en-US"/>
              </w:rPr>
              <w:t>F</w:t>
            </w:r>
            <w:r w:rsidRPr="00B95378">
              <w:rPr>
                <w:sz w:val="24"/>
                <w:szCs w:val="24"/>
                <w:lang w:val="en-US"/>
              </w:rPr>
              <w:t xml:space="preserve">orest </w:t>
            </w:r>
            <w:r w:rsidR="0072311B">
              <w:rPr>
                <w:sz w:val="24"/>
                <w:szCs w:val="24"/>
                <w:lang w:val="en-US"/>
              </w:rPr>
              <w:t>M</w:t>
            </w:r>
            <w:r w:rsidRPr="00B95378">
              <w:rPr>
                <w:sz w:val="24"/>
                <w:szCs w:val="24"/>
                <w:lang w:val="en-US"/>
              </w:rPr>
              <w:t xml:space="preserve">ensuration and </w:t>
            </w:r>
            <w:r w:rsidR="0072311B">
              <w:rPr>
                <w:sz w:val="24"/>
                <w:szCs w:val="24"/>
                <w:lang w:val="en-US"/>
              </w:rPr>
              <w:t>F</w:t>
            </w:r>
            <w:r w:rsidRPr="00B95378">
              <w:rPr>
                <w:sz w:val="24"/>
                <w:szCs w:val="24"/>
                <w:lang w:val="en-US"/>
              </w:rPr>
              <w:t xml:space="preserve">orest </w:t>
            </w:r>
            <w:r w:rsidR="0072311B">
              <w:rPr>
                <w:sz w:val="24"/>
                <w:szCs w:val="24"/>
                <w:lang w:val="en-US"/>
              </w:rPr>
              <w:t>M</w:t>
            </w:r>
            <w:r w:rsidRPr="00B95378">
              <w:rPr>
                <w:sz w:val="24"/>
                <w:szCs w:val="24"/>
                <w:lang w:val="en-US"/>
              </w:rPr>
              <w:t>anagement</w:t>
            </w:r>
          </w:p>
          <w:p w14:paraId="6D1B8DA9" w14:textId="4A55911C" w:rsidR="00365BA3" w:rsidRPr="00281623" w:rsidRDefault="00365BA3" w:rsidP="00281623">
            <w:pPr>
              <w:jc w:val="center"/>
              <w:rPr>
                <w:sz w:val="24"/>
                <w:szCs w:val="24"/>
                <w:lang w:val="en-US"/>
              </w:rPr>
            </w:pPr>
            <w:r w:rsidRPr="00B95378">
              <w:rPr>
                <w:sz w:val="24"/>
                <w:szCs w:val="24"/>
                <w:lang w:val="en-US"/>
              </w:rPr>
              <w:t xml:space="preserve">Protocol No </w:t>
            </w:r>
            <w:r w:rsidR="00D200DB">
              <w:rPr>
                <w:sz w:val="24"/>
                <w:szCs w:val="24"/>
              </w:rPr>
              <w:t>10</w:t>
            </w:r>
            <w:r w:rsidRPr="006B569B">
              <w:rPr>
                <w:sz w:val="24"/>
                <w:szCs w:val="22"/>
              </w:rPr>
              <w:t xml:space="preserve"> </w:t>
            </w:r>
            <w:r w:rsidRPr="00B95378">
              <w:rPr>
                <w:sz w:val="24"/>
                <w:szCs w:val="24"/>
                <w:lang w:val="en-US"/>
              </w:rPr>
              <w:t xml:space="preserve">dated May </w:t>
            </w:r>
            <w:r>
              <w:rPr>
                <w:sz w:val="24"/>
                <w:szCs w:val="24"/>
              </w:rPr>
              <w:t>2</w:t>
            </w:r>
            <w:r w:rsidRPr="00B95378">
              <w:rPr>
                <w:sz w:val="24"/>
                <w:szCs w:val="24"/>
                <w:lang w:val="en-US"/>
              </w:rPr>
              <w:t>0, 202</w:t>
            </w:r>
            <w:r w:rsidR="00281623">
              <w:rPr>
                <w:sz w:val="24"/>
                <w:szCs w:val="24"/>
                <w:lang w:val="en-US"/>
              </w:rPr>
              <w:t>5</w:t>
            </w:r>
          </w:p>
          <w:p w14:paraId="5BC27835" w14:textId="6DA06D70" w:rsidR="00365BA3" w:rsidRPr="00365BA3" w:rsidRDefault="00365BA3" w:rsidP="00281623">
            <w:pPr>
              <w:jc w:val="center"/>
              <w:rPr>
                <w:sz w:val="24"/>
                <w:szCs w:val="22"/>
                <w:lang w:val="en-US"/>
              </w:rPr>
            </w:pPr>
            <w:r>
              <w:rPr>
                <w:sz w:val="24"/>
                <w:szCs w:val="22"/>
                <w:lang w:val="en-US"/>
              </w:rPr>
              <w:t>Head of the Department</w:t>
            </w:r>
          </w:p>
          <w:p w14:paraId="4E8A6E7B" w14:textId="6C1C592A" w:rsidR="00365BA3" w:rsidRPr="00365BA3" w:rsidRDefault="00365BA3" w:rsidP="00281623">
            <w:pPr>
              <w:jc w:val="center"/>
              <w:rPr>
                <w:sz w:val="24"/>
                <w:szCs w:val="22"/>
                <w:lang w:val="en-US"/>
              </w:rPr>
            </w:pPr>
            <w:r w:rsidRPr="006B569B">
              <w:rPr>
                <w:sz w:val="24"/>
                <w:szCs w:val="22"/>
              </w:rPr>
              <w:t xml:space="preserve">______________ </w:t>
            </w:r>
            <w:r>
              <w:rPr>
                <w:sz w:val="24"/>
                <w:szCs w:val="22"/>
                <w:lang w:val="en-US"/>
              </w:rPr>
              <w:t>Andrii Bilous</w:t>
            </w:r>
          </w:p>
          <w:p w14:paraId="2FBD4DBC" w14:textId="77777777" w:rsidR="00365BA3" w:rsidRPr="006B569B" w:rsidRDefault="00365BA3" w:rsidP="00281623">
            <w:pPr>
              <w:jc w:val="center"/>
              <w:rPr>
                <w:sz w:val="24"/>
                <w:szCs w:val="22"/>
              </w:rPr>
            </w:pPr>
          </w:p>
        </w:tc>
      </w:tr>
      <w:tr w:rsidR="00365BA3" w:rsidRPr="006B569B" w14:paraId="69105FBB" w14:textId="77777777" w:rsidTr="00281623">
        <w:trPr>
          <w:trHeight w:val="1581"/>
        </w:trPr>
        <w:tc>
          <w:tcPr>
            <w:tcW w:w="4361" w:type="dxa"/>
            <w:shd w:val="clear" w:color="auto" w:fill="auto"/>
          </w:tcPr>
          <w:p w14:paraId="3E6389E4" w14:textId="77777777" w:rsidR="00365BA3" w:rsidRPr="006B569B" w:rsidRDefault="00365BA3" w:rsidP="00281623">
            <w:pPr>
              <w:jc w:val="center"/>
              <w:rPr>
                <w:sz w:val="24"/>
                <w:szCs w:val="22"/>
              </w:rPr>
            </w:pPr>
          </w:p>
        </w:tc>
        <w:tc>
          <w:tcPr>
            <w:tcW w:w="5344" w:type="dxa"/>
            <w:shd w:val="clear" w:color="auto" w:fill="auto"/>
          </w:tcPr>
          <w:p w14:paraId="0BADBD62" w14:textId="77777777" w:rsidR="00365BA3" w:rsidRPr="006B569B" w:rsidRDefault="00365BA3" w:rsidP="00281623">
            <w:pPr>
              <w:jc w:val="center"/>
              <w:rPr>
                <w:sz w:val="24"/>
                <w:szCs w:val="22"/>
              </w:rPr>
            </w:pPr>
          </w:p>
          <w:p w14:paraId="42FA06DE" w14:textId="7F5EE352" w:rsidR="00365BA3" w:rsidRPr="00B95378" w:rsidRDefault="00365BA3" w:rsidP="00365BA3">
            <w:pPr>
              <w:jc w:val="center"/>
              <w:rPr>
                <w:b/>
                <w:sz w:val="24"/>
                <w:szCs w:val="24"/>
                <w:lang w:val="en-US"/>
              </w:rPr>
            </w:pPr>
            <w:r w:rsidRPr="00B95378">
              <w:rPr>
                <w:b/>
                <w:sz w:val="24"/>
                <w:szCs w:val="24"/>
                <w:lang w:val="en-US"/>
              </w:rPr>
              <w:t>REVIEWED</w:t>
            </w:r>
          </w:p>
          <w:p w14:paraId="40171BD6" w14:textId="24B2F834" w:rsidR="00365BA3" w:rsidRDefault="0072311B" w:rsidP="00365BA3">
            <w:pPr>
              <w:jc w:val="center"/>
              <w:rPr>
                <w:bCs/>
                <w:sz w:val="24"/>
                <w:szCs w:val="24"/>
                <w:lang w:val="en-US"/>
              </w:rPr>
            </w:pPr>
            <w:r>
              <w:rPr>
                <w:bCs/>
                <w:sz w:val="24"/>
                <w:szCs w:val="24"/>
                <w:lang w:val="en-US"/>
              </w:rPr>
              <w:t>Guarantor of the AP H4 Forestry</w:t>
            </w:r>
          </w:p>
          <w:p w14:paraId="2C3E6E3B" w14:textId="77777777" w:rsidR="00365BA3" w:rsidRDefault="00365BA3" w:rsidP="00365BA3">
            <w:pPr>
              <w:jc w:val="center"/>
              <w:rPr>
                <w:bCs/>
                <w:sz w:val="24"/>
                <w:szCs w:val="24"/>
                <w:lang w:val="en-US"/>
              </w:rPr>
            </w:pPr>
          </w:p>
          <w:p w14:paraId="0CE65795" w14:textId="5193C020" w:rsidR="00365BA3" w:rsidRPr="00B95378" w:rsidRDefault="00365BA3" w:rsidP="00365BA3">
            <w:pPr>
              <w:jc w:val="center"/>
              <w:rPr>
                <w:bCs/>
                <w:sz w:val="24"/>
                <w:szCs w:val="24"/>
                <w:lang w:val="en-US"/>
              </w:rPr>
            </w:pPr>
            <w:r w:rsidRPr="00B95378">
              <w:rPr>
                <w:bCs/>
                <w:sz w:val="24"/>
                <w:szCs w:val="24"/>
                <w:lang w:val="en-US"/>
              </w:rPr>
              <w:t xml:space="preserve"> _______________O</w:t>
            </w:r>
            <w:r>
              <w:rPr>
                <w:bCs/>
                <w:sz w:val="24"/>
                <w:szCs w:val="24"/>
                <w:lang w:val="en-US"/>
              </w:rPr>
              <w:t>leksandr</w:t>
            </w:r>
            <w:r w:rsidRPr="00B95378">
              <w:rPr>
                <w:bCs/>
                <w:sz w:val="24"/>
                <w:szCs w:val="24"/>
                <w:lang w:val="en-US"/>
              </w:rPr>
              <w:t xml:space="preserve"> </w:t>
            </w:r>
            <w:proofErr w:type="spellStart"/>
            <w:r w:rsidRPr="00B95378">
              <w:rPr>
                <w:bCs/>
                <w:sz w:val="24"/>
                <w:szCs w:val="24"/>
                <w:lang w:val="en-US"/>
              </w:rPr>
              <w:t>Bala</w:t>
            </w:r>
            <w:proofErr w:type="spellEnd"/>
          </w:p>
          <w:p w14:paraId="692FC7C9" w14:textId="77F311AD" w:rsidR="00365BA3" w:rsidRPr="006B569B" w:rsidRDefault="00365BA3" w:rsidP="00281623">
            <w:pPr>
              <w:jc w:val="center"/>
              <w:rPr>
                <w:sz w:val="24"/>
                <w:szCs w:val="22"/>
              </w:rPr>
            </w:pPr>
          </w:p>
        </w:tc>
      </w:tr>
    </w:tbl>
    <w:p w14:paraId="70091EBF" w14:textId="77777777" w:rsidR="00365BA3" w:rsidRPr="00365BA3" w:rsidRDefault="00365BA3" w:rsidP="00761E50">
      <w:pPr>
        <w:jc w:val="center"/>
        <w:rPr>
          <w:sz w:val="24"/>
          <w:szCs w:val="24"/>
        </w:rPr>
      </w:pPr>
    </w:p>
    <w:p w14:paraId="21C519C6" w14:textId="77777777" w:rsidR="00761E50" w:rsidRPr="00B95378" w:rsidRDefault="00761E50" w:rsidP="00761E50">
      <w:pPr>
        <w:jc w:val="center"/>
        <w:rPr>
          <w:sz w:val="24"/>
          <w:szCs w:val="24"/>
        </w:rPr>
      </w:pPr>
    </w:p>
    <w:p w14:paraId="16A5280C" w14:textId="77777777" w:rsidR="000F0EDA" w:rsidRPr="00B95378" w:rsidRDefault="000F0EDA" w:rsidP="000F0EDA">
      <w:pPr>
        <w:widowControl w:val="0"/>
        <w:autoSpaceDE w:val="0"/>
        <w:autoSpaceDN w:val="0"/>
        <w:adjustRightInd w:val="0"/>
        <w:spacing w:line="340" w:lineRule="auto"/>
        <w:ind w:firstLine="700"/>
        <w:jc w:val="center"/>
        <w:rPr>
          <w:sz w:val="24"/>
          <w:szCs w:val="24"/>
          <w:lang w:val="en-US"/>
        </w:rPr>
      </w:pPr>
    </w:p>
    <w:p w14:paraId="58FE21AF" w14:textId="77777777" w:rsidR="000F0EDA" w:rsidRPr="00B95378" w:rsidRDefault="000F0EDA" w:rsidP="000F0EDA">
      <w:pPr>
        <w:widowControl w:val="0"/>
        <w:autoSpaceDE w:val="0"/>
        <w:autoSpaceDN w:val="0"/>
        <w:adjustRightInd w:val="0"/>
        <w:spacing w:line="340" w:lineRule="auto"/>
        <w:ind w:firstLine="700"/>
        <w:jc w:val="center"/>
        <w:rPr>
          <w:sz w:val="24"/>
          <w:szCs w:val="24"/>
          <w:lang w:val="en-US"/>
        </w:rPr>
      </w:pPr>
    </w:p>
    <w:p w14:paraId="285F21CC" w14:textId="77777777" w:rsidR="000F0EDA" w:rsidRPr="00B95378" w:rsidRDefault="000F0EDA" w:rsidP="000F0EDA">
      <w:pPr>
        <w:widowControl w:val="0"/>
        <w:autoSpaceDE w:val="0"/>
        <w:autoSpaceDN w:val="0"/>
        <w:adjustRightInd w:val="0"/>
        <w:spacing w:line="340" w:lineRule="auto"/>
        <w:ind w:firstLine="700"/>
        <w:jc w:val="both"/>
        <w:rPr>
          <w:sz w:val="24"/>
          <w:szCs w:val="24"/>
          <w:lang w:val="en-US"/>
        </w:rPr>
      </w:pPr>
    </w:p>
    <w:p w14:paraId="64A0662D" w14:textId="6B4DFC4C" w:rsidR="000F0EDA" w:rsidRPr="00B95378" w:rsidRDefault="0072311B" w:rsidP="000F0EDA">
      <w:pPr>
        <w:widowControl w:val="0"/>
        <w:autoSpaceDE w:val="0"/>
        <w:autoSpaceDN w:val="0"/>
        <w:adjustRightInd w:val="0"/>
        <w:spacing w:line="340" w:lineRule="auto"/>
        <w:jc w:val="center"/>
        <w:rPr>
          <w:b/>
          <w:sz w:val="24"/>
          <w:szCs w:val="24"/>
          <w:lang w:val="en-US"/>
        </w:rPr>
      </w:pPr>
      <w:r>
        <w:rPr>
          <w:b/>
          <w:sz w:val="24"/>
          <w:szCs w:val="24"/>
          <w:lang w:val="en-US"/>
        </w:rPr>
        <w:t>CURRICULUM OF ACADEMIC DISCIPLINE</w:t>
      </w:r>
    </w:p>
    <w:p w14:paraId="787CA8BB" w14:textId="77777777" w:rsidR="000F0EDA" w:rsidRPr="00B95378" w:rsidRDefault="000F0EDA" w:rsidP="000F0EDA">
      <w:pPr>
        <w:widowControl w:val="0"/>
        <w:autoSpaceDE w:val="0"/>
        <w:autoSpaceDN w:val="0"/>
        <w:adjustRightInd w:val="0"/>
        <w:spacing w:line="276" w:lineRule="auto"/>
        <w:ind w:firstLine="700"/>
        <w:jc w:val="center"/>
        <w:rPr>
          <w:b/>
          <w:sz w:val="24"/>
          <w:szCs w:val="24"/>
          <w:lang w:val="en-US"/>
        </w:rPr>
      </w:pPr>
    </w:p>
    <w:p w14:paraId="61620CB6" w14:textId="0D3BBFD2" w:rsidR="000F0EDA" w:rsidRPr="00B95378" w:rsidRDefault="000F0EDA" w:rsidP="00761E50">
      <w:pPr>
        <w:widowControl w:val="0"/>
        <w:tabs>
          <w:tab w:val="center" w:pos="4820"/>
          <w:tab w:val="left" w:pos="9639"/>
        </w:tabs>
        <w:autoSpaceDE w:val="0"/>
        <w:autoSpaceDN w:val="0"/>
        <w:adjustRightInd w:val="0"/>
        <w:spacing w:line="276" w:lineRule="auto"/>
        <w:rPr>
          <w:sz w:val="24"/>
          <w:szCs w:val="24"/>
          <w:u w:val="single"/>
          <w:lang w:val="en-US"/>
        </w:rPr>
      </w:pPr>
      <w:r w:rsidRPr="00B95378">
        <w:rPr>
          <w:sz w:val="24"/>
          <w:szCs w:val="24"/>
          <w:u w:val="single"/>
          <w:lang w:val="en-US"/>
        </w:rPr>
        <w:tab/>
      </w:r>
      <w:r w:rsidR="00281623" w:rsidRPr="00281623">
        <w:rPr>
          <w:sz w:val="24"/>
          <w:szCs w:val="24"/>
          <w:u w:val="single"/>
          <w:lang w:val="en-US"/>
        </w:rPr>
        <w:t>Sustainable forestry</w:t>
      </w:r>
      <w:r w:rsidRPr="00B95378">
        <w:rPr>
          <w:sz w:val="24"/>
          <w:szCs w:val="24"/>
          <w:u w:val="single"/>
          <w:lang w:val="en-US"/>
        </w:rPr>
        <w:tab/>
      </w:r>
    </w:p>
    <w:p w14:paraId="098E88D9" w14:textId="77777777" w:rsidR="000F0EDA" w:rsidRPr="00B95378" w:rsidRDefault="000F0EDA" w:rsidP="000F0EDA">
      <w:pPr>
        <w:widowControl w:val="0"/>
        <w:autoSpaceDE w:val="0"/>
        <w:autoSpaceDN w:val="0"/>
        <w:adjustRightInd w:val="0"/>
        <w:spacing w:line="276" w:lineRule="auto"/>
        <w:jc w:val="center"/>
        <w:rPr>
          <w:sz w:val="24"/>
          <w:szCs w:val="24"/>
          <w:lang w:val="en-US"/>
        </w:rPr>
      </w:pPr>
    </w:p>
    <w:p w14:paraId="5BD2FC3B" w14:textId="494DAE42" w:rsidR="0072311B" w:rsidRPr="00B95378" w:rsidRDefault="0072311B" w:rsidP="0072311B">
      <w:pPr>
        <w:widowControl w:val="0"/>
        <w:tabs>
          <w:tab w:val="center" w:pos="5670"/>
          <w:tab w:val="left" w:pos="9631"/>
        </w:tabs>
        <w:autoSpaceDE w:val="0"/>
        <w:autoSpaceDN w:val="0"/>
        <w:adjustRightInd w:val="0"/>
        <w:spacing w:line="276" w:lineRule="auto"/>
        <w:rPr>
          <w:sz w:val="24"/>
          <w:szCs w:val="24"/>
          <w:u w:val="single"/>
          <w:lang w:val="en-US"/>
        </w:rPr>
      </w:pPr>
      <w:r>
        <w:rPr>
          <w:sz w:val="24"/>
          <w:szCs w:val="24"/>
          <w:lang w:val="en-US"/>
        </w:rPr>
        <w:t>Area of knowledge</w:t>
      </w:r>
      <w:r w:rsidRPr="00B95378">
        <w:rPr>
          <w:sz w:val="24"/>
          <w:szCs w:val="24"/>
          <w:lang w:val="en-US"/>
        </w:rPr>
        <w:t xml:space="preserve"> </w:t>
      </w:r>
      <w:r w:rsidRPr="00B95378">
        <w:rPr>
          <w:sz w:val="24"/>
          <w:szCs w:val="24"/>
          <w:u w:val="single"/>
          <w:lang w:val="en-US"/>
        </w:rPr>
        <w:tab/>
      </w:r>
      <w:r w:rsidRPr="0072311B">
        <w:rPr>
          <w:sz w:val="24"/>
          <w:szCs w:val="24"/>
          <w:u w:val="single"/>
          <w:lang w:val="en-US"/>
        </w:rPr>
        <w:t>Agriculture, forestry, fisheries and veterinary medicine</w:t>
      </w:r>
      <w:r w:rsidRPr="00B95378">
        <w:rPr>
          <w:sz w:val="24"/>
          <w:szCs w:val="24"/>
          <w:u w:val="single"/>
          <w:lang w:val="en-US"/>
        </w:rPr>
        <w:tab/>
      </w:r>
    </w:p>
    <w:p w14:paraId="001AEE08" w14:textId="77777777" w:rsidR="0072311B" w:rsidRDefault="0072311B" w:rsidP="00546314">
      <w:pPr>
        <w:widowControl w:val="0"/>
        <w:tabs>
          <w:tab w:val="center" w:pos="5670"/>
          <w:tab w:val="left" w:pos="9631"/>
        </w:tabs>
        <w:autoSpaceDE w:val="0"/>
        <w:autoSpaceDN w:val="0"/>
        <w:adjustRightInd w:val="0"/>
        <w:spacing w:line="276" w:lineRule="auto"/>
        <w:rPr>
          <w:sz w:val="24"/>
          <w:szCs w:val="24"/>
          <w:lang w:val="en-US"/>
        </w:rPr>
      </w:pPr>
    </w:p>
    <w:p w14:paraId="3C24A16F" w14:textId="0C505008" w:rsidR="000F0EDA" w:rsidRPr="00B95378" w:rsidRDefault="004F7E4E" w:rsidP="00546314">
      <w:pPr>
        <w:widowControl w:val="0"/>
        <w:tabs>
          <w:tab w:val="center" w:pos="5670"/>
          <w:tab w:val="left" w:pos="9631"/>
        </w:tabs>
        <w:autoSpaceDE w:val="0"/>
        <w:autoSpaceDN w:val="0"/>
        <w:adjustRightInd w:val="0"/>
        <w:spacing w:line="276" w:lineRule="auto"/>
        <w:rPr>
          <w:sz w:val="24"/>
          <w:szCs w:val="24"/>
          <w:u w:val="single"/>
          <w:lang w:val="en-US"/>
        </w:rPr>
      </w:pPr>
      <w:r>
        <w:rPr>
          <w:sz w:val="24"/>
          <w:szCs w:val="24"/>
          <w:lang w:val="en-US"/>
        </w:rPr>
        <w:t>Special</w:t>
      </w:r>
      <w:r w:rsidR="0072311B">
        <w:rPr>
          <w:sz w:val="24"/>
          <w:szCs w:val="24"/>
          <w:lang w:val="en-US"/>
        </w:rPr>
        <w:t>ty</w:t>
      </w:r>
      <w:r w:rsidR="00981161" w:rsidRPr="00B95378">
        <w:rPr>
          <w:sz w:val="24"/>
          <w:szCs w:val="24"/>
          <w:lang w:val="en-US"/>
        </w:rPr>
        <w:t xml:space="preserve"> </w:t>
      </w:r>
      <w:r w:rsidR="000F0EDA" w:rsidRPr="00B95378">
        <w:rPr>
          <w:sz w:val="24"/>
          <w:szCs w:val="24"/>
          <w:u w:val="single"/>
          <w:lang w:val="en-US"/>
        </w:rPr>
        <w:tab/>
      </w:r>
      <w:r w:rsidR="00365BA3">
        <w:rPr>
          <w:sz w:val="24"/>
          <w:szCs w:val="24"/>
          <w:u w:val="single"/>
          <w:lang w:val="en-US"/>
        </w:rPr>
        <w:t>H4</w:t>
      </w:r>
      <w:r w:rsidR="00AE64BD" w:rsidRPr="00B95378">
        <w:rPr>
          <w:sz w:val="24"/>
          <w:szCs w:val="24"/>
          <w:u w:val="single"/>
          <w:lang w:val="en-US"/>
        </w:rPr>
        <w:t xml:space="preserve"> </w:t>
      </w:r>
      <w:r w:rsidR="00386A94" w:rsidRPr="00B95378">
        <w:rPr>
          <w:sz w:val="24"/>
          <w:szCs w:val="24"/>
          <w:u w:val="single"/>
          <w:lang w:val="en-US"/>
        </w:rPr>
        <w:t>Forestry</w:t>
      </w:r>
      <w:r w:rsidR="000F0EDA" w:rsidRPr="00B95378">
        <w:rPr>
          <w:sz w:val="24"/>
          <w:szCs w:val="24"/>
          <w:u w:val="single"/>
          <w:lang w:val="en-US"/>
        </w:rPr>
        <w:tab/>
      </w:r>
    </w:p>
    <w:p w14:paraId="6451E66E" w14:textId="77777777" w:rsidR="00761E50" w:rsidRPr="00B95378" w:rsidRDefault="00761E50" w:rsidP="00761E50">
      <w:pPr>
        <w:tabs>
          <w:tab w:val="center" w:pos="5670"/>
          <w:tab w:val="left" w:pos="9631"/>
        </w:tabs>
        <w:spacing w:line="276" w:lineRule="auto"/>
        <w:rPr>
          <w:sz w:val="24"/>
          <w:szCs w:val="24"/>
          <w:lang w:val="en-US"/>
        </w:rPr>
      </w:pPr>
    </w:p>
    <w:p w14:paraId="69835B88" w14:textId="22EE0F46" w:rsidR="00981161" w:rsidRPr="00B95378" w:rsidRDefault="0072311B" w:rsidP="00546314">
      <w:pPr>
        <w:widowControl w:val="0"/>
        <w:tabs>
          <w:tab w:val="center" w:pos="5670"/>
          <w:tab w:val="left" w:pos="9631"/>
        </w:tabs>
        <w:autoSpaceDE w:val="0"/>
        <w:autoSpaceDN w:val="0"/>
        <w:adjustRightInd w:val="0"/>
        <w:spacing w:line="276" w:lineRule="auto"/>
        <w:rPr>
          <w:sz w:val="24"/>
          <w:szCs w:val="24"/>
          <w:u w:val="single"/>
          <w:lang w:val="en-US"/>
        </w:rPr>
      </w:pPr>
      <w:bookmarkStart w:id="0" w:name="_Hlk201046529"/>
      <w:r>
        <w:rPr>
          <w:sz w:val="24"/>
          <w:szCs w:val="24"/>
          <w:lang w:val="en-US"/>
        </w:rPr>
        <w:t>Academic</w:t>
      </w:r>
      <w:r w:rsidR="004F7E4E">
        <w:rPr>
          <w:sz w:val="24"/>
          <w:szCs w:val="24"/>
          <w:lang w:val="en-US"/>
        </w:rPr>
        <w:t xml:space="preserve"> program</w:t>
      </w:r>
      <w:r>
        <w:rPr>
          <w:sz w:val="24"/>
          <w:szCs w:val="24"/>
          <w:lang w:val="en-US"/>
        </w:rPr>
        <w:t>me</w:t>
      </w:r>
      <w:r w:rsidR="00981161" w:rsidRPr="00B95378">
        <w:rPr>
          <w:sz w:val="24"/>
          <w:szCs w:val="24"/>
          <w:lang w:val="en-US"/>
        </w:rPr>
        <w:t xml:space="preserve"> </w:t>
      </w:r>
      <w:bookmarkEnd w:id="0"/>
      <w:r w:rsidR="00981161" w:rsidRPr="00B95378">
        <w:rPr>
          <w:sz w:val="24"/>
          <w:szCs w:val="24"/>
          <w:u w:val="single"/>
          <w:lang w:val="en-US"/>
        </w:rPr>
        <w:tab/>
      </w:r>
      <w:r w:rsidR="00386A94" w:rsidRPr="00B95378">
        <w:rPr>
          <w:sz w:val="24"/>
          <w:szCs w:val="24"/>
          <w:u w:val="single"/>
          <w:lang w:val="en-US"/>
        </w:rPr>
        <w:t>Forestry</w:t>
      </w:r>
      <w:r w:rsidR="00981161" w:rsidRPr="00B95378">
        <w:rPr>
          <w:sz w:val="24"/>
          <w:szCs w:val="24"/>
          <w:u w:val="single"/>
          <w:lang w:val="en-US"/>
        </w:rPr>
        <w:tab/>
      </w:r>
    </w:p>
    <w:p w14:paraId="64AA04B4" w14:textId="77777777" w:rsidR="00981161" w:rsidRPr="00B95378" w:rsidRDefault="00981161" w:rsidP="00761E50">
      <w:pPr>
        <w:tabs>
          <w:tab w:val="center" w:pos="5670"/>
          <w:tab w:val="left" w:pos="9631"/>
        </w:tabs>
        <w:spacing w:line="276" w:lineRule="auto"/>
        <w:rPr>
          <w:sz w:val="24"/>
          <w:szCs w:val="24"/>
          <w:lang w:val="en-US"/>
        </w:rPr>
      </w:pPr>
    </w:p>
    <w:p w14:paraId="3501F243" w14:textId="599CC9F2" w:rsidR="00761E50" w:rsidRPr="00B95378" w:rsidRDefault="00386A94" w:rsidP="00761E50">
      <w:pPr>
        <w:tabs>
          <w:tab w:val="center" w:pos="5670"/>
          <w:tab w:val="left" w:pos="9631"/>
        </w:tabs>
        <w:spacing w:line="276" w:lineRule="auto"/>
        <w:rPr>
          <w:sz w:val="24"/>
          <w:szCs w:val="24"/>
          <w:u w:val="single"/>
          <w:lang w:val="en-US"/>
        </w:rPr>
      </w:pPr>
      <w:r w:rsidRPr="00B95378">
        <w:rPr>
          <w:sz w:val="24"/>
          <w:szCs w:val="24"/>
          <w:lang w:val="en-US"/>
        </w:rPr>
        <w:t xml:space="preserve">Education and Research Institute of </w:t>
      </w:r>
      <w:r w:rsidR="00761E50" w:rsidRPr="00B95378">
        <w:rPr>
          <w:sz w:val="24"/>
          <w:szCs w:val="24"/>
          <w:u w:val="single"/>
          <w:lang w:val="en-US"/>
        </w:rPr>
        <w:tab/>
      </w:r>
      <w:r w:rsidRPr="00B95378">
        <w:rPr>
          <w:sz w:val="24"/>
          <w:szCs w:val="24"/>
          <w:u w:val="single"/>
          <w:lang w:val="en-US"/>
        </w:rPr>
        <w:t>Forestry and Landscape-Park Management</w:t>
      </w:r>
      <w:r w:rsidR="00761E50" w:rsidRPr="00B95378">
        <w:rPr>
          <w:sz w:val="24"/>
          <w:szCs w:val="24"/>
          <w:u w:val="single"/>
          <w:lang w:val="en-US"/>
        </w:rPr>
        <w:tab/>
      </w:r>
    </w:p>
    <w:p w14:paraId="26B7C830" w14:textId="77777777" w:rsidR="00761E50" w:rsidRPr="00B95378" w:rsidRDefault="00761E50" w:rsidP="00761E50">
      <w:pPr>
        <w:tabs>
          <w:tab w:val="center" w:pos="5670"/>
          <w:tab w:val="left" w:pos="9631"/>
        </w:tabs>
        <w:spacing w:line="276" w:lineRule="auto"/>
        <w:rPr>
          <w:sz w:val="24"/>
          <w:szCs w:val="24"/>
          <w:lang w:val="en-US"/>
        </w:rPr>
      </w:pPr>
    </w:p>
    <w:p w14:paraId="738796BA" w14:textId="47E5016E" w:rsidR="00761E50" w:rsidRPr="00B95378" w:rsidRDefault="00386A94" w:rsidP="00761E50">
      <w:pPr>
        <w:tabs>
          <w:tab w:val="center" w:pos="5670"/>
          <w:tab w:val="left" w:pos="9631"/>
        </w:tabs>
        <w:spacing w:line="276" w:lineRule="auto"/>
        <w:rPr>
          <w:sz w:val="24"/>
          <w:szCs w:val="24"/>
          <w:lang w:val="en-US"/>
        </w:rPr>
      </w:pPr>
      <w:r w:rsidRPr="00B95378">
        <w:rPr>
          <w:sz w:val="24"/>
          <w:szCs w:val="24"/>
          <w:lang w:val="en-US"/>
        </w:rPr>
        <w:t>Develope</w:t>
      </w:r>
      <w:r w:rsidR="0072311B">
        <w:rPr>
          <w:sz w:val="24"/>
          <w:szCs w:val="24"/>
          <w:lang w:val="en-US"/>
        </w:rPr>
        <w:t>d by</w:t>
      </w:r>
      <w:r w:rsidR="00761E50" w:rsidRPr="00B95378">
        <w:rPr>
          <w:sz w:val="24"/>
          <w:szCs w:val="24"/>
          <w:lang w:val="en-US"/>
        </w:rPr>
        <w:t xml:space="preserve">: </w:t>
      </w:r>
      <w:r w:rsidR="00761E50" w:rsidRPr="00B95378">
        <w:rPr>
          <w:sz w:val="24"/>
          <w:szCs w:val="24"/>
          <w:u w:val="single"/>
          <w:lang w:val="en-US"/>
        </w:rPr>
        <w:tab/>
      </w:r>
      <w:r w:rsidRPr="00B95378">
        <w:rPr>
          <w:sz w:val="24"/>
          <w:szCs w:val="24"/>
          <w:u w:val="single"/>
          <w:lang w:val="en-US"/>
        </w:rPr>
        <w:t>Professor</w:t>
      </w:r>
      <w:r w:rsidR="00761E50" w:rsidRPr="00B95378">
        <w:rPr>
          <w:sz w:val="24"/>
          <w:szCs w:val="24"/>
          <w:u w:val="single"/>
          <w:lang w:val="en-US"/>
        </w:rPr>
        <w:t xml:space="preserve">, </w:t>
      </w:r>
      <w:r w:rsidRPr="00B95378">
        <w:rPr>
          <w:sz w:val="24"/>
          <w:szCs w:val="24"/>
          <w:u w:val="single"/>
          <w:lang w:val="en-US"/>
        </w:rPr>
        <w:t>Doctor of Agricultural Sciences</w:t>
      </w:r>
      <w:r w:rsidR="00761E50" w:rsidRPr="00B95378">
        <w:rPr>
          <w:sz w:val="24"/>
          <w:szCs w:val="24"/>
          <w:u w:val="single"/>
          <w:lang w:val="en-US"/>
        </w:rPr>
        <w:t xml:space="preserve"> </w:t>
      </w:r>
      <w:r w:rsidR="00281623">
        <w:rPr>
          <w:sz w:val="24"/>
          <w:szCs w:val="24"/>
          <w:u w:val="single"/>
          <w:lang w:val="en-US"/>
        </w:rPr>
        <w:t>Andrii Bilous</w:t>
      </w:r>
      <w:r w:rsidR="00761E50" w:rsidRPr="00B95378">
        <w:rPr>
          <w:sz w:val="24"/>
          <w:szCs w:val="24"/>
          <w:u w:val="single"/>
          <w:lang w:val="en-US"/>
        </w:rPr>
        <w:tab/>
      </w:r>
    </w:p>
    <w:p w14:paraId="33AE4DBD" w14:textId="0ABC058F" w:rsidR="00761E50" w:rsidRPr="00B95378" w:rsidRDefault="00761E50" w:rsidP="00761E50">
      <w:pPr>
        <w:jc w:val="center"/>
        <w:rPr>
          <w:sz w:val="16"/>
          <w:szCs w:val="16"/>
          <w:lang w:val="en-US"/>
        </w:rPr>
      </w:pPr>
      <w:r w:rsidRPr="00B95378">
        <w:rPr>
          <w:sz w:val="16"/>
          <w:szCs w:val="16"/>
          <w:lang w:val="en-US"/>
        </w:rPr>
        <w:t>(</w:t>
      </w:r>
      <w:r w:rsidR="00386A94" w:rsidRPr="00B95378">
        <w:rPr>
          <w:sz w:val="16"/>
          <w:szCs w:val="16"/>
          <w:lang w:val="en-US"/>
        </w:rPr>
        <w:t>position, academic degree, academic title</w:t>
      </w:r>
      <w:r w:rsidRPr="00B95378">
        <w:rPr>
          <w:sz w:val="16"/>
          <w:szCs w:val="16"/>
          <w:lang w:val="en-US"/>
        </w:rPr>
        <w:t>)</w:t>
      </w:r>
    </w:p>
    <w:p w14:paraId="40E9225A" w14:textId="77777777" w:rsidR="000F0EDA" w:rsidRPr="00B95378" w:rsidRDefault="000F0EDA" w:rsidP="000F0EDA">
      <w:pPr>
        <w:widowControl w:val="0"/>
        <w:autoSpaceDE w:val="0"/>
        <w:autoSpaceDN w:val="0"/>
        <w:adjustRightInd w:val="0"/>
        <w:spacing w:line="340" w:lineRule="auto"/>
        <w:ind w:firstLine="700"/>
        <w:jc w:val="both"/>
        <w:rPr>
          <w:sz w:val="20"/>
          <w:lang w:val="en-US"/>
        </w:rPr>
      </w:pPr>
    </w:p>
    <w:p w14:paraId="4AD7B69A" w14:textId="77777777" w:rsidR="000F0EDA" w:rsidRPr="00B95378" w:rsidRDefault="000F0EDA" w:rsidP="000F0EDA">
      <w:pPr>
        <w:widowControl w:val="0"/>
        <w:autoSpaceDE w:val="0"/>
        <w:autoSpaceDN w:val="0"/>
        <w:adjustRightInd w:val="0"/>
        <w:spacing w:line="340" w:lineRule="auto"/>
        <w:ind w:firstLine="700"/>
        <w:jc w:val="both"/>
        <w:rPr>
          <w:sz w:val="20"/>
          <w:lang w:val="en-US"/>
        </w:rPr>
      </w:pPr>
    </w:p>
    <w:p w14:paraId="50851EF7" w14:textId="77777777" w:rsidR="000F0EDA" w:rsidRPr="000F0EDA" w:rsidRDefault="000F0EDA" w:rsidP="000F0EDA">
      <w:pPr>
        <w:widowControl w:val="0"/>
        <w:autoSpaceDE w:val="0"/>
        <w:autoSpaceDN w:val="0"/>
        <w:adjustRightInd w:val="0"/>
        <w:spacing w:line="340" w:lineRule="auto"/>
        <w:ind w:firstLine="700"/>
        <w:jc w:val="both"/>
        <w:rPr>
          <w:sz w:val="20"/>
        </w:rPr>
      </w:pPr>
    </w:p>
    <w:p w14:paraId="28AA1836" w14:textId="77777777" w:rsidR="00761E50" w:rsidRPr="00386A94" w:rsidRDefault="00761E50" w:rsidP="000F0EDA">
      <w:pPr>
        <w:widowControl w:val="0"/>
        <w:autoSpaceDE w:val="0"/>
        <w:autoSpaceDN w:val="0"/>
        <w:adjustRightInd w:val="0"/>
        <w:spacing w:line="340" w:lineRule="auto"/>
        <w:ind w:firstLine="700"/>
        <w:jc w:val="both"/>
        <w:rPr>
          <w:sz w:val="20"/>
          <w:lang w:val="en-US"/>
        </w:rPr>
      </w:pPr>
    </w:p>
    <w:p w14:paraId="206F9215" w14:textId="77777777" w:rsidR="00761E50" w:rsidRPr="00386A94" w:rsidRDefault="00761E50" w:rsidP="000F0EDA">
      <w:pPr>
        <w:widowControl w:val="0"/>
        <w:autoSpaceDE w:val="0"/>
        <w:autoSpaceDN w:val="0"/>
        <w:adjustRightInd w:val="0"/>
        <w:spacing w:line="340" w:lineRule="auto"/>
        <w:ind w:firstLine="700"/>
        <w:jc w:val="both"/>
        <w:rPr>
          <w:sz w:val="20"/>
          <w:lang w:val="en-US"/>
        </w:rPr>
      </w:pPr>
    </w:p>
    <w:p w14:paraId="7343FE87" w14:textId="77777777" w:rsidR="00761E50" w:rsidRPr="00386A94" w:rsidRDefault="00761E50" w:rsidP="000F0EDA">
      <w:pPr>
        <w:widowControl w:val="0"/>
        <w:autoSpaceDE w:val="0"/>
        <w:autoSpaceDN w:val="0"/>
        <w:adjustRightInd w:val="0"/>
        <w:spacing w:line="340" w:lineRule="auto"/>
        <w:ind w:firstLine="700"/>
        <w:jc w:val="both"/>
        <w:rPr>
          <w:sz w:val="20"/>
          <w:lang w:val="en-US"/>
        </w:rPr>
      </w:pPr>
    </w:p>
    <w:p w14:paraId="12886526" w14:textId="0912E8AF" w:rsidR="000F0EDA" w:rsidRPr="00F82549" w:rsidRDefault="00386A94" w:rsidP="007F1CAB">
      <w:pPr>
        <w:widowControl w:val="0"/>
        <w:autoSpaceDE w:val="0"/>
        <w:autoSpaceDN w:val="0"/>
        <w:adjustRightInd w:val="0"/>
        <w:spacing w:line="340" w:lineRule="auto"/>
        <w:jc w:val="center"/>
        <w:rPr>
          <w:sz w:val="24"/>
          <w:szCs w:val="24"/>
          <w:lang w:val="en-US"/>
        </w:rPr>
      </w:pPr>
      <w:r>
        <w:rPr>
          <w:sz w:val="24"/>
          <w:szCs w:val="24"/>
          <w:lang w:val="en-US"/>
        </w:rPr>
        <w:t>Kyiv</w:t>
      </w:r>
      <w:r w:rsidR="000F0EDA" w:rsidRPr="00761E50">
        <w:rPr>
          <w:sz w:val="24"/>
          <w:szCs w:val="24"/>
        </w:rPr>
        <w:t xml:space="preserve"> – 20</w:t>
      </w:r>
      <w:r w:rsidR="00E45615">
        <w:rPr>
          <w:sz w:val="24"/>
          <w:szCs w:val="24"/>
        </w:rPr>
        <w:t>2</w:t>
      </w:r>
      <w:r w:rsidR="00365BA3">
        <w:rPr>
          <w:sz w:val="24"/>
          <w:szCs w:val="24"/>
          <w:lang w:val="en-US"/>
        </w:rPr>
        <w:t>5</w:t>
      </w:r>
    </w:p>
    <w:p w14:paraId="67D5019B" w14:textId="77777777" w:rsidR="00365BA3" w:rsidRDefault="00365BA3">
      <w:pPr>
        <w:rPr>
          <w:b/>
          <w:bCs/>
          <w:sz w:val="24"/>
          <w:szCs w:val="24"/>
          <w:lang w:val="en-US"/>
        </w:rPr>
      </w:pPr>
      <w:r>
        <w:rPr>
          <w:b/>
          <w:bCs/>
          <w:sz w:val="24"/>
          <w:szCs w:val="24"/>
          <w:lang w:val="en-US"/>
        </w:rPr>
        <w:br w:type="page"/>
      </w:r>
    </w:p>
    <w:p w14:paraId="0EABDE6B" w14:textId="5045462B" w:rsidR="000F0EDA" w:rsidRDefault="00386A94" w:rsidP="00365BA3">
      <w:pPr>
        <w:keepNext/>
        <w:tabs>
          <w:tab w:val="left" w:pos="993"/>
        </w:tabs>
        <w:ind w:firstLine="709"/>
        <w:jc w:val="both"/>
        <w:outlineLvl w:val="0"/>
        <w:rPr>
          <w:sz w:val="24"/>
          <w:szCs w:val="24"/>
          <w:lang w:val="en-US"/>
        </w:rPr>
      </w:pPr>
      <w:r w:rsidRPr="00386A94">
        <w:rPr>
          <w:b/>
          <w:bCs/>
          <w:sz w:val="24"/>
          <w:szCs w:val="24"/>
          <w:lang w:val="en-US"/>
        </w:rPr>
        <w:lastRenderedPageBreak/>
        <w:t>Description of the course</w:t>
      </w:r>
      <w:r w:rsidR="000C530B">
        <w:rPr>
          <w:b/>
          <w:bCs/>
          <w:sz w:val="24"/>
          <w:szCs w:val="24"/>
          <w:lang w:val="en-US"/>
        </w:rPr>
        <w:t>.</w:t>
      </w:r>
      <w:r w:rsidR="00365BA3">
        <w:rPr>
          <w:b/>
          <w:bCs/>
          <w:sz w:val="24"/>
          <w:szCs w:val="24"/>
          <w:lang w:val="en-US"/>
        </w:rPr>
        <w:t xml:space="preserve"> </w:t>
      </w:r>
      <w:r w:rsidR="000C530B" w:rsidRPr="000C530B">
        <w:rPr>
          <w:sz w:val="24"/>
          <w:szCs w:val="24"/>
          <w:lang w:val="en-US"/>
        </w:rPr>
        <w:t xml:space="preserve">The course is focused on trends and directions of sustainable forestry development in the world, as well as in Europe and Ukraine. </w:t>
      </w:r>
      <w:r w:rsidR="00BB7852" w:rsidRPr="000C530B">
        <w:rPr>
          <w:sz w:val="24"/>
          <w:szCs w:val="24"/>
          <w:lang w:val="en-US"/>
        </w:rPr>
        <w:t>Within</w:t>
      </w:r>
      <w:r w:rsidR="000C530B" w:rsidRPr="000C530B">
        <w:rPr>
          <w:sz w:val="24"/>
          <w:szCs w:val="24"/>
          <w:lang w:val="en-US"/>
        </w:rPr>
        <w:t xml:space="preserve"> this course will be </w:t>
      </w:r>
      <w:proofErr w:type="spellStart"/>
      <w:r w:rsidR="000C530B" w:rsidRPr="000C530B">
        <w:rPr>
          <w:sz w:val="24"/>
          <w:szCs w:val="24"/>
          <w:lang w:val="en-US"/>
        </w:rPr>
        <w:t>analysed</w:t>
      </w:r>
      <w:proofErr w:type="spellEnd"/>
      <w:r w:rsidR="000C530B" w:rsidRPr="000C530B">
        <w:rPr>
          <w:sz w:val="24"/>
          <w:szCs w:val="24"/>
          <w:lang w:val="en-US"/>
        </w:rPr>
        <w:t>: general concepts, terminology and definitions of sustainable forestry; trends in the development of forest management in Ukraine; general trends and directions of global development, with a special focus on Europe and Ukraine; prerequisites, theoretical foundations and problems of sustainable development; relevance, goals and objectives for the global sustainable development goals; determining the relationship of global sustainable development goals with forestry and criteria and indicators of sustainable forest management. During lessons will a review of the criteria and indicators of sustainable forest management, a critical analysis of the content of the criteria and indicators, a comparison of the relevance of the criteria for the global level and forestry in Ukraine, problems of forest conservation at the global and regional levels and sustainable use of forest resources.</w:t>
      </w:r>
    </w:p>
    <w:p w14:paraId="59CAB8BA" w14:textId="77777777" w:rsidR="00365BA3" w:rsidRPr="00386A94" w:rsidRDefault="00365BA3" w:rsidP="00365BA3">
      <w:pPr>
        <w:keepNext/>
        <w:tabs>
          <w:tab w:val="left" w:pos="993"/>
        </w:tabs>
        <w:ind w:firstLine="709"/>
        <w:jc w:val="both"/>
        <w:outlineLvl w:val="0"/>
        <w:rPr>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3"/>
        <w:gridCol w:w="2825"/>
        <w:gridCol w:w="2823"/>
      </w:tblGrid>
      <w:tr w:rsidR="000F0EDA" w:rsidRPr="00386A94" w14:paraId="44823208" w14:textId="77777777" w:rsidTr="0072311B">
        <w:trPr>
          <w:trHeight w:val="595"/>
        </w:trPr>
        <w:tc>
          <w:tcPr>
            <w:tcW w:w="9571" w:type="dxa"/>
            <w:gridSpan w:val="3"/>
            <w:shd w:val="clear" w:color="auto" w:fill="auto"/>
            <w:vAlign w:val="center"/>
          </w:tcPr>
          <w:p w14:paraId="22C396F0" w14:textId="257658CD" w:rsidR="000F0EDA" w:rsidRPr="00386A94" w:rsidRDefault="0072311B" w:rsidP="0072311B">
            <w:pPr>
              <w:jc w:val="center"/>
              <w:rPr>
                <w:sz w:val="24"/>
                <w:szCs w:val="24"/>
                <w:lang w:val="en-US"/>
              </w:rPr>
            </w:pPr>
            <w:r w:rsidRPr="0072311B">
              <w:rPr>
                <w:b/>
                <w:sz w:val="24"/>
                <w:szCs w:val="24"/>
                <w:lang w:val="en-US"/>
              </w:rPr>
              <w:t>Area of knowledge, specialty, academic programme, academic degree</w:t>
            </w:r>
          </w:p>
        </w:tc>
      </w:tr>
      <w:tr w:rsidR="00386A94" w:rsidRPr="00386A94" w14:paraId="7CCD45E2" w14:textId="77777777" w:rsidTr="00981161">
        <w:trPr>
          <w:trHeight w:val="93"/>
        </w:trPr>
        <w:tc>
          <w:tcPr>
            <w:tcW w:w="3923" w:type="dxa"/>
            <w:shd w:val="clear" w:color="auto" w:fill="auto"/>
          </w:tcPr>
          <w:p w14:paraId="62087FE5" w14:textId="2B6D3D83" w:rsidR="00386A94" w:rsidRPr="00386A94" w:rsidRDefault="00386A94" w:rsidP="00386A94">
            <w:pPr>
              <w:rPr>
                <w:sz w:val="24"/>
                <w:szCs w:val="24"/>
                <w:lang w:val="en-US"/>
              </w:rPr>
            </w:pPr>
            <w:r w:rsidRPr="00386A94">
              <w:rPr>
                <w:sz w:val="24"/>
                <w:szCs w:val="24"/>
                <w:lang w:val="en-US"/>
              </w:rPr>
              <w:t>Educational degree</w:t>
            </w:r>
          </w:p>
        </w:tc>
        <w:tc>
          <w:tcPr>
            <w:tcW w:w="5648" w:type="dxa"/>
            <w:gridSpan w:val="2"/>
            <w:shd w:val="clear" w:color="auto" w:fill="auto"/>
          </w:tcPr>
          <w:p w14:paraId="7B1F5A04" w14:textId="3089725B" w:rsidR="00386A94" w:rsidRPr="00386A94" w:rsidRDefault="00386A94" w:rsidP="00386A94">
            <w:pPr>
              <w:rPr>
                <w:i/>
                <w:sz w:val="24"/>
                <w:szCs w:val="24"/>
                <w:lang w:val="en-US"/>
              </w:rPr>
            </w:pPr>
            <w:r w:rsidRPr="00386A94">
              <w:rPr>
                <w:i/>
                <w:sz w:val="24"/>
                <w:szCs w:val="24"/>
                <w:lang w:val="en-US"/>
              </w:rPr>
              <w:t xml:space="preserve"> Master         </w:t>
            </w:r>
          </w:p>
        </w:tc>
      </w:tr>
      <w:tr w:rsidR="00386A94" w:rsidRPr="00386A94" w14:paraId="037BEB89" w14:textId="77777777" w:rsidTr="00981161">
        <w:trPr>
          <w:trHeight w:val="234"/>
        </w:trPr>
        <w:tc>
          <w:tcPr>
            <w:tcW w:w="3923" w:type="dxa"/>
            <w:shd w:val="clear" w:color="auto" w:fill="auto"/>
          </w:tcPr>
          <w:p w14:paraId="407C513B" w14:textId="0992664B" w:rsidR="00386A94" w:rsidRPr="00386A94" w:rsidRDefault="00386A94" w:rsidP="00386A94">
            <w:pPr>
              <w:rPr>
                <w:sz w:val="24"/>
                <w:szCs w:val="24"/>
                <w:lang w:val="en-US"/>
              </w:rPr>
            </w:pPr>
            <w:r w:rsidRPr="00386A94">
              <w:rPr>
                <w:sz w:val="24"/>
                <w:szCs w:val="24"/>
                <w:lang w:val="en-US"/>
              </w:rPr>
              <w:t>Specialization</w:t>
            </w:r>
          </w:p>
        </w:tc>
        <w:tc>
          <w:tcPr>
            <w:tcW w:w="5648" w:type="dxa"/>
            <w:gridSpan w:val="2"/>
            <w:shd w:val="clear" w:color="auto" w:fill="auto"/>
          </w:tcPr>
          <w:p w14:paraId="7C4523D0" w14:textId="14163659" w:rsidR="00386A94" w:rsidRPr="00386A94" w:rsidRDefault="00365BA3" w:rsidP="00386A94">
            <w:pPr>
              <w:rPr>
                <w:sz w:val="24"/>
                <w:szCs w:val="24"/>
                <w:lang w:val="en-US"/>
              </w:rPr>
            </w:pPr>
            <w:r>
              <w:rPr>
                <w:i/>
                <w:sz w:val="24"/>
                <w:szCs w:val="24"/>
                <w:lang w:val="en-US"/>
              </w:rPr>
              <w:t>H4</w:t>
            </w:r>
            <w:r w:rsidR="00386A94" w:rsidRPr="00386A94">
              <w:rPr>
                <w:i/>
                <w:sz w:val="24"/>
                <w:szCs w:val="24"/>
                <w:lang w:val="en-US"/>
              </w:rPr>
              <w:t xml:space="preserve"> Forestry</w:t>
            </w:r>
          </w:p>
        </w:tc>
      </w:tr>
      <w:tr w:rsidR="00386A94" w:rsidRPr="00386A94" w14:paraId="7A0A7BF3" w14:textId="77777777" w:rsidTr="00281623">
        <w:tc>
          <w:tcPr>
            <w:tcW w:w="3923" w:type="dxa"/>
            <w:shd w:val="clear" w:color="auto" w:fill="auto"/>
          </w:tcPr>
          <w:p w14:paraId="76C1A488" w14:textId="32E61A73" w:rsidR="00386A94" w:rsidRPr="00386A94" w:rsidRDefault="00386A94" w:rsidP="00386A94">
            <w:pPr>
              <w:rPr>
                <w:sz w:val="24"/>
                <w:szCs w:val="24"/>
                <w:lang w:val="en-US"/>
              </w:rPr>
            </w:pPr>
            <w:r w:rsidRPr="00386A94">
              <w:rPr>
                <w:sz w:val="24"/>
                <w:szCs w:val="24"/>
                <w:lang w:val="en-US"/>
              </w:rPr>
              <w:t>Educational program</w:t>
            </w:r>
          </w:p>
        </w:tc>
        <w:tc>
          <w:tcPr>
            <w:tcW w:w="5648" w:type="dxa"/>
            <w:gridSpan w:val="2"/>
            <w:shd w:val="clear" w:color="auto" w:fill="auto"/>
            <w:vAlign w:val="center"/>
          </w:tcPr>
          <w:p w14:paraId="7DD1F0A9" w14:textId="5C692112" w:rsidR="00386A94" w:rsidRPr="00386A94" w:rsidRDefault="00386A94" w:rsidP="00386A94">
            <w:pPr>
              <w:rPr>
                <w:i/>
                <w:sz w:val="24"/>
                <w:szCs w:val="24"/>
                <w:lang w:val="en-US"/>
              </w:rPr>
            </w:pPr>
            <w:r w:rsidRPr="00386A94">
              <w:rPr>
                <w:i/>
                <w:sz w:val="24"/>
                <w:szCs w:val="24"/>
                <w:lang w:val="en-US"/>
              </w:rPr>
              <w:t>Forestry</w:t>
            </w:r>
          </w:p>
        </w:tc>
      </w:tr>
      <w:tr w:rsidR="000F0EDA" w:rsidRPr="00386A94" w14:paraId="6AC00541" w14:textId="77777777" w:rsidTr="0072311B">
        <w:trPr>
          <w:trHeight w:val="559"/>
        </w:trPr>
        <w:tc>
          <w:tcPr>
            <w:tcW w:w="9571" w:type="dxa"/>
            <w:gridSpan w:val="3"/>
            <w:shd w:val="clear" w:color="auto" w:fill="auto"/>
            <w:vAlign w:val="center"/>
          </w:tcPr>
          <w:p w14:paraId="6BD1CD5B" w14:textId="0EDF5575" w:rsidR="000F0EDA" w:rsidRPr="0072311B" w:rsidRDefault="00386A94" w:rsidP="0072311B">
            <w:pPr>
              <w:jc w:val="center"/>
              <w:rPr>
                <w:b/>
                <w:sz w:val="24"/>
                <w:szCs w:val="24"/>
                <w:lang w:val="en-US"/>
              </w:rPr>
            </w:pPr>
            <w:r w:rsidRPr="00386A94">
              <w:rPr>
                <w:b/>
                <w:sz w:val="24"/>
                <w:lang w:val="en-US"/>
              </w:rPr>
              <w:t xml:space="preserve">Characteristics of the </w:t>
            </w:r>
            <w:r w:rsidR="0072311B">
              <w:rPr>
                <w:b/>
                <w:sz w:val="24"/>
                <w:lang w:val="en-US"/>
              </w:rPr>
              <w:t>discipline</w:t>
            </w:r>
          </w:p>
        </w:tc>
      </w:tr>
      <w:tr w:rsidR="00386A94" w:rsidRPr="00386A94" w14:paraId="7CB6F2A8" w14:textId="77777777" w:rsidTr="00AE64BD">
        <w:trPr>
          <w:trHeight w:val="297"/>
        </w:trPr>
        <w:tc>
          <w:tcPr>
            <w:tcW w:w="3923" w:type="dxa"/>
            <w:shd w:val="clear" w:color="auto" w:fill="auto"/>
          </w:tcPr>
          <w:p w14:paraId="63968FB6" w14:textId="7EB64881" w:rsidR="00386A94" w:rsidRPr="00386A94" w:rsidRDefault="00386A94" w:rsidP="00386A94">
            <w:pPr>
              <w:rPr>
                <w:sz w:val="24"/>
                <w:szCs w:val="24"/>
                <w:lang w:val="en-US"/>
              </w:rPr>
            </w:pPr>
            <w:r w:rsidRPr="00386A94">
              <w:rPr>
                <w:sz w:val="24"/>
                <w:szCs w:val="24"/>
                <w:lang w:val="en-US"/>
              </w:rPr>
              <w:t>Type</w:t>
            </w:r>
          </w:p>
        </w:tc>
        <w:tc>
          <w:tcPr>
            <w:tcW w:w="5648" w:type="dxa"/>
            <w:gridSpan w:val="2"/>
            <w:shd w:val="clear" w:color="auto" w:fill="auto"/>
          </w:tcPr>
          <w:p w14:paraId="2214380C" w14:textId="1275A677" w:rsidR="00386A94" w:rsidRPr="00386A94" w:rsidRDefault="00386A94" w:rsidP="00386A94">
            <w:pPr>
              <w:jc w:val="center"/>
              <w:rPr>
                <w:sz w:val="24"/>
                <w:szCs w:val="24"/>
                <w:lang w:val="en-US"/>
              </w:rPr>
            </w:pPr>
            <w:r w:rsidRPr="00386A94">
              <w:rPr>
                <w:sz w:val="24"/>
                <w:szCs w:val="24"/>
                <w:lang w:val="en-US"/>
              </w:rPr>
              <w:t>Elective</w:t>
            </w:r>
          </w:p>
        </w:tc>
      </w:tr>
      <w:tr w:rsidR="00386A94" w:rsidRPr="00386A94" w14:paraId="2878CB5F" w14:textId="77777777" w:rsidTr="00AE64BD">
        <w:trPr>
          <w:trHeight w:val="297"/>
        </w:trPr>
        <w:tc>
          <w:tcPr>
            <w:tcW w:w="3923" w:type="dxa"/>
            <w:shd w:val="clear" w:color="auto" w:fill="auto"/>
          </w:tcPr>
          <w:p w14:paraId="1188101E" w14:textId="0A3CEC4E" w:rsidR="00386A94" w:rsidRPr="00386A94" w:rsidRDefault="00386A94" w:rsidP="00386A94">
            <w:pPr>
              <w:rPr>
                <w:sz w:val="24"/>
                <w:szCs w:val="24"/>
                <w:lang w:val="en-US"/>
              </w:rPr>
            </w:pPr>
            <w:r w:rsidRPr="00386A94">
              <w:rPr>
                <w:sz w:val="24"/>
                <w:szCs w:val="24"/>
                <w:lang w:val="en-US"/>
              </w:rPr>
              <w:t>Total number of hours</w:t>
            </w:r>
          </w:p>
        </w:tc>
        <w:tc>
          <w:tcPr>
            <w:tcW w:w="5648" w:type="dxa"/>
            <w:gridSpan w:val="2"/>
            <w:shd w:val="clear" w:color="auto" w:fill="auto"/>
          </w:tcPr>
          <w:p w14:paraId="2BDF16C2" w14:textId="7C29934C" w:rsidR="00386A94" w:rsidRPr="00386A94" w:rsidRDefault="00386A94" w:rsidP="00386A94">
            <w:pPr>
              <w:jc w:val="center"/>
              <w:rPr>
                <w:sz w:val="24"/>
                <w:szCs w:val="24"/>
                <w:lang w:val="en-US"/>
              </w:rPr>
            </w:pPr>
            <w:r w:rsidRPr="00386A94">
              <w:rPr>
                <w:sz w:val="24"/>
                <w:szCs w:val="24"/>
                <w:lang w:val="en-US"/>
              </w:rPr>
              <w:t>1</w:t>
            </w:r>
            <w:r w:rsidR="00927B79">
              <w:rPr>
                <w:sz w:val="24"/>
                <w:szCs w:val="24"/>
              </w:rPr>
              <w:t>2</w:t>
            </w:r>
            <w:r w:rsidRPr="00386A94">
              <w:rPr>
                <w:sz w:val="24"/>
                <w:szCs w:val="24"/>
                <w:lang w:val="en-US"/>
              </w:rPr>
              <w:t>0</w:t>
            </w:r>
          </w:p>
        </w:tc>
      </w:tr>
      <w:tr w:rsidR="00386A94" w:rsidRPr="00386A94" w14:paraId="323EB371" w14:textId="77777777" w:rsidTr="00AE64BD">
        <w:trPr>
          <w:trHeight w:val="297"/>
        </w:trPr>
        <w:tc>
          <w:tcPr>
            <w:tcW w:w="3923" w:type="dxa"/>
            <w:shd w:val="clear" w:color="auto" w:fill="auto"/>
          </w:tcPr>
          <w:p w14:paraId="3D1ECC82" w14:textId="2863F067" w:rsidR="00386A94" w:rsidRPr="00386A94" w:rsidRDefault="00386A94" w:rsidP="00386A94">
            <w:pPr>
              <w:rPr>
                <w:sz w:val="24"/>
                <w:szCs w:val="24"/>
                <w:lang w:val="en-US"/>
              </w:rPr>
            </w:pPr>
            <w:r w:rsidRPr="00386A94">
              <w:rPr>
                <w:sz w:val="24"/>
                <w:szCs w:val="24"/>
                <w:lang w:val="en-US"/>
              </w:rPr>
              <w:t>Number of ECTS credits</w:t>
            </w:r>
          </w:p>
        </w:tc>
        <w:tc>
          <w:tcPr>
            <w:tcW w:w="5648" w:type="dxa"/>
            <w:gridSpan w:val="2"/>
            <w:shd w:val="clear" w:color="auto" w:fill="auto"/>
          </w:tcPr>
          <w:p w14:paraId="61987EA0" w14:textId="6E440F87" w:rsidR="00386A94" w:rsidRPr="00386A94" w:rsidRDefault="00927B79" w:rsidP="00386A94">
            <w:pPr>
              <w:jc w:val="center"/>
              <w:rPr>
                <w:sz w:val="24"/>
                <w:szCs w:val="24"/>
                <w:lang w:val="en-US"/>
              </w:rPr>
            </w:pPr>
            <w:r>
              <w:rPr>
                <w:sz w:val="24"/>
                <w:szCs w:val="24"/>
              </w:rPr>
              <w:t>4</w:t>
            </w:r>
            <w:r w:rsidR="00386A94" w:rsidRPr="00386A94">
              <w:rPr>
                <w:sz w:val="24"/>
                <w:szCs w:val="24"/>
                <w:lang w:val="en-US"/>
              </w:rPr>
              <w:t>.0</w:t>
            </w:r>
          </w:p>
        </w:tc>
      </w:tr>
      <w:tr w:rsidR="00386A94" w:rsidRPr="00386A94" w14:paraId="159EBA5E" w14:textId="77777777" w:rsidTr="00AE64BD">
        <w:trPr>
          <w:trHeight w:val="297"/>
        </w:trPr>
        <w:tc>
          <w:tcPr>
            <w:tcW w:w="3923" w:type="dxa"/>
            <w:shd w:val="clear" w:color="auto" w:fill="auto"/>
          </w:tcPr>
          <w:p w14:paraId="2A76BE6F" w14:textId="28DE2D3E" w:rsidR="00386A94" w:rsidRPr="00386A94" w:rsidRDefault="00386A94" w:rsidP="00386A94">
            <w:pPr>
              <w:rPr>
                <w:sz w:val="24"/>
                <w:szCs w:val="24"/>
                <w:lang w:val="en-US"/>
              </w:rPr>
            </w:pPr>
            <w:r w:rsidRPr="00386A94">
              <w:rPr>
                <w:sz w:val="24"/>
                <w:szCs w:val="24"/>
                <w:lang w:val="en-US"/>
              </w:rPr>
              <w:t>Number of modules</w:t>
            </w:r>
          </w:p>
        </w:tc>
        <w:tc>
          <w:tcPr>
            <w:tcW w:w="5648" w:type="dxa"/>
            <w:gridSpan w:val="2"/>
            <w:shd w:val="clear" w:color="auto" w:fill="auto"/>
          </w:tcPr>
          <w:p w14:paraId="28746DA2" w14:textId="77777777" w:rsidR="00386A94" w:rsidRPr="00386A94" w:rsidRDefault="00386A94" w:rsidP="00386A94">
            <w:pPr>
              <w:jc w:val="center"/>
              <w:rPr>
                <w:sz w:val="24"/>
                <w:szCs w:val="24"/>
                <w:lang w:val="en-US"/>
              </w:rPr>
            </w:pPr>
            <w:r w:rsidRPr="00386A94">
              <w:rPr>
                <w:sz w:val="24"/>
                <w:szCs w:val="24"/>
                <w:lang w:val="en-US"/>
              </w:rPr>
              <w:t>2</w:t>
            </w:r>
          </w:p>
        </w:tc>
      </w:tr>
      <w:tr w:rsidR="0072311B" w:rsidRPr="00386A94" w14:paraId="39EAF5E2" w14:textId="77777777" w:rsidTr="00AE64BD">
        <w:trPr>
          <w:trHeight w:val="297"/>
        </w:trPr>
        <w:tc>
          <w:tcPr>
            <w:tcW w:w="3923" w:type="dxa"/>
            <w:shd w:val="clear" w:color="auto" w:fill="auto"/>
          </w:tcPr>
          <w:p w14:paraId="05606BD0" w14:textId="67ED3AF6" w:rsidR="0072311B" w:rsidRPr="0072311B" w:rsidRDefault="0072311B" w:rsidP="0072311B">
            <w:pPr>
              <w:rPr>
                <w:i/>
                <w:iCs/>
                <w:sz w:val="24"/>
                <w:szCs w:val="24"/>
                <w:lang w:val="en-US"/>
              </w:rPr>
            </w:pPr>
            <w:r w:rsidRPr="0072311B">
              <w:rPr>
                <w:i/>
                <w:iCs/>
                <w:sz w:val="24"/>
                <w:szCs w:val="24"/>
                <w:lang w:val="en-US"/>
              </w:rPr>
              <w:t>Form of assessment</w:t>
            </w:r>
          </w:p>
        </w:tc>
        <w:tc>
          <w:tcPr>
            <w:tcW w:w="5648" w:type="dxa"/>
            <w:gridSpan w:val="2"/>
            <w:shd w:val="clear" w:color="auto" w:fill="auto"/>
          </w:tcPr>
          <w:p w14:paraId="5F14BEDC" w14:textId="1293590A" w:rsidR="0072311B" w:rsidRPr="00386A94" w:rsidRDefault="0072311B" w:rsidP="0072311B">
            <w:pPr>
              <w:jc w:val="center"/>
              <w:rPr>
                <w:i/>
                <w:sz w:val="24"/>
                <w:szCs w:val="24"/>
                <w:lang w:val="en-US"/>
              </w:rPr>
            </w:pPr>
            <w:r w:rsidRPr="00386A94">
              <w:rPr>
                <w:i/>
                <w:sz w:val="24"/>
                <w:szCs w:val="24"/>
                <w:lang w:val="en-US"/>
              </w:rPr>
              <w:t>Exam</w:t>
            </w:r>
          </w:p>
        </w:tc>
      </w:tr>
      <w:tr w:rsidR="000F0EDA" w:rsidRPr="00386A94" w14:paraId="24923407" w14:textId="77777777" w:rsidTr="00AE64BD">
        <w:trPr>
          <w:trHeight w:val="535"/>
        </w:trPr>
        <w:tc>
          <w:tcPr>
            <w:tcW w:w="9571" w:type="dxa"/>
            <w:gridSpan w:val="3"/>
            <w:shd w:val="clear" w:color="auto" w:fill="auto"/>
            <w:vAlign w:val="center"/>
          </w:tcPr>
          <w:p w14:paraId="396A93D2" w14:textId="77777777" w:rsidR="0072311B" w:rsidRPr="0072311B" w:rsidRDefault="0072311B" w:rsidP="0072311B">
            <w:pPr>
              <w:jc w:val="center"/>
              <w:rPr>
                <w:b/>
                <w:sz w:val="24"/>
                <w:szCs w:val="24"/>
                <w:lang w:val="en-US"/>
              </w:rPr>
            </w:pPr>
            <w:r w:rsidRPr="0072311B">
              <w:rPr>
                <w:b/>
                <w:sz w:val="24"/>
                <w:szCs w:val="24"/>
                <w:lang w:val="en-US"/>
              </w:rPr>
              <w:t>Indicators of the discipline</w:t>
            </w:r>
          </w:p>
          <w:p w14:paraId="05E7B187" w14:textId="48B5B9BA" w:rsidR="000F0EDA" w:rsidRPr="00386A94" w:rsidRDefault="0072311B" w:rsidP="0072311B">
            <w:pPr>
              <w:jc w:val="center"/>
              <w:rPr>
                <w:b/>
                <w:sz w:val="24"/>
                <w:szCs w:val="24"/>
                <w:lang w:val="en-US"/>
              </w:rPr>
            </w:pPr>
            <w:r w:rsidRPr="0072311B">
              <w:rPr>
                <w:b/>
                <w:sz w:val="24"/>
                <w:szCs w:val="24"/>
                <w:lang w:val="en-US"/>
              </w:rPr>
              <w:t>for full-time and part-time forms of university study</w:t>
            </w:r>
          </w:p>
        </w:tc>
      </w:tr>
      <w:tr w:rsidR="0072311B" w:rsidRPr="00386A94" w14:paraId="65F54861" w14:textId="77777777" w:rsidTr="00281623">
        <w:tc>
          <w:tcPr>
            <w:tcW w:w="3923" w:type="dxa"/>
            <w:vMerge w:val="restart"/>
            <w:shd w:val="clear" w:color="auto" w:fill="auto"/>
          </w:tcPr>
          <w:p w14:paraId="17E2BBEC" w14:textId="77777777" w:rsidR="0072311B" w:rsidRPr="00386A94" w:rsidRDefault="0072311B" w:rsidP="00386A94">
            <w:pPr>
              <w:rPr>
                <w:sz w:val="24"/>
                <w:szCs w:val="24"/>
                <w:lang w:val="en-US"/>
              </w:rPr>
            </w:pPr>
          </w:p>
        </w:tc>
        <w:tc>
          <w:tcPr>
            <w:tcW w:w="5648" w:type="dxa"/>
            <w:gridSpan w:val="2"/>
            <w:shd w:val="clear" w:color="auto" w:fill="auto"/>
          </w:tcPr>
          <w:p w14:paraId="4C57F8EC" w14:textId="1EA78CCE" w:rsidR="0072311B" w:rsidRPr="0072311B" w:rsidRDefault="0072311B" w:rsidP="00386A94">
            <w:pPr>
              <w:jc w:val="center"/>
              <w:rPr>
                <w:b/>
                <w:bCs/>
                <w:sz w:val="24"/>
                <w:szCs w:val="24"/>
                <w:lang w:val="en-US"/>
              </w:rPr>
            </w:pPr>
            <w:r w:rsidRPr="0072311B">
              <w:rPr>
                <w:b/>
                <w:bCs/>
                <w:sz w:val="24"/>
                <w:szCs w:val="24"/>
                <w:lang w:val="en-US"/>
              </w:rPr>
              <w:t>University study</w:t>
            </w:r>
          </w:p>
        </w:tc>
      </w:tr>
      <w:tr w:rsidR="0072311B" w:rsidRPr="00386A94" w14:paraId="2F28B1C8" w14:textId="77777777" w:rsidTr="00AE64BD">
        <w:tc>
          <w:tcPr>
            <w:tcW w:w="3923" w:type="dxa"/>
            <w:vMerge/>
            <w:shd w:val="clear" w:color="auto" w:fill="auto"/>
          </w:tcPr>
          <w:p w14:paraId="592644F6" w14:textId="77777777" w:rsidR="0072311B" w:rsidRPr="00386A94" w:rsidRDefault="0072311B" w:rsidP="0072311B">
            <w:pPr>
              <w:rPr>
                <w:sz w:val="24"/>
                <w:szCs w:val="24"/>
                <w:lang w:val="en-US"/>
              </w:rPr>
            </w:pPr>
          </w:p>
        </w:tc>
        <w:tc>
          <w:tcPr>
            <w:tcW w:w="2825" w:type="dxa"/>
            <w:shd w:val="clear" w:color="auto" w:fill="auto"/>
          </w:tcPr>
          <w:p w14:paraId="2C3064D7" w14:textId="26F53731" w:rsidR="0072311B" w:rsidRPr="0072311B" w:rsidRDefault="0072311B" w:rsidP="0072311B">
            <w:pPr>
              <w:jc w:val="center"/>
              <w:rPr>
                <w:b/>
                <w:bCs/>
                <w:sz w:val="24"/>
                <w:szCs w:val="24"/>
                <w:lang w:val="en-US"/>
              </w:rPr>
            </w:pPr>
            <w:r w:rsidRPr="0072311B">
              <w:rPr>
                <w:b/>
                <w:bCs/>
                <w:sz w:val="24"/>
                <w:szCs w:val="24"/>
                <w:lang w:val="en-US"/>
              </w:rPr>
              <w:t>Full-time</w:t>
            </w:r>
          </w:p>
        </w:tc>
        <w:tc>
          <w:tcPr>
            <w:tcW w:w="2823" w:type="dxa"/>
            <w:shd w:val="clear" w:color="auto" w:fill="auto"/>
          </w:tcPr>
          <w:p w14:paraId="57994CEB" w14:textId="24AF8701" w:rsidR="0072311B" w:rsidRPr="0072311B" w:rsidRDefault="0072311B" w:rsidP="0072311B">
            <w:pPr>
              <w:jc w:val="center"/>
              <w:rPr>
                <w:b/>
                <w:bCs/>
                <w:sz w:val="24"/>
                <w:szCs w:val="24"/>
                <w:lang w:val="en-US"/>
              </w:rPr>
            </w:pPr>
            <w:r w:rsidRPr="0072311B">
              <w:rPr>
                <w:b/>
                <w:bCs/>
                <w:sz w:val="24"/>
                <w:szCs w:val="24"/>
                <w:lang w:val="en-US"/>
              </w:rPr>
              <w:t>Part-time</w:t>
            </w:r>
          </w:p>
        </w:tc>
      </w:tr>
      <w:tr w:rsidR="0072311B" w:rsidRPr="00386A94" w14:paraId="182DA74A" w14:textId="77777777" w:rsidTr="00AE64BD">
        <w:tc>
          <w:tcPr>
            <w:tcW w:w="3923" w:type="dxa"/>
            <w:shd w:val="clear" w:color="auto" w:fill="auto"/>
          </w:tcPr>
          <w:p w14:paraId="0DE6987E" w14:textId="01256876" w:rsidR="0072311B" w:rsidRPr="00386A94" w:rsidRDefault="0072311B" w:rsidP="0072311B">
            <w:pPr>
              <w:rPr>
                <w:sz w:val="24"/>
                <w:szCs w:val="24"/>
                <w:lang w:val="en-US"/>
              </w:rPr>
            </w:pPr>
            <w:r>
              <w:rPr>
                <w:sz w:val="24"/>
                <w:szCs w:val="24"/>
                <w:lang w:val="en-US"/>
              </w:rPr>
              <w:t>Y</w:t>
            </w:r>
            <w:r w:rsidRPr="00386A94">
              <w:rPr>
                <w:sz w:val="24"/>
                <w:szCs w:val="24"/>
                <w:lang w:val="en-US"/>
              </w:rPr>
              <w:t>ear of study</w:t>
            </w:r>
          </w:p>
        </w:tc>
        <w:tc>
          <w:tcPr>
            <w:tcW w:w="2825" w:type="dxa"/>
            <w:shd w:val="clear" w:color="auto" w:fill="auto"/>
            <w:vAlign w:val="center"/>
          </w:tcPr>
          <w:p w14:paraId="6274D8C9" w14:textId="7CDBB26A" w:rsidR="0072311B" w:rsidRPr="00386A94" w:rsidRDefault="0072311B" w:rsidP="0072311B">
            <w:pPr>
              <w:jc w:val="center"/>
              <w:rPr>
                <w:i/>
                <w:sz w:val="24"/>
                <w:szCs w:val="24"/>
                <w:lang w:val="en-US"/>
              </w:rPr>
            </w:pPr>
            <w:r w:rsidRPr="00386A94">
              <w:rPr>
                <w:i/>
                <w:sz w:val="24"/>
                <w:szCs w:val="24"/>
                <w:lang w:val="en-US"/>
              </w:rPr>
              <w:t>1</w:t>
            </w:r>
          </w:p>
        </w:tc>
        <w:tc>
          <w:tcPr>
            <w:tcW w:w="2823" w:type="dxa"/>
            <w:shd w:val="clear" w:color="auto" w:fill="auto"/>
            <w:vAlign w:val="center"/>
          </w:tcPr>
          <w:p w14:paraId="37AD8E02" w14:textId="3583F4BB" w:rsidR="0072311B" w:rsidRPr="00386A94" w:rsidRDefault="0072311B" w:rsidP="0072311B">
            <w:pPr>
              <w:jc w:val="center"/>
              <w:rPr>
                <w:i/>
                <w:sz w:val="24"/>
                <w:szCs w:val="24"/>
                <w:lang w:val="en-US"/>
              </w:rPr>
            </w:pPr>
            <w:r w:rsidRPr="00386A94">
              <w:rPr>
                <w:i/>
                <w:sz w:val="24"/>
                <w:szCs w:val="24"/>
                <w:lang w:val="en-US"/>
              </w:rPr>
              <w:t>1</w:t>
            </w:r>
          </w:p>
        </w:tc>
      </w:tr>
      <w:tr w:rsidR="0072311B" w:rsidRPr="00386A94" w14:paraId="5CBAAB48" w14:textId="77777777" w:rsidTr="00AE64BD">
        <w:tc>
          <w:tcPr>
            <w:tcW w:w="3923" w:type="dxa"/>
            <w:shd w:val="clear" w:color="auto" w:fill="auto"/>
          </w:tcPr>
          <w:p w14:paraId="2A777D14" w14:textId="72C1F7C1" w:rsidR="0072311B" w:rsidRPr="00386A94" w:rsidRDefault="0072311B" w:rsidP="0072311B">
            <w:pPr>
              <w:rPr>
                <w:sz w:val="24"/>
                <w:szCs w:val="24"/>
                <w:lang w:val="en-US"/>
              </w:rPr>
            </w:pPr>
            <w:r>
              <w:rPr>
                <w:sz w:val="24"/>
                <w:szCs w:val="24"/>
                <w:lang w:val="en-US"/>
              </w:rPr>
              <w:t>Term</w:t>
            </w:r>
          </w:p>
        </w:tc>
        <w:tc>
          <w:tcPr>
            <w:tcW w:w="2825" w:type="dxa"/>
            <w:shd w:val="clear" w:color="auto" w:fill="auto"/>
            <w:vAlign w:val="center"/>
          </w:tcPr>
          <w:p w14:paraId="45062EC6" w14:textId="46183F81" w:rsidR="0072311B" w:rsidRPr="00386A94" w:rsidRDefault="0072311B" w:rsidP="0072311B">
            <w:pPr>
              <w:jc w:val="center"/>
              <w:rPr>
                <w:i/>
                <w:sz w:val="24"/>
                <w:szCs w:val="24"/>
                <w:lang w:val="en-US"/>
              </w:rPr>
            </w:pPr>
            <w:r w:rsidRPr="00386A94">
              <w:rPr>
                <w:i/>
                <w:sz w:val="24"/>
                <w:szCs w:val="24"/>
                <w:lang w:val="en-US"/>
              </w:rPr>
              <w:t>2</w:t>
            </w:r>
          </w:p>
        </w:tc>
        <w:tc>
          <w:tcPr>
            <w:tcW w:w="2823" w:type="dxa"/>
            <w:shd w:val="clear" w:color="auto" w:fill="auto"/>
            <w:vAlign w:val="center"/>
          </w:tcPr>
          <w:p w14:paraId="193D38D9" w14:textId="22506C3F" w:rsidR="0072311B" w:rsidRPr="00386A94" w:rsidRDefault="0072311B" w:rsidP="0072311B">
            <w:pPr>
              <w:jc w:val="center"/>
              <w:rPr>
                <w:i/>
                <w:sz w:val="24"/>
                <w:szCs w:val="24"/>
                <w:lang w:val="en-US"/>
              </w:rPr>
            </w:pPr>
            <w:r w:rsidRPr="00386A94">
              <w:rPr>
                <w:i/>
                <w:sz w:val="24"/>
                <w:szCs w:val="24"/>
                <w:lang w:val="en-US"/>
              </w:rPr>
              <w:t>2</w:t>
            </w:r>
          </w:p>
        </w:tc>
      </w:tr>
      <w:tr w:rsidR="0072311B" w:rsidRPr="00386A94" w14:paraId="5042D36B" w14:textId="77777777" w:rsidTr="00AE64BD">
        <w:tc>
          <w:tcPr>
            <w:tcW w:w="3923" w:type="dxa"/>
            <w:shd w:val="clear" w:color="auto" w:fill="auto"/>
          </w:tcPr>
          <w:p w14:paraId="0049C9D1" w14:textId="4E78C930" w:rsidR="0072311B" w:rsidRPr="00386A94" w:rsidRDefault="0072311B" w:rsidP="0072311B">
            <w:pPr>
              <w:rPr>
                <w:sz w:val="24"/>
                <w:szCs w:val="24"/>
                <w:lang w:val="en-US"/>
              </w:rPr>
            </w:pPr>
            <w:r w:rsidRPr="00386A94">
              <w:rPr>
                <w:sz w:val="24"/>
                <w:szCs w:val="24"/>
                <w:lang w:val="en-US"/>
              </w:rPr>
              <w:t>Lecture</w:t>
            </w:r>
            <w:r>
              <w:rPr>
                <w:sz w:val="24"/>
                <w:szCs w:val="24"/>
                <w:lang w:val="en-US"/>
              </w:rPr>
              <w:t>s</w:t>
            </w:r>
          </w:p>
        </w:tc>
        <w:tc>
          <w:tcPr>
            <w:tcW w:w="2825" w:type="dxa"/>
            <w:shd w:val="clear" w:color="auto" w:fill="auto"/>
            <w:vAlign w:val="center"/>
          </w:tcPr>
          <w:p w14:paraId="29D0168B" w14:textId="5565F75A" w:rsidR="0072311B" w:rsidRPr="00386A94" w:rsidRDefault="00D072CD" w:rsidP="0072311B">
            <w:pPr>
              <w:jc w:val="center"/>
              <w:rPr>
                <w:i/>
                <w:sz w:val="24"/>
                <w:szCs w:val="24"/>
                <w:lang w:val="en-US"/>
              </w:rPr>
            </w:pPr>
            <w:r>
              <w:rPr>
                <w:i/>
                <w:sz w:val="24"/>
                <w:szCs w:val="24"/>
              </w:rPr>
              <w:t>15</w:t>
            </w:r>
            <w:r w:rsidR="0072311B" w:rsidRPr="00386A94">
              <w:rPr>
                <w:i/>
                <w:sz w:val="24"/>
                <w:szCs w:val="24"/>
                <w:lang w:val="en-US"/>
              </w:rPr>
              <w:t xml:space="preserve"> hr</w:t>
            </w:r>
            <w:r w:rsidR="0072311B">
              <w:rPr>
                <w:i/>
                <w:sz w:val="24"/>
                <w:szCs w:val="24"/>
                <w:lang w:val="en-US"/>
              </w:rPr>
              <w:t>.</w:t>
            </w:r>
          </w:p>
        </w:tc>
        <w:tc>
          <w:tcPr>
            <w:tcW w:w="2823" w:type="dxa"/>
            <w:shd w:val="clear" w:color="auto" w:fill="auto"/>
            <w:vAlign w:val="center"/>
          </w:tcPr>
          <w:p w14:paraId="2EFD8E24" w14:textId="17DDBA67" w:rsidR="0072311B" w:rsidRPr="00386A94" w:rsidRDefault="0072311B" w:rsidP="0072311B">
            <w:pPr>
              <w:jc w:val="center"/>
              <w:rPr>
                <w:i/>
                <w:sz w:val="24"/>
                <w:szCs w:val="24"/>
                <w:lang w:val="en-US"/>
              </w:rPr>
            </w:pPr>
            <w:r w:rsidRPr="00386A94">
              <w:rPr>
                <w:i/>
                <w:sz w:val="24"/>
                <w:szCs w:val="24"/>
                <w:lang w:val="en-US"/>
              </w:rPr>
              <w:t>8 hr</w:t>
            </w:r>
            <w:r>
              <w:rPr>
                <w:i/>
                <w:sz w:val="24"/>
                <w:szCs w:val="24"/>
                <w:lang w:val="en-US"/>
              </w:rPr>
              <w:t>.</w:t>
            </w:r>
          </w:p>
        </w:tc>
      </w:tr>
      <w:tr w:rsidR="0072311B" w:rsidRPr="00386A94" w14:paraId="20DDDC2D" w14:textId="77777777" w:rsidTr="00AE64BD">
        <w:tc>
          <w:tcPr>
            <w:tcW w:w="3923" w:type="dxa"/>
            <w:shd w:val="clear" w:color="auto" w:fill="auto"/>
          </w:tcPr>
          <w:p w14:paraId="2EB58FA1" w14:textId="39FB7E81" w:rsidR="0072311B" w:rsidRPr="00386A94" w:rsidRDefault="0072311B" w:rsidP="0072311B">
            <w:pPr>
              <w:rPr>
                <w:sz w:val="24"/>
                <w:szCs w:val="24"/>
                <w:lang w:val="en-US"/>
              </w:rPr>
            </w:pPr>
            <w:r w:rsidRPr="00386A94">
              <w:rPr>
                <w:sz w:val="24"/>
                <w:szCs w:val="24"/>
                <w:lang w:val="en-US"/>
              </w:rPr>
              <w:t>Practical</w:t>
            </w:r>
            <w:r>
              <w:rPr>
                <w:sz w:val="24"/>
                <w:szCs w:val="24"/>
                <w:lang w:val="en-US"/>
              </w:rPr>
              <w:t xml:space="preserve"> </w:t>
            </w:r>
            <w:r w:rsidRPr="00386A94">
              <w:rPr>
                <w:sz w:val="24"/>
                <w:szCs w:val="24"/>
                <w:lang w:val="en-US"/>
              </w:rPr>
              <w:t>classes</w:t>
            </w:r>
            <w:r>
              <w:rPr>
                <w:sz w:val="24"/>
                <w:szCs w:val="24"/>
                <w:lang w:val="en-US"/>
              </w:rPr>
              <w:t xml:space="preserve"> and seminars</w:t>
            </w:r>
          </w:p>
        </w:tc>
        <w:tc>
          <w:tcPr>
            <w:tcW w:w="2825" w:type="dxa"/>
            <w:shd w:val="clear" w:color="auto" w:fill="auto"/>
            <w:vAlign w:val="center"/>
          </w:tcPr>
          <w:p w14:paraId="0653F293" w14:textId="3D0582B5" w:rsidR="0072311B" w:rsidRPr="00386A94" w:rsidRDefault="0086501F" w:rsidP="0072311B">
            <w:pPr>
              <w:jc w:val="center"/>
              <w:rPr>
                <w:i/>
                <w:sz w:val="24"/>
                <w:szCs w:val="24"/>
                <w:lang w:val="en-US"/>
              </w:rPr>
            </w:pPr>
            <w:r>
              <w:rPr>
                <w:i/>
                <w:sz w:val="24"/>
                <w:szCs w:val="24"/>
                <w:lang w:val="en-US"/>
              </w:rPr>
              <w:t>15</w:t>
            </w:r>
            <w:r w:rsidR="0072311B" w:rsidRPr="00386A94">
              <w:rPr>
                <w:i/>
                <w:sz w:val="24"/>
                <w:szCs w:val="24"/>
                <w:lang w:val="en-US"/>
              </w:rPr>
              <w:t xml:space="preserve"> hr</w:t>
            </w:r>
            <w:r w:rsidR="0072311B">
              <w:rPr>
                <w:i/>
                <w:sz w:val="24"/>
                <w:szCs w:val="24"/>
                <w:lang w:val="en-US"/>
              </w:rPr>
              <w:t>.</w:t>
            </w:r>
          </w:p>
        </w:tc>
        <w:tc>
          <w:tcPr>
            <w:tcW w:w="2823" w:type="dxa"/>
            <w:shd w:val="clear" w:color="auto" w:fill="auto"/>
            <w:vAlign w:val="center"/>
          </w:tcPr>
          <w:p w14:paraId="5D8DB822" w14:textId="3044B3E2" w:rsidR="0072311B" w:rsidRPr="00386A94" w:rsidRDefault="0072311B" w:rsidP="0072311B">
            <w:pPr>
              <w:jc w:val="center"/>
              <w:rPr>
                <w:i/>
                <w:sz w:val="24"/>
                <w:szCs w:val="24"/>
                <w:lang w:val="en-US"/>
              </w:rPr>
            </w:pPr>
            <w:r w:rsidRPr="00386A94">
              <w:rPr>
                <w:i/>
                <w:sz w:val="24"/>
                <w:szCs w:val="24"/>
                <w:lang w:val="en-US"/>
              </w:rPr>
              <w:t>8 hr</w:t>
            </w:r>
            <w:r>
              <w:rPr>
                <w:i/>
                <w:sz w:val="24"/>
                <w:szCs w:val="24"/>
                <w:lang w:val="en-US"/>
              </w:rPr>
              <w:t>.</w:t>
            </w:r>
          </w:p>
        </w:tc>
      </w:tr>
      <w:tr w:rsidR="0072311B" w:rsidRPr="00386A94" w14:paraId="5F2CE021" w14:textId="77777777" w:rsidTr="00AE64BD">
        <w:tc>
          <w:tcPr>
            <w:tcW w:w="3923" w:type="dxa"/>
            <w:shd w:val="clear" w:color="auto" w:fill="auto"/>
          </w:tcPr>
          <w:p w14:paraId="7A546C6E" w14:textId="4BA46D46" w:rsidR="0072311B" w:rsidRPr="00386A94" w:rsidRDefault="0072311B" w:rsidP="0072311B">
            <w:pPr>
              <w:rPr>
                <w:sz w:val="24"/>
                <w:szCs w:val="24"/>
                <w:lang w:val="en-US"/>
              </w:rPr>
            </w:pPr>
            <w:r w:rsidRPr="00386A94">
              <w:rPr>
                <w:sz w:val="24"/>
                <w:szCs w:val="24"/>
                <w:lang w:val="en-US"/>
              </w:rPr>
              <w:t>Laboratory classes</w:t>
            </w:r>
          </w:p>
        </w:tc>
        <w:tc>
          <w:tcPr>
            <w:tcW w:w="2825" w:type="dxa"/>
            <w:shd w:val="clear" w:color="auto" w:fill="auto"/>
            <w:vAlign w:val="center"/>
          </w:tcPr>
          <w:p w14:paraId="13D0C01C" w14:textId="77777777" w:rsidR="0072311B" w:rsidRPr="00386A94" w:rsidRDefault="0072311B" w:rsidP="0072311B">
            <w:pPr>
              <w:jc w:val="center"/>
              <w:rPr>
                <w:i/>
                <w:sz w:val="24"/>
                <w:szCs w:val="24"/>
                <w:lang w:val="en-US"/>
              </w:rPr>
            </w:pPr>
            <w:r w:rsidRPr="00386A94">
              <w:rPr>
                <w:i/>
                <w:sz w:val="24"/>
                <w:szCs w:val="24"/>
                <w:lang w:val="en-US"/>
              </w:rPr>
              <w:t>–</w:t>
            </w:r>
          </w:p>
        </w:tc>
        <w:tc>
          <w:tcPr>
            <w:tcW w:w="2823" w:type="dxa"/>
            <w:shd w:val="clear" w:color="auto" w:fill="auto"/>
            <w:vAlign w:val="center"/>
          </w:tcPr>
          <w:p w14:paraId="4A66A74C" w14:textId="02557D37" w:rsidR="0072311B" w:rsidRPr="00386A94" w:rsidRDefault="0072311B" w:rsidP="0072311B">
            <w:pPr>
              <w:jc w:val="center"/>
              <w:rPr>
                <w:i/>
                <w:sz w:val="24"/>
                <w:szCs w:val="24"/>
                <w:lang w:val="en-US"/>
              </w:rPr>
            </w:pPr>
            <w:r w:rsidRPr="00386A94">
              <w:rPr>
                <w:i/>
                <w:sz w:val="24"/>
                <w:szCs w:val="24"/>
                <w:lang w:val="en-US"/>
              </w:rPr>
              <w:t>–</w:t>
            </w:r>
          </w:p>
        </w:tc>
      </w:tr>
      <w:tr w:rsidR="0072311B" w:rsidRPr="00386A94" w14:paraId="15A6F7A1" w14:textId="77777777" w:rsidTr="00AE64BD">
        <w:tc>
          <w:tcPr>
            <w:tcW w:w="3923" w:type="dxa"/>
            <w:shd w:val="clear" w:color="auto" w:fill="auto"/>
          </w:tcPr>
          <w:p w14:paraId="579F43CE" w14:textId="041FC37A" w:rsidR="0072311B" w:rsidRPr="00386A94" w:rsidRDefault="0072311B" w:rsidP="0072311B">
            <w:pPr>
              <w:rPr>
                <w:sz w:val="24"/>
                <w:szCs w:val="24"/>
                <w:lang w:val="en-US"/>
              </w:rPr>
            </w:pPr>
            <w:r w:rsidRPr="00386A94">
              <w:rPr>
                <w:sz w:val="24"/>
                <w:szCs w:val="24"/>
                <w:lang w:val="en-US"/>
              </w:rPr>
              <w:t>Self-study</w:t>
            </w:r>
          </w:p>
        </w:tc>
        <w:tc>
          <w:tcPr>
            <w:tcW w:w="2825" w:type="dxa"/>
            <w:shd w:val="clear" w:color="auto" w:fill="auto"/>
            <w:vAlign w:val="center"/>
          </w:tcPr>
          <w:p w14:paraId="13F90C4E" w14:textId="751C2E0B" w:rsidR="0072311B" w:rsidRPr="00386A94" w:rsidRDefault="0086501F" w:rsidP="0072311B">
            <w:pPr>
              <w:jc w:val="center"/>
              <w:rPr>
                <w:i/>
                <w:sz w:val="24"/>
                <w:szCs w:val="24"/>
                <w:lang w:val="en-US"/>
              </w:rPr>
            </w:pPr>
            <w:r>
              <w:rPr>
                <w:i/>
                <w:sz w:val="24"/>
                <w:szCs w:val="24"/>
                <w:lang w:val="en-US"/>
              </w:rPr>
              <w:t>9</w:t>
            </w:r>
            <w:r w:rsidR="0072311B" w:rsidRPr="00386A94">
              <w:rPr>
                <w:i/>
                <w:sz w:val="24"/>
                <w:szCs w:val="24"/>
                <w:lang w:val="en-US"/>
              </w:rPr>
              <w:t>0 hr</w:t>
            </w:r>
            <w:r w:rsidR="0072311B">
              <w:rPr>
                <w:i/>
                <w:sz w:val="24"/>
                <w:szCs w:val="24"/>
                <w:lang w:val="en-US"/>
              </w:rPr>
              <w:t>.</w:t>
            </w:r>
          </w:p>
        </w:tc>
        <w:tc>
          <w:tcPr>
            <w:tcW w:w="2823" w:type="dxa"/>
            <w:shd w:val="clear" w:color="auto" w:fill="auto"/>
            <w:vAlign w:val="center"/>
          </w:tcPr>
          <w:p w14:paraId="5459D757" w14:textId="0D484336" w:rsidR="0072311B" w:rsidRPr="00386A94" w:rsidRDefault="0072311B" w:rsidP="0072311B">
            <w:pPr>
              <w:jc w:val="center"/>
              <w:rPr>
                <w:i/>
                <w:sz w:val="24"/>
                <w:szCs w:val="24"/>
                <w:lang w:val="en-US"/>
              </w:rPr>
            </w:pPr>
            <w:r w:rsidRPr="00386A94">
              <w:rPr>
                <w:i/>
                <w:sz w:val="24"/>
                <w:szCs w:val="24"/>
                <w:lang w:val="en-US"/>
              </w:rPr>
              <w:t>1</w:t>
            </w:r>
            <w:r w:rsidR="0086501F">
              <w:rPr>
                <w:i/>
                <w:sz w:val="24"/>
                <w:szCs w:val="24"/>
                <w:lang w:val="en-US"/>
              </w:rPr>
              <w:t>0</w:t>
            </w:r>
            <w:r w:rsidRPr="00386A94">
              <w:rPr>
                <w:i/>
                <w:sz w:val="24"/>
                <w:szCs w:val="24"/>
                <w:lang w:val="en-US"/>
              </w:rPr>
              <w:t>4 hr</w:t>
            </w:r>
            <w:r>
              <w:rPr>
                <w:i/>
                <w:sz w:val="24"/>
                <w:szCs w:val="24"/>
                <w:lang w:val="en-US"/>
              </w:rPr>
              <w:t>.</w:t>
            </w:r>
          </w:p>
        </w:tc>
      </w:tr>
      <w:tr w:rsidR="0072311B" w:rsidRPr="00386A94" w14:paraId="1766D610" w14:textId="77777777" w:rsidTr="00AE64BD">
        <w:tc>
          <w:tcPr>
            <w:tcW w:w="3923" w:type="dxa"/>
            <w:shd w:val="clear" w:color="auto" w:fill="auto"/>
          </w:tcPr>
          <w:p w14:paraId="2EFE9D37" w14:textId="24BBBCF3" w:rsidR="0072311B" w:rsidRPr="00386A94" w:rsidRDefault="0072311B" w:rsidP="0072311B">
            <w:pPr>
              <w:rPr>
                <w:sz w:val="24"/>
                <w:szCs w:val="24"/>
                <w:lang w:val="en-US"/>
              </w:rPr>
            </w:pPr>
            <w:r w:rsidRPr="00386A94">
              <w:rPr>
                <w:sz w:val="24"/>
                <w:szCs w:val="24"/>
                <w:lang w:val="en-US"/>
              </w:rPr>
              <w:t xml:space="preserve">Number of </w:t>
            </w:r>
            <w:r>
              <w:rPr>
                <w:sz w:val="24"/>
                <w:szCs w:val="24"/>
                <w:lang w:val="en-US"/>
              </w:rPr>
              <w:t xml:space="preserve">hours per </w:t>
            </w:r>
            <w:r w:rsidRPr="00386A94">
              <w:rPr>
                <w:sz w:val="24"/>
                <w:szCs w:val="24"/>
                <w:lang w:val="en-US"/>
              </w:rPr>
              <w:t>week for full-time stud</w:t>
            </w:r>
            <w:r>
              <w:rPr>
                <w:sz w:val="24"/>
                <w:szCs w:val="24"/>
                <w:lang w:val="en-US"/>
              </w:rPr>
              <w:t>ents</w:t>
            </w:r>
          </w:p>
        </w:tc>
        <w:tc>
          <w:tcPr>
            <w:tcW w:w="2825" w:type="dxa"/>
            <w:shd w:val="clear" w:color="auto" w:fill="auto"/>
            <w:vAlign w:val="center"/>
          </w:tcPr>
          <w:p w14:paraId="78E212F4" w14:textId="5E7670B4" w:rsidR="0072311B" w:rsidRPr="00386A94" w:rsidRDefault="0086501F" w:rsidP="0072311B">
            <w:pPr>
              <w:jc w:val="center"/>
              <w:rPr>
                <w:i/>
                <w:sz w:val="24"/>
                <w:szCs w:val="24"/>
                <w:lang w:val="en-US"/>
              </w:rPr>
            </w:pPr>
            <w:r>
              <w:rPr>
                <w:i/>
                <w:sz w:val="24"/>
                <w:szCs w:val="24"/>
                <w:lang w:val="en-US"/>
              </w:rPr>
              <w:t>2</w:t>
            </w:r>
            <w:r w:rsidR="0072311B" w:rsidRPr="00386A94">
              <w:rPr>
                <w:i/>
                <w:sz w:val="24"/>
                <w:szCs w:val="24"/>
                <w:lang w:val="en-US"/>
              </w:rPr>
              <w:t xml:space="preserve"> hr</w:t>
            </w:r>
            <w:r w:rsidR="0072311B">
              <w:rPr>
                <w:i/>
                <w:sz w:val="24"/>
                <w:szCs w:val="24"/>
                <w:lang w:val="en-US"/>
              </w:rPr>
              <w:t>.</w:t>
            </w:r>
          </w:p>
        </w:tc>
        <w:tc>
          <w:tcPr>
            <w:tcW w:w="2823" w:type="dxa"/>
            <w:shd w:val="clear" w:color="auto" w:fill="auto"/>
            <w:vAlign w:val="center"/>
          </w:tcPr>
          <w:p w14:paraId="13FE21E4" w14:textId="77777777" w:rsidR="0072311B" w:rsidRPr="00386A94" w:rsidRDefault="0072311B" w:rsidP="0072311B">
            <w:pPr>
              <w:jc w:val="center"/>
              <w:rPr>
                <w:i/>
                <w:sz w:val="24"/>
                <w:szCs w:val="24"/>
                <w:lang w:val="en-US"/>
              </w:rPr>
            </w:pPr>
          </w:p>
        </w:tc>
      </w:tr>
    </w:tbl>
    <w:p w14:paraId="5F2EDA0F" w14:textId="77777777" w:rsidR="000F0EDA" w:rsidRPr="000F0EDA" w:rsidRDefault="000F0EDA" w:rsidP="000F0EDA">
      <w:pPr>
        <w:rPr>
          <w:szCs w:val="24"/>
        </w:rPr>
      </w:pPr>
    </w:p>
    <w:p w14:paraId="23705EC6" w14:textId="06DC5160" w:rsidR="00D23F06" w:rsidRPr="00386A94" w:rsidRDefault="00F82549" w:rsidP="005B1BBD">
      <w:pPr>
        <w:widowControl w:val="0"/>
        <w:tabs>
          <w:tab w:val="left" w:pos="993"/>
        </w:tabs>
        <w:ind w:firstLine="709"/>
        <w:rPr>
          <w:b/>
          <w:sz w:val="24"/>
          <w:szCs w:val="24"/>
          <w:lang w:val="en-US"/>
        </w:rPr>
      </w:pPr>
      <w:r>
        <w:rPr>
          <w:b/>
          <w:sz w:val="24"/>
          <w:szCs w:val="24"/>
          <w:lang w:val="en-US"/>
        </w:rPr>
        <w:t>1</w:t>
      </w:r>
      <w:r w:rsidR="00CE4ED8" w:rsidRPr="00386A94">
        <w:rPr>
          <w:b/>
          <w:sz w:val="24"/>
          <w:szCs w:val="24"/>
          <w:lang w:val="en-US"/>
        </w:rPr>
        <w:t xml:space="preserve">. </w:t>
      </w:r>
      <w:r w:rsidR="00386A94" w:rsidRPr="00386A94">
        <w:rPr>
          <w:b/>
          <w:sz w:val="24"/>
          <w:szCs w:val="24"/>
          <w:lang w:val="en-US"/>
        </w:rPr>
        <w:tab/>
      </w:r>
      <w:r w:rsidR="0072311B" w:rsidRPr="0072311B">
        <w:rPr>
          <w:b/>
          <w:sz w:val="24"/>
          <w:szCs w:val="24"/>
          <w:lang w:val="en-US"/>
        </w:rPr>
        <w:t>Aim, competences and expected learning outcomes of the discipline</w:t>
      </w:r>
    </w:p>
    <w:p w14:paraId="23671881" w14:textId="77777777" w:rsidR="0086501F" w:rsidRPr="0086501F" w:rsidRDefault="0086501F" w:rsidP="0086501F">
      <w:pPr>
        <w:widowControl w:val="0"/>
        <w:tabs>
          <w:tab w:val="left" w:pos="993"/>
        </w:tabs>
        <w:ind w:firstLine="709"/>
        <w:jc w:val="both"/>
        <w:rPr>
          <w:sz w:val="24"/>
          <w:szCs w:val="24"/>
          <w:lang w:val="en-US"/>
        </w:rPr>
      </w:pPr>
      <w:bookmarkStart w:id="1" w:name="_Hlk43459772"/>
      <w:r w:rsidRPr="0086501F">
        <w:rPr>
          <w:sz w:val="24"/>
          <w:szCs w:val="24"/>
          <w:lang w:val="en-US"/>
        </w:rPr>
        <w:t>The aim of the discipline is to study the theoretical foundations of sustainable forestry development and master practical tools to ensure sustainable forest management.</w:t>
      </w:r>
    </w:p>
    <w:p w14:paraId="4523D984" w14:textId="77777777" w:rsidR="0086501F" w:rsidRPr="0086501F" w:rsidRDefault="0086501F" w:rsidP="0086501F">
      <w:pPr>
        <w:widowControl w:val="0"/>
        <w:tabs>
          <w:tab w:val="left" w:pos="993"/>
        </w:tabs>
        <w:ind w:firstLine="709"/>
        <w:jc w:val="both"/>
        <w:rPr>
          <w:sz w:val="24"/>
          <w:szCs w:val="24"/>
          <w:lang w:val="en-US"/>
        </w:rPr>
      </w:pPr>
    </w:p>
    <w:p w14:paraId="0B5C6FD4" w14:textId="77777777" w:rsidR="0086501F" w:rsidRPr="0086501F" w:rsidRDefault="0086501F" w:rsidP="0086501F">
      <w:pPr>
        <w:widowControl w:val="0"/>
        <w:tabs>
          <w:tab w:val="left" w:pos="993"/>
        </w:tabs>
        <w:ind w:firstLine="709"/>
        <w:jc w:val="both"/>
        <w:rPr>
          <w:sz w:val="24"/>
          <w:szCs w:val="24"/>
          <w:lang w:val="en-US"/>
        </w:rPr>
      </w:pPr>
      <w:r w:rsidRPr="0086501F">
        <w:rPr>
          <w:sz w:val="24"/>
          <w:szCs w:val="24"/>
          <w:lang w:val="en-US"/>
        </w:rPr>
        <w:t>The objectives of the course are:</w:t>
      </w:r>
    </w:p>
    <w:p w14:paraId="743AC771" w14:textId="77777777" w:rsidR="0086501F" w:rsidRPr="0086501F" w:rsidRDefault="0086501F" w:rsidP="0086501F">
      <w:pPr>
        <w:widowControl w:val="0"/>
        <w:tabs>
          <w:tab w:val="left" w:pos="993"/>
        </w:tabs>
        <w:ind w:firstLine="709"/>
        <w:jc w:val="both"/>
        <w:rPr>
          <w:sz w:val="24"/>
          <w:szCs w:val="24"/>
          <w:lang w:val="en-US"/>
        </w:rPr>
      </w:pPr>
      <w:r w:rsidRPr="0086501F">
        <w:rPr>
          <w:sz w:val="24"/>
          <w:szCs w:val="24"/>
          <w:lang w:val="en-US"/>
        </w:rPr>
        <w:t>study the theoretical foundations and practical mechanisms for achieving sustainable development;</w:t>
      </w:r>
    </w:p>
    <w:p w14:paraId="0E02396F" w14:textId="77777777" w:rsidR="0086501F" w:rsidRPr="0086501F" w:rsidRDefault="0086501F" w:rsidP="0086501F">
      <w:pPr>
        <w:widowControl w:val="0"/>
        <w:tabs>
          <w:tab w:val="left" w:pos="993"/>
        </w:tabs>
        <w:ind w:firstLine="709"/>
        <w:jc w:val="both"/>
        <w:rPr>
          <w:sz w:val="24"/>
          <w:szCs w:val="24"/>
          <w:lang w:val="en-US"/>
        </w:rPr>
      </w:pPr>
      <w:r w:rsidRPr="0086501F">
        <w:rPr>
          <w:sz w:val="24"/>
          <w:szCs w:val="24"/>
          <w:lang w:val="en-US"/>
        </w:rPr>
        <w:t>analyze the relevance, content and strategic importance of the global sustainable development goals;</w:t>
      </w:r>
    </w:p>
    <w:p w14:paraId="066202B6" w14:textId="77777777" w:rsidR="0086501F" w:rsidRPr="0086501F" w:rsidRDefault="0086501F" w:rsidP="0086501F">
      <w:pPr>
        <w:widowControl w:val="0"/>
        <w:tabs>
          <w:tab w:val="left" w:pos="993"/>
        </w:tabs>
        <w:ind w:firstLine="709"/>
        <w:jc w:val="both"/>
        <w:rPr>
          <w:sz w:val="24"/>
          <w:szCs w:val="24"/>
          <w:lang w:val="en-US"/>
        </w:rPr>
      </w:pPr>
      <w:r w:rsidRPr="0086501F">
        <w:rPr>
          <w:sz w:val="24"/>
          <w:szCs w:val="24"/>
          <w:lang w:val="en-US"/>
        </w:rPr>
        <w:t>mastering the content of Global Goal 15 "Life on Land";</w:t>
      </w:r>
    </w:p>
    <w:p w14:paraId="790EBA1C" w14:textId="77777777" w:rsidR="0086501F" w:rsidRPr="0086501F" w:rsidRDefault="0086501F" w:rsidP="0086501F">
      <w:pPr>
        <w:widowControl w:val="0"/>
        <w:tabs>
          <w:tab w:val="left" w:pos="993"/>
        </w:tabs>
        <w:ind w:firstLine="709"/>
        <w:jc w:val="both"/>
        <w:rPr>
          <w:sz w:val="24"/>
          <w:szCs w:val="24"/>
          <w:lang w:val="en-US"/>
        </w:rPr>
      </w:pPr>
      <w:r w:rsidRPr="0086501F">
        <w:rPr>
          <w:sz w:val="24"/>
          <w:szCs w:val="24"/>
          <w:lang w:val="en-US"/>
        </w:rPr>
        <w:t>familiarization with global and regional trends in forestry development;</w:t>
      </w:r>
    </w:p>
    <w:p w14:paraId="4506B4A4" w14:textId="77777777" w:rsidR="0086501F" w:rsidRPr="0086501F" w:rsidRDefault="0086501F" w:rsidP="0086501F">
      <w:pPr>
        <w:widowControl w:val="0"/>
        <w:tabs>
          <w:tab w:val="left" w:pos="993"/>
        </w:tabs>
        <w:ind w:firstLine="709"/>
        <w:jc w:val="both"/>
        <w:rPr>
          <w:sz w:val="24"/>
          <w:szCs w:val="24"/>
          <w:lang w:val="en-US"/>
        </w:rPr>
      </w:pPr>
      <w:r w:rsidRPr="0086501F">
        <w:rPr>
          <w:sz w:val="24"/>
          <w:szCs w:val="24"/>
          <w:lang w:val="en-US"/>
        </w:rPr>
        <w:t>study of environmental, economic and social prerequisites for sustainable forestry development;</w:t>
      </w:r>
    </w:p>
    <w:p w14:paraId="2D4CC3C8" w14:textId="77777777" w:rsidR="0086501F" w:rsidRPr="0086501F" w:rsidRDefault="0086501F" w:rsidP="0086501F">
      <w:pPr>
        <w:widowControl w:val="0"/>
        <w:tabs>
          <w:tab w:val="left" w:pos="993"/>
        </w:tabs>
        <w:ind w:firstLine="709"/>
        <w:jc w:val="both"/>
        <w:rPr>
          <w:sz w:val="24"/>
          <w:szCs w:val="24"/>
          <w:lang w:val="en-US"/>
        </w:rPr>
      </w:pPr>
      <w:r w:rsidRPr="0086501F">
        <w:rPr>
          <w:sz w:val="24"/>
          <w:szCs w:val="24"/>
          <w:lang w:val="en-US"/>
        </w:rPr>
        <w:lastRenderedPageBreak/>
        <w:t>acquiring skills in the use of legislative, information, technological, economic and public tools to support sustainable forestry development and biodiversity conservation;</w:t>
      </w:r>
    </w:p>
    <w:p w14:paraId="74FF9F14" w14:textId="77777777" w:rsidR="0086501F" w:rsidRPr="0086501F" w:rsidRDefault="0086501F" w:rsidP="0086501F">
      <w:pPr>
        <w:widowControl w:val="0"/>
        <w:tabs>
          <w:tab w:val="left" w:pos="993"/>
        </w:tabs>
        <w:ind w:firstLine="709"/>
        <w:jc w:val="both"/>
        <w:rPr>
          <w:sz w:val="24"/>
          <w:szCs w:val="24"/>
          <w:lang w:val="en-US"/>
        </w:rPr>
      </w:pPr>
      <w:r w:rsidRPr="0086501F">
        <w:rPr>
          <w:sz w:val="24"/>
          <w:szCs w:val="24"/>
          <w:lang w:val="en-US"/>
        </w:rPr>
        <w:t>development of strategic thinking and skills in managing sustainable forestry processes.</w:t>
      </w:r>
    </w:p>
    <w:p w14:paraId="6BBFA6A6" w14:textId="77777777" w:rsidR="0086501F" w:rsidRPr="0086501F" w:rsidRDefault="0086501F" w:rsidP="0086501F">
      <w:pPr>
        <w:widowControl w:val="0"/>
        <w:tabs>
          <w:tab w:val="left" w:pos="993"/>
        </w:tabs>
        <w:ind w:left="720"/>
        <w:jc w:val="both"/>
        <w:rPr>
          <w:sz w:val="24"/>
          <w:szCs w:val="24"/>
          <w:lang w:val="en-GB"/>
        </w:rPr>
      </w:pPr>
      <w:r w:rsidRPr="0086501F">
        <w:rPr>
          <w:sz w:val="24"/>
          <w:szCs w:val="24"/>
          <w:lang w:val="en-GB"/>
        </w:rPr>
        <w:t xml:space="preserve">As a result of studying the discipline, the student should </w:t>
      </w:r>
    </w:p>
    <w:p w14:paraId="326911A9" w14:textId="77777777" w:rsidR="0086501F" w:rsidRPr="0086501F" w:rsidRDefault="0086501F" w:rsidP="0086501F">
      <w:pPr>
        <w:widowControl w:val="0"/>
        <w:tabs>
          <w:tab w:val="left" w:pos="993"/>
        </w:tabs>
        <w:ind w:left="720" w:firstLine="698"/>
        <w:jc w:val="both"/>
        <w:rPr>
          <w:b/>
          <w:bCs/>
          <w:sz w:val="24"/>
          <w:szCs w:val="24"/>
          <w:lang w:val="en-GB"/>
        </w:rPr>
      </w:pPr>
      <w:r w:rsidRPr="0086501F">
        <w:rPr>
          <w:b/>
          <w:bCs/>
          <w:sz w:val="24"/>
          <w:szCs w:val="24"/>
          <w:lang w:val="en-GB"/>
        </w:rPr>
        <w:t>know:</w:t>
      </w:r>
    </w:p>
    <w:p w14:paraId="03D754D8" w14:textId="77777777" w:rsidR="0086501F" w:rsidRPr="0086501F" w:rsidRDefault="0086501F" w:rsidP="00DF6B15">
      <w:pPr>
        <w:widowControl w:val="0"/>
        <w:tabs>
          <w:tab w:val="left" w:pos="993"/>
        </w:tabs>
        <w:ind w:firstLine="720"/>
        <w:jc w:val="both"/>
        <w:rPr>
          <w:sz w:val="24"/>
          <w:szCs w:val="24"/>
          <w:lang w:val="en-GB"/>
        </w:rPr>
      </w:pPr>
      <w:r w:rsidRPr="0086501F">
        <w:rPr>
          <w:sz w:val="24"/>
          <w:szCs w:val="24"/>
          <w:lang w:val="en-GB"/>
        </w:rPr>
        <w:t>–</w:t>
      </w:r>
      <w:r w:rsidRPr="0086501F">
        <w:rPr>
          <w:sz w:val="24"/>
          <w:szCs w:val="24"/>
          <w:lang w:val="en-GB"/>
        </w:rPr>
        <w:tab/>
        <w:t>environmental prerequisites, global and regional prerequisites for achieving sustainable development;</w:t>
      </w:r>
    </w:p>
    <w:p w14:paraId="76DE8AC7" w14:textId="77777777" w:rsidR="0086501F" w:rsidRPr="0086501F" w:rsidRDefault="0086501F" w:rsidP="00DF6B15">
      <w:pPr>
        <w:widowControl w:val="0"/>
        <w:tabs>
          <w:tab w:val="left" w:pos="993"/>
        </w:tabs>
        <w:ind w:firstLine="720"/>
        <w:jc w:val="both"/>
        <w:rPr>
          <w:sz w:val="24"/>
          <w:szCs w:val="24"/>
          <w:lang w:val="en-GB"/>
        </w:rPr>
      </w:pPr>
      <w:r w:rsidRPr="0086501F">
        <w:rPr>
          <w:sz w:val="24"/>
          <w:szCs w:val="24"/>
          <w:lang w:val="en-GB"/>
        </w:rPr>
        <w:t>–</w:t>
      </w:r>
      <w:r w:rsidRPr="0086501F">
        <w:rPr>
          <w:sz w:val="24"/>
          <w:szCs w:val="24"/>
          <w:lang w:val="en-GB"/>
        </w:rPr>
        <w:tab/>
        <w:t xml:space="preserve">methods and techniques for </w:t>
      </w:r>
      <w:proofErr w:type="spellStart"/>
      <w:r w:rsidRPr="0086501F">
        <w:rPr>
          <w:sz w:val="24"/>
          <w:szCs w:val="24"/>
          <w:lang w:val="en-GB"/>
        </w:rPr>
        <w:t>analyzing</w:t>
      </w:r>
      <w:proofErr w:type="spellEnd"/>
      <w:r w:rsidRPr="0086501F">
        <w:rPr>
          <w:sz w:val="24"/>
          <w:szCs w:val="24"/>
          <w:lang w:val="en-GB"/>
        </w:rPr>
        <w:t xml:space="preserve"> the process of achieving global sustainable development goals;</w:t>
      </w:r>
    </w:p>
    <w:p w14:paraId="527EE9DB" w14:textId="77777777" w:rsidR="0086501F" w:rsidRPr="0086501F" w:rsidRDefault="0086501F" w:rsidP="00DF6B15">
      <w:pPr>
        <w:widowControl w:val="0"/>
        <w:tabs>
          <w:tab w:val="left" w:pos="993"/>
        </w:tabs>
        <w:ind w:firstLine="720"/>
        <w:jc w:val="both"/>
        <w:rPr>
          <w:sz w:val="24"/>
          <w:szCs w:val="24"/>
          <w:lang w:val="en-GB"/>
        </w:rPr>
      </w:pPr>
      <w:r w:rsidRPr="0086501F">
        <w:rPr>
          <w:sz w:val="24"/>
          <w:szCs w:val="24"/>
          <w:lang w:val="en-GB"/>
        </w:rPr>
        <w:t>–</w:t>
      </w:r>
      <w:r w:rsidRPr="0086501F">
        <w:rPr>
          <w:sz w:val="24"/>
          <w:szCs w:val="24"/>
          <w:lang w:val="en-GB"/>
        </w:rPr>
        <w:tab/>
        <w:t>the content of global goal 15 "Life on Land" and the role of forests and forestry in achieving it, in particular in Ukraine;</w:t>
      </w:r>
    </w:p>
    <w:p w14:paraId="69DE503F" w14:textId="77777777" w:rsidR="0086501F" w:rsidRPr="0086501F" w:rsidRDefault="0086501F" w:rsidP="00DF6B15">
      <w:pPr>
        <w:widowControl w:val="0"/>
        <w:tabs>
          <w:tab w:val="left" w:pos="993"/>
        </w:tabs>
        <w:ind w:firstLine="720"/>
        <w:jc w:val="both"/>
        <w:rPr>
          <w:sz w:val="24"/>
          <w:szCs w:val="24"/>
          <w:lang w:val="en-GB"/>
        </w:rPr>
      </w:pPr>
      <w:r w:rsidRPr="0086501F">
        <w:rPr>
          <w:sz w:val="24"/>
          <w:szCs w:val="24"/>
          <w:lang w:val="en-GB"/>
        </w:rPr>
        <w:t>–</w:t>
      </w:r>
      <w:r w:rsidRPr="0086501F">
        <w:rPr>
          <w:sz w:val="24"/>
          <w:szCs w:val="24"/>
          <w:lang w:val="en-GB"/>
        </w:rPr>
        <w:tab/>
        <w:t>global and regional trends in land use development, including forestry;</w:t>
      </w:r>
    </w:p>
    <w:p w14:paraId="10B96AFD" w14:textId="77777777" w:rsidR="0086501F" w:rsidRPr="0086501F" w:rsidRDefault="0086501F" w:rsidP="00DF6B15">
      <w:pPr>
        <w:widowControl w:val="0"/>
        <w:tabs>
          <w:tab w:val="left" w:pos="993"/>
        </w:tabs>
        <w:ind w:firstLine="720"/>
        <w:jc w:val="both"/>
        <w:rPr>
          <w:sz w:val="24"/>
          <w:szCs w:val="24"/>
          <w:lang w:val="en-GB"/>
        </w:rPr>
      </w:pPr>
      <w:r w:rsidRPr="0086501F">
        <w:rPr>
          <w:sz w:val="24"/>
          <w:szCs w:val="24"/>
          <w:lang w:val="en-GB"/>
        </w:rPr>
        <w:t>–</w:t>
      </w:r>
      <w:r w:rsidRPr="0086501F">
        <w:rPr>
          <w:sz w:val="24"/>
          <w:szCs w:val="24"/>
          <w:lang w:val="en-GB"/>
        </w:rPr>
        <w:tab/>
        <w:t>environmental, economic and social prerequisites for the development of sustainable forestry;</w:t>
      </w:r>
    </w:p>
    <w:p w14:paraId="344A272E" w14:textId="77777777" w:rsidR="0086501F" w:rsidRPr="0086501F" w:rsidRDefault="0086501F" w:rsidP="00DF6B15">
      <w:pPr>
        <w:widowControl w:val="0"/>
        <w:tabs>
          <w:tab w:val="left" w:pos="993"/>
        </w:tabs>
        <w:ind w:firstLine="720"/>
        <w:jc w:val="both"/>
        <w:rPr>
          <w:sz w:val="24"/>
          <w:szCs w:val="24"/>
          <w:lang w:val="en-GB"/>
        </w:rPr>
      </w:pPr>
      <w:r w:rsidRPr="0086501F">
        <w:rPr>
          <w:sz w:val="24"/>
          <w:szCs w:val="24"/>
          <w:lang w:val="en-GB"/>
        </w:rPr>
        <w:t>–</w:t>
      </w:r>
      <w:r w:rsidRPr="0086501F">
        <w:rPr>
          <w:sz w:val="24"/>
          <w:szCs w:val="24"/>
          <w:lang w:val="en-GB"/>
        </w:rPr>
        <w:tab/>
        <w:t>indicators and criteria for sustainable forestry development;</w:t>
      </w:r>
    </w:p>
    <w:p w14:paraId="1BCDDD30" w14:textId="77777777" w:rsidR="0086501F" w:rsidRPr="0086501F" w:rsidRDefault="0086501F" w:rsidP="00DF6B15">
      <w:pPr>
        <w:widowControl w:val="0"/>
        <w:tabs>
          <w:tab w:val="left" w:pos="993"/>
        </w:tabs>
        <w:ind w:firstLine="720"/>
        <w:jc w:val="both"/>
        <w:rPr>
          <w:sz w:val="24"/>
          <w:szCs w:val="24"/>
          <w:lang w:val="en-GB"/>
        </w:rPr>
      </w:pPr>
      <w:r w:rsidRPr="0086501F">
        <w:rPr>
          <w:sz w:val="24"/>
          <w:szCs w:val="24"/>
          <w:lang w:val="en-GB"/>
        </w:rPr>
        <w:t>–</w:t>
      </w:r>
      <w:r w:rsidRPr="0086501F">
        <w:rPr>
          <w:sz w:val="24"/>
          <w:szCs w:val="24"/>
          <w:lang w:val="en-GB"/>
        </w:rPr>
        <w:tab/>
        <w:t>legal, informational, technological and economic instruments for ensuring sustainable forestry development and biodiversity conservation.</w:t>
      </w:r>
    </w:p>
    <w:p w14:paraId="43AB4D3C" w14:textId="77777777" w:rsidR="0086501F" w:rsidRPr="0086501F" w:rsidRDefault="0086501F" w:rsidP="0086501F">
      <w:pPr>
        <w:widowControl w:val="0"/>
        <w:tabs>
          <w:tab w:val="left" w:pos="993"/>
        </w:tabs>
        <w:ind w:left="720"/>
        <w:jc w:val="both"/>
        <w:rPr>
          <w:sz w:val="24"/>
          <w:szCs w:val="24"/>
          <w:lang w:val="en-GB"/>
        </w:rPr>
      </w:pPr>
    </w:p>
    <w:p w14:paraId="1DBEC5A0" w14:textId="77777777" w:rsidR="0086501F" w:rsidRPr="0086501F" w:rsidRDefault="0086501F" w:rsidP="0086501F">
      <w:pPr>
        <w:widowControl w:val="0"/>
        <w:tabs>
          <w:tab w:val="left" w:pos="993"/>
        </w:tabs>
        <w:ind w:left="709" w:firstLine="720"/>
        <w:jc w:val="both"/>
        <w:rPr>
          <w:b/>
          <w:bCs/>
          <w:sz w:val="24"/>
          <w:szCs w:val="24"/>
          <w:lang w:val="en-GB"/>
        </w:rPr>
      </w:pPr>
      <w:r w:rsidRPr="0086501F">
        <w:rPr>
          <w:b/>
          <w:bCs/>
          <w:sz w:val="24"/>
          <w:szCs w:val="24"/>
          <w:lang w:val="en-GB"/>
        </w:rPr>
        <w:t>be able to:</w:t>
      </w:r>
    </w:p>
    <w:p w14:paraId="3AB041E6" w14:textId="77777777" w:rsidR="0086501F" w:rsidRPr="0086501F" w:rsidRDefault="0086501F" w:rsidP="00DF6B15">
      <w:pPr>
        <w:widowControl w:val="0"/>
        <w:tabs>
          <w:tab w:val="left" w:pos="993"/>
        </w:tabs>
        <w:ind w:firstLine="709"/>
        <w:jc w:val="both"/>
        <w:rPr>
          <w:sz w:val="24"/>
          <w:szCs w:val="24"/>
          <w:lang w:val="en-GB"/>
        </w:rPr>
      </w:pPr>
      <w:r w:rsidRPr="0086501F">
        <w:rPr>
          <w:sz w:val="24"/>
          <w:szCs w:val="24"/>
          <w:lang w:val="en-GB"/>
        </w:rPr>
        <w:t>–</w:t>
      </w:r>
      <w:r w:rsidRPr="0086501F">
        <w:rPr>
          <w:sz w:val="24"/>
          <w:szCs w:val="24"/>
          <w:lang w:val="en-GB"/>
        </w:rPr>
        <w:tab/>
        <w:t>apply the acquired knowledge in practice in solving specific problems related to the management of sustainable forestry development;</w:t>
      </w:r>
    </w:p>
    <w:p w14:paraId="16DCE5EE" w14:textId="77777777" w:rsidR="0086501F" w:rsidRPr="0086501F" w:rsidRDefault="0086501F" w:rsidP="00DF6B15">
      <w:pPr>
        <w:widowControl w:val="0"/>
        <w:tabs>
          <w:tab w:val="left" w:pos="993"/>
        </w:tabs>
        <w:ind w:firstLine="709"/>
        <w:jc w:val="both"/>
        <w:rPr>
          <w:sz w:val="24"/>
          <w:szCs w:val="24"/>
          <w:lang w:val="en-GB"/>
        </w:rPr>
      </w:pPr>
      <w:r w:rsidRPr="0086501F">
        <w:rPr>
          <w:sz w:val="24"/>
          <w:szCs w:val="24"/>
          <w:lang w:val="en-GB"/>
        </w:rPr>
        <w:t>–</w:t>
      </w:r>
      <w:r w:rsidRPr="0086501F">
        <w:rPr>
          <w:sz w:val="24"/>
          <w:szCs w:val="24"/>
          <w:lang w:val="en-GB"/>
        </w:rPr>
        <w:tab/>
        <w:t>use international methodologies, statistical databases, application solutions and information resources to monitor the state of forests, biodiversity and the current state of forestry on the path to sustainable development;</w:t>
      </w:r>
    </w:p>
    <w:p w14:paraId="336D98FA" w14:textId="77777777" w:rsidR="0086501F" w:rsidRPr="0086501F" w:rsidRDefault="0086501F" w:rsidP="00DF6B15">
      <w:pPr>
        <w:widowControl w:val="0"/>
        <w:tabs>
          <w:tab w:val="left" w:pos="993"/>
        </w:tabs>
        <w:ind w:firstLine="709"/>
        <w:jc w:val="both"/>
        <w:rPr>
          <w:sz w:val="24"/>
          <w:szCs w:val="24"/>
          <w:lang w:val="en-GB"/>
        </w:rPr>
      </w:pPr>
      <w:r w:rsidRPr="0086501F">
        <w:rPr>
          <w:sz w:val="24"/>
          <w:szCs w:val="24"/>
          <w:lang w:val="en-GB"/>
        </w:rPr>
        <w:t>–</w:t>
      </w:r>
      <w:r w:rsidRPr="0086501F">
        <w:rPr>
          <w:sz w:val="24"/>
          <w:szCs w:val="24"/>
          <w:lang w:val="en-GB"/>
        </w:rPr>
        <w:tab/>
      </w:r>
      <w:proofErr w:type="spellStart"/>
      <w:r w:rsidRPr="0086501F">
        <w:rPr>
          <w:sz w:val="24"/>
          <w:szCs w:val="24"/>
          <w:lang w:val="en-GB"/>
        </w:rPr>
        <w:t>analyze</w:t>
      </w:r>
      <w:proofErr w:type="spellEnd"/>
      <w:r w:rsidRPr="0086501F">
        <w:rPr>
          <w:sz w:val="24"/>
          <w:szCs w:val="24"/>
          <w:lang w:val="en-GB"/>
        </w:rPr>
        <w:t xml:space="preserve"> criteria and indicators of sustainable forestry;</w:t>
      </w:r>
    </w:p>
    <w:p w14:paraId="545CB698" w14:textId="0E928D88" w:rsidR="00725C30" w:rsidRPr="0086501F" w:rsidRDefault="0086501F" w:rsidP="00DF6B15">
      <w:pPr>
        <w:widowControl w:val="0"/>
        <w:tabs>
          <w:tab w:val="left" w:pos="993"/>
        </w:tabs>
        <w:ind w:firstLine="709"/>
        <w:jc w:val="both"/>
        <w:rPr>
          <w:sz w:val="24"/>
          <w:szCs w:val="24"/>
          <w:lang w:val="en-GB"/>
        </w:rPr>
      </w:pPr>
      <w:r w:rsidRPr="0086501F">
        <w:rPr>
          <w:sz w:val="24"/>
          <w:szCs w:val="24"/>
          <w:lang w:val="en-GB"/>
        </w:rPr>
        <w:t>–</w:t>
      </w:r>
      <w:r w:rsidRPr="0086501F">
        <w:rPr>
          <w:sz w:val="24"/>
          <w:szCs w:val="24"/>
          <w:lang w:val="en-GB"/>
        </w:rPr>
        <w:tab/>
        <w:t>to assess the impact of various types of land use, information technology, biotechnology development, forest certification and public activities on sustainable development.</w:t>
      </w:r>
    </w:p>
    <w:p w14:paraId="5AABA2AA" w14:textId="77777777" w:rsidR="0086501F" w:rsidRDefault="0086501F" w:rsidP="00981161">
      <w:pPr>
        <w:widowControl w:val="0"/>
        <w:tabs>
          <w:tab w:val="left" w:pos="993"/>
        </w:tabs>
        <w:ind w:left="720"/>
        <w:jc w:val="both"/>
        <w:rPr>
          <w:b/>
          <w:bCs/>
          <w:i/>
          <w:iCs/>
          <w:sz w:val="24"/>
          <w:szCs w:val="24"/>
          <w:lang w:val="en-US"/>
        </w:rPr>
      </w:pPr>
    </w:p>
    <w:p w14:paraId="7BDAA41A" w14:textId="553483A8" w:rsidR="00981161" w:rsidRPr="004F7E4E" w:rsidRDefault="0072311B" w:rsidP="00981161">
      <w:pPr>
        <w:widowControl w:val="0"/>
        <w:tabs>
          <w:tab w:val="left" w:pos="993"/>
        </w:tabs>
        <w:ind w:left="720"/>
        <w:jc w:val="both"/>
        <w:rPr>
          <w:b/>
          <w:bCs/>
          <w:i/>
          <w:iCs/>
          <w:sz w:val="24"/>
          <w:szCs w:val="24"/>
          <w:lang w:val="en-US"/>
        </w:rPr>
      </w:pPr>
      <w:r w:rsidRPr="0072311B">
        <w:rPr>
          <w:b/>
          <w:bCs/>
          <w:i/>
          <w:iCs/>
          <w:sz w:val="24"/>
          <w:szCs w:val="24"/>
          <w:lang w:val="en-US"/>
        </w:rPr>
        <w:t>Competences acquired</w:t>
      </w:r>
      <w:r w:rsidR="00981161" w:rsidRPr="004F7E4E">
        <w:rPr>
          <w:b/>
          <w:bCs/>
          <w:i/>
          <w:iCs/>
          <w:sz w:val="24"/>
          <w:szCs w:val="24"/>
          <w:lang w:val="en-US"/>
        </w:rPr>
        <w:t>:</w:t>
      </w:r>
    </w:p>
    <w:p w14:paraId="0E0F0258" w14:textId="2012C256" w:rsidR="00546314" w:rsidRPr="00F82549" w:rsidRDefault="00D81A86" w:rsidP="00546314">
      <w:pPr>
        <w:tabs>
          <w:tab w:val="left" w:pos="993"/>
        </w:tabs>
        <w:ind w:left="720" w:hanging="11"/>
        <w:rPr>
          <w:i/>
          <w:iCs/>
          <w:sz w:val="24"/>
          <w:szCs w:val="24"/>
          <w:lang w:val="en-US"/>
        </w:rPr>
      </w:pPr>
      <w:r>
        <w:rPr>
          <w:i/>
          <w:iCs/>
          <w:sz w:val="24"/>
          <w:szCs w:val="24"/>
          <w:lang w:val="en-US"/>
        </w:rPr>
        <w:t>I</w:t>
      </w:r>
      <w:r w:rsidR="00725C30" w:rsidRPr="00F82549">
        <w:rPr>
          <w:i/>
          <w:iCs/>
          <w:sz w:val="24"/>
          <w:szCs w:val="24"/>
          <w:lang w:val="en-US"/>
        </w:rPr>
        <w:t>ntegra</w:t>
      </w:r>
      <w:r w:rsidR="0072311B">
        <w:rPr>
          <w:i/>
          <w:iCs/>
          <w:sz w:val="24"/>
          <w:szCs w:val="24"/>
          <w:lang w:val="en-US"/>
        </w:rPr>
        <w:t>l</w:t>
      </w:r>
      <w:r w:rsidR="00725C30" w:rsidRPr="00F82549">
        <w:rPr>
          <w:i/>
          <w:iCs/>
          <w:sz w:val="24"/>
          <w:szCs w:val="24"/>
          <w:lang w:val="en-US"/>
        </w:rPr>
        <w:t xml:space="preserve"> competenc</w:t>
      </w:r>
      <w:r w:rsidR="0072311B">
        <w:rPr>
          <w:i/>
          <w:iCs/>
          <w:sz w:val="24"/>
          <w:szCs w:val="24"/>
          <w:lang w:val="en-US"/>
        </w:rPr>
        <w:t>e</w:t>
      </w:r>
      <w:r w:rsidR="00546314" w:rsidRPr="00F82549">
        <w:rPr>
          <w:i/>
          <w:iCs/>
          <w:sz w:val="24"/>
          <w:szCs w:val="24"/>
          <w:lang w:val="en-US"/>
        </w:rPr>
        <w:t xml:space="preserve"> (</w:t>
      </w:r>
      <w:r w:rsidR="00725C30" w:rsidRPr="00F82549">
        <w:rPr>
          <w:i/>
          <w:iCs/>
          <w:sz w:val="24"/>
          <w:szCs w:val="24"/>
          <w:lang w:val="en-US"/>
        </w:rPr>
        <w:t>IC</w:t>
      </w:r>
      <w:r w:rsidR="00546314" w:rsidRPr="00F82549">
        <w:rPr>
          <w:i/>
          <w:iCs/>
          <w:sz w:val="24"/>
          <w:szCs w:val="24"/>
          <w:lang w:val="en-US"/>
        </w:rPr>
        <w:t>):</w:t>
      </w:r>
    </w:p>
    <w:p w14:paraId="17ED6F5B" w14:textId="47DAADA1" w:rsidR="0086501F" w:rsidRPr="0086501F" w:rsidRDefault="0086501F" w:rsidP="00DF6B15">
      <w:pPr>
        <w:widowControl w:val="0"/>
        <w:tabs>
          <w:tab w:val="left" w:pos="993"/>
        </w:tabs>
        <w:ind w:firstLine="709"/>
        <w:jc w:val="both"/>
        <w:rPr>
          <w:sz w:val="24"/>
          <w:szCs w:val="24"/>
          <w:lang w:val="en-US" w:eastAsia="uk-UA"/>
        </w:rPr>
      </w:pPr>
      <w:r w:rsidRPr="0086501F">
        <w:rPr>
          <w:sz w:val="24"/>
          <w:szCs w:val="24"/>
          <w:lang w:val="en-GB"/>
        </w:rPr>
        <w:t>–</w:t>
      </w:r>
      <w:r w:rsidRPr="0086501F">
        <w:rPr>
          <w:sz w:val="24"/>
          <w:szCs w:val="24"/>
          <w:lang w:val="en-US" w:eastAsia="uk-UA"/>
        </w:rPr>
        <w:t xml:space="preserve"> the ability to solve complex tasks and problems </w:t>
      </w:r>
    </w:p>
    <w:p w14:paraId="3A9D9043" w14:textId="77777777" w:rsidR="0086501F" w:rsidRDefault="0086501F" w:rsidP="00DF6B15">
      <w:pPr>
        <w:widowControl w:val="0"/>
        <w:tabs>
          <w:tab w:val="left" w:pos="993"/>
        </w:tabs>
        <w:ind w:firstLine="709"/>
        <w:jc w:val="both"/>
        <w:rPr>
          <w:sz w:val="24"/>
          <w:szCs w:val="24"/>
          <w:lang w:val="en-US" w:eastAsia="uk-UA"/>
        </w:rPr>
      </w:pPr>
      <w:r w:rsidRPr="0086501F">
        <w:rPr>
          <w:sz w:val="24"/>
          <w:szCs w:val="24"/>
          <w:lang w:val="en-US" w:eastAsia="uk-UA"/>
        </w:rPr>
        <w:t>in the field of forestry and hunting or in the process of learning, which involves research or innovation and is characterized by uncertainty of conditions and requirements.</w:t>
      </w:r>
    </w:p>
    <w:p w14:paraId="2E812898" w14:textId="464AB20E" w:rsidR="00981161" w:rsidRPr="00F82549" w:rsidRDefault="00D81A86" w:rsidP="00DF6B15">
      <w:pPr>
        <w:widowControl w:val="0"/>
        <w:tabs>
          <w:tab w:val="left" w:pos="993"/>
        </w:tabs>
        <w:ind w:firstLine="709"/>
        <w:jc w:val="both"/>
        <w:rPr>
          <w:i/>
          <w:iCs/>
          <w:sz w:val="24"/>
          <w:szCs w:val="24"/>
          <w:lang w:val="en-US"/>
        </w:rPr>
      </w:pPr>
      <w:r>
        <w:rPr>
          <w:i/>
          <w:iCs/>
          <w:sz w:val="24"/>
          <w:szCs w:val="24"/>
          <w:lang w:val="en-US"/>
        </w:rPr>
        <w:t>G</w:t>
      </w:r>
      <w:r w:rsidR="00725C30" w:rsidRPr="00F82549">
        <w:rPr>
          <w:i/>
          <w:iCs/>
          <w:sz w:val="24"/>
          <w:szCs w:val="24"/>
          <w:lang w:val="en-US"/>
        </w:rPr>
        <w:t>eneral competenc</w:t>
      </w:r>
      <w:r w:rsidR="0072311B">
        <w:rPr>
          <w:i/>
          <w:iCs/>
          <w:sz w:val="24"/>
          <w:szCs w:val="24"/>
          <w:lang w:val="en-US"/>
        </w:rPr>
        <w:t>e</w:t>
      </w:r>
      <w:r w:rsidR="00981161" w:rsidRPr="00F82549">
        <w:rPr>
          <w:i/>
          <w:iCs/>
          <w:sz w:val="24"/>
          <w:szCs w:val="24"/>
          <w:lang w:val="en-US"/>
        </w:rPr>
        <w:t xml:space="preserve"> (</w:t>
      </w:r>
      <w:r w:rsidR="00725C30" w:rsidRPr="00F82549">
        <w:rPr>
          <w:i/>
          <w:iCs/>
          <w:sz w:val="24"/>
          <w:szCs w:val="24"/>
          <w:lang w:val="en-US"/>
        </w:rPr>
        <w:t>GC</w:t>
      </w:r>
      <w:r w:rsidR="00981161" w:rsidRPr="00F82549">
        <w:rPr>
          <w:i/>
          <w:iCs/>
          <w:sz w:val="24"/>
          <w:szCs w:val="24"/>
          <w:lang w:val="en-US"/>
        </w:rPr>
        <w:t>):</w:t>
      </w:r>
    </w:p>
    <w:p w14:paraId="7D384E5A" w14:textId="659BBD57" w:rsidR="0086501F" w:rsidRPr="0086501F" w:rsidRDefault="0086501F" w:rsidP="00DF6B15">
      <w:pPr>
        <w:widowControl w:val="0"/>
        <w:tabs>
          <w:tab w:val="left" w:pos="993"/>
        </w:tabs>
        <w:ind w:firstLine="709"/>
        <w:jc w:val="both"/>
        <w:rPr>
          <w:sz w:val="24"/>
          <w:szCs w:val="24"/>
          <w:lang w:val="en-US" w:eastAsia="uk-UA"/>
        </w:rPr>
      </w:pPr>
      <w:r w:rsidRPr="0086501F">
        <w:rPr>
          <w:sz w:val="24"/>
          <w:szCs w:val="24"/>
          <w:lang w:val="en-GB"/>
        </w:rPr>
        <w:t>–</w:t>
      </w:r>
      <w:r w:rsidRPr="0086501F">
        <w:rPr>
          <w:sz w:val="24"/>
          <w:szCs w:val="24"/>
          <w:lang w:val="en-US" w:eastAsia="uk-UA"/>
        </w:rPr>
        <w:t xml:space="preserve"> ability to generate new ideas (creativity) (GC4);</w:t>
      </w:r>
    </w:p>
    <w:p w14:paraId="2A486B07" w14:textId="10F9383A" w:rsidR="0086501F" w:rsidRDefault="0086501F" w:rsidP="00DF6B15">
      <w:pPr>
        <w:widowControl w:val="0"/>
        <w:tabs>
          <w:tab w:val="left" w:pos="993"/>
        </w:tabs>
        <w:ind w:firstLine="709"/>
        <w:jc w:val="both"/>
        <w:rPr>
          <w:sz w:val="24"/>
          <w:szCs w:val="24"/>
          <w:lang w:val="en-US" w:eastAsia="uk-UA"/>
        </w:rPr>
      </w:pPr>
      <w:r w:rsidRPr="0086501F">
        <w:rPr>
          <w:sz w:val="24"/>
          <w:szCs w:val="24"/>
          <w:lang w:val="en-GB"/>
        </w:rPr>
        <w:t>–</w:t>
      </w:r>
      <w:r w:rsidRPr="0086501F">
        <w:rPr>
          <w:sz w:val="24"/>
          <w:szCs w:val="24"/>
          <w:lang w:val="en-US" w:eastAsia="uk-UA"/>
        </w:rPr>
        <w:t xml:space="preserve"> ability to work in an international context (GC7).</w:t>
      </w:r>
    </w:p>
    <w:p w14:paraId="5DD1A7F5" w14:textId="76049EAE" w:rsidR="00981161" w:rsidRPr="00F82549" w:rsidRDefault="00D81A86" w:rsidP="00DF6B15">
      <w:pPr>
        <w:widowControl w:val="0"/>
        <w:tabs>
          <w:tab w:val="left" w:pos="993"/>
        </w:tabs>
        <w:ind w:firstLine="709"/>
        <w:jc w:val="both"/>
        <w:rPr>
          <w:i/>
          <w:iCs/>
          <w:sz w:val="24"/>
          <w:szCs w:val="24"/>
          <w:lang w:val="en-US"/>
        </w:rPr>
      </w:pPr>
      <w:r>
        <w:rPr>
          <w:i/>
          <w:iCs/>
          <w:sz w:val="24"/>
          <w:szCs w:val="24"/>
          <w:lang w:val="en-US"/>
        </w:rPr>
        <w:t>Special (</w:t>
      </w:r>
      <w:r w:rsidR="00F82549">
        <w:rPr>
          <w:i/>
          <w:iCs/>
          <w:sz w:val="24"/>
          <w:szCs w:val="24"/>
          <w:lang w:val="en-US"/>
        </w:rPr>
        <w:t>p</w:t>
      </w:r>
      <w:r w:rsidR="00725C30" w:rsidRPr="00F82549">
        <w:rPr>
          <w:i/>
          <w:iCs/>
          <w:sz w:val="24"/>
          <w:szCs w:val="24"/>
          <w:lang w:val="en-US"/>
        </w:rPr>
        <w:t>rofessional</w:t>
      </w:r>
      <w:r>
        <w:rPr>
          <w:i/>
          <w:iCs/>
          <w:sz w:val="24"/>
          <w:szCs w:val="24"/>
          <w:lang w:val="en-US"/>
        </w:rPr>
        <w:t>)</w:t>
      </w:r>
      <w:r w:rsidR="00981161" w:rsidRPr="00F82549">
        <w:rPr>
          <w:i/>
          <w:iCs/>
          <w:sz w:val="24"/>
          <w:szCs w:val="24"/>
          <w:lang w:val="en-US"/>
        </w:rPr>
        <w:t xml:space="preserve"> </w:t>
      </w:r>
      <w:r w:rsidR="00725C30" w:rsidRPr="00F82549">
        <w:rPr>
          <w:i/>
          <w:iCs/>
          <w:sz w:val="24"/>
          <w:szCs w:val="24"/>
          <w:lang w:val="en-US"/>
        </w:rPr>
        <w:t>competenc</w:t>
      </w:r>
      <w:r w:rsidR="0072311B">
        <w:rPr>
          <w:i/>
          <w:iCs/>
          <w:sz w:val="24"/>
          <w:szCs w:val="24"/>
          <w:lang w:val="en-US"/>
        </w:rPr>
        <w:t>e</w:t>
      </w:r>
      <w:r w:rsidR="00981161" w:rsidRPr="00F82549">
        <w:rPr>
          <w:i/>
          <w:iCs/>
          <w:sz w:val="24"/>
          <w:szCs w:val="24"/>
          <w:lang w:val="en-US"/>
        </w:rPr>
        <w:t xml:space="preserve"> (</w:t>
      </w:r>
      <w:r w:rsidR="00725C30" w:rsidRPr="00F82549">
        <w:rPr>
          <w:i/>
          <w:iCs/>
          <w:sz w:val="24"/>
          <w:szCs w:val="24"/>
          <w:lang w:val="en-US"/>
        </w:rPr>
        <w:t>SC</w:t>
      </w:r>
      <w:r w:rsidR="00981161" w:rsidRPr="00F82549">
        <w:rPr>
          <w:i/>
          <w:iCs/>
          <w:sz w:val="24"/>
          <w:szCs w:val="24"/>
          <w:lang w:val="en-US"/>
        </w:rPr>
        <w:t>):</w:t>
      </w:r>
    </w:p>
    <w:p w14:paraId="5C447EB2" w14:textId="157B3CBF" w:rsidR="00315E6E" w:rsidRPr="0010703E" w:rsidRDefault="00315E6E" w:rsidP="00DF6B15">
      <w:pPr>
        <w:pStyle w:val="af"/>
        <w:widowControl w:val="0"/>
        <w:ind w:left="0" w:firstLine="709"/>
        <w:jc w:val="both"/>
        <w:rPr>
          <w:lang w:val="en-US" w:eastAsia="ru-RU"/>
        </w:rPr>
      </w:pPr>
      <w:r w:rsidRPr="00315E6E">
        <w:rPr>
          <w:lang w:val="en-US" w:eastAsia="ru-RU"/>
        </w:rPr>
        <w:t>–</w:t>
      </w:r>
      <w:r w:rsidRPr="0010703E">
        <w:rPr>
          <w:lang w:val="en-US" w:eastAsia="ru-RU"/>
        </w:rPr>
        <w:t xml:space="preserve"> ability to ensure sustainable development of forestry (SC 2);</w:t>
      </w:r>
    </w:p>
    <w:p w14:paraId="4ABD5AF7" w14:textId="471036B6" w:rsidR="00315E6E" w:rsidRPr="0010703E" w:rsidRDefault="00315E6E" w:rsidP="00DF6B15">
      <w:pPr>
        <w:pStyle w:val="af"/>
        <w:widowControl w:val="0"/>
        <w:ind w:left="0" w:firstLine="709"/>
        <w:jc w:val="both"/>
        <w:rPr>
          <w:lang w:val="en-US" w:eastAsia="ru-RU"/>
        </w:rPr>
      </w:pPr>
      <w:r w:rsidRPr="00315E6E">
        <w:rPr>
          <w:lang w:val="en-US" w:eastAsia="ru-RU"/>
        </w:rPr>
        <w:t>–</w:t>
      </w:r>
      <w:r w:rsidRPr="0010703E">
        <w:rPr>
          <w:lang w:val="en-US" w:eastAsia="ru-RU"/>
        </w:rPr>
        <w:t xml:space="preserve"> ability to evaluate regional peculiarities of natural and climatic conditions for the organization of effective forestry, fulfillment of various functions by forests and increase of forest areas (SC3);</w:t>
      </w:r>
    </w:p>
    <w:p w14:paraId="5D578993" w14:textId="7E8D0778" w:rsidR="00315E6E" w:rsidRPr="0010703E" w:rsidRDefault="00315E6E" w:rsidP="00DF6B15">
      <w:pPr>
        <w:pStyle w:val="af"/>
        <w:widowControl w:val="0"/>
        <w:ind w:left="0" w:firstLine="709"/>
        <w:jc w:val="both"/>
        <w:rPr>
          <w:lang w:val="en-US"/>
        </w:rPr>
      </w:pPr>
      <w:r w:rsidRPr="00315E6E">
        <w:rPr>
          <w:lang w:val="en-US" w:eastAsia="ru-RU"/>
        </w:rPr>
        <w:t>–</w:t>
      </w:r>
      <w:r w:rsidRPr="0010703E">
        <w:rPr>
          <w:lang w:val="en-US" w:eastAsia="ru-RU"/>
        </w:rPr>
        <w:t xml:space="preserve"> ability to carry out educational activities among the population to form their environmental thinking, consciousness and responsibility for the environment (SC6).</w:t>
      </w:r>
    </w:p>
    <w:p w14:paraId="15D444E2" w14:textId="77777777" w:rsidR="00445A97" w:rsidRDefault="00445A97" w:rsidP="00445A97">
      <w:pPr>
        <w:pStyle w:val="af"/>
        <w:widowControl w:val="0"/>
        <w:ind w:left="993"/>
        <w:jc w:val="both"/>
        <w:rPr>
          <w:lang w:val="uk-UA"/>
        </w:rPr>
      </w:pPr>
    </w:p>
    <w:p w14:paraId="2BD42D91" w14:textId="793867A2" w:rsidR="00445A97" w:rsidRPr="0072311B" w:rsidRDefault="0072311B" w:rsidP="00445A97">
      <w:pPr>
        <w:widowControl w:val="0"/>
        <w:tabs>
          <w:tab w:val="left" w:pos="993"/>
        </w:tabs>
        <w:ind w:left="720"/>
        <w:jc w:val="both"/>
        <w:rPr>
          <w:b/>
          <w:bCs/>
          <w:i/>
          <w:iCs/>
          <w:sz w:val="22"/>
          <w:szCs w:val="22"/>
        </w:rPr>
      </w:pPr>
      <w:r w:rsidRPr="0072311B">
        <w:rPr>
          <w:b/>
          <w:bCs/>
          <w:i/>
          <w:iCs/>
          <w:sz w:val="24"/>
          <w:szCs w:val="24"/>
          <w:lang w:val="en-US"/>
        </w:rPr>
        <w:t>Expected learning outcomes (ELO</w:t>
      </w:r>
      <w:r w:rsidRPr="0072311B">
        <w:rPr>
          <w:sz w:val="24"/>
          <w:szCs w:val="24"/>
          <w:lang w:val="en-US"/>
        </w:rPr>
        <w:t>):</w:t>
      </w:r>
    </w:p>
    <w:p w14:paraId="0DE47F75" w14:textId="11F56D79" w:rsidR="00F91943" w:rsidRPr="0010703E" w:rsidRDefault="00F91943" w:rsidP="00DF6B15">
      <w:pPr>
        <w:widowControl w:val="0"/>
        <w:ind w:firstLine="709"/>
        <w:jc w:val="both"/>
        <w:rPr>
          <w:sz w:val="24"/>
          <w:szCs w:val="24"/>
          <w:lang w:val="en-US"/>
        </w:rPr>
      </w:pPr>
      <w:r w:rsidRPr="00315E6E">
        <w:rPr>
          <w:lang w:val="en-US"/>
        </w:rPr>
        <w:t>–</w:t>
      </w:r>
      <w:r w:rsidRPr="0010703E">
        <w:rPr>
          <w:sz w:val="24"/>
          <w:szCs w:val="24"/>
          <w:lang w:val="en-US"/>
        </w:rPr>
        <w:t xml:space="preserve"> specialized conceptual knowledge that includes modern scientific achievements in the field of forestry and is the basis for original thinking, sustainable development and research (PLO1);</w:t>
      </w:r>
    </w:p>
    <w:p w14:paraId="11FA6F04" w14:textId="2A508503" w:rsidR="00F91943" w:rsidRPr="0010703E" w:rsidRDefault="00F91943" w:rsidP="00DF6B15">
      <w:pPr>
        <w:widowControl w:val="0"/>
        <w:ind w:firstLine="709"/>
        <w:jc w:val="both"/>
        <w:rPr>
          <w:sz w:val="24"/>
          <w:szCs w:val="24"/>
          <w:lang w:val="en-US"/>
        </w:rPr>
      </w:pPr>
      <w:r w:rsidRPr="00315E6E">
        <w:rPr>
          <w:lang w:val="en-US"/>
        </w:rPr>
        <w:t>–</w:t>
      </w:r>
      <w:r w:rsidRPr="0010703E">
        <w:rPr>
          <w:sz w:val="24"/>
          <w:szCs w:val="24"/>
          <w:lang w:val="en-US"/>
        </w:rPr>
        <w:t xml:space="preserve"> communicate fluently orally and in writing in Ukrainian and foreign languages when discussing professional issues, research and innovation in the field of forestry (PLO2);</w:t>
      </w:r>
    </w:p>
    <w:p w14:paraId="4F81B92E" w14:textId="4A7DB5C2" w:rsidR="00F91943" w:rsidRPr="0010703E" w:rsidRDefault="00F91943" w:rsidP="00DF6B15">
      <w:pPr>
        <w:widowControl w:val="0"/>
        <w:ind w:firstLine="709"/>
        <w:jc w:val="both"/>
        <w:rPr>
          <w:sz w:val="24"/>
          <w:szCs w:val="24"/>
          <w:lang w:val="en-US"/>
        </w:rPr>
      </w:pPr>
      <w:r w:rsidRPr="00315E6E">
        <w:rPr>
          <w:lang w:val="en-US"/>
        </w:rPr>
        <w:t>–</w:t>
      </w:r>
      <w:r w:rsidRPr="0010703E">
        <w:rPr>
          <w:sz w:val="24"/>
          <w:szCs w:val="24"/>
          <w:lang w:val="en-US"/>
        </w:rPr>
        <w:t xml:space="preserve"> to make effective decisions on forestry issues, including in difficult and unpredictable conditions; to predict its development; to identify factors that affect the achievement of goals; to </w:t>
      </w:r>
      <w:r w:rsidRPr="0010703E">
        <w:rPr>
          <w:sz w:val="24"/>
          <w:szCs w:val="24"/>
          <w:lang w:val="en-US"/>
        </w:rPr>
        <w:lastRenderedPageBreak/>
        <w:t>analyze and compare alternatives; to assess risks and possible consequences of decisions (PLO3);</w:t>
      </w:r>
    </w:p>
    <w:p w14:paraId="3EA9F38D" w14:textId="0AE334C1" w:rsidR="00F91943" w:rsidRPr="0010703E" w:rsidRDefault="00F91943" w:rsidP="00DF6B15">
      <w:pPr>
        <w:widowControl w:val="0"/>
        <w:ind w:firstLine="709"/>
        <w:jc w:val="both"/>
        <w:rPr>
          <w:sz w:val="24"/>
          <w:szCs w:val="24"/>
          <w:lang w:val="en-US"/>
        </w:rPr>
      </w:pPr>
      <w:r w:rsidRPr="00315E6E">
        <w:rPr>
          <w:lang w:val="en-US"/>
        </w:rPr>
        <w:t>–</w:t>
      </w:r>
      <w:r w:rsidRPr="0010703E">
        <w:rPr>
          <w:sz w:val="24"/>
          <w:szCs w:val="24"/>
          <w:lang w:val="en-US"/>
        </w:rPr>
        <w:t xml:space="preserve"> manage complex activities in the field of forestry and in broader contexts, ensure quality, evaluate efficiency and effectiveness of activities (PLO5)</w:t>
      </w:r>
    </w:p>
    <w:p w14:paraId="18F139E6" w14:textId="102693FE" w:rsidR="00F91943" w:rsidRPr="0010703E" w:rsidRDefault="00F91943" w:rsidP="00DF6B15">
      <w:pPr>
        <w:widowControl w:val="0"/>
        <w:ind w:firstLine="709"/>
        <w:jc w:val="both"/>
        <w:rPr>
          <w:sz w:val="24"/>
          <w:szCs w:val="24"/>
          <w:lang w:val="en-US"/>
        </w:rPr>
      </w:pPr>
      <w:r w:rsidRPr="00315E6E">
        <w:rPr>
          <w:lang w:val="en-US"/>
        </w:rPr>
        <w:t>–</w:t>
      </w:r>
      <w:r w:rsidRPr="0010703E">
        <w:rPr>
          <w:sz w:val="24"/>
          <w:szCs w:val="24"/>
          <w:lang w:val="en-US"/>
        </w:rPr>
        <w:t xml:space="preserve"> to assess the state of forest </w:t>
      </w:r>
      <w:proofErr w:type="spellStart"/>
      <w:r w:rsidRPr="0010703E">
        <w:rPr>
          <w:sz w:val="24"/>
          <w:szCs w:val="24"/>
          <w:lang w:val="en-US"/>
        </w:rPr>
        <w:t>phytocoenoses</w:t>
      </w:r>
      <w:proofErr w:type="spellEnd"/>
      <w:r w:rsidRPr="0010703E">
        <w:rPr>
          <w:sz w:val="24"/>
          <w:szCs w:val="24"/>
          <w:lang w:val="en-US"/>
        </w:rPr>
        <w:t>, forest resources in specific forest vegetation conditions, their potential</w:t>
      </w:r>
      <w:r>
        <w:rPr>
          <w:sz w:val="24"/>
          <w:szCs w:val="24"/>
          <w:lang w:val="en-US"/>
        </w:rPr>
        <w:t>,</w:t>
      </w:r>
      <w:r w:rsidRPr="0010703E">
        <w:rPr>
          <w:sz w:val="24"/>
          <w:szCs w:val="24"/>
          <w:lang w:val="en-US"/>
        </w:rPr>
        <w:t xml:space="preserve"> and to predict the possibilities of use (PLO6);</w:t>
      </w:r>
    </w:p>
    <w:p w14:paraId="7946DF94" w14:textId="5D671EA7" w:rsidR="00F91943" w:rsidRPr="0010703E" w:rsidRDefault="00F91943" w:rsidP="00DF6B15">
      <w:pPr>
        <w:widowControl w:val="0"/>
        <w:ind w:firstLine="709"/>
        <w:jc w:val="both"/>
        <w:rPr>
          <w:sz w:val="24"/>
          <w:szCs w:val="24"/>
          <w:lang w:val="en-US"/>
        </w:rPr>
      </w:pPr>
      <w:r w:rsidRPr="00315E6E">
        <w:rPr>
          <w:lang w:val="en-US"/>
        </w:rPr>
        <w:t>–</w:t>
      </w:r>
      <w:r w:rsidRPr="0010703E">
        <w:rPr>
          <w:sz w:val="24"/>
          <w:szCs w:val="24"/>
          <w:lang w:val="en-US"/>
        </w:rPr>
        <w:t xml:space="preserve"> to develop and implement scientific and applied projects in the field of forestry, taking into account available resources and risks, as well as economic, legal and environmental aspects (PLO7);</w:t>
      </w:r>
    </w:p>
    <w:p w14:paraId="2EFC255B" w14:textId="7494C8FA" w:rsidR="00F91943" w:rsidRPr="0010703E" w:rsidRDefault="00F91943" w:rsidP="00DF6B15">
      <w:pPr>
        <w:widowControl w:val="0"/>
        <w:ind w:firstLine="709"/>
        <w:jc w:val="both"/>
        <w:rPr>
          <w:sz w:val="24"/>
          <w:szCs w:val="24"/>
          <w:lang w:val="en-US"/>
        </w:rPr>
      </w:pPr>
      <w:r w:rsidRPr="00315E6E">
        <w:rPr>
          <w:lang w:val="en-US"/>
        </w:rPr>
        <w:t>–</w:t>
      </w:r>
      <w:r w:rsidRPr="0010703E">
        <w:rPr>
          <w:sz w:val="24"/>
          <w:szCs w:val="24"/>
          <w:lang w:val="en-US"/>
        </w:rPr>
        <w:t xml:space="preserve"> develop and improve technological and production processes, implement modern digital technologies (PLO8);</w:t>
      </w:r>
    </w:p>
    <w:p w14:paraId="1A31DFD0" w14:textId="0FC89A7C" w:rsidR="00F91943" w:rsidRPr="0010703E" w:rsidRDefault="00F91943" w:rsidP="00DF6B15">
      <w:pPr>
        <w:widowControl w:val="0"/>
        <w:ind w:firstLine="709"/>
        <w:jc w:val="both"/>
        <w:rPr>
          <w:sz w:val="24"/>
          <w:szCs w:val="24"/>
          <w:lang w:val="en-US"/>
        </w:rPr>
      </w:pPr>
      <w:r w:rsidRPr="00315E6E">
        <w:rPr>
          <w:lang w:val="en-US"/>
        </w:rPr>
        <w:t>–</w:t>
      </w:r>
      <w:r w:rsidRPr="0010703E">
        <w:rPr>
          <w:sz w:val="24"/>
          <w:szCs w:val="24"/>
          <w:lang w:val="en-US"/>
        </w:rPr>
        <w:t xml:space="preserve"> determine performance criteria and choose the optimal forestry strategy depending on external and internal conditions (PLO9);</w:t>
      </w:r>
    </w:p>
    <w:p w14:paraId="0663FA8B" w14:textId="00917F23" w:rsidR="00F91943" w:rsidRPr="0010703E" w:rsidRDefault="00F91943" w:rsidP="00DF6B15">
      <w:pPr>
        <w:widowControl w:val="0"/>
        <w:ind w:firstLine="709"/>
        <w:jc w:val="both"/>
        <w:rPr>
          <w:sz w:val="24"/>
          <w:szCs w:val="24"/>
          <w:lang w:val="en-US"/>
        </w:rPr>
      </w:pPr>
      <w:r w:rsidRPr="00315E6E">
        <w:rPr>
          <w:lang w:val="en-US"/>
        </w:rPr>
        <w:t>–</w:t>
      </w:r>
      <w:r w:rsidRPr="0010703E">
        <w:rPr>
          <w:sz w:val="24"/>
          <w:szCs w:val="24"/>
          <w:lang w:val="en-US"/>
        </w:rPr>
        <w:t xml:space="preserve"> clearly and unambiguously communicate their own knowledge, conclusions and arguments on forestry and related issues to specialists and non-specialists, including students (PLO 10);</w:t>
      </w:r>
    </w:p>
    <w:p w14:paraId="448F6104" w14:textId="38C127C2" w:rsidR="00F91943" w:rsidRPr="0010703E" w:rsidRDefault="00F91943" w:rsidP="00DF6B15">
      <w:pPr>
        <w:widowControl w:val="0"/>
        <w:ind w:firstLine="709"/>
        <w:jc w:val="both"/>
        <w:rPr>
          <w:sz w:val="24"/>
          <w:szCs w:val="24"/>
          <w:lang w:val="en-US"/>
        </w:rPr>
      </w:pPr>
      <w:r w:rsidRPr="00315E6E">
        <w:rPr>
          <w:lang w:val="en-US"/>
        </w:rPr>
        <w:t>–</w:t>
      </w:r>
      <w:r w:rsidRPr="0010703E">
        <w:rPr>
          <w:sz w:val="24"/>
          <w:szCs w:val="24"/>
          <w:lang w:val="en-US"/>
        </w:rPr>
        <w:t xml:space="preserve"> to apply modern experimental and mathematical methods, digital technologies and specialized software to solve complex problems of forestry and hunting (PLO11).</w:t>
      </w:r>
    </w:p>
    <w:p w14:paraId="5B9885D9" w14:textId="1C898831" w:rsidR="00761E50" w:rsidRPr="00156C25" w:rsidRDefault="00761E50" w:rsidP="008A50B8">
      <w:pPr>
        <w:jc w:val="center"/>
        <w:rPr>
          <w:b/>
          <w:sz w:val="24"/>
          <w:szCs w:val="24"/>
          <w:lang w:val="ru-RU"/>
        </w:rPr>
      </w:pPr>
    </w:p>
    <w:bookmarkEnd w:id="1"/>
    <w:p w14:paraId="0553BBF7" w14:textId="77777777" w:rsidR="002D1CF1" w:rsidRPr="0040491D" w:rsidRDefault="002D1CF1" w:rsidP="00761E50">
      <w:pPr>
        <w:jc w:val="center"/>
        <w:rPr>
          <w:b/>
          <w:sz w:val="24"/>
          <w:szCs w:val="24"/>
        </w:rPr>
      </w:pPr>
    </w:p>
    <w:p w14:paraId="47B57151" w14:textId="77777777" w:rsidR="00365BA3" w:rsidRPr="0072311B" w:rsidRDefault="00365BA3">
      <w:pPr>
        <w:rPr>
          <w:b/>
          <w:sz w:val="24"/>
          <w:szCs w:val="24"/>
          <w:lang w:val="ru-RU"/>
        </w:rPr>
      </w:pPr>
      <w:r w:rsidRPr="0072311B">
        <w:rPr>
          <w:b/>
          <w:sz w:val="24"/>
          <w:szCs w:val="24"/>
          <w:lang w:val="ru-RU"/>
        </w:rPr>
        <w:br w:type="page"/>
      </w:r>
    </w:p>
    <w:p w14:paraId="785E95F2" w14:textId="34E75AED" w:rsidR="00AB33BE" w:rsidRPr="005811EE" w:rsidRDefault="00F82549" w:rsidP="00761E50">
      <w:pPr>
        <w:ind w:firstLine="709"/>
        <w:rPr>
          <w:b/>
          <w:sz w:val="24"/>
          <w:szCs w:val="24"/>
          <w:lang w:val="en-US"/>
        </w:rPr>
      </w:pPr>
      <w:r>
        <w:rPr>
          <w:b/>
          <w:sz w:val="24"/>
          <w:szCs w:val="24"/>
          <w:lang w:val="en-US"/>
        </w:rPr>
        <w:lastRenderedPageBreak/>
        <w:t>2</w:t>
      </w:r>
      <w:r w:rsidR="00AB33BE" w:rsidRPr="004F7E4E">
        <w:rPr>
          <w:b/>
          <w:sz w:val="24"/>
          <w:szCs w:val="24"/>
          <w:lang w:val="en-US"/>
        </w:rPr>
        <w:t xml:space="preserve">. </w:t>
      </w:r>
      <w:r w:rsidR="004F7E4E" w:rsidRPr="004F7E4E">
        <w:rPr>
          <w:b/>
          <w:sz w:val="24"/>
          <w:szCs w:val="24"/>
          <w:lang w:val="en-US"/>
        </w:rPr>
        <w:t xml:space="preserve">Program and structure of the </w:t>
      </w:r>
      <w:r w:rsidR="005811EE">
        <w:rPr>
          <w:b/>
          <w:sz w:val="24"/>
          <w:szCs w:val="24"/>
          <w:lang w:val="en-US"/>
        </w:rPr>
        <w:t>discipline</w:t>
      </w:r>
    </w:p>
    <w:p w14:paraId="5FAB4CFD" w14:textId="77777777" w:rsidR="008A50B8" w:rsidRDefault="008A50B8" w:rsidP="008A50B8">
      <w:pPr>
        <w:pStyle w:val="FR2"/>
        <w:spacing w:before="0"/>
        <w:ind w:right="0"/>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95"/>
        <w:gridCol w:w="816"/>
        <w:gridCol w:w="887"/>
        <w:gridCol w:w="455"/>
        <w:gridCol w:w="456"/>
        <w:gridCol w:w="565"/>
        <w:gridCol w:w="532"/>
        <w:gridCol w:w="582"/>
        <w:gridCol w:w="890"/>
        <w:gridCol w:w="456"/>
        <w:gridCol w:w="456"/>
        <w:gridCol w:w="565"/>
        <w:gridCol w:w="534"/>
        <w:gridCol w:w="582"/>
      </w:tblGrid>
      <w:tr w:rsidR="00F91943" w:rsidRPr="0010703E" w14:paraId="767A73F2" w14:textId="77777777" w:rsidTr="00902C7D">
        <w:trPr>
          <w:cantSplit/>
          <w:tblHeader/>
        </w:trPr>
        <w:tc>
          <w:tcPr>
            <w:tcW w:w="938" w:type="pct"/>
            <w:vMerge w:val="restart"/>
            <w:vAlign w:val="center"/>
          </w:tcPr>
          <w:p w14:paraId="1BB35130" w14:textId="77777777" w:rsidR="00F91943" w:rsidRPr="0010703E" w:rsidRDefault="00F91943" w:rsidP="00902C7D">
            <w:pPr>
              <w:jc w:val="center"/>
              <w:rPr>
                <w:sz w:val="24"/>
                <w:lang w:val="en-US"/>
              </w:rPr>
            </w:pPr>
            <w:bookmarkStart w:id="2" w:name="OLE_LINK1"/>
            <w:r w:rsidRPr="0010703E">
              <w:rPr>
                <w:sz w:val="24"/>
                <w:lang w:val="en-US"/>
              </w:rPr>
              <w:t>Names of content modules and topics</w:t>
            </w:r>
          </w:p>
        </w:tc>
        <w:tc>
          <w:tcPr>
            <w:tcW w:w="4062" w:type="pct"/>
            <w:gridSpan w:val="13"/>
            <w:vAlign w:val="center"/>
          </w:tcPr>
          <w:p w14:paraId="493E4F71" w14:textId="77777777" w:rsidR="00F91943" w:rsidRPr="0010703E" w:rsidRDefault="00F91943" w:rsidP="00902C7D">
            <w:pPr>
              <w:jc w:val="center"/>
              <w:rPr>
                <w:sz w:val="24"/>
                <w:lang w:val="en-US"/>
              </w:rPr>
            </w:pPr>
            <w:r w:rsidRPr="0010703E">
              <w:rPr>
                <w:sz w:val="24"/>
                <w:lang w:val="en-US"/>
              </w:rPr>
              <w:t>Number of hours</w:t>
            </w:r>
          </w:p>
        </w:tc>
      </w:tr>
      <w:tr w:rsidR="00F91943" w:rsidRPr="0010703E" w14:paraId="321302BA" w14:textId="77777777" w:rsidTr="00DF6B15">
        <w:trPr>
          <w:cantSplit/>
          <w:tblHeader/>
        </w:trPr>
        <w:tc>
          <w:tcPr>
            <w:tcW w:w="938" w:type="pct"/>
            <w:vMerge/>
            <w:vAlign w:val="center"/>
          </w:tcPr>
          <w:p w14:paraId="52BEF935" w14:textId="77777777" w:rsidR="00F91943" w:rsidRPr="0010703E" w:rsidRDefault="00F91943" w:rsidP="00902C7D">
            <w:pPr>
              <w:rPr>
                <w:sz w:val="24"/>
                <w:lang w:val="en-US"/>
              </w:rPr>
            </w:pPr>
          </w:p>
        </w:tc>
        <w:tc>
          <w:tcPr>
            <w:tcW w:w="2243" w:type="pct"/>
            <w:gridSpan w:val="7"/>
            <w:vAlign w:val="center"/>
          </w:tcPr>
          <w:p w14:paraId="036B4E7C" w14:textId="77777777" w:rsidR="00F91943" w:rsidRPr="0010703E" w:rsidRDefault="00F91943" w:rsidP="00902C7D">
            <w:pPr>
              <w:jc w:val="center"/>
              <w:rPr>
                <w:sz w:val="24"/>
                <w:lang w:val="en-US"/>
              </w:rPr>
            </w:pPr>
            <w:r w:rsidRPr="0010703E">
              <w:rPr>
                <w:sz w:val="24"/>
                <w:lang w:val="en-US"/>
              </w:rPr>
              <w:t>Full-time form</w:t>
            </w:r>
          </w:p>
        </w:tc>
        <w:tc>
          <w:tcPr>
            <w:tcW w:w="1820" w:type="pct"/>
            <w:gridSpan w:val="6"/>
            <w:vAlign w:val="center"/>
          </w:tcPr>
          <w:p w14:paraId="46AE918F" w14:textId="77777777" w:rsidR="00F91943" w:rsidRPr="0010703E" w:rsidRDefault="00F91943" w:rsidP="00902C7D">
            <w:pPr>
              <w:jc w:val="center"/>
              <w:rPr>
                <w:sz w:val="24"/>
                <w:lang w:val="en-US"/>
              </w:rPr>
            </w:pPr>
            <w:r w:rsidRPr="0010703E">
              <w:rPr>
                <w:sz w:val="24"/>
                <w:lang w:val="en-US"/>
              </w:rPr>
              <w:t>Part-time form</w:t>
            </w:r>
          </w:p>
        </w:tc>
      </w:tr>
      <w:tr w:rsidR="00F91943" w:rsidRPr="0010703E" w14:paraId="176C3BAD" w14:textId="77777777" w:rsidTr="00DF6B15">
        <w:trPr>
          <w:cantSplit/>
          <w:tblHeader/>
        </w:trPr>
        <w:tc>
          <w:tcPr>
            <w:tcW w:w="938" w:type="pct"/>
            <w:vMerge/>
            <w:vAlign w:val="center"/>
          </w:tcPr>
          <w:p w14:paraId="1E5C6301" w14:textId="77777777" w:rsidR="00F91943" w:rsidRPr="0010703E" w:rsidRDefault="00F91943" w:rsidP="00902C7D">
            <w:pPr>
              <w:rPr>
                <w:sz w:val="24"/>
                <w:lang w:val="en-US"/>
              </w:rPr>
            </w:pPr>
          </w:p>
        </w:tc>
        <w:tc>
          <w:tcPr>
            <w:tcW w:w="426" w:type="pct"/>
            <w:vMerge w:val="restart"/>
            <w:vAlign w:val="center"/>
          </w:tcPr>
          <w:p w14:paraId="594ED123" w14:textId="77777777" w:rsidR="00F91943" w:rsidRPr="0010703E" w:rsidRDefault="00F91943" w:rsidP="00902C7D">
            <w:pPr>
              <w:jc w:val="center"/>
              <w:rPr>
                <w:sz w:val="24"/>
                <w:lang w:val="en-US"/>
              </w:rPr>
            </w:pPr>
            <w:r w:rsidRPr="0010703E">
              <w:rPr>
                <w:sz w:val="24"/>
                <w:lang w:val="en-US"/>
              </w:rPr>
              <w:t>weeks</w:t>
            </w:r>
          </w:p>
        </w:tc>
        <w:tc>
          <w:tcPr>
            <w:tcW w:w="464" w:type="pct"/>
            <w:vMerge w:val="restart"/>
            <w:shd w:val="clear" w:color="auto" w:fill="auto"/>
            <w:vAlign w:val="center"/>
          </w:tcPr>
          <w:p w14:paraId="3FBA1943" w14:textId="77777777" w:rsidR="00F91943" w:rsidRPr="0010703E" w:rsidRDefault="00F91943" w:rsidP="00902C7D">
            <w:pPr>
              <w:jc w:val="center"/>
              <w:rPr>
                <w:sz w:val="24"/>
                <w:lang w:val="en-US"/>
              </w:rPr>
            </w:pPr>
            <w:r w:rsidRPr="0010703E">
              <w:rPr>
                <w:sz w:val="24"/>
                <w:lang w:val="en-US"/>
              </w:rPr>
              <w:t>total</w:t>
            </w:r>
          </w:p>
        </w:tc>
        <w:tc>
          <w:tcPr>
            <w:tcW w:w="1352" w:type="pct"/>
            <w:gridSpan w:val="5"/>
            <w:shd w:val="clear" w:color="auto" w:fill="auto"/>
            <w:vAlign w:val="center"/>
          </w:tcPr>
          <w:p w14:paraId="6167E83E" w14:textId="77777777" w:rsidR="00F91943" w:rsidRPr="0010703E" w:rsidRDefault="00F91943" w:rsidP="00902C7D">
            <w:pPr>
              <w:jc w:val="center"/>
              <w:rPr>
                <w:sz w:val="24"/>
                <w:lang w:val="en-US"/>
              </w:rPr>
            </w:pPr>
            <w:r w:rsidRPr="0010703E">
              <w:rPr>
                <w:sz w:val="24"/>
                <w:lang w:val="en-US"/>
              </w:rPr>
              <w:t>including</w:t>
            </w:r>
          </w:p>
        </w:tc>
        <w:tc>
          <w:tcPr>
            <w:tcW w:w="465" w:type="pct"/>
            <w:vMerge w:val="restart"/>
            <w:shd w:val="clear" w:color="auto" w:fill="auto"/>
            <w:vAlign w:val="center"/>
          </w:tcPr>
          <w:p w14:paraId="6A45889C" w14:textId="77777777" w:rsidR="00F91943" w:rsidRPr="0010703E" w:rsidRDefault="00F91943" w:rsidP="00902C7D">
            <w:pPr>
              <w:jc w:val="center"/>
              <w:rPr>
                <w:sz w:val="24"/>
                <w:lang w:val="en-US"/>
              </w:rPr>
            </w:pPr>
            <w:r w:rsidRPr="0010703E">
              <w:rPr>
                <w:sz w:val="24"/>
                <w:lang w:val="en-US"/>
              </w:rPr>
              <w:t>total</w:t>
            </w:r>
          </w:p>
        </w:tc>
        <w:tc>
          <w:tcPr>
            <w:tcW w:w="1355" w:type="pct"/>
            <w:gridSpan w:val="5"/>
            <w:shd w:val="clear" w:color="auto" w:fill="auto"/>
            <w:vAlign w:val="center"/>
          </w:tcPr>
          <w:p w14:paraId="0896ACB4" w14:textId="77777777" w:rsidR="00F91943" w:rsidRPr="0010703E" w:rsidRDefault="00F91943" w:rsidP="00902C7D">
            <w:pPr>
              <w:jc w:val="center"/>
              <w:rPr>
                <w:sz w:val="24"/>
                <w:lang w:val="en-US"/>
              </w:rPr>
            </w:pPr>
            <w:r w:rsidRPr="0010703E">
              <w:rPr>
                <w:sz w:val="24"/>
                <w:lang w:val="en-US"/>
              </w:rPr>
              <w:t>including</w:t>
            </w:r>
          </w:p>
        </w:tc>
      </w:tr>
      <w:tr w:rsidR="00F91943" w:rsidRPr="0010703E" w14:paraId="5F95B301" w14:textId="77777777" w:rsidTr="00DF6B15">
        <w:trPr>
          <w:cantSplit/>
          <w:tblHeader/>
        </w:trPr>
        <w:tc>
          <w:tcPr>
            <w:tcW w:w="938" w:type="pct"/>
            <w:vMerge/>
            <w:vAlign w:val="center"/>
          </w:tcPr>
          <w:p w14:paraId="2E3A1DDC" w14:textId="77777777" w:rsidR="00F91943" w:rsidRPr="0010703E" w:rsidRDefault="00F91943" w:rsidP="00902C7D">
            <w:pPr>
              <w:rPr>
                <w:sz w:val="24"/>
                <w:lang w:val="en-US"/>
              </w:rPr>
            </w:pPr>
          </w:p>
        </w:tc>
        <w:tc>
          <w:tcPr>
            <w:tcW w:w="426" w:type="pct"/>
            <w:vMerge/>
            <w:vAlign w:val="center"/>
          </w:tcPr>
          <w:p w14:paraId="06985BBD" w14:textId="77777777" w:rsidR="00F91943" w:rsidRPr="0010703E" w:rsidRDefault="00F91943" w:rsidP="00902C7D">
            <w:pPr>
              <w:jc w:val="center"/>
              <w:rPr>
                <w:sz w:val="24"/>
                <w:lang w:val="en-US"/>
              </w:rPr>
            </w:pPr>
          </w:p>
        </w:tc>
        <w:tc>
          <w:tcPr>
            <w:tcW w:w="464" w:type="pct"/>
            <w:vMerge/>
            <w:shd w:val="clear" w:color="auto" w:fill="auto"/>
            <w:vAlign w:val="center"/>
          </w:tcPr>
          <w:p w14:paraId="1E041AD5" w14:textId="77777777" w:rsidR="00F91943" w:rsidRPr="0010703E" w:rsidRDefault="00F91943" w:rsidP="00902C7D">
            <w:pPr>
              <w:jc w:val="center"/>
              <w:rPr>
                <w:sz w:val="24"/>
                <w:lang w:val="en-US"/>
              </w:rPr>
            </w:pPr>
          </w:p>
        </w:tc>
        <w:tc>
          <w:tcPr>
            <w:tcW w:w="238" w:type="pct"/>
            <w:shd w:val="clear" w:color="auto" w:fill="auto"/>
            <w:vAlign w:val="center"/>
          </w:tcPr>
          <w:p w14:paraId="1E86278F" w14:textId="77777777" w:rsidR="00F91943" w:rsidRPr="0010703E" w:rsidRDefault="00F91943" w:rsidP="00902C7D">
            <w:pPr>
              <w:jc w:val="center"/>
              <w:rPr>
                <w:sz w:val="24"/>
                <w:lang w:val="en-US"/>
              </w:rPr>
            </w:pPr>
            <w:r w:rsidRPr="0010703E">
              <w:rPr>
                <w:sz w:val="24"/>
                <w:lang w:val="en-US"/>
              </w:rPr>
              <w:t>l</w:t>
            </w:r>
          </w:p>
        </w:tc>
        <w:tc>
          <w:tcPr>
            <w:tcW w:w="238" w:type="pct"/>
            <w:vAlign w:val="center"/>
          </w:tcPr>
          <w:p w14:paraId="1BA86C0C" w14:textId="77777777" w:rsidR="00F91943" w:rsidRPr="0010703E" w:rsidRDefault="00F91943" w:rsidP="00902C7D">
            <w:pPr>
              <w:jc w:val="center"/>
              <w:rPr>
                <w:sz w:val="24"/>
                <w:lang w:val="en-US"/>
              </w:rPr>
            </w:pPr>
            <w:r w:rsidRPr="0010703E">
              <w:rPr>
                <w:sz w:val="24"/>
                <w:lang w:val="en-US"/>
              </w:rPr>
              <w:t>p</w:t>
            </w:r>
          </w:p>
        </w:tc>
        <w:tc>
          <w:tcPr>
            <w:tcW w:w="295" w:type="pct"/>
            <w:vAlign w:val="center"/>
          </w:tcPr>
          <w:p w14:paraId="2745CCB2" w14:textId="77777777" w:rsidR="00F91943" w:rsidRPr="0010703E" w:rsidRDefault="00F91943" w:rsidP="00902C7D">
            <w:pPr>
              <w:jc w:val="center"/>
              <w:rPr>
                <w:sz w:val="24"/>
                <w:lang w:val="en-US"/>
              </w:rPr>
            </w:pPr>
            <w:r w:rsidRPr="0010703E">
              <w:rPr>
                <w:sz w:val="24"/>
                <w:lang w:val="en-US"/>
              </w:rPr>
              <w:t>lab</w:t>
            </w:r>
          </w:p>
        </w:tc>
        <w:tc>
          <w:tcPr>
            <w:tcW w:w="278" w:type="pct"/>
            <w:vAlign w:val="center"/>
          </w:tcPr>
          <w:p w14:paraId="3BCA9551" w14:textId="77777777" w:rsidR="00F91943" w:rsidRPr="0010703E" w:rsidRDefault="00F91943" w:rsidP="00902C7D">
            <w:pPr>
              <w:jc w:val="center"/>
              <w:rPr>
                <w:sz w:val="24"/>
                <w:lang w:val="en-US"/>
              </w:rPr>
            </w:pPr>
            <w:proofErr w:type="spellStart"/>
            <w:r w:rsidRPr="0010703E">
              <w:rPr>
                <w:sz w:val="24"/>
                <w:lang w:val="en-US"/>
              </w:rPr>
              <w:t>ind</w:t>
            </w:r>
            <w:proofErr w:type="spellEnd"/>
          </w:p>
        </w:tc>
        <w:tc>
          <w:tcPr>
            <w:tcW w:w="304" w:type="pct"/>
            <w:vAlign w:val="center"/>
          </w:tcPr>
          <w:p w14:paraId="65CF174B" w14:textId="77777777" w:rsidR="00F91943" w:rsidRPr="0010703E" w:rsidRDefault="00F91943" w:rsidP="00902C7D">
            <w:pPr>
              <w:jc w:val="center"/>
              <w:rPr>
                <w:sz w:val="24"/>
                <w:lang w:val="en-US"/>
              </w:rPr>
            </w:pPr>
            <w:r w:rsidRPr="0010703E">
              <w:rPr>
                <w:sz w:val="24"/>
                <w:lang w:val="en-US"/>
              </w:rPr>
              <w:t>self</w:t>
            </w:r>
          </w:p>
        </w:tc>
        <w:tc>
          <w:tcPr>
            <w:tcW w:w="465" w:type="pct"/>
            <w:vMerge/>
            <w:shd w:val="clear" w:color="auto" w:fill="auto"/>
            <w:vAlign w:val="center"/>
          </w:tcPr>
          <w:p w14:paraId="54BD9467" w14:textId="77777777" w:rsidR="00F91943" w:rsidRPr="0010703E" w:rsidRDefault="00F91943" w:rsidP="00902C7D">
            <w:pPr>
              <w:jc w:val="center"/>
              <w:rPr>
                <w:sz w:val="24"/>
                <w:lang w:val="en-US"/>
              </w:rPr>
            </w:pPr>
          </w:p>
        </w:tc>
        <w:tc>
          <w:tcPr>
            <w:tcW w:w="238" w:type="pct"/>
            <w:shd w:val="clear" w:color="auto" w:fill="auto"/>
            <w:vAlign w:val="center"/>
          </w:tcPr>
          <w:p w14:paraId="07F30C70" w14:textId="77777777" w:rsidR="00F91943" w:rsidRPr="0010703E" w:rsidRDefault="00F91943" w:rsidP="00902C7D">
            <w:pPr>
              <w:jc w:val="center"/>
              <w:rPr>
                <w:sz w:val="24"/>
                <w:lang w:val="en-US"/>
              </w:rPr>
            </w:pPr>
            <w:r w:rsidRPr="0010703E">
              <w:rPr>
                <w:sz w:val="24"/>
                <w:lang w:val="en-US"/>
              </w:rPr>
              <w:t>l</w:t>
            </w:r>
          </w:p>
        </w:tc>
        <w:tc>
          <w:tcPr>
            <w:tcW w:w="238" w:type="pct"/>
            <w:vAlign w:val="center"/>
          </w:tcPr>
          <w:p w14:paraId="1230D013" w14:textId="77777777" w:rsidR="00F91943" w:rsidRPr="0010703E" w:rsidRDefault="00F91943" w:rsidP="00902C7D">
            <w:pPr>
              <w:jc w:val="center"/>
              <w:rPr>
                <w:sz w:val="24"/>
                <w:lang w:val="en-US"/>
              </w:rPr>
            </w:pPr>
            <w:r w:rsidRPr="0010703E">
              <w:rPr>
                <w:sz w:val="24"/>
                <w:lang w:val="en-US"/>
              </w:rPr>
              <w:t>p</w:t>
            </w:r>
          </w:p>
        </w:tc>
        <w:tc>
          <w:tcPr>
            <w:tcW w:w="295" w:type="pct"/>
            <w:vAlign w:val="center"/>
          </w:tcPr>
          <w:p w14:paraId="75AB22E5" w14:textId="77777777" w:rsidR="00F91943" w:rsidRPr="0010703E" w:rsidRDefault="00F91943" w:rsidP="00902C7D">
            <w:pPr>
              <w:jc w:val="center"/>
              <w:rPr>
                <w:sz w:val="24"/>
                <w:lang w:val="en-US"/>
              </w:rPr>
            </w:pPr>
            <w:r w:rsidRPr="0010703E">
              <w:rPr>
                <w:sz w:val="24"/>
                <w:lang w:val="en-US"/>
              </w:rPr>
              <w:t>lab</w:t>
            </w:r>
          </w:p>
        </w:tc>
        <w:tc>
          <w:tcPr>
            <w:tcW w:w="279" w:type="pct"/>
            <w:vAlign w:val="center"/>
          </w:tcPr>
          <w:p w14:paraId="41669BA9" w14:textId="77777777" w:rsidR="00F91943" w:rsidRPr="0010703E" w:rsidRDefault="00F91943" w:rsidP="00902C7D">
            <w:pPr>
              <w:jc w:val="center"/>
              <w:rPr>
                <w:sz w:val="24"/>
                <w:lang w:val="en-US"/>
              </w:rPr>
            </w:pPr>
            <w:proofErr w:type="spellStart"/>
            <w:r w:rsidRPr="0010703E">
              <w:rPr>
                <w:sz w:val="24"/>
                <w:lang w:val="en-US"/>
              </w:rPr>
              <w:t>ind</w:t>
            </w:r>
            <w:proofErr w:type="spellEnd"/>
          </w:p>
        </w:tc>
        <w:tc>
          <w:tcPr>
            <w:tcW w:w="304" w:type="pct"/>
            <w:vAlign w:val="center"/>
          </w:tcPr>
          <w:p w14:paraId="186E6E99" w14:textId="77777777" w:rsidR="00F91943" w:rsidRPr="0010703E" w:rsidRDefault="00F91943" w:rsidP="00902C7D">
            <w:pPr>
              <w:jc w:val="center"/>
              <w:rPr>
                <w:sz w:val="24"/>
                <w:lang w:val="en-US"/>
              </w:rPr>
            </w:pPr>
            <w:r w:rsidRPr="0010703E">
              <w:rPr>
                <w:sz w:val="24"/>
                <w:lang w:val="en-US"/>
              </w:rPr>
              <w:t>self</w:t>
            </w:r>
          </w:p>
        </w:tc>
      </w:tr>
      <w:tr w:rsidR="00F91943" w:rsidRPr="0010703E" w14:paraId="4E7B27A9" w14:textId="77777777" w:rsidTr="00DF6B15">
        <w:trPr>
          <w:cantSplit/>
          <w:tblHeader/>
        </w:trPr>
        <w:tc>
          <w:tcPr>
            <w:tcW w:w="938" w:type="pct"/>
            <w:vAlign w:val="center"/>
          </w:tcPr>
          <w:p w14:paraId="0D011BE3" w14:textId="77777777" w:rsidR="00F91943" w:rsidRPr="0010703E" w:rsidRDefault="00F91943" w:rsidP="00902C7D">
            <w:pPr>
              <w:jc w:val="center"/>
              <w:rPr>
                <w:bCs/>
                <w:sz w:val="24"/>
                <w:szCs w:val="24"/>
                <w:lang w:val="en-US"/>
              </w:rPr>
            </w:pPr>
            <w:r w:rsidRPr="0010703E">
              <w:rPr>
                <w:bCs/>
                <w:sz w:val="24"/>
                <w:szCs w:val="24"/>
                <w:lang w:val="en-US"/>
              </w:rPr>
              <w:t>1</w:t>
            </w:r>
          </w:p>
        </w:tc>
        <w:tc>
          <w:tcPr>
            <w:tcW w:w="426" w:type="pct"/>
            <w:vAlign w:val="center"/>
          </w:tcPr>
          <w:p w14:paraId="7E9783DD" w14:textId="77777777" w:rsidR="00F91943" w:rsidRPr="0010703E" w:rsidRDefault="00F91943" w:rsidP="00902C7D">
            <w:pPr>
              <w:jc w:val="center"/>
              <w:rPr>
                <w:bCs/>
                <w:sz w:val="24"/>
                <w:szCs w:val="24"/>
                <w:lang w:val="en-US"/>
              </w:rPr>
            </w:pPr>
            <w:r w:rsidRPr="0010703E">
              <w:rPr>
                <w:bCs/>
                <w:sz w:val="24"/>
                <w:szCs w:val="24"/>
                <w:lang w:val="en-US"/>
              </w:rPr>
              <w:t>2</w:t>
            </w:r>
          </w:p>
        </w:tc>
        <w:tc>
          <w:tcPr>
            <w:tcW w:w="464" w:type="pct"/>
            <w:shd w:val="clear" w:color="auto" w:fill="auto"/>
            <w:vAlign w:val="center"/>
          </w:tcPr>
          <w:p w14:paraId="15AAC287" w14:textId="77777777" w:rsidR="00F91943" w:rsidRPr="0010703E" w:rsidRDefault="00F91943" w:rsidP="00902C7D">
            <w:pPr>
              <w:jc w:val="center"/>
              <w:rPr>
                <w:bCs/>
                <w:sz w:val="24"/>
                <w:szCs w:val="24"/>
                <w:lang w:val="en-US"/>
              </w:rPr>
            </w:pPr>
            <w:r w:rsidRPr="0010703E">
              <w:rPr>
                <w:bCs/>
                <w:sz w:val="24"/>
                <w:szCs w:val="24"/>
                <w:lang w:val="en-US"/>
              </w:rPr>
              <w:t>3</w:t>
            </w:r>
          </w:p>
        </w:tc>
        <w:tc>
          <w:tcPr>
            <w:tcW w:w="238" w:type="pct"/>
            <w:shd w:val="clear" w:color="auto" w:fill="auto"/>
            <w:vAlign w:val="center"/>
          </w:tcPr>
          <w:p w14:paraId="52F577A7" w14:textId="77777777" w:rsidR="00F91943" w:rsidRPr="0010703E" w:rsidRDefault="00F91943" w:rsidP="00902C7D">
            <w:pPr>
              <w:jc w:val="center"/>
              <w:rPr>
                <w:bCs/>
                <w:sz w:val="24"/>
                <w:szCs w:val="24"/>
                <w:lang w:val="en-US"/>
              </w:rPr>
            </w:pPr>
            <w:r w:rsidRPr="0010703E">
              <w:rPr>
                <w:bCs/>
                <w:sz w:val="24"/>
                <w:szCs w:val="24"/>
                <w:lang w:val="en-US"/>
              </w:rPr>
              <w:t>4</w:t>
            </w:r>
          </w:p>
        </w:tc>
        <w:tc>
          <w:tcPr>
            <w:tcW w:w="238" w:type="pct"/>
            <w:vAlign w:val="center"/>
          </w:tcPr>
          <w:p w14:paraId="2DFC2DDE" w14:textId="77777777" w:rsidR="00F91943" w:rsidRPr="0010703E" w:rsidRDefault="00F91943" w:rsidP="00902C7D">
            <w:pPr>
              <w:jc w:val="center"/>
              <w:rPr>
                <w:bCs/>
                <w:sz w:val="24"/>
                <w:szCs w:val="24"/>
                <w:lang w:val="en-US"/>
              </w:rPr>
            </w:pPr>
            <w:r w:rsidRPr="0010703E">
              <w:rPr>
                <w:bCs/>
                <w:sz w:val="24"/>
                <w:szCs w:val="24"/>
                <w:lang w:val="en-US"/>
              </w:rPr>
              <w:t>5</w:t>
            </w:r>
          </w:p>
        </w:tc>
        <w:tc>
          <w:tcPr>
            <w:tcW w:w="295" w:type="pct"/>
            <w:vAlign w:val="center"/>
          </w:tcPr>
          <w:p w14:paraId="3E785C37" w14:textId="77777777" w:rsidR="00F91943" w:rsidRPr="0010703E" w:rsidRDefault="00F91943" w:rsidP="00902C7D">
            <w:pPr>
              <w:jc w:val="center"/>
              <w:rPr>
                <w:bCs/>
                <w:sz w:val="24"/>
                <w:szCs w:val="24"/>
                <w:lang w:val="en-US"/>
              </w:rPr>
            </w:pPr>
            <w:r w:rsidRPr="0010703E">
              <w:rPr>
                <w:bCs/>
                <w:sz w:val="24"/>
                <w:szCs w:val="24"/>
                <w:lang w:val="en-US"/>
              </w:rPr>
              <w:t>6</w:t>
            </w:r>
          </w:p>
        </w:tc>
        <w:tc>
          <w:tcPr>
            <w:tcW w:w="278" w:type="pct"/>
            <w:vAlign w:val="center"/>
          </w:tcPr>
          <w:p w14:paraId="2A767729" w14:textId="77777777" w:rsidR="00F91943" w:rsidRPr="0010703E" w:rsidRDefault="00F91943" w:rsidP="00902C7D">
            <w:pPr>
              <w:jc w:val="center"/>
              <w:rPr>
                <w:bCs/>
                <w:sz w:val="24"/>
                <w:szCs w:val="24"/>
                <w:lang w:val="en-US"/>
              </w:rPr>
            </w:pPr>
            <w:r w:rsidRPr="0010703E">
              <w:rPr>
                <w:bCs/>
                <w:sz w:val="24"/>
                <w:szCs w:val="24"/>
                <w:lang w:val="en-US"/>
              </w:rPr>
              <w:t>7</w:t>
            </w:r>
          </w:p>
        </w:tc>
        <w:tc>
          <w:tcPr>
            <w:tcW w:w="304" w:type="pct"/>
            <w:vAlign w:val="center"/>
          </w:tcPr>
          <w:p w14:paraId="1DC616D2" w14:textId="77777777" w:rsidR="00F91943" w:rsidRPr="0010703E" w:rsidRDefault="00F91943" w:rsidP="00902C7D">
            <w:pPr>
              <w:jc w:val="center"/>
              <w:rPr>
                <w:bCs/>
                <w:sz w:val="24"/>
                <w:szCs w:val="24"/>
                <w:lang w:val="en-US"/>
              </w:rPr>
            </w:pPr>
            <w:r w:rsidRPr="0010703E">
              <w:rPr>
                <w:bCs/>
                <w:sz w:val="24"/>
                <w:szCs w:val="24"/>
                <w:lang w:val="en-US"/>
              </w:rPr>
              <w:t>8</w:t>
            </w:r>
          </w:p>
        </w:tc>
        <w:tc>
          <w:tcPr>
            <w:tcW w:w="465" w:type="pct"/>
            <w:shd w:val="clear" w:color="auto" w:fill="auto"/>
            <w:vAlign w:val="center"/>
          </w:tcPr>
          <w:p w14:paraId="53662F3C" w14:textId="77777777" w:rsidR="00F91943" w:rsidRPr="0010703E" w:rsidRDefault="00F91943" w:rsidP="00902C7D">
            <w:pPr>
              <w:jc w:val="center"/>
              <w:rPr>
                <w:bCs/>
                <w:sz w:val="24"/>
                <w:szCs w:val="24"/>
                <w:lang w:val="en-US"/>
              </w:rPr>
            </w:pPr>
            <w:r w:rsidRPr="0010703E">
              <w:rPr>
                <w:bCs/>
                <w:sz w:val="24"/>
                <w:szCs w:val="24"/>
                <w:lang w:val="en-US"/>
              </w:rPr>
              <w:t>9</w:t>
            </w:r>
          </w:p>
        </w:tc>
        <w:tc>
          <w:tcPr>
            <w:tcW w:w="238" w:type="pct"/>
            <w:shd w:val="clear" w:color="auto" w:fill="auto"/>
            <w:vAlign w:val="center"/>
          </w:tcPr>
          <w:p w14:paraId="122EEC70" w14:textId="77777777" w:rsidR="00F91943" w:rsidRPr="0010703E" w:rsidRDefault="00F91943" w:rsidP="00902C7D">
            <w:pPr>
              <w:jc w:val="center"/>
              <w:rPr>
                <w:bCs/>
                <w:sz w:val="24"/>
                <w:szCs w:val="24"/>
                <w:lang w:val="en-US"/>
              </w:rPr>
            </w:pPr>
            <w:r w:rsidRPr="0010703E">
              <w:rPr>
                <w:bCs/>
                <w:sz w:val="24"/>
                <w:szCs w:val="24"/>
                <w:lang w:val="en-US"/>
              </w:rPr>
              <w:t>10</w:t>
            </w:r>
          </w:p>
        </w:tc>
        <w:tc>
          <w:tcPr>
            <w:tcW w:w="238" w:type="pct"/>
            <w:vAlign w:val="center"/>
          </w:tcPr>
          <w:p w14:paraId="2D313DC9" w14:textId="77777777" w:rsidR="00F91943" w:rsidRPr="0010703E" w:rsidRDefault="00F91943" w:rsidP="00902C7D">
            <w:pPr>
              <w:jc w:val="center"/>
              <w:rPr>
                <w:bCs/>
                <w:sz w:val="24"/>
                <w:szCs w:val="24"/>
                <w:lang w:val="en-US"/>
              </w:rPr>
            </w:pPr>
            <w:r w:rsidRPr="0010703E">
              <w:rPr>
                <w:bCs/>
                <w:sz w:val="24"/>
                <w:szCs w:val="24"/>
                <w:lang w:val="en-US"/>
              </w:rPr>
              <w:t>11</w:t>
            </w:r>
          </w:p>
        </w:tc>
        <w:tc>
          <w:tcPr>
            <w:tcW w:w="295" w:type="pct"/>
            <w:vAlign w:val="center"/>
          </w:tcPr>
          <w:p w14:paraId="551C0B3B" w14:textId="77777777" w:rsidR="00F91943" w:rsidRPr="0010703E" w:rsidRDefault="00F91943" w:rsidP="00902C7D">
            <w:pPr>
              <w:jc w:val="center"/>
              <w:rPr>
                <w:bCs/>
                <w:sz w:val="24"/>
                <w:szCs w:val="24"/>
                <w:lang w:val="en-US"/>
              </w:rPr>
            </w:pPr>
            <w:r w:rsidRPr="0010703E">
              <w:rPr>
                <w:bCs/>
                <w:sz w:val="24"/>
                <w:szCs w:val="24"/>
                <w:lang w:val="en-US"/>
              </w:rPr>
              <w:t>12</w:t>
            </w:r>
          </w:p>
        </w:tc>
        <w:tc>
          <w:tcPr>
            <w:tcW w:w="279" w:type="pct"/>
            <w:vAlign w:val="center"/>
          </w:tcPr>
          <w:p w14:paraId="2FE7ADA7" w14:textId="77777777" w:rsidR="00F91943" w:rsidRPr="0010703E" w:rsidRDefault="00F91943" w:rsidP="00902C7D">
            <w:pPr>
              <w:jc w:val="center"/>
              <w:rPr>
                <w:bCs/>
                <w:sz w:val="24"/>
                <w:szCs w:val="24"/>
                <w:lang w:val="en-US"/>
              </w:rPr>
            </w:pPr>
            <w:r w:rsidRPr="0010703E">
              <w:rPr>
                <w:bCs/>
                <w:sz w:val="24"/>
                <w:szCs w:val="24"/>
                <w:lang w:val="en-US"/>
              </w:rPr>
              <w:t>13</w:t>
            </w:r>
          </w:p>
        </w:tc>
        <w:tc>
          <w:tcPr>
            <w:tcW w:w="304" w:type="pct"/>
            <w:vAlign w:val="center"/>
          </w:tcPr>
          <w:p w14:paraId="65FDA3A0" w14:textId="77777777" w:rsidR="00F91943" w:rsidRPr="0010703E" w:rsidRDefault="00F91943" w:rsidP="00902C7D">
            <w:pPr>
              <w:jc w:val="center"/>
              <w:rPr>
                <w:bCs/>
                <w:sz w:val="24"/>
                <w:szCs w:val="24"/>
                <w:lang w:val="en-US"/>
              </w:rPr>
            </w:pPr>
            <w:r w:rsidRPr="0010703E">
              <w:rPr>
                <w:bCs/>
                <w:sz w:val="24"/>
                <w:szCs w:val="24"/>
                <w:lang w:val="en-US"/>
              </w:rPr>
              <w:t>14</w:t>
            </w:r>
          </w:p>
        </w:tc>
      </w:tr>
      <w:tr w:rsidR="00F91943" w:rsidRPr="0010703E" w14:paraId="4829EFEE" w14:textId="77777777" w:rsidTr="00902C7D">
        <w:trPr>
          <w:cantSplit/>
        </w:trPr>
        <w:tc>
          <w:tcPr>
            <w:tcW w:w="5000" w:type="pct"/>
            <w:gridSpan w:val="14"/>
            <w:vAlign w:val="center"/>
          </w:tcPr>
          <w:p w14:paraId="65AD65DE" w14:textId="77777777" w:rsidR="00F91943" w:rsidRPr="0010703E" w:rsidRDefault="00F91943" w:rsidP="00902C7D">
            <w:pPr>
              <w:jc w:val="center"/>
              <w:rPr>
                <w:caps/>
                <w:sz w:val="24"/>
                <w:szCs w:val="24"/>
                <w:lang w:val="en-US"/>
              </w:rPr>
            </w:pPr>
            <w:r w:rsidRPr="0010703E">
              <w:rPr>
                <w:bCs/>
                <w:caps/>
                <w:sz w:val="24"/>
                <w:szCs w:val="24"/>
                <w:lang w:val="en-US"/>
              </w:rPr>
              <w:t>Module 1</w:t>
            </w:r>
            <w:r w:rsidRPr="0010703E">
              <w:rPr>
                <w:caps/>
                <w:sz w:val="24"/>
                <w:szCs w:val="24"/>
                <w:lang w:val="en-US"/>
              </w:rPr>
              <w:t>. SUSTAINABLE DEVELOPMENT</w:t>
            </w:r>
          </w:p>
        </w:tc>
      </w:tr>
      <w:bookmarkEnd w:id="2"/>
      <w:tr w:rsidR="00F91943" w:rsidRPr="0010703E" w14:paraId="676A2EEE" w14:textId="77777777" w:rsidTr="00DF6B15">
        <w:trPr>
          <w:cantSplit/>
        </w:trPr>
        <w:tc>
          <w:tcPr>
            <w:tcW w:w="938" w:type="pct"/>
            <w:vAlign w:val="center"/>
          </w:tcPr>
          <w:p w14:paraId="0BE66816" w14:textId="77777777" w:rsidR="00F91943" w:rsidRPr="0010703E" w:rsidRDefault="00F91943" w:rsidP="00902C7D">
            <w:pPr>
              <w:ind w:left="-57" w:right="-57"/>
              <w:rPr>
                <w:sz w:val="24"/>
                <w:szCs w:val="24"/>
                <w:lang w:val="en-US"/>
              </w:rPr>
            </w:pPr>
            <w:r w:rsidRPr="0010703E">
              <w:rPr>
                <w:sz w:val="24"/>
                <w:szCs w:val="24"/>
                <w:lang w:val="en-US"/>
              </w:rPr>
              <w:t>Topic 1. What is Sustainable Forestry?</w:t>
            </w:r>
          </w:p>
        </w:tc>
        <w:tc>
          <w:tcPr>
            <w:tcW w:w="426" w:type="pct"/>
            <w:vAlign w:val="center"/>
          </w:tcPr>
          <w:p w14:paraId="2133D9AD" w14:textId="77777777" w:rsidR="00F91943" w:rsidRPr="0010703E" w:rsidRDefault="00F91943" w:rsidP="00902C7D">
            <w:pPr>
              <w:ind w:left="-57" w:right="-57"/>
              <w:jc w:val="center"/>
              <w:rPr>
                <w:sz w:val="24"/>
                <w:szCs w:val="24"/>
                <w:lang w:val="en-US"/>
              </w:rPr>
            </w:pPr>
            <w:r w:rsidRPr="0010703E">
              <w:rPr>
                <w:sz w:val="24"/>
                <w:szCs w:val="24"/>
                <w:lang w:val="en-US"/>
              </w:rPr>
              <w:t>1</w:t>
            </w:r>
          </w:p>
        </w:tc>
        <w:tc>
          <w:tcPr>
            <w:tcW w:w="464" w:type="pct"/>
            <w:shd w:val="clear" w:color="auto" w:fill="auto"/>
            <w:vAlign w:val="center"/>
          </w:tcPr>
          <w:p w14:paraId="5D3298D7" w14:textId="77777777" w:rsidR="00F91943" w:rsidRPr="0010703E" w:rsidRDefault="00F91943" w:rsidP="00902C7D">
            <w:pPr>
              <w:ind w:left="-57" w:right="-57"/>
              <w:jc w:val="center"/>
              <w:rPr>
                <w:sz w:val="24"/>
                <w:szCs w:val="24"/>
                <w:lang w:val="en-US"/>
              </w:rPr>
            </w:pPr>
            <w:r>
              <w:rPr>
                <w:sz w:val="24"/>
                <w:szCs w:val="24"/>
                <w:lang w:val="en-US"/>
              </w:rPr>
              <w:t>14</w:t>
            </w:r>
          </w:p>
        </w:tc>
        <w:tc>
          <w:tcPr>
            <w:tcW w:w="238" w:type="pct"/>
            <w:shd w:val="clear" w:color="auto" w:fill="auto"/>
            <w:vAlign w:val="center"/>
          </w:tcPr>
          <w:p w14:paraId="791E4585" w14:textId="77777777" w:rsidR="00F91943" w:rsidRPr="0010703E" w:rsidRDefault="00F91943" w:rsidP="00902C7D">
            <w:pPr>
              <w:ind w:left="-57" w:right="-57"/>
              <w:jc w:val="center"/>
              <w:rPr>
                <w:sz w:val="24"/>
                <w:szCs w:val="24"/>
                <w:lang w:val="en-US"/>
              </w:rPr>
            </w:pPr>
            <w:r w:rsidRPr="0010703E">
              <w:rPr>
                <w:color w:val="000000"/>
                <w:sz w:val="24"/>
                <w:szCs w:val="24"/>
                <w:lang w:val="en-US"/>
              </w:rPr>
              <w:t>2</w:t>
            </w:r>
          </w:p>
        </w:tc>
        <w:tc>
          <w:tcPr>
            <w:tcW w:w="238" w:type="pct"/>
            <w:vAlign w:val="center"/>
          </w:tcPr>
          <w:p w14:paraId="195E0238" w14:textId="77777777" w:rsidR="00F91943" w:rsidRPr="0010703E" w:rsidRDefault="00F91943" w:rsidP="00902C7D">
            <w:pPr>
              <w:ind w:left="-57" w:right="-57"/>
              <w:jc w:val="center"/>
              <w:rPr>
                <w:sz w:val="24"/>
                <w:szCs w:val="24"/>
                <w:lang w:val="en-US"/>
              </w:rPr>
            </w:pPr>
            <w:r w:rsidRPr="0010703E">
              <w:rPr>
                <w:color w:val="000000"/>
                <w:sz w:val="24"/>
                <w:szCs w:val="24"/>
                <w:lang w:val="en-US"/>
              </w:rPr>
              <w:t>2</w:t>
            </w:r>
          </w:p>
        </w:tc>
        <w:tc>
          <w:tcPr>
            <w:tcW w:w="295" w:type="pct"/>
            <w:vAlign w:val="center"/>
          </w:tcPr>
          <w:p w14:paraId="4687DE68" w14:textId="77777777" w:rsidR="00F91943" w:rsidRPr="0010703E" w:rsidRDefault="00F91943" w:rsidP="00902C7D">
            <w:pPr>
              <w:ind w:left="-57" w:right="-57"/>
              <w:jc w:val="center"/>
              <w:rPr>
                <w:sz w:val="24"/>
                <w:szCs w:val="24"/>
                <w:lang w:val="en-US"/>
              </w:rPr>
            </w:pPr>
            <w:r w:rsidRPr="0010703E">
              <w:rPr>
                <w:color w:val="000000"/>
                <w:sz w:val="24"/>
                <w:szCs w:val="24"/>
                <w:lang w:val="en-US"/>
              </w:rPr>
              <w:t> </w:t>
            </w:r>
          </w:p>
        </w:tc>
        <w:tc>
          <w:tcPr>
            <w:tcW w:w="278" w:type="pct"/>
            <w:vAlign w:val="center"/>
          </w:tcPr>
          <w:p w14:paraId="656C213B" w14:textId="77777777" w:rsidR="00F91943" w:rsidRPr="0010703E" w:rsidRDefault="00F91943" w:rsidP="00902C7D">
            <w:pPr>
              <w:ind w:left="-57" w:right="-57"/>
              <w:jc w:val="center"/>
              <w:rPr>
                <w:sz w:val="24"/>
                <w:szCs w:val="24"/>
                <w:lang w:val="en-US"/>
              </w:rPr>
            </w:pPr>
            <w:r w:rsidRPr="0010703E">
              <w:rPr>
                <w:color w:val="000000"/>
                <w:sz w:val="24"/>
                <w:szCs w:val="24"/>
                <w:lang w:val="en-US"/>
              </w:rPr>
              <w:t> </w:t>
            </w:r>
          </w:p>
        </w:tc>
        <w:tc>
          <w:tcPr>
            <w:tcW w:w="304" w:type="pct"/>
            <w:vAlign w:val="center"/>
          </w:tcPr>
          <w:p w14:paraId="0043D264" w14:textId="77777777" w:rsidR="00F91943" w:rsidRPr="0010703E" w:rsidRDefault="00F91943" w:rsidP="00902C7D">
            <w:pPr>
              <w:ind w:left="-57" w:right="-57"/>
              <w:jc w:val="center"/>
              <w:rPr>
                <w:sz w:val="24"/>
                <w:szCs w:val="24"/>
                <w:lang w:val="en-US"/>
              </w:rPr>
            </w:pPr>
            <w:r w:rsidRPr="0010703E">
              <w:rPr>
                <w:color w:val="000000"/>
                <w:sz w:val="24"/>
                <w:szCs w:val="24"/>
                <w:lang w:val="en-US"/>
              </w:rPr>
              <w:t>10</w:t>
            </w:r>
          </w:p>
        </w:tc>
        <w:tc>
          <w:tcPr>
            <w:tcW w:w="465" w:type="pct"/>
            <w:shd w:val="clear" w:color="auto" w:fill="auto"/>
            <w:vAlign w:val="center"/>
          </w:tcPr>
          <w:p w14:paraId="44EB06C4" w14:textId="77777777" w:rsidR="00F91943" w:rsidRPr="0010703E" w:rsidRDefault="00F91943" w:rsidP="00902C7D">
            <w:pPr>
              <w:ind w:left="-57" w:right="-57"/>
              <w:jc w:val="center"/>
              <w:rPr>
                <w:sz w:val="24"/>
                <w:szCs w:val="24"/>
                <w:lang w:val="en-US"/>
              </w:rPr>
            </w:pPr>
            <w:r>
              <w:rPr>
                <w:color w:val="000000"/>
                <w:sz w:val="24"/>
                <w:szCs w:val="24"/>
                <w:lang w:val="en-US"/>
              </w:rPr>
              <w:t>10</w:t>
            </w:r>
          </w:p>
        </w:tc>
        <w:tc>
          <w:tcPr>
            <w:tcW w:w="238" w:type="pct"/>
            <w:shd w:val="clear" w:color="auto" w:fill="auto"/>
            <w:vAlign w:val="center"/>
          </w:tcPr>
          <w:p w14:paraId="076F6F24" w14:textId="77777777" w:rsidR="00F91943" w:rsidRPr="0010703E" w:rsidRDefault="00F91943" w:rsidP="00902C7D">
            <w:pPr>
              <w:ind w:left="-57" w:right="-57"/>
              <w:jc w:val="center"/>
              <w:rPr>
                <w:sz w:val="24"/>
                <w:szCs w:val="24"/>
                <w:lang w:val="en-US"/>
              </w:rPr>
            </w:pPr>
            <w:r w:rsidRPr="0010703E">
              <w:rPr>
                <w:color w:val="000000"/>
                <w:sz w:val="24"/>
                <w:szCs w:val="24"/>
                <w:lang w:val="en-US"/>
              </w:rPr>
              <w:t> </w:t>
            </w:r>
          </w:p>
        </w:tc>
        <w:tc>
          <w:tcPr>
            <w:tcW w:w="238" w:type="pct"/>
            <w:vAlign w:val="center"/>
          </w:tcPr>
          <w:p w14:paraId="59076316" w14:textId="77777777" w:rsidR="00F91943" w:rsidRPr="0010703E" w:rsidRDefault="00F91943" w:rsidP="00902C7D">
            <w:pPr>
              <w:ind w:left="-57" w:right="-57"/>
              <w:jc w:val="center"/>
              <w:rPr>
                <w:sz w:val="24"/>
                <w:szCs w:val="24"/>
                <w:lang w:val="en-US"/>
              </w:rPr>
            </w:pPr>
            <w:r w:rsidRPr="0010703E">
              <w:rPr>
                <w:color w:val="000000"/>
                <w:sz w:val="24"/>
                <w:szCs w:val="24"/>
                <w:lang w:val="en-US"/>
              </w:rPr>
              <w:t> </w:t>
            </w:r>
          </w:p>
        </w:tc>
        <w:tc>
          <w:tcPr>
            <w:tcW w:w="295" w:type="pct"/>
            <w:vAlign w:val="center"/>
          </w:tcPr>
          <w:p w14:paraId="0B7126E0" w14:textId="77777777" w:rsidR="00F91943" w:rsidRPr="0010703E" w:rsidRDefault="00F91943" w:rsidP="00902C7D">
            <w:pPr>
              <w:ind w:left="-57" w:right="-57"/>
              <w:jc w:val="center"/>
              <w:rPr>
                <w:sz w:val="24"/>
                <w:szCs w:val="24"/>
                <w:lang w:val="en-US"/>
              </w:rPr>
            </w:pPr>
            <w:r w:rsidRPr="0010703E">
              <w:rPr>
                <w:color w:val="000000"/>
                <w:sz w:val="24"/>
                <w:szCs w:val="24"/>
                <w:lang w:val="en-US"/>
              </w:rPr>
              <w:t> </w:t>
            </w:r>
          </w:p>
        </w:tc>
        <w:tc>
          <w:tcPr>
            <w:tcW w:w="279" w:type="pct"/>
            <w:vAlign w:val="center"/>
          </w:tcPr>
          <w:p w14:paraId="0EED17B9" w14:textId="77777777" w:rsidR="00F91943" w:rsidRPr="0010703E" w:rsidRDefault="00F91943" w:rsidP="00902C7D">
            <w:pPr>
              <w:ind w:left="-57" w:right="-57"/>
              <w:jc w:val="center"/>
              <w:rPr>
                <w:sz w:val="24"/>
                <w:szCs w:val="24"/>
                <w:lang w:val="en-US"/>
              </w:rPr>
            </w:pPr>
            <w:r w:rsidRPr="0010703E">
              <w:rPr>
                <w:color w:val="000000"/>
                <w:sz w:val="24"/>
                <w:szCs w:val="24"/>
                <w:lang w:val="en-US"/>
              </w:rPr>
              <w:t> </w:t>
            </w:r>
          </w:p>
        </w:tc>
        <w:tc>
          <w:tcPr>
            <w:tcW w:w="304" w:type="pct"/>
            <w:vAlign w:val="center"/>
          </w:tcPr>
          <w:p w14:paraId="38B3DE76" w14:textId="77777777" w:rsidR="00F91943" w:rsidRPr="0010703E" w:rsidRDefault="00F91943" w:rsidP="00902C7D">
            <w:pPr>
              <w:ind w:left="-57" w:right="-57"/>
              <w:jc w:val="center"/>
              <w:rPr>
                <w:sz w:val="24"/>
                <w:szCs w:val="24"/>
                <w:lang w:val="en-US"/>
              </w:rPr>
            </w:pPr>
            <w:r w:rsidRPr="0010703E">
              <w:rPr>
                <w:color w:val="000000"/>
                <w:sz w:val="24"/>
                <w:szCs w:val="24"/>
                <w:lang w:val="en-US"/>
              </w:rPr>
              <w:t>10</w:t>
            </w:r>
          </w:p>
        </w:tc>
      </w:tr>
      <w:tr w:rsidR="00F91943" w:rsidRPr="0010703E" w14:paraId="5C5D7D7D" w14:textId="77777777" w:rsidTr="00DF6B15">
        <w:trPr>
          <w:cantSplit/>
        </w:trPr>
        <w:tc>
          <w:tcPr>
            <w:tcW w:w="938" w:type="pct"/>
            <w:vAlign w:val="center"/>
          </w:tcPr>
          <w:p w14:paraId="6F974709" w14:textId="77777777" w:rsidR="00F91943" w:rsidRPr="0010703E" w:rsidRDefault="00F91943" w:rsidP="00902C7D">
            <w:pPr>
              <w:ind w:left="-57" w:right="-57"/>
              <w:rPr>
                <w:sz w:val="24"/>
                <w:szCs w:val="24"/>
                <w:lang w:val="en-US"/>
              </w:rPr>
            </w:pPr>
            <w:r w:rsidRPr="0010703E">
              <w:rPr>
                <w:sz w:val="24"/>
                <w:szCs w:val="24"/>
                <w:lang w:val="en-US"/>
              </w:rPr>
              <w:t xml:space="preserve">Topic </w:t>
            </w:r>
            <w:r w:rsidRPr="0010703E">
              <w:rPr>
                <w:rFonts w:eastAsia="Calibri"/>
                <w:sz w:val="24"/>
                <w:szCs w:val="24"/>
                <w:lang w:val="en-US" w:eastAsia="en-US"/>
              </w:rPr>
              <w:t>2. The Sustainable Development Goals</w:t>
            </w:r>
          </w:p>
        </w:tc>
        <w:tc>
          <w:tcPr>
            <w:tcW w:w="426" w:type="pct"/>
            <w:vAlign w:val="center"/>
          </w:tcPr>
          <w:p w14:paraId="198D17A9" w14:textId="77777777" w:rsidR="00F91943" w:rsidRPr="0010703E" w:rsidRDefault="00F91943" w:rsidP="00902C7D">
            <w:pPr>
              <w:ind w:left="-57" w:right="-57"/>
              <w:jc w:val="center"/>
              <w:rPr>
                <w:sz w:val="24"/>
                <w:szCs w:val="24"/>
                <w:lang w:val="en-US"/>
              </w:rPr>
            </w:pPr>
            <w:r w:rsidRPr="0010703E">
              <w:rPr>
                <w:sz w:val="24"/>
                <w:szCs w:val="24"/>
                <w:lang w:val="en-US"/>
              </w:rPr>
              <w:t>2</w:t>
            </w:r>
          </w:p>
        </w:tc>
        <w:tc>
          <w:tcPr>
            <w:tcW w:w="464" w:type="pct"/>
            <w:shd w:val="clear" w:color="auto" w:fill="auto"/>
            <w:vAlign w:val="center"/>
          </w:tcPr>
          <w:p w14:paraId="54D17DBE" w14:textId="77777777" w:rsidR="00F91943" w:rsidRPr="0010703E" w:rsidRDefault="00F91943" w:rsidP="00902C7D">
            <w:pPr>
              <w:ind w:left="-57" w:right="-57"/>
              <w:jc w:val="center"/>
              <w:rPr>
                <w:color w:val="000000"/>
                <w:sz w:val="24"/>
                <w:szCs w:val="24"/>
                <w:lang w:val="en-US"/>
              </w:rPr>
            </w:pPr>
            <w:r w:rsidRPr="0010703E">
              <w:rPr>
                <w:color w:val="000000"/>
                <w:sz w:val="24"/>
                <w:szCs w:val="24"/>
                <w:lang w:val="en-US"/>
              </w:rPr>
              <w:t>14</w:t>
            </w:r>
          </w:p>
        </w:tc>
        <w:tc>
          <w:tcPr>
            <w:tcW w:w="238" w:type="pct"/>
            <w:shd w:val="clear" w:color="auto" w:fill="auto"/>
            <w:vAlign w:val="center"/>
          </w:tcPr>
          <w:p w14:paraId="03D1C994" w14:textId="77777777" w:rsidR="00F91943" w:rsidRPr="0010703E" w:rsidRDefault="00F91943" w:rsidP="00902C7D">
            <w:pPr>
              <w:ind w:left="-57" w:right="-57"/>
              <w:jc w:val="center"/>
              <w:rPr>
                <w:color w:val="000000"/>
                <w:sz w:val="24"/>
                <w:szCs w:val="24"/>
                <w:lang w:val="en-US"/>
              </w:rPr>
            </w:pPr>
            <w:r w:rsidRPr="0010703E">
              <w:rPr>
                <w:color w:val="000000"/>
                <w:sz w:val="24"/>
                <w:szCs w:val="24"/>
                <w:lang w:val="en-US"/>
              </w:rPr>
              <w:t>2</w:t>
            </w:r>
          </w:p>
        </w:tc>
        <w:tc>
          <w:tcPr>
            <w:tcW w:w="238" w:type="pct"/>
            <w:vAlign w:val="center"/>
          </w:tcPr>
          <w:p w14:paraId="222EE74B" w14:textId="77777777" w:rsidR="00F91943" w:rsidRPr="0010703E" w:rsidRDefault="00F91943" w:rsidP="00902C7D">
            <w:pPr>
              <w:ind w:left="-57" w:right="-57"/>
              <w:jc w:val="center"/>
              <w:rPr>
                <w:color w:val="000000"/>
                <w:sz w:val="24"/>
                <w:szCs w:val="24"/>
                <w:lang w:val="en-US"/>
              </w:rPr>
            </w:pPr>
            <w:r w:rsidRPr="0010703E">
              <w:rPr>
                <w:color w:val="000000"/>
                <w:sz w:val="24"/>
                <w:szCs w:val="24"/>
                <w:lang w:val="en-US"/>
              </w:rPr>
              <w:t>2</w:t>
            </w:r>
          </w:p>
        </w:tc>
        <w:tc>
          <w:tcPr>
            <w:tcW w:w="295" w:type="pct"/>
            <w:vAlign w:val="center"/>
          </w:tcPr>
          <w:p w14:paraId="7C6BE862" w14:textId="77777777" w:rsidR="00F91943" w:rsidRPr="0010703E" w:rsidRDefault="00F91943" w:rsidP="00902C7D">
            <w:pPr>
              <w:ind w:left="-57" w:right="-57"/>
              <w:jc w:val="center"/>
              <w:rPr>
                <w:color w:val="000000"/>
                <w:sz w:val="24"/>
                <w:szCs w:val="24"/>
                <w:lang w:val="en-US"/>
              </w:rPr>
            </w:pPr>
          </w:p>
        </w:tc>
        <w:tc>
          <w:tcPr>
            <w:tcW w:w="278" w:type="pct"/>
            <w:vAlign w:val="center"/>
          </w:tcPr>
          <w:p w14:paraId="52BEE406" w14:textId="77777777" w:rsidR="00F91943" w:rsidRPr="0010703E" w:rsidRDefault="00F91943" w:rsidP="00902C7D">
            <w:pPr>
              <w:ind w:left="-57" w:right="-57"/>
              <w:jc w:val="center"/>
              <w:rPr>
                <w:color w:val="000000"/>
                <w:sz w:val="24"/>
                <w:szCs w:val="24"/>
                <w:lang w:val="en-US"/>
              </w:rPr>
            </w:pPr>
          </w:p>
        </w:tc>
        <w:tc>
          <w:tcPr>
            <w:tcW w:w="304" w:type="pct"/>
            <w:vAlign w:val="center"/>
          </w:tcPr>
          <w:p w14:paraId="003E8DBB" w14:textId="77777777" w:rsidR="00F91943" w:rsidRPr="0010703E" w:rsidRDefault="00F91943" w:rsidP="00902C7D">
            <w:pPr>
              <w:ind w:left="-57" w:right="-57"/>
              <w:jc w:val="center"/>
              <w:rPr>
                <w:color w:val="000000"/>
                <w:sz w:val="24"/>
                <w:szCs w:val="24"/>
                <w:lang w:val="en-US"/>
              </w:rPr>
            </w:pPr>
            <w:r w:rsidRPr="0010703E">
              <w:rPr>
                <w:color w:val="000000"/>
                <w:sz w:val="24"/>
                <w:szCs w:val="24"/>
                <w:lang w:val="en-US"/>
              </w:rPr>
              <w:t>10</w:t>
            </w:r>
          </w:p>
        </w:tc>
        <w:tc>
          <w:tcPr>
            <w:tcW w:w="465" w:type="pct"/>
            <w:shd w:val="clear" w:color="auto" w:fill="auto"/>
            <w:vAlign w:val="center"/>
          </w:tcPr>
          <w:p w14:paraId="7ACFE059" w14:textId="77777777" w:rsidR="00F91943" w:rsidRPr="0010703E" w:rsidRDefault="00F91943" w:rsidP="00902C7D">
            <w:pPr>
              <w:ind w:left="-57" w:right="-57"/>
              <w:jc w:val="center"/>
              <w:rPr>
                <w:color w:val="000000"/>
                <w:sz w:val="24"/>
                <w:szCs w:val="24"/>
                <w:lang w:val="en-US"/>
              </w:rPr>
            </w:pPr>
            <w:r>
              <w:rPr>
                <w:color w:val="000000"/>
                <w:sz w:val="24"/>
                <w:szCs w:val="24"/>
                <w:lang w:val="en-US"/>
              </w:rPr>
              <w:t>14</w:t>
            </w:r>
          </w:p>
        </w:tc>
        <w:tc>
          <w:tcPr>
            <w:tcW w:w="238" w:type="pct"/>
            <w:shd w:val="clear" w:color="auto" w:fill="auto"/>
            <w:vAlign w:val="center"/>
          </w:tcPr>
          <w:p w14:paraId="13DEB6FD" w14:textId="77777777" w:rsidR="00F91943" w:rsidRPr="0010703E" w:rsidRDefault="00F91943" w:rsidP="00902C7D">
            <w:pPr>
              <w:ind w:left="-57" w:right="-57"/>
              <w:jc w:val="center"/>
              <w:rPr>
                <w:color w:val="000000"/>
                <w:sz w:val="24"/>
                <w:szCs w:val="24"/>
                <w:lang w:val="en-US"/>
              </w:rPr>
            </w:pPr>
            <w:r w:rsidRPr="0010703E">
              <w:rPr>
                <w:color w:val="000000"/>
                <w:sz w:val="24"/>
                <w:szCs w:val="24"/>
                <w:lang w:val="en-US"/>
              </w:rPr>
              <w:t>2</w:t>
            </w:r>
          </w:p>
        </w:tc>
        <w:tc>
          <w:tcPr>
            <w:tcW w:w="238" w:type="pct"/>
            <w:vAlign w:val="center"/>
          </w:tcPr>
          <w:p w14:paraId="621EC520" w14:textId="77777777" w:rsidR="00F91943" w:rsidRPr="0010703E" w:rsidRDefault="00F91943" w:rsidP="00902C7D">
            <w:pPr>
              <w:ind w:left="-57" w:right="-57"/>
              <w:jc w:val="center"/>
              <w:rPr>
                <w:color w:val="000000"/>
                <w:sz w:val="24"/>
                <w:szCs w:val="24"/>
                <w:lang w:val="en-US"/>
              </w:rPr>
            </w:pPr>
            <w:r w:rsidRPr="0010703E">
              <w:rPr>
                <w:color w:val="000000"/>
                <w:sz w:val="24"/>
                <w:szCs w:val="24"/>
                <w:lang w:val="en-US"/>
              </w:rPr>
              <w:t>2</w:t>
            </w:r>
          </w:p>
        </w:tc>
        <w:tc>
          <w:tcPr>
            <w:tcW w:w="295" w:type="pct"/>
            <w:vAlign w:val="center"/>
          </w:tcPr>
          <w:p w14:paraId="517D45D3" w14:textId="77777777" w:rsidR="00F91943" w:rsidRPr="0010703E" w:rsidRDefault="00F91943" w:rsidP="00902C7D">
            <w:pPr>
              <w:ind w:left="-57" w:right="-57"/>
              <w:jc w:val="center"/>
              <w:rPr>
                <w:color w:val="000000"/>
                <w:sz w:val="24"/>
                <w:szCs w:val="24"/>
                <w:lang w:val="en-US"/>
              </w:rPr>
            </w:pPr>
          </w:p>
        </w:tc>
        <w:tc>
          <w:tcPr>
            <w:tcW w:w="279" w:type="pct"/>
            <w:vAlign w:val="center"/>
          </w:tcPr>
          <w:p w14:paraId="4DEC8A64" w14:textId="77777777" w:rsidR="00F91943" w:rsidRPr="0010703E" w:rsidRDefault="00F91943" w:rsidP="00902C7D">
            <w:pPr>
              <w:ind w:left="-57" w:right="-57"/>
              <w:jc w:val="center"/>
              <w:rPr>
                <w:color w:val="000000"/>
                <w:sz w:val="24"/>
                <w:szCs w:val="24"/>
                <w:lang w:val="en-US"/>
              </w:rPr>
            </w:pPr>
          </w:p>
        </w:tc>
        <w:tc>
          <w:tcPr>
            <w:tcW w:w="304" w:type="pct"/>
            <w:vAlign w:val="center"/>
          </w:tcPr>
          <w:p w14:paraId="0685F6E6" w14:textId="77777777" w:rsidR="00F91943" w:rsidRPr="0010703E" w:rsidRDefault="00F91943" w:rsidP="00902C7D">
            <w:pPr>
              <w:ind w:left="-57" w:right="-57"/>
              <w:jc w:val="center"/>
              <w:rPr>
                <w:color w:val="000000"/>
                <w:sz w:val="24"/>
                <w:szCs w:val="24"/>
                <w:lang w:val="en-US"/>
              </w:rPr>
            </w:pPr>
            <w:r w:rsidRPr="0010703E">
              <w:rPr>
                <w:color w:val="000000"/>
                <w:sz w:val="24"/>
                <w:szCs w:val="24"/>
                <w:lang w:val="en-US"/>
              </w:rPr>
              <w:t>10</w:t>
            </w:r>
          </w:p>
        </w:tc>
      </w:tr>
      <w:tr w:rsidR="00F91943" w:rsidRPr="0010703E" w14:paraId="323283DD" w14:textId="77777777" w:rsidTr="00DF6B15">
        <w:trPr>
          <w:cantSplit/>
        </w:trPr>
        <w:tc>
          <w:tcPr>
            <w:tcW w:w="938" w:type="pct"/>
          </w:tcPr>
          <w:p w14:paraId="09A41D7F" w14:textId="77777777" w:rsidR="00F91943" w:rsidRPr="0010703E" w:rsidRDefault="00F91943" w:rsidP="00902C7D">
            <w:pPr>
              <w:ind w:left="-57" w:right="-57"/>
              <w:rPr>
                <w:sz w:val="24"/>
                <w:szCs w:val="24"/>
                <w:lang w:val="en-US"/>
              </w:rPr>
            </w:pPr>
            <w:r w:rsidRPr="0010703E">
              <w:rPr>
                <w:sz w:val="24"/>
                <w:szCs w:val="24"/>
                <w:lang w:val="en-US"/>
              </w:rPr>
              <w:t xml:space="preserve">Topic </w:t>
            </w:r>
            <w:r w:rsidRPr="0010703E">
              <w:rPr>
                <w:rFonts w:eastAsia="Calibri"/>
                <w:sz w:val="24"/>
                <w:szCs w:val="24"/>
                <w:lang w:val="en-US" w:eastAsia="en-US"/>
              </w:rPr>
              <w:t>3. Goal 15: Life on land</w:t>
            </w:r>
          </w:p>
        </w:tc>
        <w:tc>
          <w:tcPr>
            <w:tcW w:w="426" w:type="pct"/>
            <w:vAlign w:val="center"/>
          </w:tcPr>
          <w:p w14:paraId="780C58FD" w14:textId="77777777" w:rsidR="00F91943" w:rsidRPr="0010703E" w:rsidRDefault="00F91943" w:rsidP="00902C7D">
            <w:pPr>
              <w:ind w:left="-57" w:right="-57"/>
              <w:jc w:val="center"/>
              <w:rPr>
                <w:sz w:val="24"/>
                <w:szCs w:val="24"/>
                <w:lang w:val="en-US"/>
              </w:rPr>
            </w:pPr>
            <w:r w:rsidRPr="0010703E">
              <w:rPr>
                <w:sz w:val="24"/>
                <w:szCs w:val="24"/>
                <w:lang w:val="en-US"/>
              </w:rPr>
              <w:t>3</w:t>
            </w:r>
          </w:p>
        </w:tc>
        <w:tc>
          <w:tcPr>
            <w:tcW w:w="464" w:type="pct"/>
            <w:shd w:val="clear" w:color="auto" w:fill="auto"/>
            <w:vAlign w:val="center"/>
          </w:tcPr>
          <w:p w14:paraId="0CBEE989" w14:textId="77777777" w:rsidR="00F91943" w:rsidRPr="0010703E" w:rsidRDefault="00F91943" w:rsidP="00902C7D">
            <w:pPr>
              <w:ind w:left="-57" w:right="-57"/>
              <w:jc w:val="center"/>
              <w:rPr>
                <w:color w:val="000000"/>
                <w:sz w:val="24"/>
                <w:szCs w:val="24"/>
                <w:lang w:val="en-US"/>
              </w:rPr>
            </w:pPr>
            <w:r>
              <w:rPr>
                <w:color w:val="000000"/>
                <w:sz w:val="24"/>
                <w:szCs w:val="24"/>
                <w:lang w:val="en-US"/>
              </w:rPr>
              <w:t>14</w:t>
            </w:r>
          </w:p>
        </w:tc>
        <w:tc>
          <w:tcPr>
            <w:tcW w:w="238" w:type="pct"/>
            <w:shd w:val="clear" w:color="auto" w:fill="auto"/>
            <w:vAlign w:val="center"/>
          </w:tcPr>
          <w:p w14:paraId="1311D78F" w14:textId="77777777" w:rsidR="00F91943" w:rsidRPr="0010703E" w:rsidRDefault="00F91943" w:rsidP="00902C7D">
            <w:pPr>
              <w:ind w:left="-57" w:right="-57"/>
              <w:jc w:val="center"/>
              <w:rPr>
                <w:color w:val="000000"/>
                <w:sz w:val="24"/>
                <w:szCs w:val="24"/>
                <w:lang w:val="en-US"/>
              </w:rPr>
            </w:pPr>
            <w:r w:rsidRPr="0010703E">
              <w:rPr>
                <w:color w:val="000000"/>
                <w:sz w:val="24"/>
                <w:szCs w:val="24"/>
                <w:lang w:val="en-US"/>
              </w:rPr>
              <w:t>2</w:t>
            </w:r>
          </w:p>
        </w:tc>
        <w:tc>
          <w:tcPr>
            <w:tcW w:w="238" w:type="pct"/>
            <w:vAlign w:val="center"/>
          </w:tcPr>
          <w:p w14:paraId="2E873190" w14:textId="77777777" w:rsidR="00F91943" w:rsidRPr="0010703E" w:rsidRDefault="00F91943" w:rsidP="00902C7D">
            <w:pPr>
              <w:ind w:left="-57" w:right="-57"/>
              <w:jc w:val="center"/>
              <w:rPr>
                <w:color w:val="000000"/>
                <w:sz w:val="24"/>
                <w:szCs w:val="24"/>
                <w:lang w:val="en-US"/>
              </w:rPr>
            </w:pPr>
            <w:r w:rsidRPr="0010703E">
              <w:rPr>
                <w:color w:val="000000"/>
                <w:sz w:val="24"/>
                <w:szCs w:val="24"/>
                <w:lang w:val="en-US"/>
              </w:rPr>
              <w:t>2</w:t>
            </w:r>
          </w:p>
        </w:tc>
        <w:tc>
          <w:tcPr>
            <w:tcW w:w="295" w:type="pct"/>
            <w:vAlign w:val="center"/>
          </w:tcPr>
          <w:p w14:paraId="13852606" w14:textId="77777777" w:rsidR="00F91943" w:rsidRPr="0010703E" w:rsidRDefault="00F91943" w:rsidP="00902C7D">
            <w:pPr>
              <w:ind w:left="-57" w:right="-57"/>
              <w:jc w:val="center"/>
              <w:rPr>
                <w:color w:val="000000"/>
                <w:sz w:val="24"/>
                <w:szCs w:val="24"/>
                <w:lang w:val="en-US"/>
              </w:rPr>
            </w:pPr>
          </w:p>
        </w:tc>
        <w:tc>
          <w:tcPr>
            <w:tcW w:w="278" w:type="pct"/>
            <w:vAlign w:val="center"/>
          </w:tcPr>
          <w:p w14:paraId="76107D4F" w14:textId="77777777" w:rsidR="00F91943" w:rsidRPr="0010703E" w:rsidRDefault="00F91943" w:rsidP="00902C7D">
            <w:pPr>
              <w:ind w:left="-57" w:right="-57"/>
              <w:jc w:val="center"/>
              <w:rPr>
                <w:color w:val="000000"/>
                <w:sz w:val="24"/>
                <w:szCs w:val="24"/>
                <w:lang w:val="en-US"/>
              </w:rPr>
            </w:pPr>
          </w:p>
        </w:tc>
        <w:tc>
          <w:tcPr>
            <w:tcW w:w="304" w:type="pct"/>
            <w:vAlign w:val="center"/>
          </w:tcPr>
          <w:p w14:paraId="71A42453" w14:textId="77777777" w:rsidR="00F91943" w:rsidRPr="0010703E" w:rsidRDefault="00F91943" w:rsidP="00902C7D">
            <w:pPr>
              <w:ind w:left="-57" w:right="-57"/>
              <w:jc w:val="center"/>
              <w:rPr>
                <w:color w:val="000000"/>
                <w:sz w:val="24"/>
                <w:szCs w:val="24"/>
                <w:lang w:val="en-US"/>
              </w:rPr>
            </w:pPr>
            <w:r w:rsidRPr="0010703E">
              <w:rPr>
                <w:color w:val="000000"/>
                <w:sz w:val="24"/>
                <w:szCs w:val="24"/>
                <w:lang w:val="en-US"/>
              </w:rPr>
              <w:t>10</w:t>
            </w:r>
          </w:p>
        </w:tc>
        <w:tc>
          <w:tcPr>
            <w:tcW w:w="465" w:type="pct"/>
            <w:shd w:val="clear" w:color="auto" w:fill="auto"/>
            <w:vAlign w:val="center"/>
          </w:tcPr>
          <w:p w14:paraId="41128242" w14:textId="77777777" w:rsidR="00F91943" w:rsidRPr="0010703E" w:rsidRDefault="00F91943" w:rsidP="00902C7D">
            <w:pPr>
              <w:ind w:left="-57" w:right="-57"/>
              <w:jc w:val="center"/>
              <w:rPr>
                <w:color w:val="000000"/>
                <w:sz w:val="24"/>
                <w:szCs w:val="24"/>
                <w:lang w:val="en-US"/>
              </w:rPr>
            </w:pPr>
            <w:r>
              <w:rPr>
                <w:color w:val="000000"/>
                <w:sz w:val="24"/>
                <w:szCs w:val="24"/>
                <w:lang w:val="en-US"/>
              </w:rPr>
              <w:t>14</w:t>
            </w:r>
          </w:p>
        </w:tc>
        <w:tc>
          <w:tcPr>
            <w:tcW w:w="238" w:type="pct"/>
            <w:shd w:val="clear" w:color="auto" w:fill="auto"/>
            <w:vAlign w:val="center"/>
          </w:tcPr>
          <w:p w14:paraId="7E1BEC6C" w14:textId="77777777" w:rsidR="00F91943" w:rsidRPr="0010703E" w:rsidRDefault="00F91943" w:rsidP="00902C7D">
            <w:pPr>
              <w:ind w:left="-57" w:right="-57"/>
              <w:jc w:val="center"/>
              <w:rPr>
                <w:color w:val="000000"/>
                <w:sz w:val="24"/>
                <w:szCs w:val="24"/>
                <w:lang w:val="en-US"/>
              </w:rPr>
            </w:pPr>
            <w:r w:rsidRPr="0010703E">
              <w:rPr>
                <w:color w:val="000000"/>
                <w:sz w:val="24"/>
                <w:szCs w:val="24"/>
                <w:lang w:val="en-US"/>
              </w:rPr>
              <w:t>2</w:t>
            </w:r>
          </w:p>
        </w:tc>
        <w:tc>
          <w:tcPr>
            <w:tcW w:w="238" w:type="pct"/>
            <w:vAlign w:val="center"/>
          </w:tcPr>
          <w:p w14:paraId="1049F242" w14:textId="77777777" w:rsidR="00F91943" w:rsidRPr="0010703E" w:rsidRDefault="00F91943" w:rsidP="00902C7D">
            <w:pPr>
              <w:ind w:left="-57" w:right="-57"/>
              <w:jc w:val="center"/>
              <w:rPr>
                <w:color w:val="000000"/>
                <w:sz w:val="24"/>
                <w:szCs w:val="24"/>
                <w:lang w:val="en-US"/>
              </w:rPr>
            </w:pPr>
            <w:r w:rsidRPr="0010703E">
              <w:rPr>
                <w:color w:val="000000"/>
                <w:sz w:val="24"/>
                <w:szCs w:val="24"/>
                <w:lang w:val="en-US"/>
              </w:rPr>
              <w:t>2</w:t>
            </w:r>
          </w:p>
        </w:tc>
        <w:tc>
          <w:tcPr>
            <w:tcW w:w="295" w:type="pct"/>
            <w:vAlign w:val="center"/>
          </w:tcPr>
          <w:p w14:paraId="7FDF8DBD" w14:textId="77777777" w:rsidR="00F91943" w:rsidRPr="0010703E" w:rsidRDefault="00F91943" w:rsidP="00902C7D">
            <w:pPr>
              <w:ind w:left="-57" w:right="-57"/>
              <w:jc w:val="center"/>
              <w:rPr>
                <w:color w:val="000000"/>
                <w:sz w:val="24"/>
                <w:szCs w:val="24"/>
                <w:lang w:val="en-US"/>
              </w:rPr>
            </w:pPr>
          </w:p>
        </w:tc>
        <w:tc>
          <w:tcPr>
            <w:tcW w:w="279" w:type="pct"/>
            <w:vAlign w:val="center"/>
          </w:tcPr>
          <w:p w14:paraId="3E4D7B9A" w14:textId="77777777" w:rsidR="00F91943" w:rsidRPr="0010703E" w:rsidRDefault="00F91943" w:rsidP="00902C7D">
            <w:pPr>
              <w:ind w:left="-57" w:right="-57"/>
              <w:jc w:val="center"/>
              <w:rPr>
                <w:color w:val="000000"/>
                <w:sz w:val="24"/>
                <w:szCs w:val="24"/>
                <w:lang w:val="en-US"/>
              </w:rPr>
            </w:pPr>
          </w:p>
        </w:tc>
        <w:tc>
          <w:tcPr>
            <w:tcW w:w="304" w:type="pct"/>
            <w:vAlign w:val="center"/>
          </w:tcPr>
          <w:p w14:paraId="3D8BAB2C" w14:textId="77777777" w:rsidR="00F91943" w:rsidRPr="0010703E" w:rsidRDefault="00F91943" w:rsidP="00902C7D">
            <w:pPr>
              <w:ind w:left="-57" w:right="-57"/>
              <w:jc w:val="center"/>
              <w:rPr>
                <w:color w:val="000000"/>
                <w:sz w:val="24"/>
                <w:szCs w:val="24"/>
                <w:lang w:val="en-US"/>
              </w:rPr>
            </w:pPr>
            <w:r w:rsidRPr="0010703E">
              <w:rPr>
                <w:color w:val="000000"/>
                <w:sz w:val="24"/>
                <w:szCs w:val="24"/>
                <w:lang w:val="en-US"/>
              </w:rPr>
              <w:t>10</w:t>
            </w:r>
          </w:p>
        </w:tc>
      </w:tr>
      <w:tr w:rsidR="00F91943" w:rsidRPr="0010703E" w14:paraId="503EB1A1" w14:textId="77777777" w:rsidTr="00DF6B15">
        <w:trPr>
          <w:cantSplit/>
        </w:trPr>
        <w:tc>
          <w:tcPr>
            <w:tcW w:w="938" w:type="pct"/>
            <w:vAlign w:val="center"/>
          </w:tcPr>
          <w:p w14:paraId="56F976B2" w14:textId="77777777" w:rsidR="00F91943" w:rsidRPr="0010703E" w:rsidRDefault="00F91943" w:rsidP="00902C7D">
            <w:pPr>
              <w:ind w:left="-57" w:right="-57"/>
              <w:rPr>
                <w:sz w:val="24"/>
                <w:szCs w:val="24"/>
                <w:lang w:val="en-US"/>
              </w:rPr>
            </w:pPr>
            <w:r w:rsidRPr="0010703E">
              <w:rPr>
                <w:b/>
                <w:bCs/>
                <w:sz w:val="24"/>
                <w:szCs w:val="24"/>
                <w:lang w:val="en-US"/>
              </w:rPr>
              <w:t>Total for module 1</w:t>
            </w:r>
          </w:p>
        </w:tc>
        <w:tc>
          <w:tcPr>
            <w:tcW w:w="426" w:type="pct"/>
            <w:vAlign w:val="center"/>
          </w:tcPr>
          <w:p w14:paraId="3B4B7A75" w14:textId="77777777" w:rsidR="00F91943" w:rsidRPr="0010703E" w:rsidRDefault="00F91943" w:rsidP="00902C7D">
            <w:pPr>
              <w:ind w:left="-57" w:right="-57"/>
              <w:jc w:val="center"/>
              <w:rPr>
                <w:sz w:val="24"/>
                <w:szCs w:val="24"/>
                <w:lang w:val="en-US"/>
              </w:rPr>
            </w:pPr>
            <w:r w:rsidRPr="0010703E">
              <w:rPr>
                <w:sz w:val="24"/>
                <w:szCs w:val="24"/>
                <w:lang w:val="en-US"/>
              </w:rPr>
              <w:t>3</w:t>
            </w:r>
          </w:p>
        </w:tc>
        <w:tc>
          <w:tcPr>
            <w:tcW w:w="464" w:type="pct"/>
            <w:shd w:val="clear" w:color="auto" w:fill="auto"/>
            <w:vAlign w:val="center"/>
          </w:tcPr>
          <w:p w14:paraId="59A5B4A4" w14:textId="77777777" w:rsidR="00F91943" w:rsidRPr="0010703E" w:rsidRDefault="00F91943" w:rsidP="00902C7D">
            <w:pPr>
              <w:ind w:left="-57" w:right="-57"/>
              <w:jc w:val="center"/>
              <w:rPr>
                <w:b/>
                <w:sz w:val="24"/>
                <w:szCs w:val="24"/>
                <w:lang w:val="en-US"/>
              </w:rPr>
            </w:pPr>
            <w:r>
              <w:rPr>
                <w:b/>
                <w:sz w:val="24"/>
                <w:szCs w:val="24"/>
                <w:lang w:val="en-US"/>
              </w:rPr>
              <w:t>42</w:t>
            </w:r>
          </w:p>
        </w:tc>
        <w:tc>
          <w:tcPr>
            <w:tcW w:w="238" w:type="pct"/>
            <w:shd w:val="clear" w:color="auto" w:fill="auto"/>
            <w:vAlign w:val="center"/>
          </w:tcPr>
          <w:p w14:paraId="450FE520" w14:textId="77777777" w:rsidR="00F91943" w:rsidRPr="0010703E" w:rsidRDefault="00F91943" w:rsidP="00902C7D">
            <w:pPr>
              <w:ind w:left="-57" w:right="-57"/>
              <w:jc w:val="center"/>
              <w:rPr>
                <w:sz w:val="24"/>
                <w:szCs w:val="24"/>
                <w:lang w:val="en-US"/>
              </w:rPr>
            </w:pPr>
            <w:r w:rsidRPr="0010703E">
              <w:rPr>
                <w:b/>
                <w:bCs/>
                <w:color w:val="000000"/>
                <w:sz w:val="24"/>
                <w:szCs w:val="24"/>
                <w:lang w:val="en-US"/>
              </w:rPr>
              <w:t>6</w:t>
            </w:r>
          </w:p>
        </w:tc>
        <w:tc>
          <w:tcPr>
            <w:tcW w:w="238" w:type="pct"/>
            <w:vAlign w:val="center"/>
          </w:tcPr>
          <w:p w14:paraId="0DD5C589" w14:textId="77777777" w:rsidR="00F91943" w:rsidRPr="0010703E" w:rsidRDefault="00F91943" w:rsidP="00902C7D">
            <w:pPr>
              <w:ind w:left="-57" w:right="-57"/>
              <w:jc w:val="center"/>
              <w:rPr>
                <w:sz w:val="24"/>
                <w:szCs w:val="24"/>
                <w:lang w:val="en-US"/>
              </w:rPr>
            </w:pPr>
            <w:r w:rsidRPr="0010703E">
              <w:rPr>
                <w:b/>
                <w:bCs/>
                <w:color w:val="000000"/>
                <w:sz w:val="24"/>
                <w:szCs w:val="24"/>
                <w:lang w:val="en-US"/>
              </w:rPr>
              <w:t>6</w:t>
            </w:r>
          </w:p>
        </w:tc>
        <w:tc>
          <w:tcPr>
            <w:tcW w:w="295" w:type="pct"/>
            <w:vAlign w:val="center"/>
          </w:tcPr>
          <w:p w14:paraId="5D07C221" w14:textId="77777777" w:rsidR="00F91943" w:rsidRPr="0010703E" w:rsidRDefault="00F91943" w:rsidP="00902C7D">
            <w:pPr>
              <w:ind w:left="-57" w:right="-57"/>
              <w:jc w:val="center"/>
              <w:rPr>
                <w:sz w:val="24"/>
                <w:szCs w:val="24"/>
                <w:lang w:val="en-US"/>
              </w:rPr>
            </w:pPr>
          </w:p>
        </w:tc>
        <w:tc>
          <w:tcPr>
            <w:tcW w:w="278" w:type="pct"/>
            <w:vAlign w:val="center"/>
          </w:tcPr>
          <w:p w14:paraId="0DAF5005" w14:textId="77777777" w:rsidR="00F91943" w:rsidRPr="0010703E" w:rsidRDefault="00F91943" w:rsidP="00902C7D">
            <w:pPr>
              <w:ind w:left="-57" w:right="-57"/>
              <w:jc w:val="center"/>
              <w:rPr>
                <w:sz w:val="24"/>
                <w:szCs w:val="24"/>
                <w:lang w:val="en-US"/>
              </w:rPr>
            </w:pPr>
          </w:p>
        </w:tc>
        <w:tc>
          <w:tcPr>
            <w:tcW w:w="304" w:type="pct"/>
            <w:vAlign w:val="center"/>
          </w:tcPr>
          <w:p w14:paraId="199D961A" w14:textId="77777777" w:rsidR="00F91943" w:rsidRPr="0010703E" w:rsidRDefault="00F91943" w:rsidP="00902C7D">
            <w:pPr>
              <w:ind w:left="-57" w:right="-57"/>
              <w:jc w:val="center"/>
              <w:rPr>
                <w:sz w:val="24"/>
                <w:szCs w:val="24"/>
                <w:lang w:val="en-US"/>
              </w:rPr>
            </w:pPr>
            <w:r w:rsidRPr="0010703E">
              <w:rPr>
                <w:b/>
                <w:bCs/>
                <w:color w:val="000000"/>
                <w:sz w:val="24"/>
                <w:szCs w:val="24"/>
                <w:lang w:val="en-US"/>
              </w:rPr>
              <w:t>30</w:t>
            </w:r>
          </w:p>
        </w:tc>
        <w:tc>
          <w:tcPr>
            <w:tcW w:w="465" w:type="pct"/>
            <w:shd w:val="clear" w:color="auto" w:fill="auto"/>
            <w:vAlign w:val="center"/>
          </w:tcPr>
          <w:p w14:paraId="4D942575" w14:textId="77777777" w:rsidR="00F91943" w:rsidRPr="0010703E" w:rsidRDefault="00F91943" w:rsidP="00902C7D">
            <w:pPr>
              <w:ind w:left="-57" w:right="-57"/>
              <w:jc w:val="center"/>
              <w:rPr>
                <w:sz w:val="24"/>
                <w:szCs w:val="24"/>
                <w:lang w:val="en-US"/>
              </w:rPr>
            </w:pPr>
            <w:r>
              <w:rPr>
                <w:b/>
                <w:bCs/>
                <w:color w:val="000000"/>
                <w:sz w:val="24"/>
                <w:szCs w:val="24"/>
                <w:lang w:val="en-US"/>
              </w:rPr>
              <w:t>38</w:t>
            </w:r>
          </w:p>
        </w:tc>
        <w:tc>
          <w:tcPr>
            <w:tcW w:w="238" w:type="pct"/>
            <w:shd w:val="clear" w:color="auto" w:fill="auto"/>
            <w:vAlign w:val="center"/>
          </w:tcPr>
          <w:p w14:paraId="476DD451" w14:textId="77777777" w:rsidR="00F91943" w:rsidRPr="0010703E" w:rsidRDefault="00F91943" w:rsidP="00902C7D">
            <w:pPr>
              <w:ind w:left="-57" w:right="-57"/>
              <w:jc w:val="center"/>
              <w:rPr>
                <w:sz w:val="24"/>
                <w:szCs w:val="24"/>
                <w:lang w:val="en-US"/>
              </w:rPr>
            </w:pPr>
            <w:r w:rsidRPr="0010703E">
              <w:rPr>
                <w:b/>
                <w:bCs/>
                <w:color w:val="000000"/>
                <w:sz w:val="24"/>
                <w:szCs w:val="24"/>
                <w:lang w:val="en-US"/>
              </w:rPr>
              <w:t>4</w:t>
            </w:r>
          </w:p>
        </w:tc>
        <w:tc>
          <w:tcPr>
            <w:tcW w:w="238" w:type="pct"/>
            <w:vAlign w:val="center"/>
          </w:tcPr>
          <w:p w14:paraId="5B7706F5" w14:textId="77777777" w:rsidR="00F91943" w:rsidRPr="0010703E" w:rsidRDefault="00F91943" w:rsidP="00902C7D">
            <w:pPr>
              <w:ind w:left="-57" w:right="-57"/>
              <w:jc w:val="center"/>
              <w:rPr>
                <w:sz w:val="24"/>
                <w:szCs w:val="24"/>
                <w:lang w:val="en-US"/>
              </w:rPr>
            </w:pPr>
            <w:r w:rsidRPr="0010703E">
              <w:rPr>
                <w:b/>
                <w:bCs/>
                <w:color w:val="000000"/>
                <w:sz w:val="24"/>
                <w:szCs w:val="24"/>
                <w:lang w:val="en-US"/>
              </w:rPr>
              <w:t>4</w:t>
            </w:r>
          </w:p>
        </w:tc>
        <w:tc>
          <w:tcPr>
            <w:tcW w:w="295" w:type="pct"/>
            <w:vAlign w:val="center"/>
          </w:tcPr>
          <w:p w14:paraId="0052D58D" w14:textId="77777777" w:rsidR="00F91943" w:rsidRPr="0010703E" w:rsidRDefault="00F91943" w:rsidP="00902C7D">
            <w:pPr>
              <w:ind w:left="-57" w:right="-57"/>
              <w:jc w:val="center"/>
              <w:rPr>
                <w:sz w:val="24"/>
                <w:szCs w:val="24"/>
                <w:lang w:val="en-US"/>
              </w:rPr>
            </w:pPr>
          </w:p>
        </w:tc>
        <w:tc>
          <w:tcPr>
            <w:tcW w:w="279" w:type="pct"/>
            <w:vAlign w:val="center"/>
          </w:tcPr>
          <w:p w14:paraId="04D72EF5" w14:textId="77777777" w:rsidR="00F91943" w:rsidRPr="0010703E" w:rsidRDefault="00F91943" w:rsidP="00902C7D">
            <w:pPr>
              <w:ind w:left="-57" w:right="-57"/>
              <w:jc w:val="center"/>
              <w:rPr>
                <w:sz w:val="24"/>
                <w:szCs w:val="24"/>
                <w:lang w:val="en-US"/>
              </w:rPr>
            </w:pPr>
          </w:p>
        </w:tc>
        <w:tc>
          <w:tcPr>
            <w:tcW w:w="304" w:type="pct"/>
            <w:vAlign w:val="center"/>
          </w:tcPr>
          <w:p w14:paraId="4E313157" w14:textId="77777777" w:rsidR="00F91943" w:rsidRPr="0010703E" w:rsidRDefault="00F91943" w:rsidP="00902C7D">
            <w:pPr>
              <w:ind w:left="-57" w:right="-57"/>
              <w:jc w:val="center"/>
              <w:rPr>
                <w:sz w:val="24"/>
                <w:szCs w:val="24"/>
                <w:lang w:val="en-US"/>
              </w:rPr>
            </w:pPr>
            <w:r w:rsidRPr="0010703E">
              <w:rPr>
                <w:b/>
                <w:bCs/>
                <w:color w:val="000000"/>
                <w:sz w:val="24"/>
                <w:szCs w:val="24"/>
                <w:lang w:val="en-US"/>
              </w:rPr>
              <w:t>30</w:t>
            </w:r>
          </w:p>
        </w:tc>
      </w:tr>
      <w:tr w:rsidR="00F91943" w:rsidRPr="0010703E" w14:paraId="4E19ECB8" w14:textId="77777777" w:rsidTr="00902C7D">
        <w:trPr>
          <w:cantSplit/>
        </w:trPr>
        <w:tc>
          <w:tcPr>
            <w:tcW w:w="5000" w:type="pct"/>
            <w:gridSpan w:val="14"/>
            <w:vAlign w:val="center"/>
          </w:tcPr>
          <w:p w14:paraId="10314B14" w14:textId="77777777" w:rsidR="00F91943" w:rsidRPr="0010703E" w:rsidRDefault="00F91943" w:rsidP="00902C7D">
            <w:pPr>
              <w:ind w:left="-57" w:right="-57"/>
              <w:jc w:val="center"/>
              <w:rPr>
                <w:sz w:val="24"/>
                <w:szCs w:val="24"/>
                <w:lang w:val="en-US"/>
              </w:rPr>
            </w:pPr>
            <w:r w:rsidRPr="0010703E">
              <w:rPr>
                <w:bCs/>
                <w:caps/>
                <w:sz w:val="24"/>
                <w:szCs w:val="24"/>
                <w:lang w:val="en-US"/>
              </w:rPr>
              <w:t>Module 2.</w:t>
            </w:r>
            <w:r w:rsidRPr="0010703E">
              <w:rPr>
                <w:bCs/>
                <w:sz w:val="24"/>
                <w:szCs w:val="24"/>
                <w:lang w:val="en-US"/>
              </w:rPr>
              <w:t xml:space="preserve"> </w:t>
            </w:r>
            <w:r w:rsidRPr="0010703E">
              <w:rPr>
                <w:sz w:val="24"/>
                <w:szCs w:val="24"/>
                <w:lang w:val="en-US"/>
              </w:rPr>
              <w:t>SUSTAINABLE FOREST MANAGEMENT</w:t>
            </w:r>
          </w:p>
        </w:tc>
      </w:tr>
      <w:tr w:rsidR="00F91943" w:rsidRPr="0010703E" w14:paraId="668F6AF0" w14:textId="77777777" w:rsidTr="00DF6B15">
        <w:trPr>
          <w:cantSplit/>
        </w:trPr>
        <w:tc>
          <w:tcPr>
            <w:tcW w:w="938" w:type="pct"/>
            <w:tcBorders>
              <w:top w:val="single" w:sz="4" w:space="0" w:color="auto"/>
              <w:left w:val="single" w:sz="4" w:space="0" w:color="auto"/>
              <w:bottom w:val="single" w:sz="4" w:space="0" w:color="auto"/>
              <w:right w:val="single" w:sz="4" w:space="0" w:color="auto"/>
            </w:tcBorders>
          </w:tcPr>
          <w:p w14:paraId="539B405C" w14:textId="77777777" w:rsidR="00F91943" w:rsidRPr="0010703E" w:rsidRDefault="00F91943" w:rsidP="00902C7D">
            <w:pPr>
              <w:tabs>
                <w:tab w:val="left" w:pos="426"/>
              </w:tabs>
              <w:ind w:left="-57" w:right="-57"/>
              <w:rPr>
                <w:rFonts w:eastAsia="Calibri"/>
                <w:sz w:val="24"/>
                <w:szCs w:val="24"/>
                <w:lang w:val="en-US" w:eastAsia="en-US"/>
              </w:rPr>
            </w:pPr>
            <w:r w:rsidRPr="0010703E">
              <w:rPr>
                <w:sz w:val="24"/>
                <w:szCs w:val="24"/>
                <w:lang w:val="en-US"/>
              </w:rPr>
              <w:t xml:space="preserve">Topic </w:t>
            </w:r>
            <w:r w:rsidRPr="0010703E">
              <w:rPr>
                <w:rFonts w:eastAsia="Calibri"/>
                <w:sz w:val="24"/>
                <w:szCs w:val="24"/>
                <w:lang w:val="en-US" w:eastAsia="en-US"/>
              </w:rPr>
              <w:t>4. Criteria and indicators of sustainable forest management</w:t>
            </w:r>
          </w:p>
        </w:tc>
        <w:tc>
          <w:tcPr>
            <w:tcW w:w="426" w:type="pct"/>
            <w:tcBorders>
              <w:top w:val="single" w:sz="4" w:space="0" w:color="auto"/>
              <w:left w:val="single" w:sz="4" w:space="0" w:color="auto"/>
              <w:bottom w:val="single" w:sz="4" w:space="0" w:color="auto"/>
              <w:right w:val="single" w:sz="4" w:space="0" w:color="auto"/>
            </w:tcBorders>
            <w:vAlign w:val="center"/>
          </w:tcPr>
          <w:p w14:paraId="0600EA62" w14:textId="77777777" w:rsidR="00F91943" w:rsidRPr="0010703E" w:rsidRDefault="00F91943" w:rsidP="00902C7D">
            <w:pPr>
              <w:ind w:left="-57" w:right="-57"/>
              <w:jc w:val="center"/>
              <w:rPr>
                <w:sz w:val="24"/>
                <w:szCs w:val="24"/>
                <w:lang w:val="en-US"/>
              </w:rPr>
            </w:pPr>
            <w:r w:rsidRPr="0010703E">
              <w:rPr>
                <w:sz w:val="24"/>
                <w:szCs w:val="24"/>
                <w:lang w:val="en-US"/>
              </w:rPr>
              <w:t>4</w:t>
            </w:r>
          </w:p>
        </w:tc>
        <w:tc>
          <w:tcPr>
            <w:tcW w:w="464" w:type="pct"/>
            <w:tcBorders>
              <w:top w:val="single" w:sz="4" w:space="0" w:color="auto"/>
              <w:left w:val="single" w:sz="4" w:space="0" w:color="auto"/>
              <w:bottom w:val="single" w:sz="4" w:space="0" w:color="auto"/>
              <w:right w:val="single" w:sz="4" w:space="0" w:color="auto"/>
            </w:tcBorders>
            <w:shd w:val="clear" w:color="auto" w:fill="auto"/>
            <w:vAlign w:val="center"/>
          </w:tcPr>
          <w:p w14:paraId="6C2C66B9" w14:textId="77777777" w:rsidR="00F91943" w:rsidRPr="0010703E" w:rsidRDefault="00F91943" w:rsidP="00902C7D">
            <w:pPr>
              <w:ind w:left="-57" w:right="-57"/>
              <w:jc w:val="center"/>
              <w:rPr>
                <w:color w:val="000000"/>
                <w:sz w:val="24"/>
                <w:szCs w:val="24"/>
                <w:lang w:val="en-US"/>
              </w:rPr>
            </w:pPr>
            <w:r>
              <w:rPr>
                <w:color w:val="000000"/>
                <w:sz w:val="24"/>
                <w:szCs w:val="24"/>
                <w:lang w:val="en-US"/>
              </w:rPr>
              <w:t>16</w:t>
            </w: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14:paraId="7E6DBF17" w14:textId="77777777" w:rsidR="00F91943" w:rsidRPr="0010703E" w:rsidRDefault="00F91943" w:rsidP="00902C7D">
            <w:pPr>
              <w:ind w:left="-57" w:right="-57"/>
              <w:jc w:val="center"/>
              <w:rPr>
                <w:color w:val="000000"/>
                <w:sz w:val="24"/>
                <w:szCs w:val="24"/>
                <w:lang w:val="en-US"/>
              </w:rPr>
            </w:pPr>
            <w:r w:rsidRPr="0010703E">
              <w:rPr>
                <w:color w:val="000000"/>
                <w:sz w:val="24"/>
                <w:szCs w:val="24"/>
                <w:lang w:val="en-US"/>
              </w:rPr>
              <w:t>2</w:t>
            </w:r>
          </w:p>
        </w:tc>
        <w:tc>
          <w:tcPr>
            <w:tcW w:w="238" w:type="pct"/>
            <w:tcBorders>
              <w:top w:val="single" w:sz="4" w:space="0" w:color="auto"/>
              <w:left w:val="single" w:sz="4" w:space="0" w:color="auto"/>
              <w:bottom w:val="single" w:sz="4" w:space="0" w:color="auto"/>
              <w:right w:val="single" w:sz="4" w:space="0" w:color="auto"/>
            </w:tcBorders>
            <w:vAlign w:val="center"/>
          </w:tcPr>
          <w:p w14:paraId="5348C72C" w14:textId="77777777" w:rsidR="00F91943" w:rsidRPr="0010703E" w:rsidRDefault="00F91943" w:rsidP="00902C7D">
            <w:pPr>
              <w:ind w:left="-57" w:right="-57"/>
              <w:jc w:val="center"/>
              <w:rPr>
                <w:color w:val="000000"/>
                <w:sz w:val="24"/>
                <w:szCs w:val="24"/>
                <w:lang w:val="en-US"/>
              </w:rPr>
            </w:pPr>
            <w:r w:rsidRPr="0010703E">
              <w:rPr>
                <w:color w:val="000000"/>
                <w:sz w:val="24"/>
                <w:szCs w:val="24"/>
                <w:lang w:val="en-US"/>
              </w:rPr>
              <w:t>2</w:t>
            </w:r>
          </w:p>
        </w:tc>
        <w:tc>
          <w:tcPr>
            <w:tcW w:w="295" w:type="pct"/>
            <w:tcBorders>
              <w:top w:val="single" w:sz="4" w:space="0" w:color="auto"/>
              <w:left w:val="single" w:sz="4" w:space="0" w:color="auto"/>
              <w:bottom w:val="single" w:sz="4" w:space="0" w:color="auto"/>
              <w:right w:val="single" w:sz="4" w:space="0" w:color="auto"/>
            </w:tcBorders>
            <w:vAlign w:val="center"/>
          </w:tcPr>
          <w:p w14:paraId="2A0DB987" w14:textId="77777777" w:rsidR="00F91943" w:rsidRPr="0010703E" w:rsidRDefault="00F91943" w:rsidP="00902C7D">
            <w:pPr>
              <w:ind w:left="-57" w:right="-57"/>
              <w:jc w:val="center"/>
              <w:rPr>
                <w:color w:val="000000"/>
                <w:sz w:val="24"/>
                <w:szCs w:val="24"/>
                <w:lang w:val="en-US"/>
              </w:rPr>
            </w:pPr>
          </w:p>
        </w:tc>
        <w:tc>
          <w:tcPr>
            <w:tcW w:w="278" w:type="pct"/>
            <w:tcBorders>
              <w:top w:val="single" w:sz="4" w:space="0" w:color="auto"/>
              <w:left w:val="single" w:sz="4" w:space="0" w:color="auto"/>
              <w:bottom w:val="single" w:sz="4" w:space="0" w:color="auto"/>
              <w:right w:val="single" w:sz="4" w:space="0" w:color="auto"/>
            </w:tcBorders>
            <w:vAlign w:val="center"/>
          </w:tcPr>
          <w:p w14:paraId="6B934203" w14:textId="77777777" w:rsidR="00F91943" w:rsidRPr="0010703E" w:rsidRDefault="00F91943" w:rsidP="00902C7D">
            <w:pPr>
              <w:ind w:left="-57" w:right="-57"/>
              <w:jc w:val="center"/>
              <w:rPr>
                <w:color w:val="000000"/>
                <w:sz w:val="24"/>
                <w:szCs w:val="24"/>
                <w:lang w:val="en-US"/>
              </w:rPr>
            </w:pPr>
          </w:p>
        </w:tc>
        <w:tc>
          <w:tcPr>
            <w:tcW w:w="304" w:type="pct"/>
            <w:tcBorders>
              <w:top w:val="single" w:sz="4" w:space="0" w:color="auto"/>
              <w:left w:val="single" w:sz="4" w:space="0" w:color="auto"/>
              <w:bottom w:val="single" w:sz="4" w:space="0" w:color="auto"/>
              <w:right w:val="single" w:sz="4" w:space="0" w:color="auto"/>
            </w:tcBorders>
            <w:vAlign w:val="center"/>
          </w:tcPr>
          <w:p w14:paraId="0B58625B" w14:textId="77777777" w:rsidR="00F91943" w:rsidRPr="0010703E" w:rsidRDefault="00F91943" w:rsidP="00902C7D">
            <w:pPr>
              <w:ind w:left="-57" w:right="-57"/>
              <w:jc w:val="center"/>
              <w:rPr>
                <w:color w:val="000000"/>
                <w:sz w:val="24"/>
                <w:szCs w:val="24"/>
                <w:lang w:val="en-US"/>
              </w:rPr>
            </w:pPr>
            <w:r w:rsidRPr="0010703E">
              <w:rPr>
                <w:color w:val="000000"/>
                <w:sz w:val="24"/>
                <w:szCs w:val="24"/>
                <w:lang w:val="en-US"/>
              </w:rPr>
              <w:t>12</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58C1FAE0" w14:textId="77777777" w:rsidR="00F91943" w:rsidRPr="0010703E" w:rsidRDefault="00F91943" w:rsidP="00902C7D">
            <w:pPr>
              <w:ind w:left="-57" w:right="-57"/>
              <w:jc w:val="center"/>
              <w:rPr>
                <w:color w:val="000000"/>
                <w:sz w:val="24"/>
                <w:szCs w:val="24"/>
                <w:lang w:val="en-US"/>
              </w:rPr>
            </w:pPr>
            <w:r>
              <w:rPr>
                <w:color w:val="000000"/>
                <w:sz w:val="24"/>
                <w:szCs w:val="24"/>
                <w:lang w:val="en-US"/>
              </w:rPr>
              <w:t>19</w:t>
            </w: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14:paraId="24C23799" w14:textId="77777777" w:rsidR="00F91943" w:rsidRPr="0010703E" w:rsidRDefault="00F91943" w:rsidP="00902C7D">
            <w:pPr>
              <w:ind w:left="-57" w:right="-57"/>
              <w:jc w:val="center"/>
              <w:rPr>
                <w:color w:val="000000"/>
                <w:sz w:val="24"/>
                <w:szCs w:val="24"/>
                <w:lang w:val="en-US"/>
              </w:rPr>
            </w:pPr>
            <w:r w:rsidRPr="0010703E">
              <w:rPr>
                <w:color w:val="000000"/>
                <w:sz w:val="24"/>
                <w:szCs w:val="24"/>
                <w:lang w:val="en-US"/>
              </w:rPr>
              <w:t>2</w:t>
            </w:r>
          </w:p>
        </w:tc>
        <w:tc>
          <w:tcPr>
            <w:tcW w:w="238" w:type="pct"/>
            <w:tcBorders>
              <w:top w:val="single" w:sz="4" w:space="0" w:color="auto"/>
              <w:left w:val="single" w:sz="4" w:space="0" w:color="auto"/>
              <w:bottom w:val="single" w:sz="4" w:space="0" w:color="auto"/>
              <w:right w:val="single" w:sz="4" w:space="0" w:color="auto"/>
            </w:tcBorders>
            <w:vAlign w:val="center"/>
          </w:tcPr>
          <w:p w14:paraId="49DBA25A" w14:textId="77777777" w:rsidR="00F91943" w:rsidRPr="0010703E" w:rsidRDefault="00F91943" w:rsidP="00902C7D">
            <w:pPr>
              <w:ind w:left="-57" w:right="-57"/>
              <w:jc w:val="center"/>
              <w:rPr>
                <w:color w:val="000000"/>
                <w:sz w:val="24"/>
                <w:szCs w:val="24"/>
                <w:lang w:val="en-US"/>
              </w:rPr>
            </w:pPr>
            <w:r w:rsidRPr="0010703E">
              <w:rPr>
                <w:color w:val="000000"/>
                <w:sz w:val="24"/>
                <w:szCs w:val="24"/>
                <w:lang w:val="en-US"/>
              </w:rPr>
              <w:t>2</w:t>
            </w:r>
          </w:p>
        </w:tc>
        <w:tc>
          <w:tcPr>
            <w:tcW w:w="295" w:type="pct"/>
            <w:tcBorders>
              <w:top w:val="single" w:sz="4" w:space="0" w:color="auto"/>
              <w:left w:val="single" w:sz="4" w:space="0" w:color="auto"/>
              <w:bottom w:val="single" w:sz="4" w:space="0" w:color="auto"/>
              <w:right w:val="single" w:sz="4" w:space="0" w:color="auto"/>
            </w:tcBorders>
            <w:vAlign w:val="center"/>
          </w:tcPr>
          <w:p w14:paraId="09F03243" w14:textId="77777777" w:rsidR="00F91943" w:rsidRPr="0010703E" w:rsidRDefault="00F91943" w:rsidP="00902C7D">
            <w:pPr>
              <w:ind w:left="-57" w:right="-57"/>
              <w:jc w:val="center"/>
              <w:rPr>
                <w:color w:val="000000"/>
                <w:sz w:val="24"/>
                <w:szCs w:val="24"/>
                <w:lang w:val="en-US"/>
              </w:rPr>
            </w:pPr>
          </w:p>
        </w:tc>
        <w:tc>
          <w:tcPr>
            <w:tcW w:w="279" w:type="pct"/>
            <w:tcBorders>
              <w:top w:val="single" w:sz="4" w:space="0" w:color="auto"/>
              <w:left w:val="single" w:sz="4" w:space="0" w:color="auto"/>
              <w:bottom w:val="single" w:sz="4" w:space="0" w:color="auto"/>
              <w:right w:val="single" w:sz="4" w:space="0" w:color="auto"/>
            </w:tcBorders>
            <w:vAlign w:val="center"/>
          </w:tcPr>
          <w:p w14:paraId="5EC4E677" w14:textId="77777777" w:rsidR="00F91943" w:rsidRPr="0010703E" w:rsidRDefault="00F91943" w:rsidP="00902C7D">
            <w:pPr>
              <w:ind w:left="-57" w:right="-57"/>
              <w:jc w:val="center"/>
              <w:rPr>
                <w:color w:val="000000"/>
                <w:sz w:val="24"/>
                <w:szCs w:val="24"/>
                <w:lang w:val="en-US"/>
              </w:rPr>
            </w:pPr>
          </w:p>
        </w:tc>
        <w:tc>
          <w:tcPr>
            <w:tcW w:w="304" w:type="pct"/>
            <w:tcBorders>
              <w:top w:val="single" w:sz="4" w:space="0" w:color="auto"/>
              <w:left w:val="single" w:sz="4" w:space="0" w:color="auto"/>
              <w:bottom w:val="single" w:sz="4" w:space="0" w:color="auto"/>
              <w:right w:val="single" w:sz="4" w:space="0" w:color="auto"/>
            </w:tcBorders>
            <w:vAlign w:val="center"/>
          </w:tcPr>
          <w:p w14:paraId="42CA50ED" w14:textId="77777777" w:rsidR="00F91943" w:rsidRPr="0010703E" w:rsidRDefault="00F91943" w:rsidP="00902C7D">
            <w:pPr>
              <w:ind w:left="-57" w:right="-57"/>
              <w:jc w:val="center"/>
              <w:rPr>
                <w:color w:val="000000"/>
                <w:sz w:val="24"/>
                <w:szCs w:val="24"/>
                <w:lang w:val="en-US"/>
              </w:rPr>
            </w:pPr>
            <w:r w:rsidRPr="0010703E">
              <w:rPr>
                <w:color w:val="000000"/>
                <w:sz w:val="24"/>
                <w:szCs w:val="24"/>
                <w:lang w:val="en-US"/>
              </w:rPr>
              <w:t>15</w:t>
            </w:r>
          </w:p>
        </w:tc>
      </w:tr>
      <w:tr w:rsidR="00F91943" w:rsidRPr="0010703E" w14:paraId="7BEA618F" w14:textId="77777777" w:rsidTr="00DF6B15">
        <w:trPr>
          <w:cantSplit/>
        </w:trPr>
        <w:tc>
          <w:tcPr>
            <w:tcW w:w="938" w:type="pct"/>
            <w:tcBorders>
              <w:top w:val="single" w:sz="4" w:space="0" w:color="auto"/>
              <w:left w:val="single" w:sz="4" w:space="0" w:color="auto"/>
              <w:bottom w:val="single" w:sz="4" w:space="0" w:color="auto"/>
              <w:right w:val="single" w:sz="4" w:space="0" w:color="auto"/>
            </w:tcBorders>
          </w:tcPr>
          <w:p w14:paraId="27066709" w14:textId="77777777" w:rsidR="00F91943" w:rsidRPr="0010703E" w:rsidRDefault="00F91943" w:rsidP="00902C7D">
            <w:pPr>
              <w:tabs>
                <w:tab w:val="left" w:pos="426"/>
              </w:tabs>
              <w:ind w:left="-57" w:right="-57"/>
              <w:rPr>
                <w:rFonts w:eastAsia="Calibri"/>
                <w:sz w:val="24"/>
                <w:szCs w:val="24"/>
                <w:lang w:val="en-US" w:eastAsia="en-US"/>
              </w:rPr>
            </w:pPr>
            <w:r w:rsidRPr="0010703E">
              <w:rPr>
                <w:sz w:val="24"/>
                <w:szCs w:val="24"/>
                <w:lang w:val="en-US"/>
              </w:rPr>
              <w:t xml:space="preserve">Topic </w:t>
            </w:r>
            <w:r w:rsidRPr="0010703E">
              <w:rPr>
                <w:rFonts w:eastAsia="Calibri"/>
                <w:sz w:val="24"/>
                <w:szCs w:val="24"/>
                <w:lang w:val="en-US" w:eastAsia="en-US"/>
              </w:rPr>
              <w:t>5. Criteria and indicators for the conservation and sustainable management of temperate and boreal forests</w:t>
            </w:r>
          </w:p>
        </w:tc>
        <w:tc>
          <w:tcPr>
            <w:tcW w:w="426" w:type="pct"/>
            <w:tcBorders>
              <w:top w:val="single" w:sz="4" w:space="0" w:color="auto"/>
              <w:left w:val="single" w:sz="4" w:space="0" w:color="auto"/>
              <w:bottom w:val="single" w:sz="4" w:space="0" w:color="auto"/>
              <w:right w:val="single" w:sz="4" w:space="0" w:color="auto"/>
            </w:tcBorders>
            <w:vAlign w:val="center"/>
          </w:tcPr>
          <w:p w14:paraId="3BAB82AF" w14:textId="77777777" w:rsidR="00F91943" w:rsidRPr="0010703E" w:rsidRDefault="00F91943" w:rsidP="00902C7D">
            <w:pPr>
              <w:ind w:left="-57" w:right="-57"/>
              <w:jc w:val="center"/>
              <w:rPr>
                <w:sz w:val="24"/>
                <w:szCs w:val="24"/>
                <w:lang w:val="en-US"/>
              </w:rPr>
            </w:pPr>
            <w:r w:rsidRPr="0010703E">
              <w:rPr>
                <w:sz w:val="24"/>
                <w:szCs w:val="24"/>
                <w:lang w:val="en-US"/>
              </w:rPr>
              <w:t>5</w:t>
            </w:r>
          </w:p>
        </w:tc>
        <w:tc>
          <w:tcPr>
            <w:tcW w:w="464" w:type="pct"/>
            <w:tcBorders>
              <w:top w:val="single" w:sz="4" w:space="0" w:color="auto"/>
              <w:left w:val="single" w:sz="4" w:space="0" w:color="auto"/>
              <w:bottom w:val="single" w:sz="4" w:space="0" w:color="auto"/>
              <w:right w:val="single" w:sz="4" w:space="0" w:color="auto"/>
            </w:tcBorders>
            <w:shd w:val="clear" w:color="auto" w:fill="auto"/>
            <w:vAlign w:val="center"/>
          </w:tcPr>
          <w:p w14:paraId="3DC1592D" w14:textId="77777777" w:rsidR="00F91943" w:rsidRPr="0010703E" w:rsidRDefault="00F91943" w:rsidP="00902C7D">
            <w:pPr>
              <w:ind w:left="-57" w:right="-57"/>
              <w:jc w:val="center"/>
              <w:rPr>
                <w:color w:val="000000"/>
                <w:sz w:val="24"/>
                <w:szCs w:val="24"/>
                <w:lang w:val="en-US"/>
              </w:rPr>
            </w:pPr>
            <w:r>
              <w:rPr>
                <w:color w:val="000000"/>
                <w:sz w:val="24"/>
                <w:szCs w:val="24"/>
                <w:lang w:val="en-US"/>
              </w:rPr>
              <w:t>32</w:t>
            </w: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14:paraId="3D86F8E0" w14:textId="77777777" w:rsidR="00F91943" w:rsidRPr="0010703E" w:rsidRDefault="00F91943" w:rsidP="00902C7D">
            <w:pPr>
              <w:ind w:left="-57" w:right="-57"/>
              <w:jc w:val="center"/>
              <w:rPr>
                <w:color w:val="000000"/>
                <w:sz w:val="24"/>
                <w:szCs w:val="24"/>
                <w:lang w:val="en-US"/>
              </w:rPr>
            </w:pPr>
            <w:r>
              <w:rPr>
                <w:color w:val="000000"/>
                <w:sz w:val="24"/>
                <w:szCs w:val="24"/>
                <w:lang w:val="en-US"/>
              </w:rPr>
              <w:t>4</w:t>
            </w:r>
          </w:p>
        </w:tc>
        <w:tc>
          <w:tcPr>
            <w:tcW w:w="238" w:type="pct"/>
            <w:tcBorders>
              <w:top w:val="single" w:sz="4" w:space="0" w:color="auto"/>
              <w:left w:val="single" w:sz="4" w:space="0" w:color="auto"/>
              <w:bottom w:val="single" w:sz="4" w:space="0" w:color="auto"/>
              <w:right w:val="single" w:sz="4" w:space="0" w:color="auto"/>
            </w:tcBorders>
            <w:vAlign w:val="center"/>
          </w:tcPr>
          <w:p w14:paraId="7E0687EE" w14:textId="77777777" w:rsidR="00F91943" w:rsidRPr="0010703E" w:rsidRDefault="00F91943" w:rsidP="00902C7D">
            <w:pPr>
              <w:ind w:left="-57" w:right="-57"/>
              <w:jc w:val="center"/>
              <w:rPr>
                <w:color w:val="000000"/>
                <w:sz w:val="24"/>
                <w:szCs w:val="24"/>
                <w:lang w:val="en-US"/>
              </w:rPr>
            </w:pPr>
            <w:r>
              <w:rPr>
                <w:color w:val="000000"/>
                <w:sz w:val="24"/>
                <w:szCs w:val="24"/>
                <w:lang w:val="en-US"/>
              </w:rPr>
              <w:t>4</w:t>
            </w:r>
          </w:p>
        </w:tc>
        <w:tc>
          <w:tcPr>
            <w:tcW w:w="295" w:type="pct"/>
            <w:tcBorders>
              <w:top w:val="single" w:sz="4" w:space="0" w:color="auto"/>
              <w:left w:val="single" w:sz="4" w:space="0" w:color="auto"/>
              <w:bottom w:val="single" w:sz="4" w:space="0" w:color="auto"/>
              <w:right w:val="single" w:sz="4" w:space="0" w:color="auto"/>
            </w:tcBorders>
            <w:vAlign w:val="center"/>
          </w:tcPr>
          <w:p w14:paraId="5B99BE81" w14:textId="77777777" w:rsidR="00F91943" w:rsidRPr="0010703E" w:rsidRDefault="00F91943" w:rsidP="00902C7D">
            <w:pPr>
              <w:ind w:left="-57" w:right="-57"/>
              <w:jc w:val="center"/>
              <w:rPr>
                <w:color w:val="000000"/>
                <w:sz w:val="24"/>
                <w:szCs w:val="24"/>
                <w:lang w:val="en-US"/>
              </w:rPr>
            </w:pPr>
          </w:p>
        </w:tc>
        <w:tc>
          <w:tcPr>
            <w:tcW w:w="278" w:type="pct"/>
            <w:tcBorders>
              <w:top w:val="single" w:sz="4" w:space="0" w:color="auto"/>
              <w:left w:val="single" w:sz="4" w:space="0" w:color="auto"/>
              <w:bottom w:val="single" w:sz="4" w:space="0" w:color="auto"/>
              <w:right w:val="single" w:sz="4" w:space="0" w:color="auto"/>
            </w:tcBorders>
            <w:vAlign w:val="center"/>
          </w:tcPr>
          <w:p w14:paraId="342E3D3F" w14:textId="77777777" w:rsidR="00F91943" w:rsidRPr="0010703E" w:rsidRDefault="00F91943" w:rsidP="00902C7D">
            <w:pPr>
              <w:ind w:left="-57" w:right="-57"/>
              <w:jc w:val="center"/>
              <w:rPr>
                <w:color w:val="000000"/>
                <w:sz w:val="24"/>
                <w:szCs w:val="24"/>
                <w:lang w:val="en-US"/>
              </w:rPr>
            </w:pPr>
          </w:p>
        </w:tc>
        <w:tc>
          <w:tcPr>
            <w:tcW w:w="304" w:type="pct"/>
            <w:tcBorders>
              <w:top w:val="single" w:sz="4" w:space="0" w:color="auto"/>
              <w:left w:val="single" w:sz="4" w:space="0" w:color="auto"/>
              <w:bottom w:val="single" w:sz="4" w:space="0" w:color="auto"/>
              <w:right w:val="single" w:sz="4" w:space="0" w:color="auto"/>
            </w:tcBorders>
            <w:vAlign w:val="center"/>
          </w:tcPr>
          <w:p w14:paraId="6CF06051" w14:textId="77777777" w:rsidR="00F91943" w:rsidRPr="0010703E" w:rsidRDefault="00F91943" w:rsidP="00902C7D">
            <w:pPr>
              <w:ind w:left="-57" w:right="-57"/>
              <w:jc w:val="center"/>
              <w:rPr>
                <w:color w:val="000000"/>
                <w:sz w:val="24"/>
                <w:szCs w:val="24"/>
                <w:lang w:val="en-US"/>
              </w:rPr>
            </w:pPr>
            <w:r>
              <w:rPr>
                <w:color w:val="000000"/>
                <w:sz w:val="24"/>
                <w:szCs w:val="24"/>
                <w:lang w:val="en-US"/>
              </w:rPr>
              <w:t>24</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5CABF9BC" w14:textId="77777777" w:rsidR="00F91943" w:rsidRPr="0010703E" w:rsidRDefault="00F91943" w:rsidP="00902C7D">
            <w:pPr>
              <w:ind w:left="-57" w:right="-57"/>
              <w:jc w:val="center"/>
              <w:rPr>
                <w:color w:val="000000"/>
                <w:sz w:val="24"/>
                <w:szCs w:val="24"/>
                <w:lang w:val="en-US"/>
              </w:rPr>
            </w:pPr>
            <w:r>
              <w:rPr>
                <w:color w:val="000000"/>
                <w:sz w:val="24"/>
                <w:szCs w:val="24"/>
                <w:lang w:val="en-US"/>
              </w:rPr>
              <w:t>34</w:t>
            </w: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14:paraId="4C989A4E" w14:textId="77777777" w:rsidR="00F91943" w:rsidRPr="0010703E" w:rsidRDefault="00F91943" w:rsidP="00902C7D">
            <w:pPr>
              <w:ind w:left="-57" w:right="-57"/>
              <w:jc w:val="center"/>
              <w:rPr>
                <w:color w:val="000000"/>
                <w:sz w:val="24"/>
                <w:szCs w:val="24"/>
                <w:lang w:val="en-US"/>
              </w:rPr>
            </w:pPr>
          </w:p>
        </w:tc>
        <w:tc>
          <w:tcPr>
            <w:tcW w:w="238" w:type="pct"/>
            <w:tcBorders>
              <w:top w:val="single" w:sz="4" w:space="0" w:color="auto"/>
              <w:left w:val="single" w:sz="4" w:space="0" w:color="auto"/>
              <w:bottom w:val="single" w:sz="4" w:space="0" w:color="auto"/>
              <w:right w:val="single" w:sz="4" w:space="0" w:color="auto"/>
            </w:tcBorders>
            <w:vAlign w:val="center"/>
          </w:tcPr>
          <w:p w14:paraId="15648997" w14:textId="77777777" w:rsidR="00F91943" w:rsidRPr="0010703E" w:rsidRDefault="00F91943" w:rsidP="00902C7D">
            <w:pPr>
              <w:ind w:left="-57" w:right="-57"/>
              <w:jc w:val="center"/>
              <w:rPr>
                <w:color w:val="000000"/>
                <w:sz w:val="24"/>
                <w:szCs w:val="24"/>
                <w:lang w:val="en-US"/>
              </w:rPr>
            </w:pPr>
            <w:r w:rsidRPr="0010703E">
              <w:rPr>
                <w:color w:val="000000"/>
                <w:sz w:val="24"/>
                <w:szCs w:val="24"/>
                <w:lang w:val="en-US"/>
              </w:rPr>
              <w:t>2</w:t>
            </w:r>
          </w:p>
        </w:tc>
        <w:tc>
          <w:tcPr>
            <w:tcW w:w="295" w:type="pct"/>
            <w:tcBorders>
              <w:top w:val="single" w:sz="4" w:space="0" w:color="auto"/>
              <w:left w:val="single" w:sz="4" w:space="0" w:color="auto"/>
              <w:bottom w:val="single" w:sz="4" w:space="0" w:color="auto"/>
              <w:right w:val="single" w:sz="4" w:space="0" w:color="auto"/>
            </w:tcBorders>
            <w:vAlign w:val="center"/>
          </w:tcPr>
          <w:p w14:paraId="4CFF24DF" w14:textId="77777777" w:rsidR="00F91943" w:rsidRPr="0010703E" w:rsidRDefault="00F91943" w:rsidP="00902C7D">
            <w:pPr>
              <w:ind w:left="-57" w:right="-57"/>
              <w:jc w:val="center"/>
              <w:rPr>
                <w:color w:val="000000"/>
                <w:sz w:val="24"/>
                <w:szCs w:val="24"/>
                <w:lang w:val="en-US"/>
              </w:rPr>
            </w:pPr>
          </w:p>
        </w:tc>
        <w:tc>
          <w:tcPr>
            <w:tcW w:w="279" w:type="pct"/>
            <w:tcBorders>
              <w:top w:val="single" w:sz="4" w:space="0" w:color="auto"/>
              <w:left w:val="single" w:sz="4" w:space="0" w:color="auto"/>
              <w:bottom w:val="single" w:sz="4" w:space="0" w:color="auto"/>
              <w:right w:val="single" w:sz="4" w:space="0" w:color="auto"/>
            </w:tcBorders>
            <w:vAlign w:val="center"/>
          </w:tcPr>
          <w:p w14:paraId="73364FA2" w14:textId="77777777" w:rsidR="00F91943" w:rsidRPr="0010703E" w:rsidRDefault="00F91943" w:rsidP="00902C7D">
            <w:pPr>
              <w:ind w:left="-57" w:right="-57"/>
              <w:jc w:val="center"/>
              <w:rPr>
                <w:color w:val="000000"/>
                <w:sz w:val="24"/>
                <w:szCs w:val="24"/>
                <w:lang w:val="en-US"/>
              </w:rPr>
            </w:pPr>
          </w:p>
        </w:tc>
        <w:tc>
          <w:tcPr>
            <w:tcW w:w="304" w:type="pct"/>
            <w:tcBorders>
              <w:top w:val="single" w:sz="4" w:space="0" w:color="auto"/>
              <w:left w:val="single" w:sz="4" w:space="0" w:color="auto"/>
              <w:bottom w:val="single" w:sz="4" w:space="0" w:color="auto"/>
              <w:right w:val="single" w:sz="4" w:space="0" w:color="auto"/>
            </w:tcBorders>
            <w:vAlign w:val="center"/>
          </w:tcPr>
          <w:p w14:paraId="0599E4C7" w14:textId="77777777" w:rsidR="00F91943" w:rsidRPr="0010703E" w:rsidRDefault="00F91943" w:rsidP="00902C7D">
            <w:pPr>
              <w:ind w:left="-57" w:right="-57"/>
              <w:jc w:val="center"/>
              <w:rPr>
                <w:color w:val="000000"/>
                <w:sz w:val="24"/>
                <w:szCs w:val="24"/>
                <w:lang w:val="en-US"/>
              </w:rPr>
            </w:pPr>
            <w:r>
              <w:rPr>
                <w:color w:val="000000"/>
                <w:sz w:val="24"/>
                <w:szCs w:val="24"/>
                <w:lang w:val="en-US"/>
              </w:rPr>
              <w:t>30</w:t>
            </w:r>
          </w:p>
        </w:tc>
      </w:tr>
      <w:tr w:rsidR="00F91943" w:rsidRPr="0010703E" w14:paraId="73D093E6" w14:textId="77777777" w:rsidTr="00DF6B15">
        <w:trPr>
          <w:cantSplit/>
        </w:trPr>
        <w:tc>
          <w:tcPr>
            <w:tcW w:w="938" w:type="pct"/>
            <w:tcBorders>
              <w:top w:val="single" w:sz="4" w:space="0" w:color="auto"/>
              <w:left w:val="single" w:sz="4" w:space="0" w:color="auto"/>
              <w:bottom w:val="single" w:sz="4" w:space="0" w:color="auto"/>
              <w:right w:val="single" w:sz="4" w:space="0" w:color="auto"/>
            </w:tcBorders>
          </w:tcPr>
          <w:p w14:paraId="69AD9EC9" w14:textId="77777777" w:rsidR="00F91943" w:rsidRPr="0010703E" w:rsidRDefault="00F91943" w:rsidP="00902C7D">
            <w:pPr>
              <w:tabs>
                <w:tab w:val="left" w:pos="426"/>
              </w:tabs>
              <w:ind w:left="-57" w:right="-57"/>
              <w:rPr>
                <w:rFonts w:eastAsia="Calibri"/>
                <w:sz w:val="24"/>
                <w:szCs w:val="24"/>
                <w:lang w:val="en-US" w:eastAsia="en-US"/>
              </w:rPr>
            </w:pPr>
            <w:r w:rsidRPr="0010703E">
              <w:rPr>
                <w:sz w:val="24"/>
                <w:szCs w:val="24"/>
                <w:lang w:val="en-US"/>
              </w:rPr>
              <w:t xml:space="preserve">Topic </w:t>
            </w:r>
            <w:r w:rsidRPr="0010703E">
              <w:rPr>
                <w:rFonts w:eastAsia="Calibri"/>
                <w:sz w:val="24"/>
                <w:szCs w:val="24"/>
                <w:lang w:val="en-US" w:eastAsia="en-US"/>
              </w:rPr>
              <w:t>6. Conservation and sustainable use of forests and forest biodiversity</w:t>
            </w:r>
          </w:p>
        </w:tc>
        <w:tc>
          <w:tcPr>
            <w:tcW w:w="426" w:type="pct"/>
            <w:tcBorders>
              <w:top w:val="single" w:sz="4" w:space="0" w:color="auto"/>
              <w:left w:val="single" w:sz="4" w:space="0" w:color="auto"/>
              <w:bottom w:val="single" w:sz="4" w:space="0" w:color="auto"/>
              <w:right w:val="single" w:sz="4" w:space="0" w:color="auto"/>
            </w:tcBorders>
            <w:vAlign w:val="center"/>
          </w:tcPr>
          <w:p w14:paraId="44B17E54" w14:textId="77777777" w:rsidR="00F91943" w:rsidRPr="0010703E" w:rsidRDefault="00F91943" w:rsidP="00902C7D">
            <w:pPr>
              <w:ind w:left="-57" w:right="-57"/>
              <w:jc w:val="center"/>
              <w:rPr>
                <w:sz w:val="24"/>
                <w:szCs w:val="24"/>
                <w:lang w:val="en-US"/>
              </w:rPr>
            </w:pPr>
            <w:r w:rsidRPr="0010703E">
              <w:rPr>
                <w:sz w:val="24"/>
                <w:szCs w:val="24"/>
                <w:lang w:val="en-US"/>
              </w:rPr>
              <w:t>6</w:t>
            </w:r>
          </w:p>
        </w:tc>
        <w:tc>
          <w:tcPr>
            <w:tcW w:w="464" w:type="pct"/>
            <w:tcBorders>
              <w:top w:val="single" w:sz="4" w:space="0" w:color="auto"/>
              <w:left w:val="single" w:sz="4" w:space="0" w:color="auto"/>
              <w:bottom w:val="single" w:sz="4" w:space="0" w:color="auto"/>
              <w:right w:val="single" w:sz="4" w:space="0" w:color="auto"/>
            </w:tcBorders>
            <w:shd w:val="clear" w:color="auto" w:fill="auto"/>
            <w:vAlign w:val="center"/>
          </w:tcPr>
          <w:p w14:paraId="68483946" w14:textId="77777777" w:rsidR="00F91943" w:rsidRPr="0010703E" w:rsidRDefault="00F91943" w:rsidP="00902C7D">
            <w:pPr>
              <w:ind w:left="-57" w:right="-57"/>
              <w:jc w:val="center"/>
              <w:rPr>
                <w:color w:val="000000"/>
                <w:sz w:val="24"/>
                <w:szCs w:val="24"/>
                <w:lang w:val="en-US"/>
              </w:rPr>
            </w:pPr>
            <w:r>
              <w:rPr>
                <w:color w:val="000000"/>
                <w:sz w:val="24"/>
                <w:szCs w:val="24"/>
                <w:lang w:val="en-US"/>
              </w:rPr>
              <w:t>30</w:t>
            </w: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14:paraId="35CA2DB0" w14:textId="77777777" w:rsidR="00F91943" w:rsidRPr="0010703E" w:rsidRDefault="00F91943" w:rsidP="00902C7D">
            <w:pPr>
              <w:ind w:left="-57" w:right="-57"/>
              <w:jc w:val="center"/>
              <w:rPr>
                <w:color w:val="000000"/>
                <w:sz w:val="24"/>
                <w:szCs w:val="24"/>
                <w:lang w:val="en-US"/>
              </w:rPr>
            </w:pPr>
            <w:r>
              <w:rPr>
                <w:color w:val="000000"/>
                <w:sz w:val="24"/>
                <w:szCs w:val="24"/>
                <w:lang w:val="en-US"/>
              </w:rPr>
              <w:t>3</w:t>
            </w:r>
          </w:p>
        </w:tc>
        <w:tc>
          <w:tcPr>
            <w:tcW w:w="238" w:type="pct"/>
            <w:tcBorders>
              <w:top w:val="single" w:sz="4" w:space="0" w:color="auto"/>
              <w:left w:val="single" w:sz="4" w:space="0" w:color="auto"/>
              <w:bottom w:val="single" w:sz="4" w:space="0" w:color="auto"/>
              <w:right w:val="single" w:sz="4" w:space="0" w:color="auto"/>
            </w:tcBorders>
            <w:vAlign w:val="center"/>
          </w:tcPr>
          <w:p w14:paraId="28478B10" w14:textId="77777777" w:rsidR="00F91943" w:rsidRPr="0010703E" w:rsidRDefault="00F91943" w:rsidP="00902C7D">
            <w:pPr>
              <w:ind w:left="-57" w:right="-57"/>
              <w:jc w:val="center"/>
              <w:rPr>
                <w:color w:val="000000"/>
                <w:sz w:val="24"/>
                <w:szCs w:val="24"/>
                <w:lang w:val="en-US"/>
              </w:rPr>
            </w:pPr>
            <w:r>
              <w:rPr>
                <w:color w:val="000000"/>
                <w:sz w:val="24"/>
                <w:szCs w:val="24"/>
                <w:lang w:val="en-US"/>
              </w:rPr>
              <w:t>3</w:t>
            </w:r>
          </w:p>
        </w:tc>
        <w:tc>
          <w:tcPr>
            <w:tcW w:w="295" w:type="pct"/>
            <w:tcBorders>
              <w:top w:val="single" w:sz="4" w:space="0" w:color="auto"/>
              <w:left w:val="single" w:sz="4" w:space="0" w:color="auto"/>
              <w:bottom w:val="single" w:sz="4" w:space="0" w:color="auto"/>
              <w:right w:val="single" w:sz="4" w:space="0" w:color="auto"/>
            </w:tcBorders>
            <w:vAlign w:val="center"/>
          </w:tcPr>
          <w:p w14:paraId="5BAE9B49" w14:textId="77777777" w:rsidR="00F91943" w:rsidRPr="0010703E" w:rsidRDefault="00F91943" w:rsidP="00902C7D">
            <w:pPr>
              <w:ind w:left="-57" w:right="-57"/>
              <w:jc w:val="center"/>
              <w:rPr>
                <w:color w:val="000000"/>
                <w:sz w:val="24"/>
                <w:szCs w:val="24"/>
                <w:lang w:val="en-US"/>
              </w:rPr>
            </w:pPr>
          </w:p>
        </w:tc>
        <w:tc>
          <w:tcPr>
            <w:tcW w:w="278" w:type="pct"/>
            <w:tcBorders>
              <w:top w:val="single" w:sz="4" w:space="0" w:color="auto"/>
              <w:left w:val="single" w:sz="4" w:space="0" w:color="auto"/>
              <w:bottom w:val="single" w:sz="4" w:space="0" w:color="auto"/>
              <w:right w:val="single" w:sz="4" w:space="0" w:color="auto"/>
            </w:tcBorders>
            <w:vAlign w:val="center"/>
          </w:tcPr>
          <w:p w14:paraId="54881B61" w14:textId="77777777" w:rsidR="00F91943" w:rsidRPr="0010703E" w:rsidRDefault="00F91943" w:rsidP="00902C7D">
            <w:pPr>
              <w:ind w:left="-57" w:right="-57"/>
              <w:jc w:val="center"/>
              <w:rPr>
                <w:color w:val="000000"/>
                <w:sz w:val="24"/>
                <w:szCs w:val="24"/>
                <w:lang w:val="en-US"/>
              </w:rPr>
            </w:pPr>
          </w:p>
        </w:tc>
        <w:tc>
          <w:tcPr>
            <w:tcW w:w="304" w:type="pct"/>
            <w:tcBorders>
              <w:top w:val="single" w:sz="4" w:space="0" w:color="auto"/>
              <w:left w:val="single" w:sz="4" w:space="0" w:color="auto"/>
              <w:bottom w:val="single" w:sz="4" w:space="0" w:color="auto"/>
              <w:right w:val="single" w:sz="4" w:space="0" w:color="auto"/>
            </w:tcBorders>
            <w:vAlign w:val="center"/>
          </w:tcPr>
          <w:p w14:paraId="048F4C9B" w14:textId="77777777" w:rsidR="00F91943" w:rsidRPr="0010703E" w:rsidRDefault="00F91943" w:rsidP="00902C7D">
            <w:pPr>
              <w:ind w:left="-57" w:right="-57"/>
              <w:jc w:val="center"/>
              <w:rPr>
                <w:color w:val="000000"/>
                <w:sz w:val="24"/>
                <w:szCs w:val="24"/>
                <w:lang w:val="en-US"/>
              </w:rPr>
            </w:pPr>
            <w:r>
              <w:rPr>
                <w:color w:val="000000"/>
                <w:sz w:val="24"/>
                <w:szCs w:val="24"/>
                <w:lang w:val="en-US"/>
              </w:rPr>
              <w:t>24</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087A8D29" w14:textId="77777777" w:rsidR="00F91943" w:rsidRPr="0010703E" w:rsidRDefault="00F91943" w:rsidP="00902C7D">
            <w:pPr>
              <w:ind w:left="-57" w:right="-57"/>
              <w:jc w:val="center"/>
              <w:rPr>
                <w:color w:val="000000"/>
                <w:sz w:val="24"/>
                <w:szCs w:val="24"/>
                <w:lang w:val="en-US"/>
              </w:rPr>
            </w:pPr>
            <w:r>
              <w:rPr>
                <w:color w:val="000000"/>
                <w:sz w:val="24"/>
                <w:szCs w:val="24"/>
                <w:lang w:val="en-US"/>
              </w:rPr>
              <w:t>31</w:t>
            </w: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14:paraId="60860FDF" w14:textId="77777777" w:rsidR="00F91943" w:rsidRPr="0010703E" w:rsidRDefault="00F91943" w:rsidP="00902C7D">
            <w:pPr>
              <w:ind w:left="-57" w:right="-57"/>
              <w:jc w:val="center"/>
              <w:rPr>
                <w:color w:val="000000"/>
                <w:sz w:val="24"/>
                <w:szCs w:val="24"/>
                <w:lang w:val="en-US"/>
              </w:rPr>
            </w:pPr>
            <w:r>
              <w:rPr>
                <w:color w:val="000000"/>
                <w:sz w:val="24"/>
                <w:szCs w:val="24"/>
                <w:lang w:val="en-US"/>
              </w:rPr>
              <w:t>2</w:t>
            </w:r>
          </w:p>
        </w:tc>
        <w:tc>
          <w:tcPr>
            <w:tcW w:w="238" w:type="pct"/>
            <w:tcBorders>
              <w:top w:val="single" w:sz="4" w:space="0" w:color="auto"/>
              <w:left w:val="single" w:sz="4" w:space="0" w:color="auto"/>
              <w:bottom w:val="single" w:sz="4" w:space="0" w:color="auto"/>
              <w:right w:val="single" w:sz="4" w:space="0" w:color="auto"/>
            </w:tcBorders>
            <w:vAlign w:val="center"/>
          </w:tcPr>
          <w:p w14:paraId="121BBDC6" w14:textId="77777777" w:rsidR="00F91943" w:rsidRPr="0010703E" w:rsidRDefault="00F91943" w:rsidP="00902C7D">
            <w:pPr>
              <w:ind w:left="-57" w:right="-57"/>
              <w:jc w:val="center"/>
              <w:rPr>
                <w:color w:val="000000"/>
                <w:sz w:val="24"/>
                <w:szCs w:val="24"/>
                <w:lang w:val="en-US"/>
              </w:rPr>
            </w:pPr>
          </w:p>
        </w:tc>
        <w:tc>
          <w:tcPr>
            <w:tcW w:w="295" w:type="pct"/>
            <w:tcBorders>
              <w:top w:val="single" w:sz="4" w:space="0" w:color="auto"/>
              <w:left w:val="single" w:sz="4" w:space="0" w:color="auto"/>
              <w:bottom w:val="single" w:sz="4" w:space="0" w:color="auto"/>
              <w:right w:val="single" w:sz="4" w:space="0" w:color="auto"/>
            </w:tcBorders>
            <w:vAlign w:val="center"/>
          </w:tcPr>
          <w:p w14:paraId="4D4C0DA6" w14:textId="77777777" w:rsidR="00F91943" w:rsidRPr="0010703E" w:rsidRDefault="00F91943" w:rsidP="00902C7D">
            <w:pPr>
              <w:ind w:left="-57" w:right="-57"/>
              <w:jc w:val="center"/>
              <w:rPr>
                <w:color w:val="000000"/>
                <w:sz w:val="24"/>
                <w:szCs w:val="24"/>
                <w:lang w:val="en-US"/>
              </w:rPr>
            </w:pPr>
          </w:p>
        </w:tc>
        <w:tc>
          <w:tcPr>
            <w:tcW w:w="279" w:type="pct"/>
            <w:tcBorders>
              <w:top w:val="single" w:sz="4" w:space="0" w:color="auto"/>
              <w:left w:val="single" w:sz="4" w:space="0" w:color="auto"/>
              <w:bottom w:val="single" w:sz="4" w:space="0" w:color="auto"/>
              <w:right w:val="single" w:sz="4" w:space="0" w:color="auto"/>
            </w:tcBorders>
            <w:vAlign w:val="center"/>
          </w:tcPr>
          <w:p w14:paraId="79B48666" w14:textId="77777777" w:rsidR="00F91943" w:rsidRPr="0010703E" w:rsidRDefault="00F91943" w:rsidP="00902C7D">
            <w:pPr>
              <w:ind w:left="-57" w:right="-57"/>
              <w:jc w:val="center"/>
              <w:rPr>
                <w:color w:val="000000"/>
                <w:sz w:val="24"/>
                <w:szCs w:val="24"/>
                <w:lang w:val="en-US"/>
              </w:rPr>
            </w:pPr>
          </w:p>
        </w:tc>
        <w:tc>
          <w:tcPr>
            <w:tcW w:w="304" w:type="pct"/>
            <w:tcBorders>
              <w:top w:val="single" w:sz="4" w:space="0" w:color="auto"/>
              <w:left w:val="single" w:sz="4" w:space="0" w:color="auto"/>
              <w:bottom w:val="single" w:sz="4" w:space="0" w:color="auto"/>
              <w:right w:val="single" w:sz="4" w:space="0" w:color="auto"/>
            </w:tcBorders>
            <w:vAlign w:val="center"/>
          </w:tcPr>
          <w:p w14:paraId="1D94E2E1" w14:textId="77777777" w:rsidR="00F91943" w:rsidRPr="0010703E" w:rsidRDefault="00F91943" w:rsidP="00902C7D">
            <w:pPr>
              <w:ind w:left="-57" w:right="-57"/>
              <w:jc w:val="center"/>
              <w:rPr>
                <w:color w:val="000000"/>
                <w:sz w:val="24"/>
                <w:szCs w:val="24"/>
                <w:lang w:val="en-US"/>
              </w:rPr>
            </w:pPr>
            <w:r>
              <w:rPr>
                <w:color w:val="000000"/>
                <w:sz w:val="24"/>
                <w:szCs w:val="24"/>
                <w:lang w:val="en-US"/>
              </w:rPr>
              <w:t>29</w:t>
            </w:r>
          </w:p>
        </w:tc>
      </w:tr>
      <w:tr w:rsidR="00F91943" w:rsidRPr="0010703E" w14:paraId="6BBBACB1" w14:textId="77777777" w:rsidTr="00DF6B15">
        <w:trPr>
          <w:cantSplit/>
        </w:trPr>
        <w:tc>
          <w:tcPr>
            <w:tcW w:w="938" w:type="pct"/>
            <w:vAlign w:val="center"/>
          </w:tcPr>
          <w:p w14:paraId="458F48B6" w14:textId="77777777" w:rsidR="00F91943" w:rsidRPr="0010703E" w:rsidRDefault="00F91943" w:rsidP="00902C7D">
            <w:pPr>
              <w:ind w:left="-57" w:right="-57"/>
              <w:rPr>
                <w:b/>
                <w:bCs/>
                <w:sz w:val="24"/>
                <w:szCs w:val="24"/>
                <w:lang w:val="en-US"/>
              </w:rPr>
            </w:pPr>
            <w:r w:rsidRPr="0010703E">
              <w:rPr>
                <w:b/>
                <w:bCs/>
                <w:sz w:val="24"/>
                <w:szCs w:val="24"/>
                <w:lang w:val="en-US"/>
              </w:rPr>
              <w:t>Total for module 2</w:t>
            </w:r>
          </w:p>
        </w:tc>
        <w:tc>
          <w:tcPr>
            <w:tcW w:w="426" w:type="pct"/>
            <w:vAlign w:val="center"/>
          </w:tcPr>
          <w:p w14:paraId="24E54C9B" w14:textId="77777777" w:rsidR="00F91943" w:rsidRPr="0010703E" w:rsidRDefault="00F91943" w:rsidP="00902C7D">
            <w:pPr>
              <w:ind w:left="-57" w:right="-57"/>
              <w:jc w:val="center"/>
              <w:rPr>
                <w:b/>
                <w:sz w:val="24"/>
                <w:szCs w:val="24"/>
                <w:lang w:val="en-US"/>
              </w:rPr>
            </w:pPr>
            <w:r w:rsidRPr="0010703E">
              <w:rPr>
                <w:b/>
                <w:sz w:val="24"/>
                <w:szCs w:val="24"/>
                <w:lang w:val="en-US"/>
              </w:rPr>
              <w:t>5</w:t>
            </w:r>
          </w:p>
        </w:tc>
        <w:tc>
          <w:tcPr>
            <w:tcW w:w="464" w:type="pct"/>
            <w:shd w:val="clear" w:color="auto" w:fill="auto"/>
            <w:vAlign w:val="center"/>
          </w:tcPr>
          <w:p w14:paraId="0BB88BA9" w14:textId="77777777" w:rsidR="00F91943" w:rsidRPr="0010703E" w:rsidRDefault="00F91943" w:rsidP="00902C7D">
            <w:pPr>
              <w:ind w:left="-57" w:right="-57"/>
              <w:jc w:val="center"/>
              <w:rPr>
                <w:b/>
                <w:sz w:val="24"/>
                <w:szCs w:val="24"/>
                <w:lang w:val="en-US"/>
              </w:rPr>
            </w:pPr>
            <w:r>
              <w:rPr>
                <w:b/>
                <w:bCs/>
                <w:color w:val="000000"/>
                <w:sz w:val="24"/>
                <w:szCs w:val="24"/>
                <w:lang w:val="en-US"/>
              </w:rPr>
              <w:t>78</w:t>
            </w:r>
          </w:p>
        </w:tc>
        <w:tc>
          <w:tcPr>
            <w:tcW w:w="238" w:type="pct"/>
            <w:shd w:val="clear" w:color="auto" w:fill="auto"/>
            <w:vAlign w:val="center"/>
          </w:tcPr>
          <w:p w14:paraId="41D29275" w14:textId="77777777" w:rsidR="00F91943" w:rsidRPr="0010703E" w:rsidRDefault="00F91943" w:rsidP="00902C7D">
            <w:pPr>
              <w:ind w:left="-57" w:right="-57"/>
              <w:jc w:val="center"/>
              <w:rPr>
                <w:b/>
                <w:sz w:val="24"/>
                <w:szCs w:val="24"/>
                <w:lang w:val="en-US"/>
              </w:rPr>
            </w:pPr>
            <w:r w:rsidRPr="0010703E">
              <w:rPr>
                <w:b/>
                <w:bCs/>
                <w:color w:val="000000"/>
                <w:sz w:val="24"/>
                <w:szCs w:val="24"/>
                <w:lang w:val="en-US"/>
              </w:rPr>
              <w:t>9</w:t>
            </w:r>
          </w:p>
        </w:tc>
        <w:tc>
          <w:tcPr>
            <w:tcW w:w="238" w:type="pct"/>
            <w:vAlign w:val="center"/>
          </w:tcPr>
          <w:p w14:paraId="464977F5" w14:textId="77777777" w:rsidR="00F91943" w:rsidRPr="0010703E" w:rsidRDefault="00F91943" w:rsidP="00902C7D">
            <w:pPr>
              <w:ind w:left="-57" w:right="-57"/>
              <w:jc w:val="center"/>
              <w:rPr>
                <w:b/>
                <w:sz w:val="24"/>
                <w:szCs w:val="24"/>
                <w:lang w:val="en-US"/>
              </w:rPr>
            </w:pPr>
            <w:r w:rsidRPr="0010703E">
              <w:rPr>
                <w:b/>
                <w:bCs/>
                <w:color w:val="000000"/>
                <w:sz w:val="24"/>
                <w:szCs w:val="24"/>
                <w:lang w:val="en-US"/>
              </w:rPr>
              <w:t>9</w:t>
            </w:r>
          </w:p>
        </w:tc>
        <w:tc>
          <w:tcPr>
            <w:tcW w:w="295" w:type="pct"/>
            <w:vAlign w:val="center"/>
          </w:tcPr>
          <w:p w14:paraId="0B8BC999" w14:textId="77777777" w:rsidR="00F91943" w:rsidRPr="0010703E" w:rsidRDefault="00F91943" w:rsidP="00902C7D">
            <w:pPr>
              <w:ind w:left="-57" w:right="-57"/>
              <w:jc w:val="center"/>
              <w:rPr>
                <w:b/>
                <w:sz w:val="24"/>
                <w:szCs w:val="24"/>
                <w:lang w:val="en-US"/>
              </w:rPr>
            </w:pPr>
          </w:p>
        </w:tc>
        <w:tc>
          <w:tcPr>
            <w:tcW w:w="278" w:type="pct"/>
            <w:vAlign w:val="center"/>
          </w:tcPr>
          <w:p w14:paraId="0CC1B306" w14:textId="77777777" w:rsidR="00F91943" w:rsidRPr="0010703E" w:rsidRDefault="00F91943" w:rsidP="00902C7D">
            <w:pPr>
              <w:ind w:left="-57" w:right="-57"/>
              <w:jc w:val="center"/>
              <w:rPr>
                <w:b/>
                <w:sz w:val="24"/>
                <w:szCs w:val="24"/>
                <w:lang w:val="en-US"/>
              </w:rPr>
            </w:pPr>
          </w:p>
        </w:tc>
        <w:tc>
          <w:tcPr>
            <w:tcW w:w="304" w:type="pct"/>
            <w:vAlign w:val="center"/>
          </w:tcPr>
          <w:p w14:paraId="7DFDA8BF" w14:textId="77777777" w:rsidR="00F91943" w:rsidRPr="0010703E" w:rsidRDefault="00F91943" w:rsidP="00902C7D">
            <w:pPr>
              <w:ind w:left="-57" w:right="-57"/>
              <w:jc w:val="center"/>
              <w:rPr>
                <w:b/>
                <w:sz w:val="24"/>
                <w:szCs w:val="24"/>
                <w:lang w:val="en-US"/>
              </w:rPr>
            </w:pPr>
            <w:r w:rsidRPr="0010703E">
              <w:rPr>
                <w:b/>
                <w:bCs/>
                <w:color w:val="000000"/>
                <w:sz w:val="24"/>
                <w:szCs w:val="24"/>
                <w:lang w:val="en-US"/>
              </w:rPr>
              <w:t>60</w:t>
            </w:r>
          </w:p>
        </w:tc>
        <w:tc>
          <w:tcPr>
            <w:tcW w:w="465" w:type="pct"/>
            <w:shd w:val="clear" w:color="auto" w:fill="auto"/>
            <w:vAlign w:val="center"/>
          </w:tcPr>
          <w:p w14:paraId="073F90BD" w14:textId="77777777" w:rsidR="00F91943" w:rsidRPr="0010703E" w:rsidRDefault="00F91943" w:rsidP="00902C7D">
            <w:pPr>
              <w:ind w:left="-57" w:right="-57"/>
              <w:jc w:val="center"/>
              <w:rPr>
                <w:b/>
                <w:sz w:val="24"/>
                <w:szCs w:val="24"/>
                <w:lang w:val="en-US"/>
              </w:rPr>
            </w:pPr>
            <w:r w:rsidRPr="0010703E">
              <w:rPr>
                <w:b/>
                <w:bCs/>
                <w:color w:val="000000"/>
                <w:sz w:val="24"/>
                <w:szCs w:val="24"/>
                <w:lang w:val="en-US"/>
              </w:rPr>
              <w:t>8</w:t>
            </w:r>
            <w:r>
              <w:rPr>
                <w:b/>
                <w:bCs/>
                <w:color w:val="000000"/>
                <w:sz w:val="24"/>
                <w:szCs w:val="24"/>
                <w:lang w:val="en-US"/>
              </w:rPr>
              <w:t>4</w:t>
            </w:r>
          </w:p>
        </w:tc>
        <w:tc>
          <w:tcPr>
            <w:tcW w:w="238" w:type="pct"/>
            <w:shd w:val="clear" w:color="auto" w:fill="auto"/>
            <w:vAlign w:val="center"/>
          </w:tcPr>
          <w:p w14:paraId="2CA06520" w14:textId="77777777" w:rsidR="00F91943" w:rsidRPr="0010703E" w:rsidRDefault="00F91943" w:rsidP="00902C7D">
            <w:pPr>
              <w:ind w:left="-57" w:right="-57"/>
              <w:jc w:val="center"/>
              <w:rPr>
                <w:b/>
                <w:sz w:val="24"/>
                <w:szCs w:val="24"/>
                <w:lang w:val="en-US"/>
              </w:rPr>
            </w:pPr>
            <w:r w:rsidRPr="0010703E">
              <w:rPr>
                <w:b/>
                <w:bCs/>
                <w:color w:val="000000"/>
                <w:sz w:val="24"/>
                <w:szCs w:val="24"/>
                <w:lang w:val="en-US"/>
              </w:rPr>
              <w:t>4</w:t>
            </w:r>
          </w:p>
        </w:tc>
        <w:tc>
          <w:tcPr>
            <w:tcW w:w="238" w:type="pct"/>
            <w:vAlign w:val="center"/>
          </w:tcPr>
          <w:p w14:paraId="20543486" w14:textId="77777777" w:rsidR="00F91943" w:rsidRPr="0010703E" w:rsidRDefault="00F91943" w:rsidP="00902C7D">
            <w:pPr>
              <w:ind w:left="-57" w:right="-57"/>
              <w:jc w:val="center"/>
              <w:rPr>
                <w:b/>
                <w:sz w:val="24"/>
                <w:szCs w:val="24"/>
                <w:lang w:val="en-US"/>
              </w:rPr>
            </w:pPr>
            <w:r w:rsidRPr="0010703E">
              <w:rPr>
                <w:b/>
                <w:bCs/>
                <w:color w:val="000000"/>
                <w:sz w:val="24"/>
                <w:szCs w:val="24"/>
                <w:lang w:val="en-US"/>
              </w:rPr>
              <w:t>4</w:t>
            </w:r>
          </w:p>
        </w:tc>
        <w:tc>
          <w:tcPr>
            <w:tcW w:w="295" w:type="pct"/>
            <w:vAlign w:val="center"/>
          </w:tcPr>
          <w:p w14:paraId="596FBF7C" w14:textId="77777777" w:rsidR="00F91943" w:rsidRPr="0010703E" w:rsidRDefault="00F91943" w:rsidP="00902C7D">
            <w:pPr>
              <w:ind w:left="-57" w:right="-57"/>
              <w:jc w:val="center"/>
              <w:rPr>
                <w:b/>
                <w:sz w:val="24"/>
                <w:szCs w:val="24"/>
                <w:lang w:val="en-US"/>
              </w:rPr>
            </w:pPr>
          </w:p>
        </w:tc>
        <w:tc>
          <w:tcPr>
            <w:tcW w:w="279" w:type="pct"/>
            <w:vAlign w:val="center"/>
          </w:tcPr>
          <w:p w14:paraId="2F11EAD7" w14:textId="77777777" w:rsidR="00F91943" w:rsidRPr="0010703E" w:rsidRDefault="00F91943" w:rsidP="00902C7D">
            <w:pPr>
              <w:ind w:left="-57" w:right="-57"/>
              <w:jc w:val="center"/>
              <w:rPr>
                <w:b/>
                <w:sz w:val="24"/>
                <w:szCs w:val="24"/>
                <w:lang w:val="en-US"/>
              </w:rPr>
            </w:pPr>
          </w:p>
        </w:tc>
        <w:tc>
          <w:tcPr>
            <w:tcW w:w="304" w:type="pct"/>
            <w:vAlign w:val="center"/>
          </w:tcPr>
          <w:p w14:paraId="5D6AF812" w14:textId="77777777" w:rsidR="00F91943" w:rsidRPr="0010703E" w:rsidRDefault="00F91943" w:rsidP="00902C7D">
            <w:pPr>
              <w:ind w:left="-57" w:right="-57"/>
              <w:jc w:val="center"/>
              <w:rPr>
                <w:b/>
                <w:sz w:val="24"/>
                <w:szCs w:val="24"/>
                <w:lang w:val="en-US"/>
              </w:rPr>
            </w:pPr>
            <w:r w:rsidRPr="0010703E">
              <w:rPr>
                <w:b/>
                <w:bCs/>
                <w:color w:val="000000"/>
                <w:sz w:val="24"/>
                <w:szCs w:val="24"/>
                <w:lang w:val="en-US"/>
              </w:rPr>
              <w:t>74</w:t>
            </w:r>
          </w:p>
        </w:tc>
      </w:tr>
      <w:tr w:rsidR="00F91943" w:rsidRPr="0010703E" w14:paraId="5B3480CB" w14:textId="77777777" w:rsidTr="00DF6B15">
        <w:trPr>
          <w:cantSplit/>
        </w:trPr>
        <w:tc>
          <w:tcPr>
            <w:tcW w:w="938" w:type="pct"/>
            <w:vAlign w:val="center"/>
          </w:tcPr>
          <w:p w14:paraId="19DD008F" w14:textId="77777777" w:rsidR="00F91943" w:rsidRPr="0010703E" w:rsidRDefault="00F91943" w:rsidP="00902C7D">
            <w:pPr>
              <w:ind w:left="-57" w:right="-57"/>
              <w:rPr>
                <w:b/>
                <w:bCs/>
                <w:sz w:val="24"/>
                <w:szCs w:val="24"/>
                <w:lang w:val="en-US"/>
              </w:rPr>
            </w:pPr>
            <w:r w:rsidRPr="0010703E">
              <w:rPr>
                <w:b/>
                <w:bCs/>
                <w:sz w:val="24"/>
                <w:szCs w:val="24"/>
                <w:lang w:val="en-US"/>
              </w:rPr>
              <w:t>Total hours</w:t>
            </w:r>
          </w:p>
        </w:tc>
        <w:tc>
          <w:tcPr>
            <w:tcW w:w="426" w:type="pct"/>
            <w:vAlign w:val="center"/>
          </w:tcPr>
          <w:p w14:paraId="4E6B23F9" w14:textId="77777777" w:rsidR="00F91943" w:rsidRPr="0010703E" w:rsidRDefault="00F91943" w:rsidP="00902C7D">
            <w:pPr>
              <w:ind w:left="-57" w:right="-57"/>
              <w:jc w:val="center"/>
              <w:rPr>
                <w:b/>
                <w:bCs/>
                <w:sz w:val="24"/>
                <w:szCs w:val="24"/>
                <w:lang w:val="en-US"/>
              </w:rPr>
            </w:pPr>
          </w:p>
        </w:tc>
        <w:tc>
          <w:tcPr>
            <w:tcW w:w="464" w:type="pct"/>
            <w:shd w:val="clear" w:color="auto" w:fill="auto"/>
            <w:vAlign w:val="center"/>
          </w:tcPr>
          <w:p w14:paraId="7F4FDFDE" w14:textId="77777777" w:rsidR="00F91943" w:rsidRPr="0010703E" w:rsidRDefault="00F91943" w:rsidP="00902C7D">
            <w:pPr>
              <w:ind w:left="-57" w:right="-57"/>
              <w:jc w:val="center"/>
              <w:rPr>
                <w:b/>
                <w:bCs/>
                <w:sz w:val="24"/>
                <w:szCs w:val="24"/>
                <w:lang w:val="en-US"/>
              </w:rPr>
            </w:pPr>
            <w:r w:rsidRPr="0010703E">
              <w:rPr>
                <w:b/>
                <w:bCs/>
                <w:color w:val="000000"/>
                <w:sz w:val="24"/>
                <w:szCs w:val="24"/>
                <w:lang w:val="en-US"/>
              </w:rPr>
              <w:t>120</w:t>
            </w:r>
          </w:p>
        </w:tc>
        <w:tc>
          <w:tcPr>
            <w:tcW w:w="238" w:type="pct"/>
            <w:shd w:val="clear" w:color="auto" w:fill="auto"/>
            <w:vAlign w:val="center"/>
          </w:tcPr>
          <w:p w14:paraId="364C54BD" w14:textId="77777777" w:rsidR="00F91943" w:rsidRPr="0010703E" w:rsidRDefault="00F91943" w:rsidP="00902C7D">
            <w:pPr>
              <w:ind w:left="-57" w:right="-57"/>
              <w:jc w:val="center"/>
              <w:rPr>
                <w:b/>
                <w:bCs/>
                <w:sz w:val="24"/>
                <w:szCs w:val="24"/>
                <w:lang w:val="en-US"/>
              </w:rPr>
            </w:pPr>
            <w:r w:rsidRPr="0010703E">
              <w:rPr>
                <w:b/>
                <w:bCs/>
                <w:color w:val="000000"/>
                <w:sz w:val="24"/>
                <w:szCs w:val="24"/>
                <w:lang w:val="en-US"/>
              </w:rPr>
              <w:t>15</w:t>
            </w:r>
          </w:p>
        </w:tc>
        <w:tc>
          <w:tcPr>
            <w:tcW w:w="238" w:type="pct"/>
            <w:vAlign w:val="center"/>
          </w:tcPr>
          <w:p w14:paraId="295BB1B3" w14:textId="77777777" w:rsidR="00F91943" w:rsidRPr="0010703E" w:rsidRDefault="00F91943" w:rsidP="00902C7D">
            <w:pPr>
              <w:ind w:left="-57" w:right="-57"/>
              <w:jc w:val="center"/>
              <w:rPr>
                <w:b/>
                <w:bCs/>
                <w:sz w:val="24"/>
                <w:szCs w:val="24"/>
                <w:lang w:val="en-US"/>
              </w:rPr>
            </w:pPr>
            <w:r w:rsidRPr="0010703E">
              <w:rPr>
                <w:b/>
                <w:bCs/>
                <w:color w:val="000000"/>
                <w:sz w:val="24"/>
                <w:szCs w:val="24"/>
                <w:lang w:val="en-US"/>
              </w:rPr>
              <w:t>15</w:t>
            </w:r>
          </w:p>
        </w:tc>
        <w:tc>
          <w:tcPr>
            <w:tcW w:w="295" w:type="pct"/>
            <w:vAlign w:val="center"/>
          </w:tcPr>
          <w:p w14:paraId="3DBCEE1A" w14:textId="77777777" w:rsidR="00F91943" w:rsidRPr="0010703E" w:rsidRDefault="00F91943" w:rsidP="00902C7D">
            <w:pPr>
              <w:ind w:left="-57" w:right="-57"/>
              <w:jc w:val="center"/>
              <w:rPr>
                <w:b/>
                <w:bCs/>
                <w:sz w:val="24"/>
                <w:szCs w:val="24"/>
                <w:lang w:val="en-US"/>
              </w:rPr>
            </w:pPr>
          </w:p>
        </w:tc>
        <w:tc>
          <w:tcPr>
            <w:tcW w:w="278" w:type="pct"/>
            <w:vAlign w:val="center"/>
          </w:tcPr>
          <w:p w14:paraId="14073FA1" w14:textId="77777777" w:rsidR="00F91943" w:rsidRPr="0010703E" w:rsidRDefault="00F91943" w:rsidP="00902C7D">
            <w:pPr>
              <w:ind w:left="-57" w:right="-57"/>
              <w:jc w:val="center"/>
              <w:rPr>
                <w:b/>
                <w:bCs/>
                <w:sz w:val="24"/>
                <w:szCs w:val="24"/>
                <w:lang w:val="en-US"/>
              </w:rPr>
            </w:pPr>
          </w:p>
        </w:tc>
        <w:tc>
          <w:tcPr>
            <w:tcW w:w="304" w:type="pct"/>
            <w:vAlign w:val="center"/>
          </w:tcPr>
          <w:p w14:paraId="7520B157" w14:textId="77777777" w:rsidR="00F91943" w:rsidRPr="0010703E" w:rsidRDefault="00F91943" w:rsidP="00902C7D">
            <w:pPr>
              <w:ind w:left="-57" w:right="-57"/>
              <w:jc w:val="center"/>
              <w:rPr>
                <w:b/>
                <w:bCs/>
                <w:sz w:val="24"/>
                <w:szCs w:val="24"/>
                <w:lang w:val="en-US"/>
              </w:rPr>
            </w:pPr>
            <w:r w:rsidRPr="0010703E">
              <w:rPr>
                <w:b/>
                <w:bCs/>
                <w:color w:val="000000"/>
                <w:sz w:val="24"/>
                <w:szCs w:val="24"/>
                <w:lang w:val="en-US"/>
              </w:rPr>
              <w:t>90</w:t>
            </w:r>
          </w:p>
        </w:tc>
        <w:tc>
          <w:tcPr>
            <w:tcW w:w="465" w:type="pct"/>
            <w:shd w:val="clear" w:color="auto" w:fill="auto"/>
            <w:vAlign w:val="center"/>
          </w:tcPr>
          <w:p w14:paraId="02405D1B" w14:textId="77777777" w:rsidR="00F91943" w:rsidRPr="0010703E" w:rsidRDefault="00F91943" w:rsidP="00902C7D">
            <w:pPr>
              <w:ind w:left="-57" w:right="-57"/>
              <w:jc w:val="center"/>
              <w:rPr>
                <w:b/>
                <w:bCs/>
                <w:sz w:val="24"/>
                <w:szCs w:val="24"/>
                <w:lang w:val="en-US"/>
              </w:rPr>
            </w:pPr>
            <w:r w:rsidRPr="0010703E">
              <w:rPr>
                <w:b/>
                <w:bCs/>
                <w:color w:val="000000"/>
                <w:sz w:val="24"/>
                <w:szCs w:val="24"/>
                <w:lang w:val="en-US"/>
              </w:rPr>
              <w:t>120</w:t>
            </w:r>
          </w:p>
        </w:tc>
        <w:tc>
          <w:tcPr>
            <w:tcW w:w="238" w:type="pct"/>
            <w:shd w:val="clear" w:color="auto" w:fill="auto"/>
            <w:vAlign w:val="center"/>
          </w:tcPr>
          <w:p w14:paraId="7A408A14" w14:textId="77777777" w:rsidR="00F91943" w:rsidRPr="0010703E" w:rsidRDefault="00F91943" w:rsidP="00902C7D">
            <w:pPr>
              <w:ind w:left="-57" w:right="-57"/>
              <w:jc w:val="center"/>
              <w:rPr>
                <w:b/>
                <w:bCs/>
                <w:sz w:val="24"/>
                <w:szCs w:val="24"/>
                <w:lang w:val="en-US"/>
              </w:rPr>
            </w:pPr>
            <w:r w:rsidRPr="0010703E">
              <w:rPr>
                <w:b/>
                <w:bCs/>
                <w:color w:val="000000"/>
                <w:sz w:val="24"/>
                <w:szCs w:val="24"/>
                <w:lang w:val="en-US"/>
              </w:rPr>
              <w:t>8</w:t>
            </w:r>
          </w:p>
        </w:tc>
        <w:tc>
          <w:tcPr>
            <w:tcW w:w="238" w:type="pct"/>
            <w:vAlign w:val="center"/>
          </w:tcPr>
          <w:p w14:paraId="18FE2718" w14:textId="77777777" w:rsidR="00F91943" w:rsidRPr="0010703E" w:rsidRDefault="00F91943" w:rsidP="00902C7D">
            <w:pPr>
              <w:ind w:left="-57" w:right="-57"/>
              <w:jc w:val="center"/>
              <w:rPr>
                <w:b/>
                <w:bCs/>
                <w:sz w:val="24"/>
                <w:szCs w:val="24"/>
                <w:lang w:val="en-US"/>
              </w:rPr>
            </w:pPr>
            <w:r w:rsidRPr="0010703E">
              <w:rPr>
                <w:b/>
                <w:bCs/>
                <w:color w:val="000000"/>
                <w:sz w:val="24"/>
                <w:szCs w:val="24"/>
                <w:lang w:val="en-US"/>
              </w:rPr>
              <w:t>8</w:t>
            </w:r>
          </w:p>
        </w:tc>
        <w:tc>
          <w:tcPr>
            <w:tcW w:w="295" w:type="pct"/>
            <w:vAlign w:val="center"/>
          </w:tcPr>
          <w:p w14:paraId="692E77A4" w14:textId="77777777" w:rsidR="00F91943" w:rsidRPr="0010703E" w:rsidRDefault="00F91943" w:rsidP="00902C7D">
            <w:pPr>
              <w:ind w:left="-57" w:right="-57"/>
              <w:jc w:val="center"/>
              <w:rPr>
                <w:b/>
                <w:bCs/>
                <w:sz w:val="24"/>
                <w:szCs w:val="24"/>
                <w:lang w:val="en-US"/>
              </w:rPr>
            </w:pPr>
          </w:p>
        </w:tc>
        <w:tc>
          <w:tcPr>
            <w:tcW w:w="279" w:type="pct"/>
            <w:vAlign w:val="center"/>
          </w:tcPr>
          <w:p w14:paraId="36B0CA10" w14:textId="77777777" w:rsidR="00F91943" w:rsidRPr="0010703E" w:rsidRDefault="00F91943" w:rsidP="00902C7D">
            <w:pPr>
              <w:ind w:left="-57" w:right="-57"/>
              <w:jc w:val="center"/>
              <w:rPr>
                <w:b/>
                <w:bCs/>
                <w:sz w:val="24"/>
                <w:szCs w:val="24"/>
                <w:lang w:val="en-US"/>
              </w:rPr>
            </w:pPr>
          </w:p>
        </w:tc>
        <w:tc>
          <w:tcPr>
            <w:tcW w:w="304" w:type="pct"/>
            <w:vAlign w:val="center"/>
          </w:tcPr>
          <w:p w14:paraId="3744887A" w14:textId="77777777" w:rsidR="00F91943" w:rsidRPr="0010703E" w:rsidRDefault="00F91943" w:rsidP="00902C7D">
            <w:pPr>
              <w:ind w:left="-57" w:right="-57"/>
              <w:jc w:val="center"/>
              <w:rPr>
                <w:b/>
                <w:bCs/>
                <w:sz w:val="24"/>
                <w:szCs w:val="24"/>
                <w:lang w:val="en-US"/>
              </w:rPr>
            </w:pPr>
            <w:r w:rsidRPr="0010703E">
              <w:rPr>
                <w:b/>
                <w:bCs/>
                <w:color w:val="000000"/>
                <w:sz w:val="24"/>
                <w:szCs w:val="24"/>
                <w:lang w:val="en-US"/>
              </w:rPr>
              <w:t>104</w:t>
            </w:r>
          </w:p>
        </w:tc>
      </w:tr>
    </w:tbl>
    <w:p w14:paraId="759AB242" w14:textId="3B55BAF1" w:rsidR="00365BA3" w:rsidRPr="00365BA3" w:rsidRDefault="00DC4C03" w:rsidP="00365BA3">
      <w:pPr>
        <w:widowControl w:val="0"/>
        <w:autoSpaceDE w:val="0"/>
        <w:autoSpaceDN w:val="0"/>
        <w:adjustRightInd w:val="0"/>
        <w:spacing w:line="360" w:lineRule="auto"/>
        <w:ind w:firstLine="709"/>
        <w:rPr>
          <w:b/>
          <w:sz w:val="24"/>
          <w:szCs w:val="24"/>
          <w:lang w:val="en-US"/>
        </w:rPr>
      </w:pPr>
      <w:bookmarkStart w:id="3" w:name="_GoBack"/>
      <w:r>
        <w:rPr>
          <w:b/>
          <w:sz w:val="24"/>
          <w:szCs w:val="24"/>
          <w:lang w:val="en-US"/>
        </w:rPr>
        <w:t>2</w:t>
      </w:r>
      <w:r w:rsidR="00365BA3" w:rsidRPr="0004476D">
        <w:rPr>
          <w:b/>
          <w:sz w:val="24"/>
          <w:szCs w:val="24"/>
        </w:rPr>
        <w:t xml:space="preserve">. </w:t>
      </w:r>
      <w:r>
        <w:rPr>
          <w:b/>
          <w:sz w:val="24"/>
          <w:szCs w:val="24"/>
          <w:lang w:val="en-US"/>
        </w:rPr>
        <w:t>Topic of l</w:t>
      </w:r>
      <w:r w:rsidR="00365BA3">
        <w:rPr>
          <w:b/>
          <w:sz w:val="24"/>
          <w:szCs w:val="24"/>
          <w:lang w:val="en-US"/>
        </w:rPr>
        <w:t>ecture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6"/>
        <w:gridCol w:w="7249"/>
        <w:gridCol w:w="1596"/>
      </w:tblGrid>
      <w:tr w:rsidR="00365BA3" w:rsidRPr="00E24CD0" w14:paraId="5BBC6F16" w14:textId="77777777" w:rsidTr="00281623">
        <w:tc>
          <w:tcPr>
            <w:tcW w:w="379" w:type="pct"/>
            <w:shd w:val="clear" w:color="auto" w:fill="auto"/>
            <w:vAlign w:val="center"/>
          </w:tcPr>
          <w:bookmarkEnd w:id="3"/>
          <w:p w14:paraId="3255C9DF" w14:textId="01804806" w:rsidR="00365BA3" w:rsidRPr="00E24CD0" w:rsidRDefault="00365BA3" w:rsidP="00DC4C03">
            <w:pPr>
              <w:ind w:left="142" w:hanging="142"/>
              <w:jc w:val="center"/>
              <w:rPr>
                <w:sz w:val="24"/>
                <w:szCs w:val="24"/>
              </w:rPr>
            </w:pPr>
            <w:r w:rsidRPr="00E24CD0">
              <w:rPr>
                <w:sz w:val="24"/>
                <w:szCs w:val="24"/>
              </w:rPr>
              <w:t>№</w:t>
            </w:r>
          </w:p>
        </w:tc>
        <w:tc>
          <w:tcPr>
            <w:tcW w:w="3787" w:type="pct"/>
            <w:shd w:val="clear" w:color="auto" w:fill="auto"/>
            <w:vAlign w:val="center"/>
          </w:tcPr>
          <w:p w14:paraId="202E4AAD" w14:textId="62E5D383" w:rsidR="00365BA3" w:rsidRPr="00E24CD0" w:rsidRDefault="00365BA3" w:rsidP="00365BA3">
            <w:pPr>
              <w:jc w:val="center"/>
              <w:rPr>
                <w:sz w:val="24"/>
                <w:szCs w:val="24"/>
              </w:rPr>
            </w:pPr>
            <w:r>
              <w:rPr>
                <w:sz w:val="24"/>
                <w:szCs w:val="24"/>
                <w:lang w:val="en-US"/>
              </w:rPr>
              <w:t>Topic</w:t>
            </w:r>
          </w:p>
        </w:tc>
        <w:tc>
          <w:tcPr>
            <w:tcW w:w="834" w:type="pct"/>
            <w:shd w:val="clear" w:color="auto" w:fill="auto"/>
            <w:vAlign w:val="center"/>
          </w:tcPr>
          <w:p w14:paraId="5F5F07D5" w14:textId="043D1C6D" w:rsidR="00365BA3" w:rsidRPr="00E24CD0" w:rsidRDefault="00DC4C03" w:rsidP="00365BA3">
            <w:pPr>
              <w:jc w:val="center"/>
              <w:rPr>
                <w:sz w:val="24"/>
                <w:szCs w:val="24"/>
              </w:rPr>
            </w:pPr>
            <w:r>
              <w:rPr>
                <w:sz w:val="24"/>
                <w:szCs w:val="24"/>
                <w:lang w:val="en-US"/>
              </w:rPr>
              <w:t>H</w:t>
            </w:r>
            <w:r w:rsidR="00365BA3">
              <w:rPr>
                <w:sz w:val="24"/>
                <w:szCs w:val="24"/>
                <w:lang w:val="en-US"/>
              </w:rPr>
              <w:t>ours</w:t>
            </w:r>
          </w:p>
        </w:tc>
      </w:tr>
      <w:tr w:rsidR="00365BA3" w:rsidRPr="00E24CD0" w14:paraId="5732F071" w14:textId="77777777" w:rsidTr="00281623">
        <w:tc>
          <w:tcPr>
            <w:tcW w:w="379" w:type="pct"/>
            <w:shd w:val="clear" w:color="auto" w:fill="auto"/>
            <w:vAlign w:val="center"/>
          </w:tcPr>
          <w:p w14:paraId="66FE90BB" w14:textId="77777777" w:rsidR="00365BA3" w:rsidRPr="00E24CD0" w:rsidRDefault="00365BA3" w:rsidP="00365BA3">
            <w:pPr>
              <w:pStyle w:val="af"/>
              <w:numPr>
                <w:ilvl w:val="0"/>
                <w:numId w:val="9"/>
              </w:numPr>
              <w:tabs>
                <w:tab w:val="left" w:pos="360"/>
              </w:tabs>
              <w:ind w:left="0" w:firstLine="0"/>
              <w:jc w:val="center"/>
            </w:pPr>
          </w:p>
        </w:tc>
        <w:tc>
          <w:tcPr>
            <w:tcW w:w="3787" w:type="pct"/>
            <w:shd w:val="clear" w:color="auto" w:fill="auto"/>
            <w:vAlign w:val="center"/>
          </w:tcPr>
          <w:p w14:paraId="4F034BCC" w14:textId="2B9F4AEC" w:rsidR="00365BA3" w:rsidRPr="00365BA3" w:rsidRDefault="00EE2909" w:rsidP="00281623">
            <w:pPr>
              <w:rPr>
                <w:sz w:val="24"/>
                <w:szCs w:val="24"/>
              </w:rPr>
            </w:pPr>
            <w:r w:rsidRPr="00EE2909">
              <w:rPr>
                <w:sz w:val="24"/>
                <w:szCs w:val="24"/>
                <w:lang w:val="en-US"/>
              </w:rPr>
              <w:t>What is Sustainable Forestry?</w:t>
            </w:r>
          </w:p>
        </w:tc>
        <w:tc>
          <w:tcPr>
            <w:tcW w:w="834" w:type="pct"/>
            <w:shd w:val="clear" w:color="auto" w:fill="auto"/>
            <w:vAlign w:val="center"/>
          </w:tcPr>
          <w:p w14:paraId="4C7FA03C" w14:textId="77777777" w:rsidR="00365BA3" w:rsidRPr="00E24CD0" w:rsidRDefault="00365BA3" w:rsidP="00281623">
            <w:pPr>
              <w:widowControl w:val="0"/>
              <w:jc w:val="center"/>
              <w:rPr>
                <w:sz w:val="24"/>
                <w:szCs w:val="24"/>
              </w:rPr>
            </w:pPr>
            <w:r w:rsidRPr="00E24CD0">
              <w:rPr>
                <w:sz w:val="24"/>
                <w:szCs w:val="24"/>
              </w:rPr>
              <w:t>2</w:t>
            </w:r>
          </w:p>
        </w:tc>
      </w:tr>
      <w:tr w:rsidR="00365BA3" w:rsidRPr="00E24CD0" w14:paraId="64224C59" w14:textId="77777777" w:rsidTr="00281623">
        <w:tc>
          <w:tcPr>
            <w:tcW w:w="379" w:type="pct"/>
            <w:shd w:val="clear" w:color="auto" w:fill="auto"/>
            <w:vAlign w:val="center"/>
          </w:tcPr>
          <w:p w14:paraId="583F064D" w14:textId="77777777" w:rsidR="00365BA3" w:rsidRPr="00E24CD0" w:rsidRDefault="00365BA3" w:rsidP="00365BA3">
            <w:pPr>
              <w:pStyle w:val="af"/>
              <w:numPr>
                <w:ilvl w:val="0"/>
                <w:numId w:val="9"/>
              </w:numPr>
              <w:tabs>
                <w:tab w:val="left" w:pos="360"/>
              </w:tabs>
              <w:ind w:left="0" w:firstLine="0"/>
              <w:jc w:val="center"/>
            </w:pPr>
          </w:p>
        </w:tc>
        <w:tc>
          <w:tcPr>
            <w:tcW w:w="3787" w:type="pct"/>
            <w:shd w:val="clear" w:color="auto" w:fill="auto"/>
            <w:vAlign w:val="center"/>
          </w:tcPr>
          <w:p w14:paraId="04E19D5B" w14:textId="472849ED" w:rsidR="00365BA3" w:rsidRPr="00365BA3" w:rsidRDefault="00EE2909" w:rsidP="00281623">
            <w:pPr>
              <w:rPr>
                <w:sz w:val="24"/>
                <w:szCs w:val="24"/>
              </w:rPr>
            </w:pPr>
            <w:r w:rsidRPr="00EE2909">
              <w:rPr>
                <w:sz w:val="24"/>
                <w:szCs w:val="24"/>
                <w:lang w:val="en-US"/>
              </w:rPr>
              <w:t>The Sustainable Development Goals</w:t>
            </w:r>
          </w:p>
        </w:tc>
        <w:tc>
          <w:tcPr>
            <w:tcW w:w="834" w:type="pct"/>
            <w:shd w:val="clear" w:color="auto" w:fill="auto"/>
            <w:vAlign w:val="center"/>
          </w:tcPr>
          <w:p w14:paraId="5E5E5651" w14:textId="5BC587EB" w:rsidR="00365BA3" w:rsidRPr="00365BA3" w:rsidRDefault="00365BA3" w:rsidP="00281623">
            <w:pPr>
              <w:widowControl w:val="0"/>
              <w:jc w:val="center"/>
              <w:rPr>
                <w:sz w:val="24"/>
                <w:szCs w:val="24"/>
                <w:lang w:val="en-US"/>
              </w:rPr>
            </w:pPr>
            <w:r>
              <w:rPr>
                <w:sz w:val="24"/>
                <w:szCs w:val="24"/>
                <w:lang w:val="en-US"/>
              </w:rPr>
              <w:t>2</w:t>
            </w:r>
          </w:p>
        </w:tc>
      </w:tr>
      <w:tr w:rsidR="00365BA3" w:rsidRPr="00E24CD0" w14:paraId="77DEDD57" w14:textId="77777777" w:rsidTr="00281623">
        <w:tc>
          <w:tcPr>
            <w:tcW w:w="379" w:type="pct"/>
            <w:shd w:val="clear" w:color="auto" w:fill="auto"/>
            <w:vAlign w:val="center"/>
          </w:tcPr>
          <w:p w14:paraId="12D7D3E4" w14:textId="77777777" w:rsidR="00365BA3" w:rsidRPr="00E24CD0" w:rsidRDefault="00365BA3" w:rsidP="00365BA3">
            <w:pPr>
              <w:pStyle w:val="af"/>
              <w:numPr>
                <w:ilvl w:val="0"/>
                <w:numId w:val="9"/>
              </w:numPr>
              <w:tabs>
                <w:tab w:val="left" w:pos="360"/>
              </w:tabs>
              <w:ind w:left="0" w:firstLine="0"/>
              <w:jc w:val="center"/>
            </w:pPr>
          </w:p>
        </w:tc>
        <w:tc>
          <w:tcPr>
            <w:tcW w:w="3787" w:type="pct"/>
            <w:shd w:val="clear" w:color="auto" w:fill="auto"/>
            <w:vAlign w:val="center"/>
          </w:tcPr>
          <w:p w14:paraId="7CE89855" w14:textId="4D422CB8" w:rsidR="00365BA3" w:rsidRPr="00365BA3" w:rsidRDefault="00EE2909" w:rsidP="00281623">
            <w:pPr>
              <w:rPr>
                <w:sz w:val="24"/>
                <w:szCs w:val="24"/>
              </w:rPr>
            </w:pPr>
            <w:r w:rsidRPr="00EE2909">
              <w:rPr>
                <w:sz w:val="24"/>
                <w:szCs w:val="24"/>
                <w:lang w:val="en-US"/>
              </w:rPr>
              <w:t>Goal 15: Life on land</w:t>
            </w:r>
          </w:p>
        </w:tc>
        <w:tc>
          <w:tcPr>
            <w:tcW w:w="834" w:type="pct"/>
            <w:shd w:val="clear" w:color="auto" w:fill="auto"/>
            <w:vAlign w:val="center"/>
          </w:tcPr>
          <w:p w14:paraId="0228F22A" w14:textId="77777777" w:rsidR="00365BA3" w:rsidRPr="00E24CD0" w:rsidRDefault="00365BA3" w:rsidP="00281623">
            <w:pPr>
              <w:widowControl w:val="0"/>
              <w:jc w:val="center"/>
              <w:rPr>
                <w:sz w:val="24"/>
                <w:szCs w:val="24"/>
              </w:rPr>
            </w:pPr>
            <w:r w:rsidRPr="00E24CD0">
              <w:rPr>
                <w:sz w:val="24"/>
                <w:szCs w:val="24"/>
              </w:rPr>
              <w:t>2</w:t>
            </w:r>
          </w:p>
        </w:tc>
      </w:tr>
      <w:tr w:rsidR="00365BA3" w:rsidRPr="00E24CD0" w14:paraId="7FAB7A6A" w14:textId="77777777" w:rsidTr="00281623">
        <w:tc>
          <w:tcPr>
            <w:tcW w:w="379" w:type="pct"/>
            <w:shd w:val="clear" w:color="auto" w:fill="auto"/>
            <w:vAlign w:val="center"/>
          </w:tcPr>
          <w:p w14:paraId="3BDE59A1" w14:textId="77777777" w:rsidR="00365BA3" w:rsidRPr="00E24CD0" w:rsidRDefault="00365BA3" w:rsidP="00365BA3">
            <w:pPr>
              <w:pStyle w:val="af"/>
              <w:numPr>
                <w:ilvl w:val="0"/>
                <w:numId w:val="9"/>
              </w:numPr>
              <w:tabs>
                <w:tab w:val="left" w:pos="360"/>
              </w:tabs>
              <w:ind w:left="0" w:firstLine="0"/>
              <w:jc w:val="center"/>
            </w:pPr>
          </w:p>
        </w:tc>
        <w:tc>
          <w:tcPr>
            <w:tcW w:w="3787" w:type="pct"/>
            <w:shd w:val="clear" w:color="auto" w:fill="auto"/>
            <w:vAlign w:val="center"/>
          </w:tcPr>
          <w:p w14:paraId="5C214C2E" w14:textId="4E4F5E46" w:rsidR="00365BA3" w:rsidRPr="00365BA3" w:rsidRDefault="00EE2909" w:rsidP="00281623">
            <w:pPr>
              <w:rPr>
                <w:sz w:val="24"/>
                <w:szCs w:val="24"/>
              </w:rPr>
            </w:pPr>
            <w:r w:rsidRPr="00EE2909">
              <w:rPr>
                <w:sz w:val="24"/>
                <w:szCs w:val="24"/>
                <w:lang w:val="en-US"/>
              </w:rPr>
              <w:t>Criteria and indicators of sustainable forest management</w:t>
            </w:r>
          </w:p>
        </w:tc>
        <w:tc>
          <w:tcPr>
            <w:tcW w:w="834" w:type="pct"/>
            <w:shd w:val="clear" w:color="auto" w:fill="auto"/>
            <w:vAlign w:val="center"/>
          </w:tcPr>
          <w:p w14:paraId="047460A0" w14:textId="77777777" w:rsidR="00365BA3" w:rsidRPr="00E24CD0" w:rsidRDefault="00365BA3" w:rsidP="00281623">
            <w:pPr>
              <w:widowControl w:val="0"/>
              <w:jc w:val="center"/>
              <w:rPr>
                <w:sz w:val="24"/>
                <w:szCs w:val="24"/>
                <w:lang w:val="en-US"/>
              </w:rPr>
            </w:pPr>
            <w:r w:rsidRPr="00E24CD0">
              <w:rPr>
                <w:sz w:val="24"/>
                <w:szCs w:val="24"/>
              </w:rPr>
              <w:t>2</w:t>
            </w:r>
          </w:p>
        </w:tc>
      </w:tr>
      <w:tr w:rsidR="00365BA3" w:rsidRPr="00E24CD0" w14:paraId="0D54349E" w14:textId="77777777" w:rsidTr="00281623">
        <w:tc>
          <w:tcPr>
            <w:tcW w:w="379" w:type="pct"/>
            <w:shd w:val="clear" w:color="auto" w:fill="auto"/>
            <w:vAlign w:val="center"/>
          </w:tcPr>
          <w:p w14:paraId="70843FB9" w14:textId="77777777" w:rsidR="00365BA3" w:rsidRPr="00E24CD0" w:rsidRDefault="00365BA3" w:rsidP="00365BA3">
            <w:pPr>
              <w:pStyle w:val="af"/>
              <w:numPr>
                <w:ilvl w:val="0"/>
                <w:numId w:val="9"/>
              </w:numPr>
              <w:tabs>
                <w:tab w:val="left" w:pos="360"/>
              </w:tabs>
              <w:ind w:left="0" w:firstLine="0"/>
              <w:jc w:val="center"/>
              <w:rPr>
                <w:lang w:val="en-US"/>
              </w:rPr>
            </w:pPr>
          </w:p>
        </w:tc>
        <w:tc>
          <w:tcPr>
            <w:tcW w:w="3787" w:type="pct"/>
            <w:shd w:val="clear" w:color="auto" w:fill="auto"/>
            <w:vAlign w:val="center"/>
          </w:tcPr>
          <w:p w14:paraId="1C8D88EE" w14:textId="182DE7E8" w:rsidR="00365BA3" w:rsidRPr="00365BA3" w:rsidRDefault="00EE2909" w:rsidP="00281623">
            <w:pPr>
              <w:rPr>
                <w:sz w:val="24"/>
                <w:szCs w:val="24"/>
              </w:rPr>
            </w:pPr>
            <w:r w:rsidRPr="00EE2909">
              <w:rPr>
                <w:sz w:val="24"/>
                <w:szCs w:val="24"/>
                <w:lang w:val="en-US"/>
              </w:rPr>
              <w:t>Criteria and indicators for the conservation and sustainable management of temperate and boreal forests</w:t>
            </w:r>
          </w:p>
        </w:tc>
        <w:tc>
          <w:tcPr>
            <w:tcW w:w="834" w:type="pct"/>
            <w:shd w:val="clear" w:color="auto" w:fill="auto"/>
            <w:vAlign w:val="center"/>
          </w:tcPr>
          <w:p w14:paraId="7CCADB83" w14:textId="0A35E133" w:rsidR="00365BA3" w:rsidRPr="00EE2909" w:rsidRDefault="00EE2909" w:rsidP="00281623">
            <w:pPr>
              <w:widowControl w:val="0"/>
              <w:jc w:val="center"/>
              <w:rPr>
                <w:sz w:val="24"/>
                <w:szCs w:val="24"/>
              </w:rPr>
            </w:pPr>
            <w:r>
              <w:rPr>
                <w:sz w:val="24"/>
                <w:szCs w:val="24"/>
              </w:rPr>
              <w:t>4</w:t>
            </w:r>
          </w:p>
        </w:tc>
      </w:tr>
      <w:tr w:rsidR="00365BA3" w:rsidRPr="00E24CD0" w14:paraId="413B1965" w14:textId="77777777" w:rsidTr="00281623">
        <w:tc>
          <w:tcPr>
            <w:tcW w:w="379" w:type="pct"/>
            <w:shd w:val="clear" w:color="auto" w:fill="auto"/>
            <w:vAlign w:val="center"/>
          </w:tcPr>
          <w:p w14:paraId="727346F8" w14:textId="77777777" w:rsidR="00365BA3" w:rsidRPr="00E24CD0" w:rsidRDefault="00365BA3" w:rsidP="00365BA3">
            <w:pPr>
              <w:pStyle w:val="af"/>
              <w:numPr>
                <w:ilvl w:val="0"/>
                <w:numId w:val="9"/>
              </w:numPr>
              <w:tabs>
                <w:tab w:val="left" w:pos="360"/>
              </w:tabs>
              <w:ind w:left="0" w:firstLine="0"/>
              <w:jc w:val="center"/>
              <w:rPr>
                <w:lang w:val="en-US"/>
              </w:rPr>
            </w:pPr>
          </w:p>
        </w:tc>
        <w:tc>
          <w:tcPr>
            <w:tcW w:w="3787" w:type="pct"/>
            <w:shd w:val="clear" w:color="auto" w:fill="auto"/>
            <w:vAlign w:val="center"/>
          </w:tcPr>
          <w:p w14:paraId="4B76936D" w14:textId="511E4FA4" w:rsidR="00365BA3" w:rsidRPr="00365BA3" w:rsidRDefault="00EE2909" w:rsidP="00281623">
            <w:pPr>
              <w:rPr>
                <w:sz w:val="24"/>
                <w:szCs w:val="24"/>
              </w:rPr>
            </w:pPr>
            <w:r w:rsidRPr="00EE2909">
              <w:rPr>
                <w:sz w:val="24"/>
                <w:szCs w:val="24"/>
                <w:lang w:val="en-US"/>
              </w:rPr>
              <w:t>Conservation and sustainable use of forests and forest biodiversity</w:t>
            </w:r>
          </w:p>
        </w:tc>
        <w:tc>
          <w:tcPr>
            <w:tcW w:w="834" w:type="pct"/>
            <w:shd w:val="clear" w:color="auto" w:fill="auto"/>
            <w:vAlign w:val="center"/>
          </w:tcPr>
          <w:p w14:paraId="1F0295D7" w14:textId="2089DD6F" w:rsidR="00365BA3" w:rsidRPr="00E24CD0" w:rsidRDefault="00EE2909" w:rsidP="00281623">
            <w:pPr>
              <w:widowControl w:val="0"/>
              <w:jc w:val="center"/>
              <w:rPr>
                <w:sz w:val="24"/>
                <w:szCs w:val="24"/>
              </w:rPr>
            </w:pPr>
            <w:r>
              <w:rPr>
                <w:sz w:val="24"/>
                <w:szCs w:val="24"/>
              </w:rPr>
              <w:t>3</w:t>
            </w:r>
          </w:p>
        </w:tc>
      </w:tr>
      <w:tr w:rsidR="00365BA3" w:rsidRPr="00E24CD0" w14:paraId="04ABAA6E" w14:textId="77777777" w:rsidTr="00281623">
        <w:tc>
          <w:tcPr>
            <w:tcW w:w="379" w:type="pct"/>
            <w:shd w:val="clear" w:color="auto" w:fill="auto"/>
            <w:vAlign w:val="center"/>
          </w:tcPr>
          <w:p w14:paraId="20C93CD1" w14:textId="77777777" w:rsidR="00365BA3" w:rsidRPr="00E24CD0" w:rsidRDefault="00365BA3" w:rsidP="00281623">
            <w:pPr>
              <w:tabs>
                <w:tab w:val="left" w:pos="360"/>
              </w:tabs>
              <w:jc w:val="center"/>
              <w:rPr>
                <w:sz w:val="24"/>
                <w:szCs w:val="24"/>
              </w:rPr>
            </w:pPr>
          </w:p>
        </w:tc>
        <w:tc>
          <w:tcPr>
            <w:tcW w:w="3787" w:type="pct"/>
            <w:shd w:val="clear" w:color="auto" w:fill="auto"/>
            <w:vAlign w:val="center"/>
          </w:tcPr>
          <w:p w14:paraId="632EE003" w14:textId="2FE5357D" w:rsidR="00365BA3" w:rsidRPr="00365BA3" w:rsidRDefault="00365BA3" w:rsidP="00281623">
            <w:pPr>
              <w:rPr>
                <w:rFonts w:eastAsia="Calibri"/>
                <w:sz w:val="24"/>
                <w:szCs w:val="24"/>
                <w:lang w:val="en-US" w:eastAsia="en-US"/>
              </w:rPr>
            </w:pPr>
            <w:r>
              <w:rPr>
                <w:rFonts w:eastAsia="Calibri"/>
                <w:sz w:val="24"/>
                <w:szCs w:val="24"/>
                <w:lang w:val="en-US" w:eastAsia="en-US"/>
              </w:rPr>
              <w:t>Total</w:t>
            </w:r>
          </w:p>
        </w:tc>
        <w:tc>
          <w:tcPr>
            <w:tcW w:w="834" w:type="pct"/>
            <w:shd w:val="clear" w:color="auto" w:fill="auto"/>
            <w:vAlign w:val="center"/>
          </w:tcPr>
          <w:p w14:paraId="1854B4E0" w14:textId="15B940F9" w:rsidR="00365BA3" w:rsidRPr="00EE2909" w:rsidRDefault="00EE2909" w:rsidP="00281623">
            <w:pPr>
              <w:widowControl w:val="0"/>
              <w:jc w:val="center"/>
              <w:rPr>
                <w:sz w:val="24"/>
                <w:szCs w:val="24"/>
              </w:rPr>
            </w:pPr>
            <w:r>
              <w:rPr>
                <w:sz w:val="24"/>
                <w:szCs w:val="24"/>
              </w:rPr>
              <w:t>15</w:t>
            </w:r>
          </w:p>
        </w:tc>
      </w:tr>
    </w:tbl>
    <w:p w14:paraId="10A3C3C9" w14:textId="77777777" w:rsidR="00365BA3" w:rsidRDefault="00365BA3" w:rsidP="00021314">
      <w:pPr>
        <w:widowControl w:val="0"/>
        <w:autoSpaceDE w:val="0"/>
        <w:autoSpaceDN w:val="0"/>
        <w:adjustRightInd w:val="0"/>
        <w:spacing w:line="360" w:lineRule="auto"/>
        <w:ind w:firstLine="709"/>
        <w:rPr>
          <w:b/>
          <w:sz w:val="24"/>
          <w:szCs w:val="28"/>
          <w:lang w:val="en-US"/>
        </w:rPr>
      </w:pPr>
    </w:p>
    <w:p w14:paraId="0AE16440" w14:textId="65142B50" w:rsidR="004D2878" w:rsidRPr="00A95F79" w:rsidRDefault="00DC4C03" w:rsidP="00021314">
      <w:pPr>
        <w:widowControl w:val="0"/>
        <w:autoSpaceDE w:val="0"/>
        <w:autoSpaceDN w:val="0"/>
        <w:adjustRightInd w:val="0"/>
        <w:spacing w:line="360" w:lineRule="auto"/>
        <w:ind w:firstLine="709"/>
        <w:rPr>
          <w:b/>
          <w:sz w:val="24"/>
          <w:szCs w:val="28"/>
          <w:lang w:val="en-US"/>
        </w:rPr>
      </w:pPr>
      <w:r>
        <w:rPr>
          <w:b/>
          <w:sz w:val="24"/>
          <w:szCs w:val="28"/>
          <w:lang w:val="en-US"/>
        </w:rPr>
        <w:lastRenderedPageBreak/>
        <w:t>3</w:t>
      </w:r>
      <w:r w:rsidR="004D2878" w:rsidRPr="00021314">
        <w:rPr>
          <w:b/>
          <w:sz w:val="24"/>
          <w:szCs w:val="28"/>
        </w:rPr>
        <w:t xml:space="preserve">. </w:t>
      </w:r>
      <w:r>
        <w:rPr>
          <w:b/>
          <w:sz w:val="24"/>
          <w:szCs w:val="28"/>
          <w:lang w:val="en-US"/>
        </w:rPr>
        <w:t xml:space="preserve">Topic of laboratory </w:t>
      </w:r>
      <w:r w:rsidR="00A95F79">
        <w:rPr>
          <w:b/>
          <w:sz w:val="24"/>
          <w:szCs w:val="28"/>
          <w:lang w:val="en-US"/>
        </w:rPr>
        <w:t>class</w:t>
      </w:r>
      <w:r>
        <w:rPr>
          <w:b/>
          <w:sz w:val="24"/>
          <w:szCs w:val="28"/>
          <w:lang w:val="en-US"/>
        </w:rPr>
        <w: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6"/>
        <w:gridCol w:w="7463"/>
        <w:gridCol w:w="1382"/>
      </w:tblGrid>
      <w:tr w:rsidR="00EE2909" w:rsidRPr="0010703E" w14:paraId="4ACBA8C5" w14:textId="77777777" w:rsidTr="00902C7D">
        <w:tc>
          <w:tcPr>
            <w:tcW w:w="379" w:type="pct"/>
            <w:shd w:val="clear" w:color="auto" w:fill="auto"/>
            <w:vAlign w:val="center"/>
          </w:tcPr>
          <w:p w14:paraId="1AA63AC7" w14:textId="77777777" w:rsidR="00EE2909" w:rsidRPr="0010703E" w:rsidRDefault="00EE2909" w:rsidP="00902C7D">
            <w:pPr>
              <w:ind w:left="142" w:hanging="142"/>
              <w:jc w:val="center"/>
              <w:rPr>
                <w:sz w:val="24"/>
                <w:szCs w:val="24"/>
                <w:lang w:val="en-US"/>
              </w:rPr>
            </w:pPr>
            <w:bookmarkStart w:id="4" w:name="_Hlk43322622"/>
            <w:r w:rsidRPr="0010703E">
              <w:rPr>
                <w:sz w:val="24"/>
                <w:szCs w:val="24"/>
                <w:lang w:val="en-US"/>
              </w:rPr>
              <w:t>№</w:t>
            </w:r>
          </w:p>
        </w:tc>
        <w:tc>
          <w:tcPr>
            <w:tcW w:w="3899" w:type="pct"/>
            <w:shd w:val="clear" w:color="auto" w:fill="auto"/>
            <w:vAlign w:val="center"/>
          </w:tcPr>
          <w:p w14:paraId="76299DD6" w14:textId="77777777" w:rsidR="00EE2909" w:rsidRPr="0010703E" w:rsidRDefault="00EE2909" w:rsidP="00902C7D">
            <w:pPr>
              <w:jc w:val="center"/>
              <w:rPr>
                <w:sz w:val="24"/>
                <w:szCs w:val="24"/>
                <w:lang w:val="en-US"/>
              </w:rPr>
            </w:pPr>
            <w:r w:rsidRPr="0010703E">
              <w:rPr>
                <w:sz w:val="24"/>
                <w:szCs w:val="24"/>
                <w:lang w:val="en-US"/>
              </w:rPr>
              <w:t>Topic title</w:t>
            </w:r>
          </w:p>
        </w:tc>
        <w:tc>
          <w:tcPr>
            <w:tcW w:w="722" w:type="pct"/>
            <w:shd w:val="clear" w:color="auto" w:fill="auto"/>
            <w:vAlign w:val="center"/>
          </w:tcPr>
          <w:p w14:paraId="359907C4" w14:textId="77777777" w:rsidR="00EE2909" w:rsidRPr="0010703E" w:rsidRDefault="00EE2909" w:rsidP="00902C7D">
            <w:pPr>
              <w:jc w:val="center"/>
              <w:rPr>
                <w:sz w:val="24"/>
                <w:szCs w:val="24"/>
                <w:lang w:val="en-US"/>
              </w:rPr>
            </w:pPr>
            <w:r w:rsidRPr="0010703E">
              <w:rPr>
                <w:sz w:val="24"/>
                <w:szCs w:val="24"/>
                <w:lang w:val="en-US"/>
              </w:rPr>
              <w:t>Number of hours</w:t>
            </w:r>
          </w:p>
        </w:tc>
      </w:tr>
      <w:tr w:rsidR="00EE2909" w:rsidRPr="0010703E" w14:paraId="4EBDA55E" w14:textId="77777777" w:rsidTr="00902C7D">
        <w:tc>
          <w:tcPr>
            <w:tcW w:w="379" w:type="pct"/>
            <w:shd w:val="clear" w:color="auto" w:fill="auto"/>
            <w:vAlign w:val="center"/>
          </w:tcPr>
          <w:p w14:paraId="02165ABF" w14:textId="77777777" w:rsidR="00EE2909" w:rsidRPr="0010703E" w:rsidRDefault="00EE2909" w:rsidP="00902C7D">
            <w:pPr>
              <w:jc w:val="center"/>
              <w:rPr>
                <w:sz w:val="24"/>
                <w:szCs w:val="24"/>
                <w:lang w:val="en-US"/>
              </w:rPr>
            </w:pPr>
            <w:r w:rsidRPr="0010703E">
              <w:rPr>
                <w:sz w:val="24"/>
                <w:szCs w:val="24"/>
                <w:lang w:val="en-US"/>
              </w:rPr>
              <w:t>1</w:t>
            </w:r>
          </w:p>
        </w:tc>
        <w:tc>
          <w:tcPr>
            <w:tcW w:w="3899" w:type="pct"/>
            <w:shd w:val="clear" w:color="auto" w:fill="auto"/>
            <w:vAlign w:val="center"/>
          </w:tcPr>
          <w:p w14:paraId="2EA4084F" w14:textId="1301F8E3" w:rsidR="00EE2909" w:rsidRPr="0010703E" w:rsidRDefault="00EE2909" w:rsidP="00902C7D">
            <w:pPr>
              <w:jc w:val="both"/>
              <w:rPr>
                <w:sz w:val="24"/>
                <w:szCs w:val="24"/>
                <w:lang w:val="en-US"/>
              </w:rPr>
            </w:pPr>
            <w:r w:rsidRPr="0010703E">
              <w:rPr>
                <w:sz w:val="24"/>
                <w:szCs w:val="24"/>
                <w:lang w:val="en-US"/>
              </w:rPr>
              <w:t xml:space="preserve">Analysis of </w:t>
            </w:r>
            <w:r w:rsidR="00DF6B15">
              <w:rPr>
                <w:sz w:val="24"/>
                <w:szCs w:val="24"/>
                <w:lang w:val="en-US"/>
              </w:rPr>
              <w:t>Sustainable Development Goals</w:t>
            </w:r>
          </w:p>
        </w:tc>
        <w:tc>
          <w:tcPr>
            <w:tcW w:w="722" w:type="pct"/>
            <w:shd w:val="clear" w:color="auto" w:fill="auto"/>
            <w:vAlign w:val="center"/>
          </w:tcPr>
          <w:p w14:paraId="65DF9E02" w14:textId="77777777" w:rsidR="00EE2909" w:rsidRPr="0010703E" w:rsidRDefault="00EE2909" w:rsidP="00902C7D">
            <w:pPr>
              <w:widowControl w:val="0"/>
              <w:jc w:val="center"/>
              <w:rPr>
                <w:sz w:val="24"/>
                <w:szCs w:val="24"/>
                <w:lang w:val="en-US"/>
              </w:rPr>
            </w:pPr>
            <w:r w:rsidRPr="0010703E">
              <w:rPr>
                <w:sz w:val="24"/>
                <w:szCs w:val="24"/>
                <w:lang w:val="en-US"/>
              </w:rPr>
              <w:t>2</w:t>
            </w:r>
          </w:p>
        </w:tc>
      </w:tr>
      <w:tr w:rsidR="00EE2909" w:rsidRPr="0010703E" w14:paraId="3138DF37" w14:textId="77777777" w:rsidTr="00902C7D">
        <w:tc>
          <w:tcPr>
            <w:tcW w:w="379" w:type="pct"/>
            <w:shd w:val="clear" w:color="auto" w:fill="auto"/>
            <w:vAlign w:val="center"/>
          </w:tcPr>
          <w:p w14:paraId="5C7DDD8A" w14:textId="77777777" w:rsidR="00EE2909" w:rsidRPr="0010703E" w:rsidRDefault="00EE2909" w:rsidP="00902C7D">
            <w:pPr>
              <w:jc w:val="center"/>
              <w:rPr>
                <w:sz w:val="24"/>
                <w:szCs w:val="24"/>
                <w:lang w:val="en-US"/>
              </w:rPr>
            </w:pPr>
            <w:r w:rsidRPr="0010703E">
              <w:rPr>
                <w:sz w:val="24"/>
                <w:szCs w:val="24"/>
                <w:lang w:val="en-US"/>
              </w:rPr>
              <w:t>2</w:t>
            </w:r>
          </w:p>
        </w:tc>
        <w:tc>
          <w:tcPr>
            <w:tcW w:w="3899" w:type="pct"/>
            <w:shd w:val="clear" w:color="auto" w:fill="auto"/>
            <w:vAlign w:val="center"/>
          </w:tcPr>
          <w:p w14:paraId="63A8E187" w14:textId="286CD54C" w:rsidR="00EE2909" w:rsidRPr="0010703E" w:rsidRDefault="00EE2909" w:rsidP="00902C7D">
            <w:pPr>
              <w:jc w:val="both"/>
              <w:rPr>
                <w:sz w:val="24"/>
                <w:szCs w:val="24"/>
                <w:lang w:val="en-US"/>
              </w:rPr>
            </w:pPr>
            <w:r w:rsidRPr="0010703E">
              <w:rPr>
                <w:sz w:val="24"/>
                <w:szCs w:val="24"/>
                <w:lang w:val="en-US"/>
              </w:rPr>
              <w:t xml:space="preserve">Challenges to </w:t>
            </w:r>
            <w:r w:rsidR="00DF6B15">
              <w:rPr>
                <w:sz w:val="24"/>
                <w:szCs w:val="24"/>
                <w:lang w:val="en-US"/>
              </w:rPr>
              <w:t xml:space="preserve">the </w:t>
            </w:r>
            <w:r w:rsidRPr="0010703E">
              <w:rPr>
                <w:sz w:val="24"/>
                <w:szCs w:val="24"/>
                <w:lang w:val="en-US"/>
              </w:rPr>
              <w:t xml:space="preserve">implementation </w:t>
            </w:r>
            <w:r w:rsidR="00DF6B15">
              <w:rPr>
                <w:sz w:val="24"/>
                <w:szCs w:val="24"/>
                <w:lang w:val="en-US"/>
              </w:rPr>
              <w:t>Sustainable Development Goals</w:t>
            </w:r>
          </w:p>
        </w:tc>
        <w:tc>
          <w:tcPr>
            <w:tcW w:w="722" w:type="pct"/>
            <w:shd w:val="clear" w:color="auto" w:fill="auto"/>
            <w:vAlign w:val="center"/>
          </w:tcPr>
          <w:p w14:paraId="60E0F58C" w14:textId="77777777" w:rsidR="00EE2909" w:rsidRPr="0010703E" w:rsidRDefault="00EE2909" w:rsidP="00902C7D">
            <w:pPr>
              <w:widowControl w:val="0"/>
              <w:jc w:val="center"/>
              <w:rPr>
                <w:sz w:val="24"/>
                <w:szCs w:val="24"/>
                <w:lang w:val="en-US"/>
              </w:rPr>
            </w:pPr>
            <w:r w:rsidRPr="0010703E">
              <w:rPr>
                <w:sz w:val="24"/>
                <w:szCs w:val="24"/>
                <w:lang w:val="en-US"/>
              </w:rPr>
              <w:t>2</w:t>
            </w:r>
          </w:p>
        </w:tc>
      </w:tr>
      <w:tr w:rsidR="00EE2909" w:rsidRPr="0010703E" w14:paraId="4F60A2B2" w14:textId="77777777" w:rsidTr="00902C7D">
        <w:tc>
          <w:tcPr>
            <w:tcW w:w="379" w:type="pct"/>
            <w:shd w:val="clear" w:color="auto" w:fill="auto"/>
            <w:vAlign w:val="center"/>
          </w:tcPr>
          <w:p w14:paraId="6DD81546" w14:textId="77777777" w:rsidR="00EE2909" w:rsidRPr="0010703E" w:rsidRDefault="00EE2909" w:rsidP="00902C7D">
            <w:pPr>
              <w:jc w:val="center"/>
              <w:rPr>
                <w:sz w:val="24"/>
                <w:szCs w:val="24"/>
                <w:lang w:val="en-US"/>
              </w:rPr>
            </w:pPr>
            <w:r w:rsidRPr="0010703E">
              <w:rPr>
                <w:sz w:val="24"/>
                <w:szCs w:val="24"/>
                <w:lang w:val="en-US"/>
              </w:rPr>
              <w:t>3</w:t>
            </w:r>
          </w:p>
        </w:tc>
        <w:tc>
          <w:tcPr>
            <w:tcW w:w="3899" w:type="pct"/>
            <w:shd w:val="clear" w:color="auto" w:fill="auto"/>
            <w:vAlign w:val="center"/>
          </w:tcPr>
          <w:p w14:paraId="15B50589" w14:textId="77777777" w:rsidR="00EE2909" w:rsidRPr="0010703E" w:rsidRDefault="00EE2909" w:rsidP="00902C7D">
            <w:pPr>
              <w:jc w:val="both"/>
              <w:rPr>
                <w:sz w:val="24"/>
                <w:szCs w:val="24"/>
                <w:lang w:val="en-US"/>
              </w:rPr>
            </w:pPr>
            <w:r w:rsidRPr="0010703E">
              <w:rPr>
                <w:sz w:val="24"/>
                <w:szCs w:val="24"/>
                <w:lang w:val="en-US"/>
              </w:rPr>
              <w:t>Goal 15: Life on land</w:t>
            </w:r>
          </w:p>
        </w:tc>
        <w:tc>
          <w:tcPr>
            <w:tcW w:w="722" w:type="pct"/>
            <w:shd w:val="clear" w:color="auto" w:fill="auto"/>
            <w:vAlign w:val="center"/>
          </w:tcPr>
          <w:p w14:paraId="5CA209D9" w14:textId="77777777" w:rsidR="00EE2909" w:rsidRPr="0010703E" w:rsidRDefault="00EE2909" w:rsidP="00902C7D">
            <w:pPr>
              <w:widowControl w:val="0"/>
              <w:jc w:val="center"/>
              <w:rPr>
                <w:sz w:val="24"/>
                <w:szCs w:val="24"/>
                <w:lang w:val="en-US"/>
              </w:rPr>
            </w:pPr>
            <w:r w:rsidRPr="0010703E">
              <w:rPr>
                <w:sz w:val="24"/>
                <w:szCs w:val="24"/>
                <w:lang w:val="en-US"/>
              </w:rPr>
              <w:t>2</w:t>
            </w:r>
          </w:p>
        </w:tc>
      </w:tr>
      <w:tr w:rsidR="00EE2909" w:rsidRPr="0010703E" w14:paraId="65693252" w14:textId="77777777" w:rsidTr="00902C7D">
        <w:tc>
          <w:tcPr>
            <w:tcW w:w="379" w:type="pct"/>
            <w:shd w:val="clear" w:color="auto" w:fill="auto"/>
            <w:vAlign w:val="center"/>
          </w:tcPr>
          <w:p w14:paraId="494E70D6" w14:textId="77777777" w:rsidR="00EE2909" w:rsidRPr="0010703E" w:rsidRDefault="00EE2909" w:rsidP="00902C7D">
            <w:pPr>
              <w:jc w:val="center"/>
              <w:rPr>
                <w:sz w:val="24"/>
                <w:szCs w:val="24"/>
                <w:lang w:val="en-US"/>
              </w:rPr>
            </w:pPr>
            <w:r w:rsidRPr="0010703E">
              <w:rPr>
                <w:sz w:val="24"/>
                <w:szCs w:val="24"/>
                <w:lang w:val="en-US"/>
              </w:rPr>
              <w:t>4</w:t>
            </w:r>
          </w:p>
        </w:tc>
        <w:tc>
          <w:tcPr>
            <w:tcW w:w="3899" w:type="pct"/>
            <w:shd w:val="clear" w:color="auto" w:fill="auto"/>
            <w:vAlign w:val="center"/>
          </w:tcPr>
          <w:p w14:paraId="614BAA57" w14:textId="77777777" w:rsidR="00EE2909" w:rsidRPr="0010703E" w:rsidRDefault="00EE2909" w:rsidP="00902C7D">
            <w:pPr>
              <w:jc w:val="both"/>
              <w:rPr>
                <w:sz w:val="24"/>
                <w:szCs w:val="24"/>
                <w:lang w:val="en-US"/>
              </w:rPr>
            </w:pPr>
            <w:r w:rsidRPr="0010703E">
              <w:rPr>
                <w:sz w:val="24"/>
                <w:szCs w:val="24"/>
                <w:lang w:val="en-US"/>
              </w:rPr>
              <w:t>Pan-European criteria and quantitative indicators for sustainable forest management</w:t>
            </w:r>
          </w:p>
        </w:tc>
        <w:tc>
          <w:tcPr>
            <w:tcW w:w="722" w:type="pct"/>
            <w:shd w:val="clear" w:color="auto" w:fill="auto"/>
            <w:vAlign w:val="center"/>
          </w:tcPr>
          <w:p w14:paraId="2ED2BB53" w14:textId="77777777" w:rsidR="00EE2909" w:rsidRPr="0010703E" w:rsidRDefault="00EE2909" w:rsidP="00902C7D">
            <w:pPr>
              <w:widowControl w:val="0"/>
              <w:jc w:val="center"/>
              <w:rPr>
                <w:sz w:val="24"/>
                <w:szCs w:val="24"/>
                <w:lang w:val="en-US"/>
              </w:rPr>
            </w:pPr>
            <w:r w:rsidRPr="0010703E">
              <w:rPr>
                <w:sz w:val="24"/>
                <w:szCs w:val="24"/>
                <w:lang w:val="en-US"/>
              </w:rPr>
              <w:t>2</w:t>
            </w:r>
          </w:p>
        </w:tc>
      </w:tr>
      <w:tr w:rsidR="00EE2909" w:rsidRPr="0010703E" w14:paraId="61FF2839" w14:textId="77777777" w:rsidTr="00902C7D">
        <w:tc>
          <w:tcPr>
            <w:tcW w:w="379" w:type="pct"/>
            <w:shd w:val="clear" w:color="auto" w:fill="auto"/>
            <w:vAlign w:val="center"/>
          </w:tcPr>
          <w:p w14:paraId="0FBC6575" w14:textId="77777777" w:rsidR="00EE2909" w:rsidRPr="0010703E" w:rsidRDefault="00EE2909" w:rsidP="00902C7D">
            <w:pPr>
              <w:jc w:val="center"/>
              <w:rPr>
                <w:sz w:val="24"/>
                <w:szCs w:val="24"/>
                <w:lang w:val="en-US"/>
              </w:rPr>
            </w:pPr>
            <w:r w:rsidRPr="0010703E">
              <w:rPr>
                <w:sz w:val="24"/>
                <w:szCs w:val="24"/>
                <w:lang w:val="en-US"/>
              </w:rPr>
              <w:t>5</w:t>
            </w:r>
          </w:p>
        </w:tc>
        <w:tc>
          <w:tcPr>
            <w:tcW w:w="3899" w:type="pct"/>
            <w:shd w:val="clear" w:color="auto" w:fill="auto"/>
            <w:vAlign w:val="center"/>
          </w:tcPr>
          <w:p w14:paraId="498D0209" w14:textId="77777777" w:rsidR="00EE2909" w:rsidRPr="0010703E" w:rsidRDefault="00EE2909" w:rsidP="00902C7D">
            <w:pPr>
              <w:jc w:val="both"/>
              <w:rPr>
                <w:sz w:val="24"/>
                <w:szCs w:val="24"/>
                <w:lang w:val="en-US"/>
              </w:rPr>
            </w:pPr>
            <w:r w:rsidRPr="0010703E">
              <w:rPr>
                <w:sz w:val="24"/>
                <w:szCs w:val="24"/>
                <w:lang w:val="en-US"/>
              </w:rPr>
              <w:t>Using data from the global forest resources assessment</w:t>
            </w:r>
          </w:p>
        </w:tc>
        <w:tc>
          <w:tcPr>
            <w:tcW w:w="722" w:type="pct"/>
            <w:shd w:val="clear" w:color="auto" w:fill="auto"/>
            <w:vAlign w:val="center"/>
          </w:tcPr>
          <w:p w14:paraId="4193E684" w14:textId="77777777" w:rsidR="00EE2909" w:rsidRPr="0010703E" w:rsidRDefault="00EE2909" w:rsidP="00902C7D">
            <w:pPr>
              <w:widowControl w:val="0"/>
              <w:jc w:val="center"/>
              <w:rPr>
                <w:sz w:val="24"/>
                <w:szCs w:val="24"/>
                <w:lang w:val="en-US"/>
              </w:rPr>
            </w:pPr>
            <w:r>
              <w:rPr>
                <w:sz w:val="24"/>
                <w:szCs w:val="24"/>
                <w:lang w:val="en-US"/>
              </w:rPr>
              <w:t>4</w:t>
            </w:r>
          </w:p>
        </w:tc>
      </w:tr>
      <w:tr w:rsidR="00EE2909" w:rsidRPr="0010703E" w14:paraId="1750082A" w14:textId="77777777" w:rsidTr="00902C7D">
        <w:tc>
          <w:tcPr>
            <w:tcW w:w="379" w:type="pct"/>
            <w:shd w:val="clear" w:color="auto" w:fill="auto"/>
            <w:vAlign w:val="center"/>
          </w:tcPr>
          <w:p w14:paraId="14B6FD7C" w14:textId="77777777" w:rsidR="00EE2909" w:rsidRPr="0010703E" w:rsidRDefault="00EE2909" w:rsidP="00902C7D">
            <w:pPr>
              <w:jc w:val="center"/>
              <w:rPr>
                <w:sz w:val="24"/>
                <w:szCs w:val="24"/>
                <w:lang w:val="en-US"/>
              </w:rPr>
            </w:pPr>
            <w:r w:rsidRPr="0010703E">
              <w:rPr>
                <w:sz w:val="24"/>
                <w:szCs w:val="24"/>
                <w:lang w:val="en-US"/>
              </w:rPr>
              <w:t>6</w:t>
            </w:r>
          </w:p>
        </w:tc>
        <w:tc>
          <w:tcPr>
            <w:tcW w:w="3899" w:type="pct"/>
            <w:shd w:val="clear" w:color="auto" w:fill="auto"/>
            <w:vAlign w:val="center"/>
          </w:tcPr>
          <w:p w14:paraId="4B272B4E" w14:textId="77777777" w:rsidR="00EE2909" w:rsidRPr="0010703E" w:rsidRDefault="00EE2909" w:rsidP="00902C7D">
            <w:pPr>
              <w:jc w:val="both"/>
              <w:rPr>
                <w:sz w:val="24"/>
                <w:szCs w:val="24"/>
                <w:lang w:val="en-US"/>
              </w:rPr>
            </w:pPr>
            <w:r w:rsidRPr="0010703E">
              <w:rPr>
                <w:sz w:val="24"/>
                <w:szCs w:val="24"/>
                <w:lang w:val="en-US"/>
              </w:rPr>
              <w:t>Using data from the Joint pan-European dataset</w:t>
            </w:r>
          </w:p>
        </w:tc>
        <w:tc>
          <w:tcPr>
            <w:tcW w:w="722" w:type="pct"/>
            <w:shd w:val="clear" w:color="auto" w:fill="auto"/>
            <w:vAlign w:val="center"/>
          </w:tcPr>
          <w:p w14:paraId="38B51E16" w14:textId="77777777" w:rsidR="00EE2909" w:rsidRPr="0010703E" w:rsidRDefault="00EE2909" w:rsidP="00902C7D">
            <w:pPr>
              <w:widowControl w:val="0"/>
              <w:jc w:val="center"/>
              <w:rPr>
                <w:sz w:val="24"/>
                <w:szCs w:val="24"/>
                <w:lang w:val="en-US"/>
              </w:rPr>
            </w:pPr>
            <w:r>
              <w:rPr>
                <w:sz w:val="24"/>
                <w:szCs w:val="24"/>
                <w:lang w:val="en-US"/>
              </w:rPr>
              <w:t>3</w:t>
            </w:r>
          </w:p>
        </w:tc>
      </w:tr>
      <w:tr w:rsidR="00EE2909" w:rsidRPr="0010703E" w14:paraId="75C77182" w14:textId="77777777" w:rsidTr="00902C7D">
        <w:tc>
          <w:tcPr>
            <w:tcW w:w="379" w:type="pct"/>
            <w:shd w:val="clear" w:color="auto" w:fill="auto"/>
            <w:vAlign w:val="center"/>
          </w:tcPr>
          <w:p w14:paraId="7455E263" w14:textId="77777777" w:rsidR="00EE2909" w:rsidRPr="0010703E" w:rsidRDefault="00EE2909" w:rsidP="00902C7D">
            <w:pPr>
              <w:jc w:val="center"/>
              <w:rPr>
                <w:sz w:val="24"/>
                <w:szCs w:val="24"/>
                <w:lang w:val="en-US"/>
              </w:rPr>
            </w:pPr>
          </w:p>
        </w:tc>
        <w:tc>
          <w:tcPr>
            <w:tcW w:w="3899" w:type="pct"/>
            <w:shd w:val="clear" w:color="auto" w:fill="auto"/>
          </w:tcPr>
          <w:p w14:paraId="1DDAD379" w14:textId="77777777" w:rsidR="00EE2909" w:rsidRPr="0010703E" w:rsidRDefault="00EE2909" w:rsidP="00902C7D">
            <w:pPr>
              <w:pStyle w:val="Body"/>
              <w:widowControl w:val="0"/>
              <w:ind w:firstLine="0"/>
              <w:jc w:val="left"/>
              <w:rPr>
                <w:sz w:val="24"/>
                <w:szCs w:val="24"/>
                <w:lang w:val="en-US"/>
              </w:rPr>
            </w:pPr>
            <w:r w:rsidRPr="0010703E">
              <w:rPr>
                <w:sz w:val="24"/>
                <w:szCs w:val="24"/>
                <w:lang w:val="en-US"/>
              </w:rPr>
              <w:t>Total</w:t>
            </w:r>
          </w:p>
        </w:tc>
        <w:tc>
          <w:tcPr>
            <w:tcW w:w="722" w:type="pct"/>
            <w:shd w:val="clear" w:color="auto" w:fill="auto"/>
            <w:vAlign w:val="center"/>
          </w:tcPr>
          <w:p w14:paraId="6EEF84D2" w14:textId="77777777" w:rsidR="00EE2909" w:rsidRPr="0010703E" w:rsidRDefault="00EE2909" w:rsidP="00902C7D">
            <w:pPr>
              <w:pStyle w:val="Body"/>
              <w:widowControl w:val="0"/>
              <w:ind w:firstLine="0"/>
              <w:jc w:val="center"/>
              <w:rPr>
                <w:sz w:val="24"/>
                <w:szCs w:val="24"/>
                <w:lang w:val="en-US"/>
              </w:rPr>
            </w:pPr>
            <w:r w:rsidRPr="0010703E">
              <w:rPr>
                <w:sz w:val="24"/>
                <w:szCs w:val="24"/>
                <w:lang w:val="en-US"/>
              </w:rPr>
              <w:t>15</w:t>
            </w:r>
          </w:p>
        </w:tc>
      </w:tr>
      <w:bookmarkEnd w:id="4"/>
    </w:tbl>
    <w:p w14:paraId="4EF611AC" w14:textId="785D2F34" w:rsidR="00066E75" w:rsidRDefault="00066E75" w:rsidP="004F2AA8">
      <w:pPr>
        <w:spacing w:line="360" w:lineRule="auto"/>
        <w:jc w:val="center"/>
        <w:rPr>
          <w:b/>
          <w:sz w:val="24"/>
          <w:szCs w:val="24"/>
        </w:rPr>
      </w:pPr>
    </w:p>
    <w:p w14:paraId="64FC17B5" w14:textId="799C246E" w:rsidR="003246C5" w:rsidRPr="00A95F79" w:rsidRDefault="00DC4C03" w:rsidP="003246C5">
      <w:pPr>
        <w:widowControl w:val="0"/>
        <w:autoSpaceDE w:val="0"/>
        <w:autoSpaceDN w:val="0"/>
        <w:adjustRightInd w:val="0"/>
        <w:spacing w:line="360" w:lineRule="auto"/>
        <w:ind w:firstLine="709"/>
        <w:rPr>
          <w:b/>
          <w:sz w:val="24"/>
          <w:szCs w:val="28"/>
          <w:lang w:val="en-US"/>
        </w:rPr>
      </w:pPr>
      <w:r>
        <w:rPr>
          <w:b/>
          <w:sz w:val="24"/>
          <w:szCs w:val="28"/>
          <w:lang w:val="en-US"/>
        </w:rPr>
        <w:t>4</w:t>
      </w:r>
      <w:r w:rsidR="003246C5" w:rsidRPr="00021314">
        <w:rPr>
          <w:b/>
          <w:sz w:val="24"/>
          <w:szCs w:val="28"/>
        </w:rPr>
        <w:t xml:space="preserve">. </w:t>
      </w:r>
      <w:r>
        <w:rPr>
          <w:b/>
          <w:sz w:val="24"/>
          <w:szCs w:val="28"/>
          <w:lang w:val="en-US"/>
        </w:rPr>
        <w:t>Topics of s</w:t>
      </w:r>
      <w:r w:rsidR="003A7782">
        <w:rPr>
          <w:b/>
          <w:sz w:val="24"/>
          <w:szCs w:val="28"/>
          <w:lang w:val="en-US"/>
        </w:rPr>
        <w:t>elf</w:t>
      </w:r>
      <w:r w:rsidR="006048FF">
        <w:rPr>
          <w:b/>
          <w:sz w:val="24"/>
          <w:szCs w:val="28"/>
          <w:lang w:val="en-US"/>
        </w:rPr>
        <w:t>-study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6"/>
        <w:gridCol w:w="7463"/>
        <w:gridCol w:w="1382"/>
      </w:tblGrid>
      <w:tr w:rsidR="00EE2909" w:rsidRPr="0010703E" w14:paraId="3A8C0CCE" w14:textId="77777777" w:rsidTr="00902C7D">
        <w:tc>
          <w:tcPr>
            <w:tcW w:w="379" w:type="pct"/>
            <w:shd w:val="clear" w:color="auto" w:fill="auto"/>
            <w:vAlign w:val="center"/>
          </w:tcPr>
          <w:p w14:paraId="44AE5F73" w14:textId="77777777" w:rsidR="00EE2909" w:rsidRPr="0010703E" w:rsidRDefault="00EE2909" w:rsidP="00902C7D">
            <w:pPr>
              <w:ind w:left="142" w:hanging="142"/>
              <w:jc w:val="center"/>
              <w:rPr>
                <w:sz w:val="24"/>
                <w:szCs w:val="24"/>
                <w:lang w:val="en-US"/>
              </w:rPr>
            </w:pPr>
            <w:r w:rsidRPr="0010703E">
              <w:rPr>
                <w:sz w:val="24"/>
                <w:szCs w:val="24"/>
                <w:lang w:val="en-US"/>
              </w:rPr>
              <w:t>№</w:t>
            </w:r>
          </w:p>
        </w:tc>
        <w:tc>
          <w:tcPr>
            <w:tcW w:w="3899" w:type="pct"/>
            <w:shd w:val="clear" w:color="auto" w:fill="auto"/>
            <w:vAlign w:val="center"/>
          </w:tcPr>
          <w:p w14:paraId="70909E3C" w14:textId="77777777" w:rsidR="00EE2909" w:rsidRPr="0010703E" w:rsidRDefault="00EE2909" w:rsidP="00902C7D">
            <w:pPr>
              <w:jc w:val="center"/>
              <w:rPr>
                <w:sz w:val="24"/>
                <w:szCs w:val="24"/>
                <w:lang w:val="en-US"/>
              </w:rPr>
            </w:pPr>
            <w:r w:rsidRPr="0010703E">
              <w:rPr>
                <w:sz w:val="24"/>
                <w:szCs w:val="24"/>
                <w:lang w:val="en-US"/>
              </w:rPr>
              <w:t>Topic title</w:t>
            </w:r>
          </w:p>
        </w:tc>
        <w:tc>
          <w:tcPr>
            <w:tcW w:w="722" w:type="pct"/>
            <w:shd w:val="clear" w:color="auto" w:fill="auto"/>
            <w:vAlign w:val="center"/>
          </w:tcPr>
          <w:p w14:paraId="77134D5E" w14:textId="77777777" w:rsidR="00EE2909" w:rsidRPr="0010703E" w:rsidRDefault="00EE2909" w:rsidP="00902C7D">
            <w:pPr>
              <w:jc w:val="center"/>
              <w:rPr>
                <w:sz w:val="24"/>
                <w:szCs w:val="24"/>
                <w:lang w:val="en-US"/>
              </w:rPr>
            </w:pPr>
            <w:r w:rsidRPr="0010703E">
              <w:rPr>
                <w:sz w:val="24"/>
                <w:szCs w:val="24"/>
                <w:lang w:val="en-US"/>
              </w:rPr>
              <w:t>Number of hours</w:t>
            </w:r>
          </w:p>
        </w:tc>
      </w:tr>
      <w:tr w:rsidR="00EE2909" w:rsidRPr="0010703E" w14:paraId="7109C2D4" w14:textId="77777777" w:rsidTr="00902C7D">
        <w:tc>
          <w:tcPr>
            <w:tcW w:w="379" w:type="pct"/>
            <w:shd w:val="clear" w:color="auto" w:fill="auto"/>
            <w:vAlign w:val="center"/>
          </w:tcPr>
          <w:p w14:paraId="29D405D7" w14:textId="77777777" w:rsidR="00EE2909" w:rsidRPr="0010703E" w:rsidRDefault="00EE2909" w:rsidP="00902C7D">
            <w:pPr>
              <w:jc w:val="center"/>
              <w:rPr>
                <w:sz w:val="24"/>
                <w:szCs w:val="24"/>
                <w:lang w:val="en-US"/>
              </w:rPr>
            </w:pPr>
            <w:r w:rsidRPr="0010703E">
              <w:rPr>
                <w:sz w:val="24"/>
                <w:szCs w:val="24"/>
                <w:lang w:val="en-US"/>
              </w:rPr>
              <w:t>1</w:t>
            </w:r>
          </w:p>
        </w:tc>
        <w:tc>
          <w:tcPr>
            <w:tcW w:w="3899" w:type="pct"/>
            <w:shd w:val="clear" w:color="auto" w:fill="auto"/>
            <w:vAlign w:val="center"/>
          </w:tcPr>
          <w:p w14:paraId="45F0DC20" w14:textId="77777777" w:rsidR="00EE2909" w:rsidRPr="0010703E" w:rsidRDefault="00EE2909" w:rsidP="00902C7D">
            <w:pPr>
              <w:rPr>
                <w:sz w:val="24"/>
                <w:szCs w:val="24"/>
                <w:lang w:val="en-US"/>
              </w:rPr>
            </w:pPr>
            <w:r>
              <w:rPr>
                <w:sz w:val="24"/>
                <w:szCs w:val="24"/>
                <w:lang w:val="en-US"/>
              </w:rPr>
              <w:t>Global Sustainability Beacons</w:t>
            </w:r>
          </w:p>
        </w:tc>
        <w:tc>
          <w:tcPr>
            <w:tcW w:w="722" w:type="pct"/>
            <w:shd w:val="clear" w:color="auto" w:fill="auto"/>
            <w:vAlign w:val="center"/>
          </w:tcPr>
          <w:p w14:paraId="44399B5B" w14:textId="77777777" w:rsidR="00EE2909" w:rsidRPr="0010703E" w:rsidRDefault="00EE2909" w:rsidP="00902C7D">
            <w:pPr>
              <w:widowControl w:val="0"/>
              <w:jc w:val="center"/>
              <w:rPr>
                <w:sz w:val="24"/>
                <w:szCs w:val="24"/>
                <w:lang w:val="en-US"/>
              </w:rPr>
            </w:pPr>
            <w:r>
              <w:rPr>
                <w:sz w:val="24"/>
                <w:szCs w:val="24"/>
                <w:lang w:val="en-US"/>
              </w:rPr>
              <w:t>30</w:t>
            </w:r>
          </w:p>
        </w:tc>
      </w:tr>
      <w:tr w:rsidR="00EE2909" w:rsidRPr="0010703E" w14:paraId="265DEDB7" w14:textId="77777777" w:rsidTr="00902C7D">
        <w:tc>
          <w:tcPr>
            <w:tcW w:w="379" w:type="pct"/>
            <w:shd w:val="clear" w:color="auto" w:fill="auto"/>
            <w:vAlign w:val="center"/>
          </w:tcPr>
          <w:p w14:paraId="1E8437E1" w14:textId="77777777" w:rsidR="00EE2909" w:rsidRPr="0010703E" w:rsidRDefault="00EE2909" w:rsidP="00902C7D">
            <w:pPr>
              <w:jc w:val="center"/>
              <w:rPr>
                <w:sz w:val="24"/>
                <w:szCs w:val="24"/>
                <w:lang w:val="en-US"/>
              </w:rPr>
            </w:pPr>
            <w:r w:rsidRPr="0010703E">
              <w:rPr>
                <w:sz w:val="24"/>
                <w:szCs w:val="24"/>
                <w:lang w:val="en-US"/>
              </w:rPr>
              <w:t>2</w:t>
            </w:r>
          </w:p>
        </w:tc>
        <w:tc>
          <w:tcPr>
            <w:tcW w:w="3899" w:type="pct"/>
            <w:shd w:val="clear" w:color="auto" w:fill="auto"/>
            <w:vAlign w:val="center"/>
          </w:tcPr>
          <w:p w14:paraId="516065C4" w14:textId="77777777" w:rsidR="00EE2909" w:rsidRPr="0010703E" w:rsidRDefault="00EE2909" w:rsidP="00902C7D">
            <w:pPr>
              <w:rPr>
                <w:sz w:val="24"/>
                <w:szCs w:val="24"/>
                <w:lang w:val="en-US"/>
              </w:rPr>
            </w:pPr>
            <w:r>
              <w:rPr>
                <w:sz w:val="24"/>
                <w:szCs w:val="24"/>
                <w:lang w:val="en-US"/>
              </w:rPr>
              <w:t>Sustainable Forest Management Practices in Ukraine’s Forestry</w:t>
            </w:r>
          </w:p>
        </w:tc>
        <w:tc>
          <w:tcPr>
            <w:tcW w:w="722" w:type="pct"/>
            <w:shd w:val="clear" w:color="auto" w:fill="auto"/>
            <w:vAlign w:val="center"/>
          </w:tcPr>
          <w:p w14:paraId="7A2CDE6D" w14:textId="77777777" w:rsidR="00EE2909" w:rsidRPr="0010703E" w:rsidRDefault="00EE2909" w:rsidP="00902C7D">
            <w:pPr>
              <w:widowControl w:val="0"/>
              <w:jc w:val="center"/>
              <w:rPr>
                <w:sz w:val="24"/>
                <w:szCs w:val="24"/>
                <w:lang w:val="en-US"/>
              </w:rPr>
            </w:pPr>
            <w:r>
              <w:rPr>
                <w:sz w:val="24"/>
                <w:szCs w:val="24"/>
                <w:lang w:val="en-US"/>
              </w:rPr>
              <w:t>60</w:t>
            </w:r>
          </w:p>
        </w:tc>
      </w:tr>
      <w:tr w:rsidR="00EE2909" w:rsidRPr="0010703E" w14:paraId="00B242A3" w14:textId="77777777" w:rsidTr="00902C7D">
        <w:tc>
          <w:tcPr>
            <w:tcW w:w="379" w:type="pct"/>
            <w:shd w:val="clear" w:color="auto" w:fill="auto"/>
            <w:vAlign w:val="center"/>
          </w:tcPr>
          <w:p w14:paraId="7C755188" w14:textId="77777777" w:rsidR="00EE2909" w:rsidRPr="0010703E" w:rsidRDefault="00EE2909" w:rsidP="00902C7D">
            <w:pPr>
              <w:jc w:val="center"/>
              <w:rPr>
                <w:sz w:val="24"/>
                <w:szCs w:val="24"/>
                <w:lang w:val="en-US"/>
              </w:rPr>
            </w:pPr>
          </w:p>
        </w:tc>
        <w:tc>
          <w:tcPr>
            <w:tcW w:w="3899" w:type="pct"/>
            <w:shd w:val="clear" w:color="auto" w:fill="auto"/>
          </w:tcPr>
          <w:p w14:paraId="3BC5B642" w14:textId="77777777" w:rsidR="00EE2909" w:rsidRPr="0010703E" w:rsidRDefault="00EE2909" w:rsidP="00902C7D">
            <w:pPr>
              <w:pStyle w:val="Body"/>
              <w:widowControl w:val="0"/>
              <w:ind w:firstLine="0"/>
              <w:jc w:val="left"/>
              <w:rPr>
                <w:sz w:val="24"/>
                <w:szCs w:val="24"/>
                <w:lang w:val="en-US"/>
              </w:rPr>
            </w:pPr>
            <w:r w:rsidRPr="0010703E">
              <w:rPr>
                <w:sz w:val="24"/>
                <w:szCs w:val="24"/>
                <w:lang w:val="en-US"/>
              </w:rPr>
              <w:t>Total</w:t>
            </w:r>
          </w:p>
        </w:tc>
        <w:tc>
          <w:tcPr>
            <w:tcW w:w="722" w:type="pct"/>
            <w:shd w:val="clear" w:color="auto" w:fill="auto"/>
            <w:vAlign w:val="center"/>
          </w:tcPr>
          <w:p w14:paraId="2AEDD287" w14:textId="77777777" w:rsidR="00EE2909" w:rsidRPr="0010703E" w:rsidRDefault="00EE2909" w:rsidP="00902C7D">
            <w:pPr>
              <w:pStyle w:val="Body"/>
              <w:widowControl w:val="0"/>
              <w:ind w:firstLine="0"/>
              <w:jc w:val="center"/>
              <w:rPr>
                <w:sz w:val="24"/>
                <w:szCs w:val="24"/>
                <w:lang w:val="en-US"/>
              </w:rPr>
            </w:pPr>
            <w:r w:rsidRPr="0010703E">
              <w:rPr>
                <w:sz w:val="24"/>
                <w:szCs w:val="24"/>
                <w:lang w:val="en-US"/>
              </w:rPr>
              <w:t>90</w:t>
            </w:r>
          </w:p>
        </w:tc>
      </w:tr>
    </w:tbl>
    <w:p w14:paraId="24072C53" w14:textId="77777777" w:rsidR="003246C5" w:rsidRPr="00021314" w:rsidRDefault="003246C5" w:rsidP="003246C5">
      <w:pPr>
        <w:spacing w:line="360" w:lineRule="auto"/>
        <w:jc w:val="center"/>
        <w:rPr>
          <w:b/>
          <w:sz w:val="24"/>
          <w:szCs w:val="24"/>
        </w:rPr>
      </w:pPr>
    </w:p>
    <w:p w14:paraId="65DE1E78" w14:textId="72BC743E" w:rsidR="00021314" w:rsidRDefault="00DC4C03" w:rsidP="00F82549">
      <w:pPr>
        <w:ind w:firstLine="709"/>
        <w:rPr>
          <w:b/>
          <w:sz w:val="24"/>
          <w:szCs w:val="24"/>
          <w:lang w:val="en-US"/>
        </w:rPr>
      </w:pPr>
      <w:r>
        <w:rPr>
          <w:b/>
          <w:sz w:val="24"/>
          <w:szCs w:val="24"/>
          <w:lang w:val="en-US"/>
        </w:rPr>
        <w:t>5</w:t>
      </w:r>
      <w:r w:rsidR="00F82549">
        <w:rPr>
          <w:b/>
          <w:sz w:val="24"/>
          <w:szCs w:val="24"/>
          <w:lang w:val="en-US"/>
        </w:rPr>
        <w:t xml:space="preserve">. </w:t>
      </w:r>
      <w:r w:rsidRPr="00DC4C03">
        <w:rPr>
          <w:b/>
          <w:sz w:val="24"/>
          <w:szCs w:val="24"/>
          <w:lang w:val="en-US"/>
        </w:rPr>
        <w:t>Methods of assessing expected learning outcomes</w:t>
      </w:r>
    </w:p>
    <w:p w14:paraId="0F23D46D" w14:textId="33DF1BA4" w:rsidR="00F82549" w:rsidRDefault="00F82549" w:rsidP="00F82549">
      <w:pPr>
        <w:ind w:firstLine="709"/>
        <w:rPr>
          <w:bCs/>
          <w:sz w:val="24"/>
          <w:szCs w:val="24"/>
          <w:lang w:val="en-US"/>
        </w:rPr>
      </w:pPr>
      <w:r w:rsidRPr="00F82549">
        <w:rPr>
          <w:bCs/>
          <w:sz w:val="24"/>
          <w:szCs w:val="24"/>
          <w:lang w:val="en-US"/>
        </w:rPr>
        <w:t>- exam</w:t>
      </w:r>
      <w:r>
        <w:rPr>
          <w:bCs/>
          <w:sz w:val="24"/>
          <w:szCs w:val="24"/>
          <w:lang w:val="en-US"/>
        </w:rPr>
        <w:t>ination;</w:t>
      </w:r>
    </w:p>
    <w:p w14:paraId="1B0D3169" w14:textId="001A23FB" w:rsidR="00F82549" w:rsidRDefault="00F82549" w:rsidP="00F82549">
      <w:pPr>
        <w:ind w:firstLine="709"/>
        <w:rPr>
          <w:bCs/>
          <w:sz w:val="24"/>
          <w:szCs w:val="24"/>
          <w:lang w:val="en-US"/>
        </w:rPr>
      </w:pPr>
      <w:r>
        <w:rPr>
          <w:bCs/>
          <w:sz w:val="24"/>
          <w:szCs w:val="24"/>
          <w:lang w:val="en-US"/>
        </w:rPr>
        <w:t>- module tests;</w:t>
      </w:r>
    </w:p>
    <w:p w14:paraId="4F462D71" w14:textId="46842A4B" w:rsidR="00F82549" w:rsidRPr="00F82549" w:rsidRDefault="00F82549" w:rsidP="00F82549">
      <w:pPr>
        <w:ind w:firstLine="709"/>
        <w:rPr>
          <w:bCs/>
          <w:sz w:val="24"/>
          <w:szCs w:val="24"/>
          <w:lang w:val="en-US"/>
        </w:rPr>
      </w:pPr>
      <w:r>
        <w:rPr>
          <w:bCs/>
          <w:sz w:val="24"/>
          <w:szCs w:val="24"/>
          <w:lang w:val="en-US"/>
        </w:rPr>
        <w:t>- practical assignments.</w:t>
      </w:r>
    </w:p>
    <w:p w14:paraId="443D1EEB" w14:textId="77777777" w:rsidR="00474758" w:rsidRPr="00F805C8" w:rsidRDefault="00474758" w:rsidP="00021314">
      <w:pPr>
        <w:jc w:val="center"/>
        <w:rPr>
          <w:b/>
          <w:sz w:val="24"/>
          <w:szCs w:val="24"/>
        </w:rPr>
      </w:pPr>
    </w:p>
    <w:p w14:paraId="1543D4FC" w14:textId="11CA92EB" w:rsidR="004D2878" w:rsidRPr="00EE2909" w:rsidRDefault="00DC4C03" w:rsidP="00021314">
      <w:pPr>
        <w:ind w:firstLine="709"/>
        <w:rPr>
          <w:b/>
          <w:sz w:val="24"/>
          <w:szCs w:val="24"/>
        </w:rPr>
      </w:pPr>
      <w:r>
        <w:rPr>
          <w:b/>
          <w:sz w:val="24"/>
          <w:szCs w:val="24"/>
          <w:lang w:val="en-US"/>
        </w:rPr>
        <w:t>6</w:t>
      </w:r>
      <w:r w:rsidR="004D2878" w:rsidRPr="00021314">
        <w:rPr>
          <w:b/>
          <w:sz w:val="24"/>
          <w:szCs w:val="24"/>
        </w:rPr>
        <w:t xml:space="preserve">. </w:t>
      </w:r>
      <w:r w:rsidR="00E17422">
        <w:rPr>
          <w:b/>
          <w:sz w:val="24"/>
          <w:szCs w:val="24"/>
          <w:lang w:val="en-US"/>
        </w:rPr>
        <w:t>Teaching methods</w:t>
      </w:r>
      <w:r w:rsidR="00EE2909">
        <w:rPr>
          <w:b/>
          <w:sz w:val="24"/>
          <w:szCs w:val="24"/>
        </w:rPr>
        <w:t>:</w:t>
      </w:r>
    </w:p>
    <w:p w14:paraId="7BCAD4FD" w14:textId="77777777" w:rsidR="00EE2909" w:rsidRPr="00EE2909" w:rsidRDefault="00EE2909" w:rsidP="00EE2909">
      <w:pPr>
        <w:widowControl w:val="0"/>
        <w:autoSpaceDE w:val="0"/>
        <w:autoSpaceDN w:val="0"/>
        <w:adjustRightInd w:val="0"/>
        <w:ind w:right="-8" w:firstLine="709"/>
        <w:jc w:val="both"/>
        <w:rPr>
          <w:rFonts w:cs="Courier New"/>
          <w:sz w:val="24"/>
          <w:szCs w:val="24"/>
          <w:lang w:val="en-US"/>
        </w:rPr>
      </w:pPr>
      <w:r w:rsidRPr="00EE2909">
        <w:rPr>
          <w:rFonts w:cs="Courier New"/>
          <w:sz w:val="24"/>
          <w:szCs w:val="24"/>
          <w:lang w:val="en-US"/>
        </w:rPr>
        <w:t>- verbal method (lecture, discussion, interview, etc.)</w:t>
      </w:r>
    </w:p>
    <w:p w14:paraId="2F59E9EB" w14:textId="77777777" w:rsidR="00EE2909" w:rsidRPr="00EE2909" w:rsidRDefault="00EE2909" w:rsidP="00EE2909">
      <w:pPr>
        <w:widowControl w:val="0"/>
        <w:autoSpaceDE w:val="0"/>
        <w:autoSpaceDN w:val="0"/>
        <w:adjustRightInd w:val="0"/>
        <w:ind w:right="-8" w:firstLine="709"/>
        <w:jc w:val="both"/>
        <w:rPr>
          <w:rFonts w:cs="Courier New"/>
          <w:sz w:val="24"/>
          <w:szCs w:val="24"/>
          <w:lang w:val="en-US"/>
        </w:rPr>
      </w:pPr>
      <w:r w:rsidRPr="00EE2909">
        <w:rPr>
          <w:rFonts w:cs="Courier New"/>
          <w:sz w:val="24"/>
          <w:szCs w:val="24"/>
          <w:lang w:val="en-US"/>
        </w:rPr>
        <w:t>- practical method (practical classes);</w:t>
      </w:r>
    </w:p>
    <w:p w14:paraId="276FA787" w14:textId="77777777" w:rsidR="00EE2909" w:rsidRPr="00EE2909" w:rsidRDefault="00EE2909" w:rsidP="00EE2909">
      <w:pPr>
        <w:widowControl w:val="0"/>
        <w:autoSpaceDE w:val="0"/>
        <w:autoSpaceDN w:val="0"/>
        <w:adjustRightInd w:val="0"/>
        <w:ind w:right="-8" w:firstLine="709"/>
        <w:jc w:val="both"/>
        <w:rPr>
          <w:rFonts w:cs="Courier New"/>
          <w:sz w:val="24"/>
          <w:szCs w:val="24"/>
          <w:lang w:val="en-US"/>
        </w:rPr>
      </w:pPr>
      <w:r w:rsidRPr="00EE2909">
        <w:rPr>
          <w:rFonts w:cs="Courier New"/>
          <w:sz w:val="24"/>
          <w:szCs w:val="24"/>
          <w:lang w:val="en-US"/>
        </w:rPr>
        <w:t>- work with educational and methodical literature (abstracting, summarizing, thesis, annotating, reviewing);</w:t>
      </w:r>
    </w:p>
    <w:p w14:paraId="3D79916F" w14:textId="2372F1ED" w:rsidR="00EE2909" w:rsidRDefault="00EE2909" w:rsidP="00EE2909">
      <w:pPr>
        <w:widowControl w:val="0"/>
        <w:autoSpaceDE w:val="0"/>
        <w:autoSpaceDN w:val="0"/>
        <w:adjustRightInd w:val="0"/>
        <w:ind w:right="-8" w:firstLine="709"/>
        <w:jc w:val="both"/>
        <w:rPr>
          <w:rFonts w:cs="Courier New"/>
          <w:sz w:val="24"/>
          <w:szCs w:val="24"/>
          <w:lang w:val="en-US"/>
        </w:rPr>
      </w:pPr>
      <w:r w:rsidRPr="00EE2909">
        <w:rPr>
          <w:rFonts w:cs="Courier New"/>
          <w:sz w:val="24"/>
          <w:szCs w:val="24"/>
          <w:lang w:val="en-US"/>
        </w:rPr>
        <w:t>- independent work (completion of tasks).</w:t>
      </w:r>
    </w:p>
    <w:p w14:paraId="2807DE85" w14:textId="77777777" w:rsidR="00EE2909" w:rsidRDefault="00EE2909" w:rsidP="00EE2909">
      <w:pPr>
        <w:widowControl w:val="0"/>
        <w:autoSpaceDE w:val="0"/>
        <w:autoSpaceDN w:val="0"/>
        <w:adjustRightInd w:val="0"/>
        <w:ind w:right="-8" w:firstLine="709"/>
        <w:jc w:val="both"/>
        <w:rPr>
          <w:rFonts w:cs="Courier New"/>
          <w:sz w:val="24"/>
          <w:szCs w:val="24"/>
          <w:lang w:val="en-US"/>
        </w:rPr>
      </w:pPr>
      <w:r>
        <w:rPr>
          <w:rFonts w:cs="Courier New"/>
          <w:sz w:val="24"/>
          <w:szCs w:val="24"/>
          <w:lang w:val="en-US"/>
        </w:rPr>
        <w:t xml:space="preserve">The instructions for completing tasks are provided on </w:t>
      </w:r>
      <w:proofErr w:type="spellStart"/>
      <w:r>
        <w:rPr>
          <w:rFonts w:cs="Courier New"/>
          <w:sz w:val="24"/>
          <w:szCs w:val="24"/>
          <w:lang w:val="en-US"/>
        </w:rPr>
        <w:t>Elearn</w:t>
      </w:r>
      <w:proofErr w:type="spellEnd"/>
      <w:r>
        <w:rPr>
          <w:rFonts w:cs="Courier New"/>
          <w:sz w:val="24"/>
          <w:szCs w:val="24"/>
          <w:lang w:val="en-US"/>
        </w:rPr>
        <w:t xml:space="preserve"> online platform.</w:t>
      </w:r>
    </w:p>
    <w:p w14:paraId="6FFFB6BD" w14:textId="77777777" w:rsidR="004D2878" w:rsidRPr="00021314" w:rsidRDefault="004D2878" w:rsidP="00021314">
      <w:pPr>
        <w:widowControl w:val="0"/>
        <w:autoSpaceDE w:val="0"/>
        <w:autoSpaceDN w:val="0"/>
        <w:adjustRightInd w:val="0"/>
        <w:ind w:left="142" w:right="-8" w:firstLine="425"/>
        <w:jc w:val="both"/>
        <w:rPr>
          <w:rFonts w:cs="Courier New"/>
          <w:b/>
          <w:sz w:val="24"/>
          <w:szCs w:val="24"/>
        </w:rPr>
      </w:pPr>
    </w:p>
    <w:p w14:paraId="401271E9" w14:textId="40B73297" w:rsidR="004D2878" w:rsidRPr="009F430E" w:rsidRDefault="00DC4C03" w:rsidP="00021314">
      <w:pPr>
        <w:ind w:firstLine="709"/>
        <w:rPr>
          <w:b/>
          <w:sz w:val="24"/>
          <w:szCs w:val="24"/>
        </w:rPr>
      </w:pPr>
      <w:r>
        <w:rPr>
          <w:b/>
          <w:sz w:val="24"/>
          <w:szCs w:val="24"/>
          <w:lang w:val="en-US"/>
        </w:rPr>
        <w:t>7</w:t>
      </w:r>
      <w:r w:rsidR="004D2878" w:rsidRPr="00021314">
        <w:rPr>
          <w:b/>
          <w:sz w:val="24"/>
          <w:szCs w:val="24"/>
        </w:rPr>
        <w:t xml:space="preserve">. </w:t>
      </w:r>
      <w:r w:rsidRPr="00DC4C03">
        <w:rPr>
          <w:b/>
          <w:sz w:val="24"/>
          <w:szCs w:val="24"/>
          <w:lang w:val="en-US"/>
        </w:rPr>
        <w:t>Results assessment</w:t>
      </w:r>
    </w:p>
    <w:p w14:paraId="03AC188F" w14:textId="2ED0B378" w:rsidR="00927FB4" w:rsidRPr="00927FB4" w:rsidRDefault="003A7782" w:rsidP="00450158">
      <w:pPr>
        <w:ind w:firstLine="709"/>
        <w:jc w:val="both"/>
        <w:rPr>
          <w:sz w:val="24"/>
          <w:szCs w:val="24"/>
        </w:rPr>
      </w:pPr>
      <w:r>
        <w:rPr>
          <w:sz w:val="24"/>
          <w:szCs w:val="24"/>
          <w:lang w:val="en-US"/>
        </w:rPr>
        <w:t>Lab assignments (</w:t>
      </w:r>
      <w:r w:rsidR="00EE2909">
        <w:rPr>
          <w:sz w:val="24"/>
          <w:szCs w:val="24"/>
        </w:rPr>
        <w:t>6</w:t>
      </w:r>
      <w:r>
        <w:rPr>
          <w:sz w:val="24"/>
          <w:szCs w:val="24"/>
          <w:lang w:val="en-US"/>
        </w:rPr>
        <w:t>), self-</w:t>
      </w:r>
      <w:r w:rsidR="006048FF">
        <w:rPr>
          <w:sz w:val="24"/>
          <w:szCs w:val="24"/>
          <w:lang w:val="en-US"/>
        </w:rPr>
        <w:t>study</w:t>
      </w:r>
      <w:r>
        <w:rPr>
          <w:sz w:val="24"/>
          <w:szCs w:val="24"/>
          <w:lang w:val="en-US"/>
        </w:rPr>
        <w:t xml:space="preserve"> assignments (</w:t>
      </w:r>
      <w:r w:rsidR="0031563A">
        <w:rPr>
          <w:sz w:val="24"/>
          <w:szCs w:val="24"/>
        </w:rPr>
        <w:t>2</w:t>
      </w:r>
      <w:r>
        <w:rPr>
          <w:sz w:val="24"/>
          <w:szCs w:val="24"/>
          <w:lang w:val="en-US"/>
        </w:rPr>
        <w:t>), midterm tests (</w:t>
      </w:r>
      <w:r w:rsidR="0031563A">
        <w:rPr>
          <w:sz w:val="24"/>
          <w:szCs w:val="24"/>
        </w:rPr>
        <w:t>2</w:t>
      </w:r>
      <w:r>
        <w:rPr>
          <w:sz w:val="24"/>
          <w:szCs w:val="24"/>
          <w:lang w:val="en-US"/>
        </w:rPr>
        <w:t>), f</w:t>
      </w:r>
      <w:r w:rsidR="00927FB4">
        <w:rPr>
          <w:sz w:val="24"/>
          <w:szCs w:val="24"/>
          <w:lang w:val="en-US"/>
        </w:rPr>
        <w:t>inal exam</w:t>
      </w:r>
      <w:r>
        <w:rPr>
          <w:sz w:val="24"/>
          <w:szCs w:val="24"/>
          <w:lang w:val="en-US"/>
        </w:rPr>
        <w:t>.</w:t>
      </w:r>
      <w:r w:rsidR="00927FB4">
        <w:rPr>
          <w:sz w:val="24"/>
          <w:szCs w:val="24"/>
          <w:lang w:val="en-US"/>
        </w:rPr>
        <w:t xml:space="preserve"> </w:t>
      </w:r>
    </w:p>
    <w:p w14:paraId="5D260E3A" w14:textId="77777777" w:rsidR="00450158" w:rsidRDefault="00450158" w:rsidP="00450158">
      <w:pPr>
        <w:ind w:firstLine="709"/>
        <w:jc w:val="both"/>
        <w:rPr>
          <w:b/>
          <w:sz w:val="24"/>
          <w:szCs w:val="24"/>
        </w:rPr>
      </w:pPr>
    </w:p>
    <w:p w14:paraId="021116B2" w14:textId="739E34DF" w:rsidR="00450158" w:rsidRPr="00E17422" w:rsidRDefault="00F82549" w:rsidP="00AF2BA6">
      <w:pPr>
        <w:ind w:firstLine="709"/>
        <w:rPr>
          <w:b/>
          <w:sz w:val="24"/>
          <w:szCs w:val="24"/>
          <w:lang w:val="en-US"/>
        </w:rPr>
      </w:pPr>
      <w:r>
        <w:rPr>
          <w:b/>
          <w:sz w:val="24"/>
          <w:szCs w:val="24"/>
          <w:lang w:val="en-US"/>
        </w:rPr>
        <w:t>8</w:t>
      </w:r>
      <w:r w:rsidR="00450158" w:rsidRPr="00E17422">
        <w:rPr>
          <w:b/>
          <w:sz w:val="24"/>
          <w:szCs w:val="24"/>
          <w:lang w:val="en-US"/>
        </w:rPr>
        <w:t xml:space="preserve">. </w:t>
      </w:r>
      <w:r w:rsidR="00365BA3">
        <w:rPr>
          <w:b/>
          <w:sz w:val="24"/>
          <w:szCs w:val="24"/>
          <w:lang w:val="en-US"/>
        </w:rPr>
        <w:t>Evaluation of knowledge</w:t>
      </w:r>
    </w:p>
    <w:p w14:paraId="566CAAE9" w14:textId="5CB4C176" w:rsidR="00192515" w:rsidRDefault="00E17422" w:rsidP="002A4611">
      <w:pPr>
        <w:ind w:firstLine="709"/>
        <w:jc w:val="both"/>
        <w:rPr>
          <w:sz w:val="24"/>
          <w:szCs w:val="24"/>
          <w:lang w:val="en-US"/>
        </w:rPr>
      </w:pPr>
      <w:r w:rsidRPr="00E17422">
        <w:rPr>
          <w:sz w:val="24"/>
          <w:szCs w:val="24"/>
          <w:lang w:val="en-US"/>
        </w:rPr>
        <w:t xml:space="preserve">Evaluation of student knowledge is carried out on a 100-point scale and is converted to national grades according to </w:t>
      </w:r>
      <w:r w:rsidR="00365BA3">
        <w:rPr>
          <w:sz w:val="24"/>
          <w:szCs w:val="24"/>
          <w:lang w:val="en-US"/>
        </w:rPr>
        <w:t xml:space="preserve">the </w:t>
      </w:r>
      <w:r w:rsidRPr="00E17422">
        <w:rPr>
          <w:sz w:val="24"/>
          <w:szCs w:val="24"/>
          <w:lang w:val="en-US"/>
        </w:rPr>
        <w:t xml:space="preserve">"Regulations and Examinations and Credits at </w:t>
      </w:r>
      <w:proofErr w:type="spellStart"/>
      <w:r w:rsidR="00365BA3">
        <w:rPr>
          <w:sz w:val="24"/>
          <w:szCs w:val="24"/>
          <w:lang w:val="en-US"/>
        </w:rPr>
        <w:t>NUBiP</w:t>
      </w:r>
      <w:proofErr w:type="spellEnd"/>
      <w:r w:rsidRPr="00E17422">
        <w:rPr>
          <w:sz w:val="24"/>
          <w:szCs w:val="24"/>
          <w:lang w:val="en-US"/>
        </w:rPr>
        <w:t xml:space="preserve"> of Ukraine"</w:t>
      </w:r>
      <w:r w:rsidR="00B30235">
        <w:rPr>
          <w:sz w:val="24"/>
          <w:szCs w:val="24"/>
          <w:lang w:val="en-US"/>
        </w:rPr>
        <w:t>.</w:t>
      </w:r>
    </w:p>
    <w:p w14:paraId="1160E039" w14:textId="77777777" w:rsidR="00365BA3" w:rsidRDefault="00365BA3">
      <w:pPr>
        <w:rPr>
          <w:b/>
          <w:bCs/>
          <w:sz w:val="24"/>
          <w:szCs w:val="24"/>
        </w:rPr>
      </w:pPr>
      <w:r>
        <w:rPr>
          <w:b/>
          <w:bCs/>
          <w:sz w:val="24"/>
          <w:szCs w:val="24"/>
        </w:rPr>
        <w:br w:type="page"/>
      </w:r>
    </w:p>
    <w:p w14:paraId="177B8910" w14:textId="6B377037" w:rsidR="00365BA3" w:rsidRPr="00365BA3" w:rsidRDefault="00365BA3" w:rsidP="00DF6B15">
      <w:pPr>
        <w:jc w:val="center"/>
        <w:rPr>
          <w:b/>
          <w:bCs/>
          <w:sz w:val="24"/>
          <w:szCs w:val="24"/>
          <w:lang w:val="en-US"/>
        </w:rPr>
      </w:pPr>
      <w:r w:rsidRPr="0004476D">
        <w:rPr>
          <w:b/>
          <w:bCs/>
          <w:sz w:val="24"/>
          <w:szCs w:val="24"/>
        </w:rPr>
        <w:lastRenderedPageBreak/>
        <w:t xml:space="preserve">8.1. </w:t>
      </w:r>
      <w:r>
        <w:rPr>
          <w:b/>
          <w:bCs/>
          <w:sz w:val="24"/>
          <w:szCs w:val="24"/>
          <w:lang w:val="en-US"/>
        </w:rPr>
        <w:t>Distribution of grades by activities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8"/>
        <w:gridCol w:w="5513"/>
        <w:gridCol w:w="1390"/>
      </w:tblGrid>
      <w:tr w:rsidR="00DC4C03" w:rsidRPr="0004476D" w14:paraId="10C35374" w14:textId="77777777" w:rsidTr="00DF6B15">
        <w:trPr>
          <w:trHeight w:val="589"/>
        </w:trPr>
        <w:tc>
          <w:tcPr>
            <w:tcW w:w="1396" w:type="pct"/>
            <w:shd w:val="clear" w:color="auto" w:fill="auto"/>
            <w:vAlign w:val="center"/>
          </w:tcPr>
          <w:p w14:paraId="7945F045" w14:textId="53E836CE" w:rsidR="00DC4C03" w:rsidRPr="00DC4C03" w:rsidRDefault="00DC4C03" w:rsidP="00DC4C03">
            <w:pPr>
              <w:jc w:val="center"/>
              <w:rPr>
                <w:rFonts w:eastAsia="Calibri"/>
                <w:b/>
                <w:sz w:val="24"/>
                <w:szCs w:val="18"/>
                <w:lang w:val="en-US"/>
              </w:rPr>
            </w:pPr>
            <w:r w:rsidRPr="00DC4C03">
              <w:rPr>
                <w:rFonts w:eastAsia="Calibri"/>
                <w:b/>
                <w:sz w:val="24"/>
                <w:szCs w:val="18"/>
                <w:lang w:val="en-US"/>
              </w:rPr>
              <w:t>Educational activity</w:t>
            </w:r>
          </w:p>
        </w:tc>
        <w:tc>
          <w:tcPr>
            <w:tcW w:w="2882" w:type="pct"/>
            <w:shd w:val="clear" w:color="auto" w:fill="auto"/>
            <w:vAlign w:val="center"/>
          </w:tcPr>
          <w:p w14:paraId="0B1F6F85" w14:textId="0A1529E7" w:rsidR="00DC4C03" w:rsidRPr="0004476D" w:rsidRDefault="00DC4C03" w:rsidP="00DC4C03">
            <w:pPr>
              <w:jc w:val="center"/>
              <w:rPr>
                <w:rFonts w:eastAsia="Calibri"/>
                <w:b/>
                <w:sz w:val="24"/>
                <w:szCs w:val="24"/>
              </w:rPr>
            </w:pPr>
            <w:r>
              <w:rPr>
                <w:b/>
                <w:sz w:val="24"/>
                <w:szCs w:val="24"/>
                <w:lang w:val="en-US"/>
              </w:rPr>
              <w:t>Results</w:t>
            </w:r>
          </w:p>
        </w:tc>
        <w:tc>
          <w:tcPr>
            <w:tcW w:w="722" w:type="pct"/>
            <w:shd w:val="clear" w:color="auto" w:fill="auto"/>
            <w:vAlign w:val="center"/>
          </w:tcPr>
          <w:p w14:paraId="5005FCE2" w14:textId="472CBD47" w:rsidR="00DC4C03" w:rsidRPr="0004476D" w:rsidRDefault="00DC4C03" w:rsidP="00DC4C03">
            <w:pPr>
              <w:jc w:val="center"/>
              <w:rPr>
                <w:rFonts w:eastAsia="Calibri"/>
                <w:b/>
                <w:sz w:val="24"/>
                <w:szCs w:val="24"/>
              </w:rPr>
            </w:pPr>
            <w:r>
              <w:rPr>
                <w:b/>
                <w:sz w:val="24"/>
                <w:szCs w:val="24"/>
                <w:lang w:val="en-US"/>
              </w:rPr>
              <w:t>Assessment</w:t>
            </w:r>
          </w:p>
        </w:tc>
      </w:tr>
      <w:tr w:rsidR="00365BA3" w:rsidRPr="0004476D" w14:paraId="390C7177" w14:textId="77777777" w:rsidTr="00281623">
        <w:trPr>
          <w:trHeight w:val="311"/>
        </w:trPr>
        <w:tc>
          <w:tcPr>
            <w:tcW w:w="5000" w:type="pct"/>
            <w:gridSpan w:val="3"/>
            <w:shd w:val="clear" w:color="auto" w:fill="auto"/>
          </w:tcPr>
          <w:p w14:paraId="30654B74" w14:textId="32566738" w:rsidR="00365BA3" w:rsidRPr="0004476D" w:rsidRDefault="00365BA3" w:rsidP="00281623">
            <w:pPr>
              <w:tabs>
                <w:tab w:val="left" w:pos="3630"/>
              </w:tabs>
              <w:jc w:val="center"/>
              <w:rPr>
                <w:rFonts w:eastAsia="Calibri"/>
                <w:b/>
                <w:sz w:val="24"/>
                <w:szCs w:val="24"/>
              </w:rPr>
            </w:pPr>
            <w:r w:rsidRPr="00DF6B15">
              <w:rPr>
                <w:rFonts w:eastAsia="Calibri"/>
                <w:b/>
                <w:sz w:val="24"/>
                <w:szCs w:val="24"/>
                <w:lang w:val="en-US"/>
              </w:rPr>
              <w:t>Module</w:t>
            </w:r>
            <w:r w:rsidRPr="00DF6B15">
              <w:rPr>
                <w:rFonts w:eastAsia="Calibri"/>
                <w:b/>
                <w:sz w:val="24"/>
                <w:szCs w:val="24"/>
              </w:rPr>
              <w:t xml:space="preserve"> 1.</w:t>
            </w:r>
            <w:r w:rsidRPr="0004476D">
              <w:rPr>
                <w:rFonts w:eastAsia="Calibri"/>
                <w:sz w:val="24"/>
                <w:szCs w:val="24"/>
              </w:rPr>
              <w:t xml:space="preserve"> </w:t>
            </w:r>
            <w:r w:rsidR="00F6489E" w:rsidRPr="00F6489E">
              <w:rPr>
                <w:rFonts w:eastAsia="Calibri"/>
                <w:b/>
                <w:bCs/>
                <w:sz w:val="24"/>
                <w:szCs w:val="24"/>
              </w:rPr>
              <w:t>SUSTAINABLE DEVELOPMENT</w:t>
            </w:r>
          </w:p>
        </w:tc>
      </w:tr>
      <w:tr w:rsidR="00365BA3" w:rsidRPr="0004476D" w14:paraId="3B12A724" w14:textId="77777777" w:rsidTr="00DF6B15">
        <w:trPr>
          <w:trHeight w:val="294"/>
        </w:trPr>
        <w:tc>
          <w:tcPr>
            <w:tcW w:w="1396" w:type="pct"/>
            <w:shd w:val="clear" w:color="auto" w:fill="auto"/>
          </w:tcPr>
          <w:p w14:paraId="2D69B148" w14:textId="4604666E" w:rsidR="00365BA3" w:rsidRPr="0004476D" w:rsidRDefault="00365BA3" w:rsidP="00281623">
            <w:pPr>
              <w:rPr>
                <w:rFonts w:eastAsia="Calibri"/>
                <w:bCs/>
                <w:sz w:val="24"/>
                <w:szCs w:val="24"/>
              </w:rPr>
            </w:pPr>
            <w:r>
              <w:rPr>
                <w:rFonts w:eastAsia="Calibri"/>
                <w:bCs/>
                <w:sz w:val="24"/>
                <w:szCs w:val="24"/>
                <w:lang w:val="en-US"/>
              </w:rPr>
              <w:t>Practical assignment</w:t>
            </w:r>
            <w:r w:rsidRPr="0004476D">
              <w:rPr>
                <w:rFonts w:eastAsia="Calibri"/>
                <w:bCs/>
                <w:sz w:val="24"/>
                <w:szCs w:val="24"/>
              </w:rPr>
              <w:t xml:space="preserve"> 1</w:t>
            </w:r>
          </w:p>
        </w:tc>
        <w:tc>
          <w:tcPr>
            <w:tcW w:w="2882" w:type="pct"/>
            <w:vMerge w:val="restart"/>
            <w:shd w:val="clear" w:color="auto" w:fill="auto"/>
          </w:tcPr>
          <w:p w14:paraId="141BA15D" w14:textId="0E453A69" w:rsidR="00365BA3" w:rsidRPr="00092135" w:rsidRDefault="00365BA3" w:rsidP="00F6489E">
            <w:pPr>
              <w:jc w:val="both"/>
              <w:rPr>
                <w:bCs/>
                <w:sz w:val="24"/>
                <w:szCs w:val="24"/>
                <w:lang w:val="en-US"/>
              </w:rPr>
            </w:pPr>
            <w:r w:rsidRPr="00092135">
              <w:rPr>
                <w:b/>
                <w:i/>
                <w:iCs/>
                <w:sz w:val="24"/>
                <w:szCs w:val="24"/>
                <w:lang w:val="en-US"/>
              </w:rPr>
              <w:t>To know</w:t>
            </w:r>
            <w:r w:rsidR="00F6489E">
              <w:rPr>
                <w:b/>
                <w:i/>
                <w:iCs/>
                <w:sz w:val="24"/>
                <w:szCs w:val="24"/>
              </w:rPr>
              <w:t>:</w:t>
            </w:r>
            <w:r w:rsidRPr="00092135">
              <w:rPr>
                <w:b/>
                <w:i/>
                <w:iCs/>
                <w:sz w:val="24"/>
                <w:szCs w:val="24"/>
                <w:lang w:val="en-US"/>
              </w:rPr>
              <w:t xml:space="preserve"> </w:t>
            </w:r>
            <w:r w:rsidR="00F6489E" w:rsidRPr="00F6489E">
              <w:rPr>
                <w:bCs/>
                <w:sz w:val="24"/>
                <w:szCs w:val="24"/>
                <w:lang w:val="en-US"/>
              </w:rPr>
              <w:t>environmental prerequisites, global and regional prerequisites for achieving sustainable development</w:t>
            </w:r>
            <w:r w:rsidR="00F6489E">
              <w:rPr>
                <w:bCs/>
                <w:sz w:val="24"/>
                <w:szCs w:val="24"/>
              </w:rPr>
              <w:t xml:space="preserve">; </w:t>
            </w:r>
            <w:r w:rsidR="00F6489E" w:rsidRPr="00F6489E">
              <w:rPr>
                <w:bCs/>
                <w:sz w:val="24"/>
                <w:szCs w:val="24"/>
                <w:lang w:val="en-US"/>
              </w:rPr>
              <w:t xml:space="preserve">methods and techniques for </w:t>
            </w:r>
            <w:proofErr w:type="spellStart"/>
            <w:r w:rsidR="00F6489E">
              <w:rPr>
                <w:bCs/>
                <w:sz w:val="24"/>
                <w:szCs w:val="24"/>
                <w:lang w:val="en-US"/>
              </w:rPr>
              <w:t>analysing</w:t>
            </w:r>
            <w:proofErr w:type="spellEnd"/>
            <w:r w:rsidR="00F6489E">
              <w:rPr>
                <w:bCs/>
                <w:sz w:val="24"/>
                <w:szCs w:val="24"/>
                <w:lang w:val="en-US"/>
              </w:rPr>
              <w:t xml:space="preserve"> the process of achieving global sustainable development goals; the content of global goal 15, "Life on Land",</w:t>
            </w:r>
            <w:r w:rsidR="00F6489E" w:rsidRPr="00F6489E">
              <w:rPr>
                <w:bCs/>
                <w:sz w:val="24"/>
                <w:szCs w:val="24"/>
                <w:lang w:val="en-US"/>
              </w:rPr>
              <w:t xml:space="preserve"> and the role of forests and forestry in achieving it, in particular in Ukraine</w:t>
            </w:r>
            <w:r w:rsidRPr="00092135">
              <w:rPr>
                <w:bCs/>
                <w:sz w:val="24"/>
                <w:szCs w:val="24"/>
                <w:lang w:val="en-US"/>
              </w:rPr>
              <w:t>.</w:t>
            </w:r>
          </w:p>
          <w:p w14:paraId="5414DAC1" w14:textId="588EDE05" w:rsidR="00365BA3" w:rsidRPr="0004476D" w:rsidRDefault="00365BA3" w:rsidP="00365BA3">
            <w:pPr>
              <w:rPr>
                <w:rFonts w:eastAsia="Calibri"/>
                <w:b/>
                <w:sz w:val="24"/>
                <w:szCs w:val="24"/>
              </w:rPr>
            </w:pPr>
            <w:r w:rsidRPr="00092135">
              <w:rPr>
                <w:b/>
                <w:i/>
                <w:iCs/>
                <w:sz w:val="24"/>
                <w:szCs w:val="24"/>
                <w:lang w:val="en-US"/>
              </w:rPr>
              <w:t>To be able</w:t>
            </w:r>
            <w:r w:rsidR="00F6489E">
              <w:rPr>
                <w:b/>
                <w:sz w:val="24"/>
                <w:szCs w:val="24"/>
              </w:rPr>
              <w:t xml:space="preserve"> </w:t>
            </w:r>
            <w:proofErr w:type="spellStart"/>
            <w:r w:rsidR="00F6489E" w:rsidRPr="00F6489E">
              <w:rPr>
                <w:bCs/>
                <w:sz w:val="24"/>
                <w:szCs w:val="24"/>
              </w:rPr>
              <w:t>to</w:t>
            </w:r>
            <w:proofErr w:type="spellEnd"/>
            <w:r w:rsidR="00F6489E" w:rsidRPr="00F6489E">
              <w:rPr>
                <w:bCs/>
                <w:sz w:val="24"/>
                <w:szCs w:val="24"/>
              </w:rPr>
              <w:t xml:space="preserve"> </w:t>
            </w:r>
            <w:r w:rsidR="00F6489E" w:rsidRPr="00F6489E">
              <w:rPr>
                <w:bCs/>
                <w:sz w:val="24"/>
                <w:szCs w:val="24"/>
                <w:lang w:val="en-US"/>
              </w:rPr>
              <w:t>apply the acquired knowledge in practice in solving specific problems related to the management of sustainable development</w:t>
            </w:r>
            <w:r w:rsidRPr="00092135">
              <w:rPr>
                <w:bCs/>
                <w:sz w:val="24"/>
                <w:szCs w:val="24"/>
                <w:lang w:val="en-US"/>
              </w:rPr>
              <w:t>.</w:t>
            </w:r>
          </w:p>
        </w:tc>
        <w:tc>
          <w:tcPr>
            <w:tcW w:w="722" w:type="pct"/>
            <w:shd w:val="clear" w:color="auto" w:fill="auto"/>
          </w:tcPr>
          <w:p w14:paraId="3F18F242" w14:textId="5963D750" w:rsidR="00365BA3" w:rsidRPr="00365BA3" w:rsidRDefault="00F6489E" w:rsidP="00281623">
            <w:pPr>
              <w:jc w:val="center"/>
              <w:rPr>
                <w:rFonts w:eastAsia="Calibri"/>
                <w:b/>
                <w:sz w:val="24"/>
                <w:szCs w:val="24"/>
                <w:lang w:val="en-US"/>
              </w:rPr>
            </w:pPr>
            <w:r>
              <w:rPr>
                <w:rFonts w:eastAsia="Calibri"/>
                <w:b/>
                <w:sz w:val="24"/>
                <w:szCs w:val="24"/>
              </w:rPr>
              <w:t>15</w:t>
            </w:r>
          </w:p>
        </w:tc>
      </w:tr>
      <w:tr w:rsidR="00365BA3" w:rsidRPr="0004476D" w14:paraId="1B0CD502" w14:textId="77777777" w:rsidTr="00DF6B15">
        <w:trPr>
          <w:trHeight w:val="294"/>
        </w:trPr>
        <w:tc>
          <w:tcPr>
            <w:tcW w:w="1396" w:type="pct"/>
            <w:shd w:val="clear" w:color="auto" w:fill="auto"/>
          </w:tcPr>
          <w:p w14:paraId="55A2EFC3" w14:textId="6341F898" w:rsidR="00365BA3" w:rsidRPr="0004476D" w:rsidRDefault="00365BA3" w:rsidP="00281623">
            <w:pPr>
              <w:rPr>
                <w:rFonts w:eastAsia="Calibri"/>
                <w:bCs/>
                <w:sz w:val="24"/>
                <w:szCs w:val="24"/>
              </w:rPr>
            </w:pPr>
            <w:r>
              <w:rPr>
                <w:rFonts w:eastAsia="Calibri"/>
                <w:bCs/>
                <w:sz w:val="24"/>
                <w:szCs w:val="24"/>
                <w:lang w:val="en-US"/>
              </w:rPr>
              <w:t>Practical assignment</w:t>
            </w:r>
            <w:r w:rsidRPr="0004476D">
              <w:rPr>
                <w:rFonts w:eastAsia="Calibri"/>
                <w:bCs/>
                <w:sz w:val="24"/>
                <w:szCs w:val="24"/>
              </w:rPr>
              <w:t xml:space="preserve"> 2</w:t>
            </w:r>
          </w:p>
        </w:tc>
        <w:tc>
          <w:tcPr>
            <w:tcW w:w="2882" w:type="pct"/>
            <w:vMerge/>
            <w:shd w:val="clear" w:color="auto" w:fill="auto"/>
          </w:tcPr>
          <w:p w14:paraId="66D4E3F4" w14:textId="77777777" w:rsidR="00365BA3" w:rsidRPr="0004476D" w:rsidRDefault="00365BA3" w:rsidP="00281623">
            <w:pPr>
              <w:rPr>
                <w:rFonts w:eastAsia="Calibri"/>
                <w:b/>
                <w:sz w:val="24"/>
                <w:szCs w:val="24"/>
              </w:rPr>
            </w:pPr>
          </w:p>
        </w:tc>
        <w:tc>
          <w:tcPr>
            <w:tcW w:w="722" w:type="pct"/>
            <w:shd w:val="clear" w:color="auto" w:fill="auto"/>
          </w:tcPr>
          <w:p w14:paraId="1039F8DC" w14:textId="7A970597" w:rsidR="00365BA3" w:rsidRPr="00095106" w:rsidRDefault="00F6489E" w:rsidP="00281623">
            <w:pPr>
              <w:jc w:val="center"/>
              <w:rPr>
                <w:rFonts w:eastAsia="Calibri"/>
                <w:b/>
                <w:sz w:val="24"/>
                <w:szCs w:val="24"/>
                <w:lang w:val="en-US"/>
              </w:rPr>
            </w:pPr>
            <w:r>
              <w:rPr>
                <w:rFonts w:eastAsia="Calibri"/>
                <w:b/>
                <w:sz w:val="24"/>
                <w:szCs w:val="24"/>
              </w:rPr>
              <w:t>15</w:t>
            </w:r>
          </w:p>
        </w:tc>
      </w:tr>
      <w:tr w:rsidR="00365BA3" w:rsidRPr="0004476D" w14:paraId="1DC392B0" w14:textId="77777777" w:rsidTr="00DF6B15">
        <w:trPr>
          <w:trHeight w:val="294"/>
        </w:trPr>
        <w:tc>
          <w:tcPr>
            <w:tcW w:w="1396" w:type="pct"/>
            <w:shd w:val="clear" w:color="auto" w:fill="auto"/>
          </w:tcPr>
          <w:p w14:paraId="56547355" w14:textId="6D0C37A2" w:rsidR="00365BA3" w:rsidRPr="0004476D" w:rsidRDefault="00365BA3" w:rsidP="00281623">
            <w:pPr>
              <w:rPr>
                <w:rFonts w:eastAsia="Calibri"/>
                <w:bCs/>
                <w:sz w:val="24"/>
                <w:szCs w:val="24"/>
              </w:rPr>
            </w:pPr>
            <w:r>
              <w:rPr>
                <w:rFonts w:eastAsia="Calibri"/>
                <w:bCs/>
                <w:sz w:val="24"/>
                <w:szCs w:val="24"/>
                <w:lang w:val="en-US"/>
              </w:rPr>
              <w:t>Practical assignment</w:t>
            </w:r>
            <w:r w:rsidRPr="0004476D">
              <w:rPr>
                <w:rFonts w:eastAsia="Calibri"/>
                <w:bCs/>
                <w:sz w:val="24"/>
                <w:szCs w:val="24"/>
              </w:rPr>
              <w:t xml:space="preserve"> 3</w:t>
            </w:r>
          </w:p>
        </w:tc>
        <w:tc>
          <w:tcPr>
            <w:tcW w:w="2882" w:type="pct"/>
            <w:vMerge/>
            <w:shd w:val="clear" w:color="auto" w:fill="auto"/>
          </w:tcPr>
          <w:p w14:paraId="00D97A45" w14:textId="77777777" w:rsidR="00365BA3" w:rsidRPr="0004476D" w:rsidRDefault="00365BA3" w:rsidP="00281623">
            <w:pPr>
              <w:rPr>
                <w:rFonts w:eastAsia="Calibri"/>
                <w:b/>
                <w:sz w:val="24"/>
                <w:szCs w:val="24"/>
              </w:rPr>
            </w:pPr>
          </w:p>
        </w:tc>
        <w:tc>
          <w:tcPr>
            <w:tcW w:w="722" w:type="pct"/>
            <w:shd w:val="clear" w:color="auto" w:fill="auto"/>
          </w:tcPr>
          <w:p w14:paraId="32345C3E" w14:textId="18A79452" w:rsidR="00365BA3" w:rsidRPr="00095106" w:rsidRDefault="00F6489E" w:rsidP="00281623">
            <w:pPr>
              <w:jc w:val="center"/>
              <w:rPr>
                <w:rFonts w:eastAsia="Calibri"/>
                <w:b/>
                <w:sz w:val="24"/>
                <w:szCs w:val="24"/>
                <w:lang w:val="en-US"/>
              </w:rPr>
            </w:pPr>
            <w:r>
              <w:rPr>
                <w:rFonts w:eastAsia="Calibri"/>
                <w:b/>
                <w:sz w:val="24"/>
                <w:szCs w:val="24"/>
              </w:rPr>
              <w:t>2</w:t>
            </w:r>
            <w:r w:rsidR="00365BA3">
              <w:rPr>
                <w:rFonts w:eastAsia="Calibri"/>
                <w:b/>
                <w:sz w:val="24"/>
                <w:szCs w:val="24"/>
                <w:lang w:val="en-US"/>
              </w:rPr>
              <w:t>0</w:t>
            </w:r>
          </w:p>
        </w:tc>
      </w:tr>
      <w:tr w:rsidR="00F6489E" w:rsidRPr="0004476D" w14:paraId="15F03133" w14:textId="77777777" w:rsidTr="00DF6B15">
        <w:trPr>
          <w:trHeight w:val="287"/>
        </w:trPr>
        <w:tc>
          <w:tcPr>
            <w:tcW w:w="1396" w:type="pct"/>
            <w:shd w:val="clear" w:color="auto" w:fill="auto"/>
          </w:tcPr>
          <w:p w14:paraId="72DF38F2" w14:textId="5746E17D" w:rsidR="00F6489E" w:rsidRPr="0004476D" w:rsidRDefault="00F6489E" w:rsidP="00281623">
            <w:pPr>
              <w:rPr>
                <w:rFonts w:eastAsia="Calibri"/>
                <w:bCs/>
                <w:sz w:val="24"/>
                <w:szCs w:val="24"/>
              </w:rPr>
            </w:pPr>
            <w:r>
              <w:rPr>
                <w:rFonts w:eastAsia="Calibri"/>
                <w:bCs/>
                <w:sz w:val="24"/>
                <w:szCs w:val="24"/>
                <w:lang w:val="en-US"/>
              </w:rPr>
              <w:t xml:space="preserve">Self-study assignment </w:t>
            </w:r>
            <w:r w:rsidRPr="0004476D">
              <w:rPr>
                <w:rFonts w:eastAsia="Calibri"/>
                <w:bCs/>
                <w:sz w:val="24"/>
                <w:szCs w:val="24"/>
              </w:rPr>
              <w:t>1</w:t>
            </w:r>
          </w:p>
        </w:tc>
        <w:tc>
          <w:tcPr>
            <w:tcW w:w="2882" w:type="pct"/>
            <w:vMerge/>
            <w:shd w:val="clear" w:color="auto" w:fill="auto"/>
          </w:tcPr>
          <w:p w14:paraId="78989DA6" w14:textId="77777777" w:rsidR="00F6489E" w:rsidRPr="0004476D" w:rsidRDefault="00F6489E" w:rsidP="00281623">
            <w:pPr>
              <w:rPr>
                <w:rFonts w:eastAsia="Calibri"/>
                <w:b/>
                <w:sz w:val="24"/>
                <w:szCs w:val="24"/>
              </w:rPr>
            </w:pPr>
          </w:p>
        </w:tc>
        <w:tc>
          <w:tcPr>
            <w:tcW w:w="722" w:type="pct"/>
            <w:shd w:val="clear" w:color="auto" w:fill="auto"/>
          </w:tcPr>
          <w:p w14:paraId="11E4E9F6" w14:textId="3A44858B" w:rsidR="00F6489E" w:rsidRPr="00365BA3" w:rsidRDefault="00F6489E" w:rsidP="00F6489E">
            <w:pPr>
              <w:jc w:val="center"/>
              <w:rPr>
                <w:rFonts w:eastAsia="Calibri"/>
                <w:b/>
                <w:sz w:val="24"/>
                <w:szCs w:val="24"/>
                <w:lang w:val="en-US"/>
              </w:rPr>
            </w:pPr>
            <w:r>
              <w:rPr>
                <w:rFonts w:eastAsia="Calibri"/>
                <w:b/>
                <w:sz w:val="24"/>
                <w:szCs w:val="24"/>
              </w:rPr>
              <w:t>2</w:t>
            </w:r>
            <w:r>
              <w:rPr>
                <w:rFonts w:eastAsia="Calibri"/>
                <w:b/>
                <w:sz w:val="24"/>
                <w:szCs w:val="24"/>
                <w:lang w:val="en-US"/>
              </w:rPr>
              <w:t>0</w:t>
            </w:r>
          </w:p>
        </w:tc>
      </w:tr>
      <w:tr w:rsidR="00365BA3" w:rsidRPr="0004476D" w14:paraId="27BBDBB4" w14:textId="77777777" w:rsidTr="00DF6B15">
        <w:trPr>
          <w:trHeight w:val="294"/>
        </w:trPr>
        <w:tc>
          <w:tcPr>
            <w:tcW w:w="1396" w:type="pct"/>
            <w:shd w:val="clear" w:color="auto" w:fill="auto"/>
          </w:tcPr>
          <w:p w14:paraId="58DB6336" w14:textId="0F81631E" w:rsidR="00365BA3" w:rsidRPr="0004476D" w:rsidRDefault="00365BA3" w:rsidP="00281623">
            <w:pPr>
              <w:rPr>
                <w:rFonts w:eastAsia="Calibri"/>
                <w:bCs/>
                <w:sz w:val="24"/>
                <w:szCs w:val="24"/>
              </w:rPr>
            </w:pPr>
            <w:r>
              <w:rPr>
                <w:rFonts w:eastAsia="Calibri"/>
                <w:bCs/>
                <w:sz w:val="24"/>
                <w:szCs w:val="24"/>
                <w:lang w:val="en-US"/>
              </w:rPr>
              <w:t>Module test</w:t>
            </w:r>
            <w:r w:rsidRPr="0004476D">
              <w:rPr>
                <w:rFonts w:eastAsia="Calibri"/>
                <w:bCs/>
                <w:sz w:val="24"/>
                <w:szCs w:val="24"/>
              </w:rPr>
              <w:t xml:space="preserve"> 1</w:t>
            </w:r>
          </w:p>
        </w:tc>
        <w:tc>
          <w:tcPr>
            <w:tcW w:w="2882" w:type="pct"/>
            <w:vMerge/>
            <w:shd w:val="clear" w:color="auto" w:fill="auto"/>
          </w:tcPr>
          <w:p w14:paraId="7379E887" w14:textId="77777777" w:rsidR="00365BA3" w:rsidRPr="0004476D" w:rsidRDefault="00365BA3" w:rsidP="00281623">
            <w:pPr>
              <w:rPr>
                <w:rFonts w:eastAsia="Calibri"/>
                <w:b/>
                <w:sz w:val="24"/>
                <w:szCs w:val="24"/>
              </w:rPr>
            </w:pPr>
          </w:p>
        </w:tc>
        <w:tc>
          <w:tcPr>
            <w:tcW w:w="722" w:type="pct"/>
            <w:shd w:val="clear" w:color="auto" w:fill="auto"/>
          </w:tcPr>
          <w:p w14:paraId="26DA820C" w14:textId="6956EBC2" w:rsidR="00365BA3" w:rsidRPr="0004476D" w:rsidRDefault="00F6489E" w:rsidP="00281623">
            <w:pPr>
              <w:jc w:val="center"/>
              <w:rPr>
                <w:rFonts w:eastAsia="Calibri"/>
                <w:b/>
                <w:sz w:val="24"/>
                <w:szCs w:val="24"/>
              </w:rPr>
            </w:pPr>
            <w:r>
              <w:rPr>
                <w:rFonts w:eastAsia="Calibri"/>
                <w:b/>
                <w:sz w:val="24"/>
                <w:szCs w:val="24"/>
              </w:rPr>
              <w:t>30</w:t>
            </w:r>
          </w:p>
        </w:tc>
      </w:tr>
      <w:tr w:rsidR="00365BA3" w:rsidRPr="0004476D" w14:paraId="021B4312" w14:textId="77777777" w:rsidTr="00DF6B15">
        <w:trPr>
          <w:trHeight w:val="294"/>
        </w:trPr>
        <w:tc>
          <w:tcPr>
            <w:tcW w:w="1396" w:type="pct"/>
            <w:shd w:val="clear" w:color="auto" w:fill="auto"/>
          </w:tcPr>
          <w:p w14:paraId="6CE85DF5" w14:textId="43364A14" w:rsidR="00365BA3" w:rsidRPr="0004476D" w:rsidRDefault="00365BA3" w:rsidP="00281623">
            <w:pPr>
              <w:rPr>
                <w:rFonts w:eastAsia="Calibri"/>
                <w:b/>
                <w:sz w:val="24"/>
                <w:szCs w:val="24"/>
              </w:rPr>
            </w:pPr>
            <w:r>
              <w:rPr>
                <w:rFonts w:eastAsia="Calibri"/>
                <w:b/>
                <w:sz w:val="24"/>
                <w:szCs w:val="24"/>
                <w:lang w:val="en-US"/>
              </w:rPr>
              <w:t>Total</w:t>
            </w:r>
            <w:r w:rsidRPr="0004476D">
              <w:rPr>
                <w:rFonts w:eastAsia="Calibri"/>
                <w:b/>
                <w:sz w:val="24"/>
                <w:szCs w:val="24"/>
              </w:rPr>
              <w:t xml:space="preserve"> 1</w:t>
            </w:r>
          </w:p>
        </w:tc>
        <w:tc>
          <w:tcPr>
            <w:tcW w:w="2882" w:type="pct"/>
            <w:vMerge/>
            <w:shd w:val="clear" w:color="auto" w:fill="auto"/>
          </w:tcPr>
          <w:p w14:paraId="29696A7B" w14:textId="77777777" w:rsidR="00365BA3" w:rsidRPr="0004476D" w:rsidRDefault="00365BA3" w:rsidP="00281623">
            <w:pPr>
              <w:jc w:val="center"/>
              <w:rPr>
                <w:rFonts w:eastAsia="Calibri"/>
                <w:b/>
                <w:sz w:val="24"/>
                <w:szCs w:val="24"/>
              </w:rPr>
            </w:pPr>
          </w:p>
        </w:tc>
        <w:tc>
          <w:tcPr>
            <w:tcW w:w="722" w:type="pct"/>
            <w:shd w:val="clear" w:color="auto" w:fill="auto"/>
          </w:tcPr>
          <w:p w14:paraId="4C26A881" w14:textId="77777777" w:rsidR="00365BA3" w:rsidRPr="0004476D" w:rsidRDefault="00365BA3" w:rsidP="00281623">
            <w:pPr>
              <w:jc w:val="center"/>
              <w:rPr>
                <w:rFonts w:eastAsia="Calibri"/>
                <w:b/>
                <w:sz w:val="24"/>
                <w:szCs w:val="24"/>
              </w:rPr>
            </w:pPr>
            <w:r w:rsidRPr="0004476D">
              <w:rPr>
                <w:rFonts w:eastAsia="Calibri"/>
                <w:b/>
                <w:sz w:val="24"/>
                <w:szCs w:val="24"/>
              </w:rPr>
              <w:t>100</w:t>
            </w:r>
          </w:p>
        </w:tc>
      </w:tr>
      <w:tr w:rsidR="00365BA3" w:rsidRPr="0004476D" w14:paraId="7C43A429" w14:textId="77777777" w:rsidTr="00281623">
        <w:trPr>
          <w:trHeight w:val="294"/>
        </w:trPr>
        <w:tc>
          <w:tcPr>
            <w:tcW w:w="5000" w:type="pct"/>
            <w:gridSpan w:val="3"/>
            <w:shd w:val="clear" w:color="auto" w:fill="auto"/>
          </w:tcPr>
          <w:p w14:paraId="6AE8B3B9" w14:textId="12EF38A8" w:rsidR="00365BA3" w:rsidRPr="0004476D" w:rsidRDefault="00365BA3" w:rsidP="00281623">
            <w:pPr>
              <w:tabs>
                <w:tab w:val="left" w:pos="3630"/>
              </w:tabs>
              <w:jc w:val="center"/>
              <w:rPr>
                <w:rFonts w:eastAsia="Calibri"/>
                <w:b/>
                <w:bCs/>
                <w:sz w:val="24"/>
                <w:szCs w:val="24"/>
              </w:rPr>
            </w:pPr>
            <w:r w:rsidRPr="00DF6B15">
              <w:rPr>
                <w:rFonts w:eastAsia="Calibri"/>
                <w:b/>
                <w:bCs/>
                <w:sz w:val="24"/>
                <w:szCs w:val="24"/>
                <w:lang w:val="en-US"/>
              </w:rPr>
              <w:t>Module</w:t>
            </w:r>
            <w:r w:rsidRPr="00DF6B15">
              <w:rPr>
                <w:rFonts w:eastAsia="Calibri"/>
                <w:b/>
                <w:bCs/>
                <w:sz w:val="24"/>
                <w:szCs w:val="24"/>
              </w:rPr>
              <w:t xml:space="preserve"> 2.</w:t>
            </w:r>
            <w:r w:rsidRPr="0004476D">
              <w:rPr>
                <w:rFonts w:eastAsia="Calibri"/>
                <w:b/>
                <w:bCs/>
                <w:sz w:val="24"/>
                <w:szCs w:val="24"/>
              </w:rPr>
              <w:t xml:space="preserve"> </w:t>
            </w:r>
            <w:r w:rsidR="00F6489E" w:rsidRPr="00F6489E">
              <w:rPr>
                <w:rFonts w:eastAsia="Calibri"/>
                <w:b/>
                <w:bCs/>
                <w:sz w:val="24"/>
                <w:szCs w:val="24"/>
              </w:rPr>
              <w:t>SUSTAINABLE FOREST MANAGEMENT</w:t>
            </w:r>
          </w:p>
        </w:tc>
      </w:tr>
      <w:tr w:rsidR="00365BA3" w:rsidRPr="0004476D" w14:paraId="5D6D7ED2" w14:textId="77777777" w:rsidTr="00DF6B15">
        <w:trPr>
          <w:trHeight w:val="294"/>
        </w:trPr>
        <w:tc>
          <w:tcPr>
            <w:tcW w:w="1396" w:type="pct"/>
            <w:shd w:val="clear" w:color="auto" w:fill="auto"/>
          </w:tcPr>
          <w:p w14:paraId="49FDB5A6" w14:textId="3D3C6A28" w:rsidR="00365BA3" w:rsidRPr="00F6489E" w:rsidRDefault="00365BA3" w:rsidP="00281623">
            <w:pPr>
              <w:rPr>
                <w:rFonts w:eastAsia="Calibri"/>
                <w:b/>
                <w:sz w:val="24"/>
                <w:szCs w:val="24"/>
              </w:rPr>
            </w:pPr>
            <w:r>
              <w:rPr>
                <w:rFonts w:eastAsia="Calibri"/>
                <w:bCs/>
                <w:sz w:val="24"/>
                <w:szCs w:val="24"/>
                <w:lang w:val="en-US"/>
              </w:rPr>
              <w:t>Practical assignment</w:t>
            </w:r>
            <w:r w:rsidRPr="0004476D">
              <w:rPr>
                <w:rFonts w:eastAsia="Calibri"/>
                <w:bCs/>
                <w:sz w:val="24"/>
                <w:szCs w:val="24"/>
              </w:rPr>
              <w:t xml:space="preserve"> </w:t>
            </w:r>
            <w:r w:rsidR="00F6489E">
              <w:rPr>
                <w:rFonts w:eastAsia="Calibri"/>
                <w:bCs/>
                <w:sz w:val="24"/>
                <w:szCs w:val="24"/>
              </w:rPr>
              <w:t>4</w:t>
            </w:r>
          </w:p>
        </w:tc>
        <w:tc>
          <w:tcPr>
            <w:tcW w:w="2882" w:type="pct"/>
            <w:vMerge w:val="restart"/>
            <w:shd w:val="clear" w:color="auto" w:fill="auto"/>
          </w:tcPr>
          <w:p w14:paraId="73719030" w14:textId="27CAFEB6" w:rsidR="00365BA3" w:rsidRPr="00092135" w:rsidRDefault="00365BA3" w:rsidP="00F6489E">
            <w:pPr>
              <w:jc w:val="both"/>
              <w:rPr>
                <w:bCs/>
                <w:sz w:val="24"/>
                <w:szCs w:val="24"/>
                <w:lang w:val="en-US"/>
              </w:rPr>
            </w:pPr>
            <w:r w:rsidRPr="00092135">
              <w:rPr>
                <w:b/>
                <w:i/>
                <w:iCs/>
                <w:sz w:val="24"/>
                <w:szCs w:val="24"/>
                <w:lang w:val="en-US"/>
              </w:rPr>
              <w:t>To know</w:t>
            </w:r>
            <w:r w:rsidR="00F6489E">
              <w:rPr>
                <w:b/>
                <w:i/>
                <w:iCs/>
                <w:sz w:val="24"/>
                <w:szCs w:val="24"/>
              </w:rPr>
              <w:t>:</w:t>
            </w:r>
            <w:r w:rsidRPr="00092135">
              <w:rPr>
                <w:b/>
                <w:i/>
                <w:iCs/>
                <w:sz w:val="24"/>
                <w:szCs w:val="24"/>
                <w:lang w:val="en-US"/>
              </w:rPr>
              <w:t xml:space="preserve"> </w:t>
            </w:r>
            <w:r w:rsidR="00F6489E" w:rsidRPr="00F6489E">
              <w:rPr>
                <w:bCs/>
                <w:sz w:val="24"/>
                <w:szCs w:val="24"/>
                <w:lang w:val="en-US"/>
              </w:rPr>
              <w:t>global and regional trends in land use development, including forestry;</w:t>
            </w:r>
            <w:r w:rsidR="00F6489E">
              <w:rPr>
                <w:bCs/>
                <w:sz w:val="24"/>
                <w:szCs w:val="24"/>
              </w:rPr>
              <w:t xml:space="preserve"> </w:t>
            </w:r>
            <w:r w:rsidR="00F6489E" w:rsidRPr="00F6489E">
              <w:rPr>
                <w:bCs/>
                <w:sz w:val="24"/>
                <w:szCs w:val="24"/>
                <w:lang w:val="en-US"/>
              </w:rPr>
              <w:t>environmental, economic and social prerequisites for the development of sustainable forestry;</w:t>
            </w:r>
            <w:r w:rsidR="00F6489E">
              <w:rPr>
                <w:bCs/>
                <w:sz w:val="24"/>
                <w:szCs w:val="24"/>
              </w:rPr>
              <w:t xml:space="preserve"> </w:t>
            </w:r>
            <w:r w:rsidR="00F6489E" w:rsidRPr="00F6489E">
              <w:rPr>
                <w:bCs/>
                <w:sz w:val="24"/>
                <w:szCs w:val="24"/>
                <w:lang w:val="en-US"/>
              </w:rPr>
              <w:t>indicators and criteria for sustainable forestry development;</w:t>
            </w:r>
            <w:r w:rsidR="00F6489E">
              <w:rPr>
                <w:bCs/>
                <w:sz w:val="24"/>
                <w:szCs w:val="24"/>
              </w:rPr>
              <w:t xml:space="preserve"> </w:t>
            </w:r>
            <w:r w:rsidR="00F6489E" w:rsidRPr="00F6489E">
              <w:rPr>
                <w:bCs/>
                <w:sz w:val="24"/>
                <w:szCs w:val="24"/>
                <w:lang w:val="en-US"/>
              </w:rPr>
              <w:t>legal, informational, technological and economic instruments for ensuring sustainable forestry development and biodiversity conservation.</w:t>
            </w:r>
          </w:p>
          <w:p w14:paraId="12E861A8" w14:textId="3EE5E9DF" w:rsidR="00365BA3" w:rsidRPr="00B16466" w:rsidRDefault="00365BA3" w:rsidP="00B16466">
            <w:pPr>
              <w:jc w:val="both"/>
              <w:rPr>
                <w:bCs/>
                <w:sz w:val="24"/>
                <w:szCs w:val="24"/>
                <w:lang w:val="en-US"/>
              </w:rPr>
            </w:pPr>
            <w:r w:rsidRPr="00092135">
              <w:rPr>
                <w:b/>
                <w:i/>
                <w:iCs/>
                <w:sz w:val="24"/>
                <w:szCs w:val="24"/>
                <w:lang w:val="en-US"/>
              </w:rPr>
              <w:t>To be able</w:t>
            </w:r>
            <w:r w:rsidRPr="00092135">
              <w:rPr>
                <w:b/>
                <w:sz w:val="24"/>
                <w:szCs w:val="24"/>
                <w:lang w:val="en-US"/>
              </w:rPr>
              <w:t xml:space="preserve"> </w:t>
            </w:r>
            <w:r w:rsidR="00B16466">
              <w:rPr>
                <w:b/>
                <w:sz w:val="24"/>
                <w:szCs w:val="24"/>
              </w:rPr>
              <w:t xml:space="preserve"> </w:t>
            </w:r>
            <w:r w:rsidR="00B16466" w:rsidRPr="00B16466">
              <w:rPr>
                <w:bCs/>
                <w:sz w:val="24"/>
                <w:szCs w:val="24"/>
                <w:lang w:val="en-US"/>
              </w:rPr>
              <w:t>to</w:t>
            </w:r>
            <w:r w:rsidR="00B16466" w:rsidRPr="00B16466">
              <w:rPr>
                <w:bCs/>
                <w:sz w:val="24"/>
                <w:szCs w:val="24"/>
                <w:lang w:val="en-US"/>
              </w:rPr>
              <w:tab/>
              <w:t>use international methodologies, statistical databases, application solutions and information resources to monitor the state of forests, biodiversity and the current state of forestry on the path to sustainable development;</w:t>
            </w:r>
            <w:r w:rsidR="00B16466">
              <w:rPr>
                <w:bCs/>
                <w:sz w:val="24"/>
                <w:szCs w:val="24"/>
                <w:lang w:val="en-US"/>
              </w:rPr>
              <w:t xml:space="preserve"> to </w:t>
            </w:r>
            <w:r w:rsidR="00B16466" w:rsidRPr="00B16466">
              <w:rPr>
                <w:bCs/>
                <w:sz w:val="24"/>
                <w:szCs w:val="24"/>
                <w:lang w:val="en-US"/>
              </w:rPr>
              <w:t>analyze criteria and indicators of sustainable forestry;</w:t>
            </w:r>
            <w:r w:rsidR="00B16466">
              <w:rPr>
                <w:bCs/>
                <w:sz w:val="24"/>
                <w:szCs w:val="24"/>
                <w:lang w:val="en-US"/>
              </w:rPr>
              <w:t xml:space="preserve"> </w:t>
            </w:r>
            <w:r w:rsidR="00B16466" w:rsidRPr="00B16466">
              <w:rPr>
                <w:bCs/>
                <w:sz w:val="24"/>
                <w:szCs w:val="24"/>
                <w:lang w:val="en-US"/>
              </w:rPr>
              <w:t>to assess the impact of various types of land use, information technology, biotechnology development, forest certification and public activities on sustainable development</w:t>
            </w:r>
            <w:r w:rsidRPr="00D96399">
              <w:rPr>
                <w:bCs/>
                <w:sz w:val="24"/>
                <w:szCs w:val="24"/>
                <w:lang w:val="en-US"/>
              </w:rPr>
              <w:t>.</w:t>
            </w:r>
          </w:p>
        </w:tc>
        <w:tc>
          <w:tcPr>
            <w:tcW w:w="722" w:type="pct"/>
            <w:shd w:val="clear" w:color="auto" w:fill="auto"/>
          </w:tcPr>
          <w:p w14:paraId="77F71855" w14:textId="6C1C78B3" w:rsidR="00365BA3" w:rsidRPr="00095106" w:rsidRDefault="00F6489E" w:rsidP="00281623">
            <w:pPr>
              <w:jc w:val="center"/>
              <w:rPr>
                <w:rFonts w:eastAsia="Calibri"/>
                <w:b/>
                <w:sz w:val="24"/>
                <w:szCs w:val="24"/>
                <w:lang w:val="en-US"/>
              </w:rPr>
            </w:pPr>
            <w:r>
              <w:rPr>
                <w:rFonts w:eastAsia="Calibri"/>
                <w:b/>
                <w:sz w:val="24"/>
                <w:szCs w:val="24"/>
              </w:rPr>
              <w:t>15</w:t>
            </w:r>
          </w:p>
        </w:tc>
      </w:tr>
      <w:tr w:rsidR="00365BA3" w:rsidRPr="0004476D" w14:paraId="76E60603" w14:textId="77777777" w:rsidTr="00DF6B15">
        <w:trPr>
          <w:trHeight w:val="294"/>
        </w:trPr>
        <w:tc>
          <w:tcPr>
            <w:tcW w:w="1396" w:type="pct"/>
            <w:shd w:val="clear" w:color="auto" w:fill="auto"/>
          </w:tcPr>
          <w:p w14:paraId="4CA72790" w14:textId="0195219C" w:rsidR="00365BA3" w:rsidRPr="00F6489E" w:rsidRDefault="00365BA3" w:rsidP="00281623">
            <w:pPr>
              <w:rPr>
                <w:rFonts w:eastAsia="Calibri"/>
                <w:b/>
                <w:sz w:val="24"/>
                <w:szCs w:val="24"/>
              </w:rPr>
            </w:pPr>
            <w:r>
              <w:rPr>
                <w:rFonts w:eastAsia="Calibri"/>
                <w:bCs/>
                <w:sz w:val="24"/>
                <w:szCs w:val="24"/>
                <w:lang w:val="en-US"/>
              </w:rPr>
              <w:t>Practical assignment</w:t>
            </w:r>
            <w:r w:rsidRPr="0004476D">
              <w:rPr>
                <w:rFonts w:eastAsia="Calibri"/>
                <w:bCs/>
                <w:sz w:val="24"/>
                <w:szCs w:val="24"/>
              </w:rPr>
              <w:t xml:space="preserve"> </w:t>
            </w:r>
            <w:r w:rsidR="00F6489E">
              <w:rPr>
                <w:rFonts w:eastAsia="Calibri"/>
                <w:bCs/>
                <w:sz w:val="24"/>
                <w:szCs w:val="24"/>
              </w:rPr>
              <w:t>5</w:t>
            </w:r>
          </w:p>
        </w:tc>
        <w:tc>
          <w:tcPr>
            <w:tcW w:w="2882" w:type="pct"/>
            <w:vMerge/>
            <w:shd w:val="clear" w:color="auto" w:fill="auto"/>
          </w:tcPr>
          <w:p w14:paraId="43A5A105" w14:textId="77777777" w:rsidR="00365BA3" w:rsidRPr="0004476D" w:rsidRDefault="00365BA3" w:rsidP="00281623">
            <w:pPr>
              <w:jc w:val="center"/>
              <w:rPr>
                <w:rFonts w:eastAsia="Calibri"/>
                <w:b/>
                <w:sz w:val="24"/>
                <w:szCs w:val="24"/>
              </w:rPr>
            </w:pPr>
          </w:p>
        </w:tc>
        <w:tc>
          <w:tcPr>
            <w:tcW w:w="722" w:type="pct"/>
            <w:shd w:val="clear" w:color="auto" w:fill="auto"/>
          </w:tcPr>
          <w:p w14:paraId="441F1143" w14:textId="6BDEB907" w:rsidR="00365BA3" w:rsidRPr="00095106" w:rsidRDefault="00F6489E" w:rsidP="00281623">
            <w:pPr>
              <w:jc w:val="center"/>
              <w:rPr>
                <w:rFonts w:eastAsia="Calibri"/>
                <w:b/>
                <w:sz w:val="24"/>
                <w:szCs w:val="24"/>
                <w:lang w:val="en-US"/>
              </w:rPr>
            </w:pPr>
            <w:r>
              <w:rPr>
                <w:rFonts w:eastAsia="Calibri"/>
                <w:b/>
                <w:sz w:val="24"/>
                <w:szCs w:val="24"/>
              </w:rPr>
              <w:t>2</w:t>
            </w:r>
            <w:r w:rsidR="00365BA3">
              <w:rPr>
                <w:rFonts w:eastAsia="Calibri"/>
                <w:b/>
                <w:sz w:val="24"/>
                <w:szCs w:val="24"/>
                <w:lang w:val="en-US"/>
              </w:rPr>
              <w:t>0</w:t>
            </w:r>
          </w:p>
        </w:tc>
      </w:tr>
      <w:tr w:rsidR="00365BA3" w:rsidRPr="0004476D" w14:paraId="627DC708" w14:textId="77777777" w:rsidTr="00DF6B15">
        <w:trPr>
          <w:trHeight w:val="294"/>
        </w:trPr>
        <w:tc>
          <w:tcPr>
            <w:tcW w:w="1396" w:type="pct"/>
            <w:shd w:val="clear" w:color="auto" w:fill="auto"/>
          </w:tcPr>
          <w:p w14:paraId="718196A6" w14:textId="4993C53A" w:rsidR="00365BA3" w:rsidRPr="00F6489E" w:rsidRDefault="00365BA3" w:rsidP="00281623">
            <w:pPr>
              <w:rPr>
                <w:rFonts w:eastAsia="Calibri"/>
                <w:b/>
                <w:sz w:val="24"/>
                <w:szCs w:val="24"/>
              </w:rPr>
            </w:pPr>
            <w:r>
              <w:rPr>
                <w:rFonts w:eastAsia="Calibri"/>
                <w:bCs/>
                <w:sz w:val="24"/>
                <w:szCs w:val="24"/>
                <w:lang w:val="en-US"/>
              </w:rPr>
              <w:t>Practical assignment</w:t>
            </w:r>
            <w:r w:rsidRPr="0004476D">
              <w:rPr>
                <w:rFonts w:eastAsia="Calibri"/>
                <w:bCs/>
                <w:sz w:val="24"/>
                <w:szCs w:val="24"/>
              </w:rPr>
              <w:t xml:space="preserve"> </w:t>
            </w:r>
            <w:r w:rsidR="00F6489E">
              <w:rPr>
                <w:rFonts w:eastAsia="Calibri"/>
                <w:bCs/>
                <w:sz w:val="24"/>
                <w:szCs w:val="24"/>
              </w:rPr>
              <w:t>6</w:t>
            </w:r>
          </w:p>
        </w:tc>
        <w:tc>
          <w:tcPr>
            <w:tcW w:w="2882" w:type="pct"/>
            <w:vMerge/>
            <w:shd w:val="clear" w:color="auto" w:fill="auto"/>
          </w:tcPr>
          <w:p w14:paraId="137D5E5C" w14:textId="77777777" w:rsidR="00365BA3" w:rsidRPr="0004476D" w:rsidRDefault="00365BA3" w:rsidP="00281623">
            <w:pPr>
              <w:jc w:val="center"/>
              <w:rPr>
                <w:rFonts w:eastAsia="Calibri"/>
                <w:b/>
                <w:sz w:val="24"/>
                <w:szCs w:val="24"/>
              </w:rPr>
            </w:pPr>
          </w:p>
        </w:tc>
        <w:tc>
          <w:tcPr>
            <w:tcW w:w="722" w:type="pct"/>
            <w:shd w:val="clear" w:color="auto" w:fill="auto"/>
          </w:tcPr>
          <w:p w14:paraId="4B99B33B" w14:textId="2B9A187B" w:rsidR="00365BA3" w:rsidRPr="00095106" w:rsidRDefault="00F6489E" w:rsidP="00281623">
            <w:pPr>
              <w:jc w:val="center"/>
              <w:rPr>
                <w:rFonts w:eastAsia="Calibri"/>
                <w:b/>
                <w:sz w:val="24"/>
                <w:szCs w:val="24"/>
                <w:lang w:val="en-US"/>
              </w:rPr>
            </w:pPr>
            <w:r>
              <w:rPr>
                <w:rFonts w:eastAsia="Calibri"/>
                <w:b/>
                <w:sz w:val="24"/>
                <w:szCs w:val="24"/>
              </w:rPr>
              <w:t>2</w:t>
            </w:r>
            <w:r w:rsidR="00365BA3">
              <w:rPr>
                <w:rFonts w:eastAsia="Calibri"/>
                <w:b/>
                <w:sz w:val="24"/>
                <w:szCs w:val="24"/>
                <w:lang w:val="en-US"/>
              </w:rPr>
              <w:t>0</w:t>
            </w:r>
          </w:p>
        </w:tc>
      </w:tr>
      <w:tr w:rsidR="00F6489E" w:rsidRPr="0004476D" w14:paraId="73A1A589" w14:textId="77777777" w:rsidTr="00DF6B15">
        <w:trPr>
          <w:trHeight w:val="324"/>
        </w:trPr>
        <w:tc>
          <w:tcPr>
            <w:tcW w:w="1396" w:type="pct"/>
            <w:shd w:val="clear" w:color="auto" w:fill="auto"/>
          </w:tcPr>
          <w:p w14:paraId="0E496DA1" w14:textId="29DE6439" w:rsidR="00F6489E" w:rsidRPr="00095106" w:rsidRDefault="00F6489E" w:rsidP="00281623">
            <w:pPr>
              <w:rPr>
                <w:rFonts w:eastAsia="Calibri"/>
                <w:b/>
                <w:sz w:val="24"/>
                <w:szCs w:val="24"/>
                <w:lang w:val="en-US"/>
              </w:rPr>
            </w:pPr>
            <w:r>
              <w:rPr>
                <w:rFonts w:eastAsia="Calibri"/>
                <w:bCs/>
                <w:sz w:val="24"/>
                <w:szCs w:val="24"/>
                <w:lang w:val="en-US"/>
              </w:rPr>
              <w:t>Self-study assignment</w:t>
            </w:r>
            <w:r w:rsidRPr="0004476D">
              <w:rPr>
                <w:rFonts w:eastAsia="Calibri"/>
                <w:bCs/>
                <w:sz w:val="24"/>
                <w:szCs w:val="24"/>
              </w:rPr>
              <w:t xml:space="preserve"> </w:t>
            </w:r>
            <w:r>
              <w:rPr>
                <w:rFonts w:eastAsia="Calibri"/>
                <w:bCs/>
                <w:sz w:val="24"/>
                <w:szCs w:val="24"/>
                <w:lang w:val="en-US"/>
              </w:rPr>
              <w:t>2</w:t>
            </w:r>
          </w:p>
        </w:tc>
        <w:tc>
          <w:tcPr>
            <w:tcW w:w="2882" w:type="pct"/>
            <w:vMerge/>
            <w:shd w:val="clear" w:color="auto" w:fill="auto"/>
          </w:tcPr>
          <w:p w14:paraId="31FF664C" w14:textId="77777777" w:rsidR="00F6489E" w:rsidRPr="0004476D" w:rsidRDefault="00F6489E" w:rsidP="00281623">
            <w:pPr>
              <w:jc w:val="center"/>
              <w:rPr>
                <w:rFonts w:eastAsia="Calibri"/>
                <w:b/>
                <w:sz w:val="24"/>
                <w:szCs w:val="24"/>
              </w:rPr>
            </w:pPr>
          </w:p>
        </w:tc>
        <w:tc>
          <w:tcPr>
            <w:tcW w:w="722" w:type="pct"/>
            <w:shd w:val="clear" w:color="auto" w:fill="auto"/>
          </w:tcPr>
          <w:p w14:paraId="2E043CEA" w14:textId="4F13FC26" w:rsidR="00F6489E" w:rsidRPr="00F6489E" w:rsidRDefault="00F6489E" w:rsidP="00281623">
            <w:pPr>
              <w:jc w:val="center"/>
              <w:rPr>
                <w:rFonts w:eastAsia="Calibri"/>
                <w:b/>
                <w:sz w:val="24"/>
                <w:szCs w:val="24"/>
              </w:rPr>
            </w:pPr>
            <w:r>
              <w:rPr>
                <w:rFonts w:eastAsia="Calibri"/>
                <w:b/>
                <w:sz w:val="24"/>
                <w:szCs w:val="24"/>
                <w:lang w:val="en-US"/>
              </w:rPr>
              <w:t>1</w:t>
            </w:r>
            <w:r>
              <w:rPr>
                <w:rFonts w:eastAsia="Calibri"/>
                <w:b/>
                <w:sz w:val="24"/>
                <w:szCs w:val="24"/>
              </w:rPr>
              <w:t>5</w:t>
            </w:r>
          </w:p>
        </w:tc>
      </w:tr>
      <w:tr w:rsidR="00365BA3" w:rsidRPr="0004476D" w14:paraId="6DAA670C" w14:textId="77777777" w:rsidTr="00DF6B15">
        <w:trPr>
          <w:trHeight w:val="294"/>
        </w:trPr>
        <w:tc>
          <w:tcPr>
            <w:tcW w:w="1396" w:type="pct"/>
            <w:shd w:val="clear" w:color="auto" w:fill="auto"/>
          </w:tcPr>
          <w:p w14:paraId="0A10172A" w14:textId="1469F62B" w:rsidR="00365BA3" w:rsidRPr="0004476D" w:rsidRDefault="00365BA3" w:rsidP="00281623">
            <w:pPr>
              <w:rPr>
                <w:rFonts w:eastAsia="Calibri"/>
                <w:b/>
                <w:sz w:val="24"/>
                <w:szCs w:val="24"/>
              </w:rPr>
            </w:pPr>
            <w:r>
              <w:rPr>
                <w:rFonts w:eastAsia="Calibri"/>
                <w:bCs/>
                <w:sz w:val="24"/>
                <w:szCs w:val="24"/>
                <w:lang w:val="en-US"/>
              </w:rPr>
              <w:t xml:space="preserve">Module test </w:t>
            </w:r>
            <w:r w:rsidRPr="0004476D">
              <w:rPr>
                <w:rFonts w:eastAsia="Calibri"/>
                <w:bCs/>
                <w:sz w:val="24"/>
                <w:szCs w:val="24"/>
              </w:rPr>
              <w:t>2</w:t>
            </w:r>
          </w:p>
        </w:tc>
        <w:tc>
          <w:tcPr>
            <w:tcW w:w="2882" w:type="pct"/>
            <w:vMerge/>
            <w:shd w:val="clear" w:color="auto" w:fill="auto"/>
          </w:tcPr>
          <w:p w14:paraId="265563A0" w14:textId="77777777" w:rsidR="00365BA3" w:rsidRPr="0004476D" w:rsidRDefault="00365BA3" w:rsidP="00281623">
            <w:pPr>
              <w:jc w:val="center"/>
              <w:rPr>
                <w:rFonts w:eastAsia="Calibri"/>
                <w:b/>
                <w:sz w:val="24"/>
                <w:szCs w:val="24"/>
              </w:rPr>
            </w:pPr>
          </w:p>
        </w:tc>
        <w:tc>
          <w:tcPr>
            <w:tcW w:w="722" w:type="pct"/>
            <w:shd w:val="clear" w:color="auto" w:fill="auto"/>
          </w:tcPr>
          <w:p w14:paraId="34DBC1E6" w14:textId="726773D5" w:rsidR="00365BA3" w:rsidRPr="0004476D" w:rsidRDefault="00F6489E" w:rsidP="00281623">
            <w:pPr>
              <w:jc w:val="center"/>
              <w:rPr>
                <w:rFonts w:eastAsia="Calibri"/>
                <w:b/>
                <w:sz w:val="24"/>
                <w:szCs w:val="24"/>
              </w:rPr>
            </w:pPr>
            <w:r>
              <w:rPr>
                <w:rFonts w:eastAsia="Calibri"/>
                <w:b/>
                <w:sz w:val="24"/>
                <w:szCs w:val="24"/>
              </w:rPr>
              <w:t>30</w:t>
            </w:r>
          </w:p>
        </w:tc>
      </w:tr>
      <w:tr w:rsidR="00365BA3" w:rsidRPr="0004476D" w14:paraId="28709FFF" w14:textId="77777777" w:rsidTr="00DF6B15">
        <w:trPr>
          <w:trHeight w:val="294"/>
        </w:trPr>
        <w:tc>
          <w:tcPr>
            <w:tcW w:w="1396" w:type="pct"/>
            <w:shd w:val="clear" w:color="auto" w:fill="auto"/>
          </w:tcPr>
          <w:p w14:paraId="3D40370A" w14:textId="657E34BA" w:rsidR="00365BA3" w:rsidRPr="0004476D" w:rsidRDefault="00365BA3" w:rsidP="00281623">
            <w:pPr>
              <w:rPr>
                <w:rFonts w:eastAsia="Calibri"/>
                <w:b/>
                <w:sz w:val="24"/>
                <w:szCs w:val="24"/>
              </w:rPr>
            </w:pPr>
            <w:r>
              <w:rPr>
                <w:rFonts w:eastAsia="Calibri"/>
                <w:b/>
                <w:sz w:val="24"/>
                <w:szCs w:val="24"/>
                <w:lang w:val="en-US"/>
              </w:rPr>
              <w:t>Total</w:t>
            </w:r>
            <w:r w:rsidRPr="0004476D">
              <w:rPr>
                <w:rFonts w:eastAsia="Calibri"/>
                <w:b/>
                <w:sz w:val="24"/>
                <w:szCs w:val="24"/>
              </w:rPr>
              <w:t xml:space="preserve"> 2</w:t>
            </w:r>
          </w:p>
        </w:tc>
        <w:tc>
          <w:tcPr>
            <w:tcW w:w="2882" w:type="pct"/>
            <w:vMerge/>
            <w:shd w:val="clear" w:color="auto" w:fill="auto"/>
          </w:tcPr>
          <w:p w14:paraId="638C41E3" w14:textId="77777777" w:rsidR="00365BA3" w:rsidRPr="0004476D" w:rsidRDefault="00365BA3" w:rsidP="00281623">
            <w:pPr>
              <w:jc w:val="center"/>
              <w:rPr>
                <w:rFonts w:eastAsia="Calibri"/>
                <w:b/>
                <w:sz w:val="24"/>
                <w:szCs w:val="24"/>
              </w:rPr>
            </w:pPr>
          </w:p>
        </w:tc>
        <w:tc>
          <w:tcPr>
            <w:tcW w:w="722" w:type="pct"/>
            <w:shd w:val="clear" w:color="auto" w:fill="auto"/>
          </w:tcPr>
          <w:p w14:paraId="16C897B4" w14:textId="77777777" w:rsidR="00365BA3" w:rsidRPr="0004476D" w:rsidRDefault="00365BA3" w:rsidP="00281623">
            <w:pPr>
              <w:jc w:val="center"/>
              <w:rPr>
                <w:rFonts w:eastAsia="Calibri"/>
                <w:b/>
                <w:sz w:val="24"/>
                <w:szCs w:val="24"/>
              </w:rPr>
            </w:pPr>
            <w:r w:rsidRPr="0004476D">
              <w:rPr>
                <w:rFonts w:eastAsia="Calibri"/>
                <w:b/>
                <w:sz w:val="24"/>
                <w:szCs w:val="24"/>
              </w:rPr>
              <w:t>100</w:t>
            </w:r>
          </w:p>
        </w:tc>
      </w:tr>
      <w:tr w:rsidR="00365BA3" w:rsidRPr="0004476D" w14:paraId="147C343B" w14:textId="77777777" w:rsidTr="00281623">
        <w:trPr>
          <w:trHeight w:val="294"/>
        </w:trPr>
        <w:tc>
          <w:tcPr>
            <w:tcW w:w="1396" w:type="pct"/>
            <w:shd w:val="clear" w:color="auto" w:fill="auto"/>
          </w:tcPr>
          <w:p w14:paraId="03B6B7AE" w14:textId="4AC6F5FC" w:rsidR="00365BA3" w:rsidRPr="00365BA3" w:rsidRDefault="00365BA3" w:rsidP="00281623">
            <w:pPr>
              <w:rPr>
                <w:rFonts w:eastAsia="Calibri"/>
                <w:b/>
                <w:sz w:val="24"/>
                <w:szCs w:val="24"/>
                <w:lang w:val="en-US"/>
              </w:rPr>
            </w:pPr>
            <w:r>
              <w:rPr>
                <w:rFonts w:eastAsia="Calibri"/>
                <w:b/>
                <w:sz w:val="24"/>
                <w:szCs w:val="24"/>
                <w:lang w:val="en-US"/>
              </w:rPr>
              <w:t>Total</w:t>
            </w:r>
            <w:r w:rsidR="00DC4C03">
              <w:rPr>
                <w:rFonts w:eastAsia="Calibri"/>
                <w:b/>
                <w:sz w:val="24"/>
                <w:szCs w:val="24"/>
                <w:lang w:val="en-US"/>
              </w:rPr>
              <w:t xml:space="preserve"> for year</w:t>
            </w:r>
          </w:p>
        </w:tc>
        <w:tc>
          <w:tcPr>
            <w:tcW w:w="3604" w:type="pct"/>
            <w:gridSpan w:val="2"/>
            <w:shd w:val="clear" w:color="auto" w:fill="auto"/>
          </w:tcPr>
          <w:p w14:paraId="13B150FA" w14:textId="7FB664FF" w:rsidR="00365BA3" w:rsidRPr="0004476D" w:rsidRDefault="00365BA3" w:rsidP="00281623">
            <w:pPr>
              <w:jc w:val="right"/>
              <w:rPr>
                <w:rFonts w:eastAsia="Calibri"/>
                <w:b/>
                <w:sz w:val="24"/>
                <w:szCs w:val="24"/>
              </w:rPr>
            </w:pPr>
            <w:r w:rsidRPr="0004476D">
              <w:rPr>
                <w:rFonts w:eastAsia="Calibri"/>
                <w:b/>
                <w:sz w:val="24"/>
                <w:szCs w:val="24"/>
              </w:rPr>
              <w:t>(М1 + М2)/2*0</w:t>
            </w:r>
            <w:r>
              <w:rPr>
                <w:rFonts w:eastAsia="Calibri"/>
                <w:b/>
                <w:sz w:val="24"/>
                <w:szCs w:val="24"/>
                <w:lang w:val="en-US"/>
              </w:rPr>
              <w:t>.</w:t>
            </w:r>
            <w:r w:rsidRPr="0004476D">
              <w:rPr>
                <w:rFonts w:eastAsia="Calibri"/>
                <w:b/>
                <w:sz w:val="24"/>
                <w:szCs w:val="24"/>
              </w:rPr>
              <w:t>7 ≤ 70</w:t>
            </w:r>
          </w:p>
        </w:tc>
      </w:tr>
      <w:tr w:rsidR="00365BA3" w:rsidRPr="0004476D" w14:paraId="5BA45EA9" w14:textId="77777777" w:rsidTr="00281623">
        <w:trPr>
          <w:trHeight w:val="294"/>
        </w:trPr>
        <w:tc>
          <w:tcPr>
            <w:tcW w:w="1396" w:type="pct"/>
            <w:shd w:val="clear" w:color="auto" w:fill="auto"/>
          </w:tcPr>
          <w:p w14:paraId="7BEC71C1" w14:textId="0649E2A1" w:rsidR="00365BA3" w:rsidRPr="00365BA3" w:rsidRDefault="00365BA3" w:rsidP="00281623">
            <w:pPr>
              <w:rPr>
                <w:rFonts w:eastAsia="Calibri"/>
                <w:b/>
                <w:sz w:val="24"/>
                <w:szCs w:val="24"/>
                <w:lang w:val="en-US"/>
              </w:rPr>
            </w:pPr>
            <w:r>
              <w:rPr>
                <w:rFonts w:eastAsia="Calibri"/>
                <w:b/>
                <w:sz w:val="24"/>
                <w:szCs w:val="24"/>
                <w:lang w:val="en-US"/>
              </w:rPr>
              <w:t>Exam</w:t>
            </w:r>
          </w:p>
        </w:tc>
        <w:tc>
          <w:tcPr>
            <w:tcW w:w="3604" w:type="pct"/>
            <w:gridSpan w:val="2"/>
            <w:shd w:val="clear" w:color="auto" w:fill="auto"/>
          </w:tcPr>
          <w:p w14:paraId="38D4ED67" w14:textId="77777777" w:rsidR="00365BA3" w:rsidRPr="0004476D" w:rsidRDefault="00365BA3" w:rsidP="00281623">
            <w:pPr>
              <w:jc w:val="center"/>
              <w:rPr>
                <w:rFonts w:eastAsia="Calibri"/>
                <w:b/>
                <w:sz w:val="24"/>
                <w:szCs w:val="24"/>
              </w:rPr>
            </w:pPr>
            <w:r w:rsidRPr="0004476D">
              <w:rPr>
                <w:rFonts w:eastAsia="Calibri"/>
                <w:b/>
                <w:sz w:val="24"/>
                <w:szCs w:val="24"/>
              </w:rPr>
              <w:t xml:space="preserve">                                                       30</w:t>
            </w:r>
          </w:p>
        </w:tc>
      </w:tr>
      <w:tr w:rsidR="00365BA3" w:rsidRPr="0004476D" w14:paraId="033DAD29" w14:textId="77777777" w:rsidTr="00281623">
        <w:trPr>
          <w:trHeight w:val="294"/>
        </w:trPr>
        <w:tc>
          <w:tcPr>
            <w:tcW w:w="1396" w:type="pct"/>
            <w:shd w:val="clear" w:color="auto" w:fill="auto"/>
          </w:tcPr>
          <w:p w14:paraId="4BD055DB" w14:textId="374BDEE6" w:rsidR="00365BA3" w:rsidRPr="00365BA3" w:rsidRDefault="00365BA3" w:rsidP="00281623">
            <w:pPr>
              <w:rPr>
                <w:rFonts w:eastAsia="Calibri"/>
                <w:b/>
                <w:sz w:val="24"/>
                <w:szCs w:val="24"/>
                <w:lang w:val="en-US"/>
              </w:rPr>
            </w:pPr>
            <w:r>
              <w:rPr>
                <w:rFonts w:eastAsia="Calibri"/>
                <w:b/>
                <w:sz w:val="24"/>
                <w:szCs w:val="24"/>
                <w:lang w:val="en-US"/>
              </w:rPr>
              <w:t>Grand total</w:t>
            </w:r>
          </w:p>
        </w:tc>
        <w:tc>
          <w:tcPr>
            <w:tcW w:w="3604" w:type="pct"/>
            <w:gridSpan w:val="2"/>
            <w:shd w:val="clear" w:color="auto" w:fill="auto"/>
          </w:tcPr>
          <w:p w14:paraId="127A91F2" w14:textId="062E8B79" w:rsidR="00365BA3" w:rsidRPr="0004476D" w:rsidRDefault="00365BA3" w:rsidP="00281623">
            <w:pPr>
              <w:jc w:val="right"/>
              <w:rPr>
                <w:rFonts w:eastAsia="Calibri"/>
                <w:b/>
                <w:sz w:val="24"/>
                <w:szCs w:val="24"/>
              </w:rPr>
            </w:pPr>
            <w:r w:rsidRPr="0004476D">
              <w:rPr>
                <w:rFonts w:eastAsia="Calibri"/>
                <w:b/>
                <w:sz w:val="24"/>
                <w:szCs w:val="24"/>
              </w:rPr>
              <w:t>(</w:t>
            </w:r>
            <w:r>
              <w:rPr>
                <w:rFonts w:eastAsia="Calibri"/>
                <w:b/>
                <w:sz w:val="24"/>
                <w:szCs w:val="24"/>
                <w:lang w:val="en-US"/>
              </w:rPr>
              <w:t xml:space="preserve">Total </w:t>
            </w:r>
            <w:r w:rsidRPr="0004476D">
              <w:rPr>
                <w:rFonts w:eastAsia="Calibri"/>
                <w:b/>
                <w:sz w:val="24"/>
                <w:szCs w:val="24"/>
              </w:rPr>
              <w:t xml:space="preserve">+ </w:t>
            </w:r>
            <w:r>
              <w:rPr>
                <w:rFonts w:eastAsia="Calibri"/>
                <w:b/>
                <w:sz w:val="24"/>
                <w:szCs w:val="24"/>
                <w:lang w:val="en-US"/>
              </w:rPr>
              <w:t>Exam</w:t>
            </w:r>
            <w:r w:rsidRPr="0004476D">
              <w:rPr>
                <w:rFonts w:eastAsia="Calibri"/>
                <w:b/>
                <w:sz w:val="24"/>
                <w:szCs w:val="24"/>
              </w:rPr>
              <w:t>) ≤ 100</w:t>
            </w:r>
          </w:p>
        </w:tc>
      </w:tr>
    </w:tbl>
    <w:p w14:paraId="7028B2DE" w14:textId="77777777" w:rsidR="00365BA3" w:rsidRPr="0004476D" w:rsidRDefault="00365BA3" w:rsidP="00365BA3">
      <w:pPr>
        <w:jc w:val="both"/>
        <w:rPr>
          <w:b/>
          <w:bCs/>
          <w:sz w:val="24"/>
          <w:szCs w:val="24"/>
        </w:rPr>
      </w:pPr>
    </w:p>
    <w:p w14:paraId="4D7757CC" w14:textId="249979E9" w:rsidR="00365BA3" w:rsidRPr="00F6489E" w:rsidRDefault="00365BA3" w:rsidP="00365BA3">
      <w:pPr>
        <w:spacing w:after="120"/>
        <w:jc w:val="center"/>
        <w:rPr>
          <w:b/>
          <w:sz w:val="24"/>
          <w:szCs w:val="24"/>
          <w:lang w:val="en-GB"/>
        </w:rPr>
      </w:pPr>
      <w:r w:rsidRPr="00F6489E">
        <w:rPr>
          <w:b/>
          <w:sz w:val="24"/>
          <w:szCs w:val="24"/>
          <w:lang w:val="en-GB"/>
        </w:rPr>
        <w:t xml:space="preserve">8.2. Scale </w:t>
      </w:r>
      <w:r w:rsidR="00DC4C03" w:rsidRPr="00F6489E">
        <w:rPr>
          <w:b/>
          <w:sz w:val="24"/>
          <w:szCs w:val="24"/>
          <w:lang w:val="en-GB"/>
        </w:rPr>
        <w:t>for</w:t>
      </w:r>
      <w:r w:rsidRPr="00F6489E">
        <w:rPr>
          <w:b/>
          <w:sz w:val="24"/>
          <w:szCs w:val="24"/>
          <w:lang w:val="en-GB"/>
        </w:rPr>
        <w:t xml:space="preserve"> assess</w:t>
      </w:r>
      <w:r w:rsidR="00DC4C03" w:rsidRPr="00F6489E">
        <w:rPr>
          <w:b/>
          <w:sz w:val="24"/>
          <w:szCs w:val="24"/>
          <w:lang w:val="en-GB"/>
        </w:rPr>
        <w:t>ing</w:t>
      </w:r>
      <w:r w:rsidRPr="00F6489E">
        <w:rPr>
          <w:b/>
          <w:sz w:val="24"/>
          <w:szCs w:val="24"/>
          <w:lang w:val="en-GB"/>
        </w:rPr>
        <w:t xml:space="preserve"> </w:t>
      </w:r>
      <w:r w:rsidR="00F6489E">
        <w:rPr>
          <w:b/>
          <w:sz w:val="24"/>
          <w:szCs w:val="24"/>
          <w:lang w:val="en-GB"/>
        </w:rPr>
        <w:t>students’</w:t>
      </w:r>
      <w:r w:rsidRPr="00F6489E">
        <w:rPr>
          <w:b/>
          <w:sz w:val="24"/>
          <w:szCs w:val="24"/>
          <w:lang w:val="en-GB"/>
        </w:rPr>
        <w:t xml:space="preserve"> knowledge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78"/>
        <w:gridCol w:w="5993"/>
      </w:tblGrid>
      <w:tr w:rsidR="00DC4C03" w:rsidRPr="00092135" w14:paraId="739702D2" w14:textId="77777777" w:rsidTr="00DC4C03">
        <w:trPr>
          <w:trHeight w:val="306"/>
        </w:trPr>
        <w:tc>
          <w:tcPr>
            <w:tcW w:w="1869" w:type="pct"/>
            <w:vAlign w:val="center"/>
          </w:tcPr>
          <w:p w14:paraId="4E77DB07" w14:textId="1F7F5437" w:rsidR="00DC4C03" w:rsidRPr="00297FFC" w:rsidRDefault="00DC4C03" w:rsidP="00DC4C03">
            <w:pPr>
              <w:jc w:val="center"/>
              <w:rPr>
                <w:bCs/>
                <w:sz w:val="24"/>
                <w:szCs w:val="24"/>
                <w:lang w:val="en-US"/>
              </w:rPr>
            </w:pPr>
            <w:r w:rsidRPr="00297FFC">
              <w:rPr>
                <w:bCs/>
                <w:sz w:val="24"/>
                <w:szCs w:val="24"/>
                <w:lang w:val="en-US"/>
              </w:rPr>
              <w:t>Student rating, points</w:t>
            </w:r>
          </w:p>
        </w:tc>
        <w:tc>
          <w:tcPr>
            <w:tcW w:w="3131" w:type="pct"/>
          </w:tcPr>
          <w:p w14:paraId="671A7EF9" w14:textId="508C5AF9" w:rsidR="00DC4C03" w:rsidRPr="00297FFC" w:rsidRDefault="00DC4C03" w:rsidP="00DC4C03">
            <w:pPr>
              <w:jc w:val="center"/>
              <w:rPr>
                <w:bCs/>
                <w:sz w:val="24"/>
                <w:szCs w:val="24"/>
                <w:lang w:val="en-US"/>
              </w:rPr>
            </w:pPr>
            <w:r w:rsidRPr="00297FFC">
              <w:rPr>
                <w:bCs/>
                <w:sz w:val="24"/>
                <w:szCs w:val="24"/>
                <w:lang w:val="en-US"/>
              </w:rPr>
              <w:t>National grading</w:t>
            </w:r>
          </w:p>
        </w:tc>
      </w:tr>
      <w:tr w:rsidR="00DC4C03" w:rsidRPr="00092135" w14:paraId="47AF7F2C" w14:textId="77777777" w:rsidTr="00DC4C03">
        <w:trPr>
          <w:trHeight w:val="306"/>
        </w:trPr>
        <w:tc>
          <w:tcPr>
            <w:tcW w:w="1869" w:type="pct"/>
            <w:vAlign w:val="center"/>
          </w:tcPr>
          <w:p w14:paraId="78D701AF" w14:textId="3D21D60B" w:rsidR="00DC4C03" w:rsidRPr="00092135" w:rsidRDefault="00DC4C03" w:rsidP="00DC4C03">
            <w:pPr>
              <w:jc w:val="center"/>
              <w:rPr>
                <w:sz w:val="24"/>
                <w:szCs w:val="24"/>
                <w:lang w:val="en-US"/>
              </w:rPr>
            </w:pPr>
            <w:r w:rsidRPr="00092135">
              <w:rPr>
                <w:sz w:val="24"/>
                <w:szCs w:val="24"/>
                <w:lang w:val="en-US"/>
              </w:rPr>
              <w:t>90-100</w:t>
            </w:r>
          </w:p>
        </w:tc>
        <w:tc>
          <w:tcPr>
            <w:tcW w:w="3131" w:type="pct"/>
            <w:vAlign w:val="center"/>
          </w:tcPr>
          <w:p w14:paraId="6B68974C" w14:textId="561D4541" w:rsidR="00DC4C03" w:rsidRPr="00092135" w:rsidRDefault="00DC4C03" w:rsidP="00DC4C03">
            <w:pPr>
              <w:jc w:val="center"/>
              <w:rPr>
                <w:sz w:val="24"/>
                <w:szCs w:val="24"/>
                <w:lang w:val="en-US"/>
              </w:rPr>
            </w:pPr>
            <w:r w:rsidRPr="00092135">
              <w:rPr>
                <w:sz w:val="24"/>
                <w:szCs w:val="24"/>
                <w:lang w:val="en-US"/>
              </w:rPr>
              <w:t>excellent</w:t>
            </w:r>
          </w:p>
        </w:tc>
      </w:tr>
      <w:tr w:rsidR="00DC4C03" w:rsidRPr="00092135" w14:paraId="4CA503AF" w14:textId="77777777" w:rsidTr="00DC4C03">
        <w:trPr>
          <w:trHeight w:val="306"/>
        </w:trPr>
        <w:tc>
          <w:tcPr>
            <w:tcW w:w="1869" w:type="pct"/>
            <w:vAlign w:val="center"/>
          </w:tcPr>
          <w:p w14:paraId="0354308C" w14:textId="77777777" w:rsidR="00DC4C03" w:rsidRPr="00092135" w:rsidRDefault="00DC4C03" w:rsidP="00DC4C03">
            <w:pPr>
              <w:jc w:val="center"/>
              <w:rPr>
                <w:sz w:val="24"/>
                <w:szCs w:val="24"/>
                <w:lang w:val="en-US"/>
              </w:rPr>
            </w:pPr>
            <w:r w:rsidRPr="00092135">
              <w:rPr>
                <w:sz w:val="24"/>
                <w:szCs w:val="24"/>
                <w:lang w:val="en-US"/>
              </w:rPr>
              <w:t>74-89</w:t>
            </w:r>
          </w:p>
        </w:tc>
        <w:tc>
          <w:tcPr>
            <w:tcW w:w="3131" w:type="pct"/>
            <w:vAlign w:val="center"/>
          </w:tcPr>
          <w:p w14:paraId="4FD720E2" w14:textId="77777777" w:rsidR="00DC4C03" w:rsidRPr="00092135" w:rsidRDefault="00DC4C03" w:rsidP="00DC4C03">
            <w:pPr>
              <w:jc w:val="center"/>
              <w:rPr>
                <w:sz w:val="24"/>
                <w:szCs w:val="24"/>
                <w:lang w:val="en-US"/>
              </w:rPr>
            </w:pPr>
            <w:r w:rsidRPr="00092135">
              <w:rPr>
                <w:sz w:val="24"/>
                <w:szCs w:val="24"/>
                <w:lang w:val="en-US"/>
              </w:rPr>
              <w:t>good</w:t>
            </w:r>
          </w:p>
        </w:tc>
      </w:tr>
      <w:tr w:rsidR="00DC4C03" w:rsidRPr="00092135" w14:paraId="56CCAA2E" w14:textId="77777777" w:rsidTr="00DC4C03">
        <w:trPr>
          <w:trHeight w:val="306"/>
        </w:trPr>
        <w:tc>
          <w:tcPr>
            <w:tcW w:w="1869" w:type="pct"/>
            <w:vAlign w:val="center"/>
          </w:tcPr>
          <w:p w14:paraId="718B2278" w14:textId="77777777" w:rsidR="00DC4C03" w:rsidRPr="00092135" w:rsidRDefault="00DC4C03" w:rsidP="00DC4C03">
            <w:pPr>
              <w:jc w:val="center"/>
              <w:rPr>
                <w:sz w:val="24"/>
                <w:szCs w:val="24"/>
                <w:lang w:val="en-US"/>
              </w:rPr>
            </w:pPr>
            <w:r w:rsidRPr="00092135">
              <w:rPr>
                <w:sz w:val="24"/>
                <w:szCs w:val="24"/>
                <w:lang w:val="en-US"/>
              </w:rPr>
              <w:t>60-73</w:t>
            </w:r>
          </w:p>
        </w:tc>
        <w:tc>
          <w:tcPr>
            <w:tcW w:w="3131" w:type="pct"/>
            <w:vAlign w:val="center"/>
          </w:tcPr>
          <w:p w14:paraId="01B643E4" w14:textId="77777777" w:rsidR="00DC4C03" w:rsidRPr="00092135" w:rsidRDefault="00DC4C03" w:rsidP="00DC4C03">
            <w:pPr>
              <w:jc w:val="center"/>
              <w:rPr>
                <w:sz w:val="24"/>
                <w:szCs w:val="24"/>
                <w:lang w:val="en-US"/>
              </w:rPr>
            </w:pPr>
            <w:r w:rsidRPr="00092135">
              <w:rPr>
                <w:sz w:val="24"/>
                <w:szCs w:val="24"/>
                <w:lang w:val="en-US"/>
              </w:rPr>
              <w:t>satisfactory</w:t>
            </w:r>
          </w:p>
        </w:tc>
      </w:tr>
      <w:tr w:rsidR="00DC4C03" w:rsidRPr="00092135" w14:paraId="2B77F2A7" w14:textId="77777777" w:rsidTr="00DC4C03">
        <w:trPr>
          <w:trHeight w:val="306"/>
        </w:trPr>
        <w:tc>
          <w:tcPr>
            <w:tcW w:w="1869" w:type="pct"/>
            <w:vAlign w:val="center"/>
          </w:tcPr>
          <w:p w14:paraId="04A97F21" w14:textId="77777777" w:rsidR="00DC4C03" w:rsidRPr="00092135" w:rsidRDefault="00DC4C03" w:rsidP="00DC4C03">
            <w:pPr>
              <w:jc w:val="center"/>
              <w:rPr>
                <w:sz w:val="24"/>
                <w:szCs w:val="24"/>
                <w:lang w:val="en-US"/>
              </w:rPr>
            </w:pPr>
            <w:r w:rsidRPr="00092135">
              <w:rPr>
                <w:sz w:val="24"/>
                <w:szCs w:val="24"/>
                <w:lang w:val="en-US"/>
              </w:rPr>
              <w:t>0-59</w:t>
            </w:r>
          </w:p>
        </w:tc>
        <w:tc>
          <w:tcPr>
            <w:tcW w:w="3131" w:type="pct"/>
            <w:vAlign w:val="center"/>
          </w:tcPr>
          <w:p w14:paraId="757ED559" w14:textId="77777777" w:rsidR="00DC4C03" w:rsidRPr="00092135" w:rsidRDefault="00DC4C03" w:rsidP="00DC4C03">
            <w:pPr>
              <w:jc w:val="center"/>
              <w:rPr>
                <w:sz w:val="24"/>
                <w:szCs w:val="24"/>
                <w:lang w:val="en-US"/>
              </w:rPr>
            </w:pPr>
            <w:r w:rsidRPr="00092135">
              <w:rPr>
                <w:sz w:val="24"/>
                <w:szCs w:val="24"/>
                <w:lang w:val="en-US"/>
              </w:rPr>
              <w:t>unsatisfactory</w:t>
            </w:r>
          </w:p>
        </w:tc>
      </w:tr>
    </w:tbl>
    <w:p w14:paraId="6462D899" w14:textId="42A9661E" w:rsidR="00365BA3" w:rsidRDefault="00365BA3" w:rsidP="00365BA3">
      <w:pPr>
        <w:rPr>
          <w:b/>
          <w:bCs/>
          <w:sz w:val="24"/>
          <w:szCs w:val="24"/>
        </w:rPr>
      </w:pPr>
    </w:p>
    <w:p w14:paraId="326A4568" w14:textId="2B00EBFB" w:rsidR="00365BA3" w:rsidRPr="00365BA3" w:rsidRDefault="00365BA3" w:rsidP="00DF6B15">
      <w:pPr>
        <w:jc w:val="center"/>
        <w:rPr>
          <w:b/>
          <w:bCs/>
          <w:sz w:val="24"/>
          <w:szCs w:val="24"/>
          <w:lang w:val="en-US"/>
        </w:rPr>
      </w:pPr>
      <w:r w:rsidRPr="0004476D">
        <w:rPr>
          <w:b/>
          <w:bCs/>
          <w:sz w:val="24"/>
          <w:szCs w:val="24"/>
        </w:rPr>
        <w:t>8.</w:t>
      </w:r>
      <w:r w:rsidR="00DF6B15">
        <w:rPr>
          <w:b/>
          <w:bCs/>
          <w:sz w:val="24"/>
          <w:szCs w:val="24"/>
        </w:rPr>
        <w:t>3</w:t>
      </w:r>
      <w:r w:rsidRPr="0004476D">
        <w:rPr>
          <w:b/>
          <w:bCs/>
          <w:sz w:val="24"/>
          <w:szCs w:val="24"/>
        </w:rPr>
        <w:t xml:space="preserve">. </w:t>
      </w:r>
      <w:r>
        <w:rPr>
          <w:b/>
          <w:bCs/>
          <w:sz w:val="24"/>
          <w:szCs w:val="24"/>
          <w:lang w:val="en-US"/>
        </w:rPr>
        <w:t>Assessment policy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08"/>
        <w:gridCol w:w="6736"/>
      </w:tblGrid>
      <w:tr w:rsidR="00365BA3" w:rsidRPr="00D96399" w14:paraId="150E5C84" w14:textId="77777777" w:rsidTr="00281623">
        <w:tc>
          <w:tcPr>
            <w:tcW w:w="2608" w:type="dxa"/>
          </w:tcPr>
          <w:p w14:paraId="31F56559" w14:textId="77777777" w:rsidR="00365BA3" w:rsidRPr="00D96399" w:rsidRDefault="00365BA3" w:rsidP="00281623">
            <w:pPr>
              <w:widowControl w:val="0"/>
              <w:suppressAutoHyphens/>
              <w:jc w:val="center"/>
              <w:rPr>
                <w:b/>
                <w:i/>
                <w:sz w:val="24"/>
                <w:szCs w:val="24"/>
                <w:lang w:val="en-US"/>
              </w:rPr>
            </w:pPr>
            <w:r w:rsidRPr="00302D63">
              <w:rPr>
                <w:b/>
                <w:i/>
                <w:sz w:val="24"/>
                <w:szCs w:val="24"/>
                <w:lang w:val="en-US"/>
              </w:rPr>
              <w:t>Policy regarding deadlines and results:</w:t>
            </w:r>
          </w:p>
        </w:tc>
        <w:tc>
          <w:tcPr>
            <w:tcW w:w="6736" w:type="dxa"/>
            <w:vAlign w:val="center"/>
          </w:tcPr>
          <w:p w14:paraId="2E3DD482" w14:textId="1B1C118A" w:rsidR="00365BA3" w:rsidRPr="00D96399" w:rsidRDefault="00365BA3" w:rsidP="00281623">
            <w:pPr>
              <w:jc w:val="both"/>
              <w:rPr>
                <w:sz w:val="24"/>
                <w:szCs w:val="24"/>
                <w:lang w:val="en-US"/>
              </w:rPr>
            </w:pPr>
            <w:r w:rsidRPr="00D96399">
              <w:rPr>
                <w:sz w:val="24"/>
                <w:szCs w:val="24"/>
                <w:lang w:val="en-US"/>
              </w:rPr>
              <w:t xml:space="preserve">Deadlines are set for all the assignments. Practical works submitted in violation of deadlines without a good reason will be </w:t>
            </w:r>
            <w:r w:rsidR="00B16466">
              <w:rPr>
                <w:sz w:val="24"/>
                <w:szCs w:val="24"/>
                <w:lang w:val="en-US"/>
              </w:rPr>
              <w:t xml:space="preserve">penalized with a </w:t>
            </w:r>
            <w:r w:rsidRPr="00D96399">
              <w:rPr>
                <w:sz w:val="24"/>
                <w:szCs w:val="24"/>
                <w:lang w:val="en-US"/>
              </w:rPr>
              <w:t xml:space="preserve">lower grade. </w:t>
            </w:r>
            <w:r w:rsidR="00B16466">
              <w:rPr>
                <w:sz w:val="24"/>
                <w:szCs w:val="24"/>
                <w:lang w:val="en-US"/>
              </w:rPr>
              <w:t xml:space="preserve">Retakes of module tests in the presence of good reasons (e.g., sick leave) take place with the </w:t>
            </w:r>
            <w:r w:rsidRPr="00D96399">
              <w:rPr>
                <w:sz w:val="24"/>
                <w:szCs w:val="24"/>
                <w:lang w:val="en-US"/>
              </w:rPr>
              <w:t>lecturer’s permission.</w:t>
            </w:r>
          </w:p>
        </w:tc>
      </w:tr>
      <w:tr w:rsidR="00365BA3" w:rsidRPr="00D96399" w14:paraId="41C3AA42" w14:textId="77777777" w:rsidTr="00281623">
        <w:tc>
          <w:tcPr>
            <w:tcW w:w="2608" w:type="dxa"/>
          </w:tcPr>
          <w:p w14:paraId="62FFECE6" w14:textId="77777777" w:rsidR="00365BA3" w:rsidRPr="00D96399" w:rsidRDefault="00365BA3" w:rsidP="00281623">
            <w:pPr>
              <w:widowControl w:val="0"/>
              <w:suppressAutoHyphens/>
              <w:jc w:val="center"/>
              <w:rPr>
                <w:b/>
                <w:i/>
                <w:sz w:val="24"/>
                <w:szCs w:val="24"/>
                <w:lang w:val="en-US"/>
              </w:rPr>
            </w:pPr>
            <w:r w:rsidRPr="00302D63">
              <w:rPr>
                <w:b/>
                <w:i/>
                <w:sz w:val="24"/>
                <w:szCs w:val="24"/>
                <w:lang w:val="en-US"/>
              </w:rPr>
              <w:t xml:space="preserve">Academic honesty </w:t>
            </w:r>
            <w:r w:rsidRPr="00302D63">
              <w:rPr>
                <w:b/>
                <w:i/>
                <w:sz w:val="24"/>
                <w:szCs w:val="24"/>
                <w:lang w:val="en-US"/>
              </w:rPr>
              <w:lastRenderedPageBreak/>
              <w:t>policy:</w:t>
            </w:r>
          </w:p>
        </w:tc>
        <w:tc>
          <w:tcPr>
            <w:tcW w:w="6736" w:type="dxa"/>
            <w:vAlign w:val="center"/>
          </w:tcPr>
          <w:p w14:paraId="0F300F32" w14:textId="77777777" w:rsidR="00365BA3" w:rsidRPr="00D96399" w:rsidRDefault="00365BA3" w:rsidP="00281623">
            <w:pPr>
              <w:jc w:val="both"/>
              <w:rPr>
                <w:b/>
                <w:sz w:val="24"/>
                <w:szCs w:val="24"/>
                <w:lang w:val="en-US"/>
              </w:rPr>
            </w:pPr>
            <w:r w:rsidRPr="00D96399">
              <w:rPr>
                <w:sz w:val="24"/>
                <w:szCs w:val="24"/>
                <w:lang w:val="en-US"/>
              </w:rPr>
              <w:lastRenderedPageBreak/>
              <w:t xml:space="preserve">Cheating during tests and examinations is strictly forbidden </w:t>
            </w:r>
            <w:r w:rsidRPr="00D96399">
              <w:rPr>
                <w:sz w:val="24"/>
                <w:szCs w:val="24"/>
                <w:lang w:val="en-US"/>
              </w:rPr>
              <w:lastRenderedPageBreak/>
              <w:t>(including using mobile phones and tablets). All written works are checked for plagiarism and are allowed to be defended when the total share of properly referenced text is up to 20%.</w:t>
            </w:r>
          </w:p>
        </w:tc>
      </w:tr>
      <w:tr w:rsidR="00365BA3" w:rsidRPr="00D96399" w14:paraId="52271203" w14:textId="77777777" w:rsidTr="00281623">
        <w:trPr>
          <w:trHeight w:val="718"/>
        </w:trPr>
        <w:tc>
          <w:tcPr>
            <w:tcW w:w="2608" w:type="dxa"/>
          </w:tcPr>
          <w:p w14:paraId="0A678F8E" w14:textId="77777777" w:rsidR="00365BA3" w:rsidRPr="00D96399" w:rsidRDefault="00365BA3" w:rsidP="00281623">
            <w:pPr>
              <w:widowControl w:val="0"/>
              <w:suppressAutoHyphens/>
              <w:jc w:val="center"/>
              <w:rPr>
                <w:b/>
                <w:i/>
                <w:sz w:val="24"/>
                <w:szCs w:val="24"/>
                <w:lang w:val="en-US"/>
              </w:rPr>
            </w:pPr>
            <w:r>
              <w:rPr>
                <w:b/>
                <w:i/>
                <w:sz w:val="24"/>
                <w:szCs w:val="24"/>
                <w:lang w:val="en-US"/>
              </w:rPr>
              <w:lastRenderedPageBreak/>
              <w:t>Attendance policy</w:t>
            </w:r>
            <w:r>
              <w:rPr>
                <w:b/>
                <w:i/>
                <w:sz w:val="24"/>
                <w:szCs w:val="24"/>
              </w:rPr>
              <w:t>:</w:t>
            </w:r>
          </w:p>
        </w:tc>
        <w:tc>
          <w:tcPr>
            <w:tcW w:w="6736" w:type="dxa"/>
          </w:tcPr>
          <w:p w14:paraId="41FAEB70" w14:textId="77777777" w:rsidR="00365BA3" w:rsidRPr="00D96399" w:rsidRDefault="00365BA3" w:rsidP="00281623">
            <w:pPr>
              <w:rPr>
                <w:sz w:val="24"/>
                <w:szCs w:val="24"/>
                <w:lang w:val="en-US"/>
              </w:rPr>
            </w:pPr>
            <w:r w:rsidRPr="00D96399">
              <w:rPr>
                <w:sz w:val="24"/>
                <w:szCs w:val="24"/>
                <w:lang w:val="en-US"/>
              </w:rPr>
              <w:t>Attendance is mandatory. For objective reasons (e.g.: sick leave, international internship) teaching can take place individually (online, under a warrant from the Institute’s Director).</w:t>
            </w:r>
          </w:p>
        </w:tc>
      </w:tr>
    </w:tbl>
    <w:p w14:paraId="3FEACD43" w14:textId="77777777" w:rsidR="00365BA3" w:rsidRPr="00A71D92" w:rsidRDefault="00365BA3" w:rsidP="00365BA3">
      <w:pPr>
        <w:jc w:val="center"/>
        <w:rPr>
          <w:b/>
          <w:sz w:val="24"/>
          <w:szCs w:val="24"/>
        </w:rPr>
      </w:pPr>
    </w:p>
    <w:p w14:paraId="5C2F6105" w14:textId="615F0917" w:rsidR="00B62EE5" w:rsidRPr="00297FFC" w:rsidRDefault="00021314" w:rsidP="00021314">
      <w:pPr>
        <w:pStyle w:val="Body"/>
        <w:widowControl w:val="0"/>
        <w:spacing w:line="276" w:lineRule="auto"/>
        <w:ind w:firstLine="709"/>
        <w:jc w:val="left"/>
        <w:rPr>
          <w:b/>
          <w:sz w:val="24"/>
          <w:szCs w:val="24"/>
          <w:lang w:val="en-US"/>
        </w:rPr>
      </w:pPr>
      <w:r w:rsidRPr="00297FFC">
        <w:rPr>
          <w:b/>
          <w:sz w:val="24"/>
          <w:szCs w:val="24"/>
          <w:lang w:val="en-US"/>
        </w:rPr>
        <w:t>9</w:t>
      </w:r>
      <w:r w:rsidR="00B62EE5" w:rsidRPr="00297FFC">
        <w:rPr>
          <w:b/>
          <w:sz w:val="24"/>
          <w:szCs w:val="24"/>
          <w:lang w:val="en-US"/>
        </w:rPr>
        <w:t>. </w:t>
      </w:r>
      <w:r w:rsidR="00297FFC" w:rsidRPr="00297FFC">
        <w:rPr>
          <w:b/>
          <w:sz w:val="28"/>
          <w:szCs w:val="28"/>
          <w:lang w:val="en-US"/>
        </w:rPr>
        <w:t>Teaching and learning aids</w:t>
      </w:r>
    </w:p>
    <w:p w14:paraId="20A9D17D" w14:textId="01E884AF" w:rsidR="00D000E9" w:rsidRPr="000C3D42" w:rsidRDefault="003A7782" w:rsidP="00D000E9">
      <w:pPr>
        <w:widowControl w:val="0"/>
        <w:ind w:firstLine="709"/>
        <w:jc w:val="both"/>
        <w:outlineLvl w:val="0"/>
        <w:rPr>
          <w:sz w:val="24"/>
          <w:szCs w:val="24"/>
          <w:lang w:val="en-US"/>
        </w:rPr>
      </w:pPr>
      <w:r w:rsidRPr="000C3D42">
        <w:rPr>
          <w:sz w:val="24"/>
          <w:szCs w:val="24"/>
          <w:lang w:val="en-US"/>
        </w:rPr>
        <w:t>E</w:t>
      </w:r>
      <w:r w:rsidR="00297FFC">
        <w:rPr>
          <w:sz w:val="24"/>
          <w:szCs w:val="24"/>
          <w:lang w:val="en-US"/>
        </w:rPr>
        <w:t>-</w:t>
      </w:r>
      <w:r w:rsidRPr="000C3D42">
        <w:rPr>
          <w:sz w:val="24"/>
          <w:szCs w:val="24"/>
          <w:lang w:val="en-US"/>
        </w:rPr>
        <w:t>learn</w:t>
      </w:r>
      <w:r w:rsidR="00297FFC">
        <w:rPr>
          <w:sz w:val="24"/>
          <w:szCs w:val="24"/>
          <w:lang w:val="en-US"/>
        </w:rPr>
        <w:t xml:space="preserve">ing </w:t>
      </w:r>
      <w:r w:rsidR="00927FB4" w:rsidRPr="000C3D42">
        <w:rPr>
          <w:sz w:val="24"/>
          <w:szCs w:val="24"/>
          <w:lang w:val="en-US"/>
        </w:rPr>
        <w:t>course</w:t>
      </w:r>
      <w:r w:rsidR="00297FFC">
        <w:rPr>
          <w:sz w:val="24"/>
          <w:szCs w:val="24"/>
          <w:lang w:val="en-US"/>
        </w:rPr>
        <w:t xml:space="preserve"> of the discipline</w:t>
      </w:r>
      <w:r w:rsidR="00927FB4" w:rsidRPr="000C3D42">
        <w:rPr>
          <w:sz w:val="24"/>
          <w:szCs w:val="24"/>
          <w:lang w:val="en-US"/>
        </w:rPr>
        <w:t xml:space="preserve"> </w:t>
      </w:r>
      <w:hyperlink r:id="rId8" w:history="1">
        <w:r w:rsidR="00B16466" w:rsidRPr="00B16466">
          <w:rPr>
            <w:rStyle w:val="ad"/>
            <w:sz w:val="24"/>
            <w:szCs w:val="24"/>
          </w:rPr>
          <w:t>https://elearn.nubip.edu.ua/course/view.php?id=4647</w:t>
        </w:r>
      </w:hyperlink>
      <w:r w:rsidR="000C3D42">
        <w:rPr>
          <w:sz w:val="24"/>
          <w:szCs w:val="24"/>
          <w:lang w:val="en-US"/>
        </w:rPr>
        <w:t>.</w:t>
      </w:r>
      <w:r w:rsidR="000C3D42" w:rsidRPr="000C3D42">
        <w:rPr>
          <w:sz w:val="24"/>
          <w:szCs w:val="24"/>
          <w:lang w:val="en-US"/>
        </w:rPr>
        <w:t xml:space="preserve"> </w:t>
      </w:r>
    </w:p>
    <w:p w14:paraId="26704A55" w14:textId="77777777" w:rsidR="00AF2BA6" w:rsidRDefault="00AF2BA6" w:rsidP="00021314">
      <w:pPr>
        <w:widowControl w:val="0"/>
        <w:ind w:firstLine="709"/>
        <w:outlineLvl w:val="0"/>
        <w:rPr>
          <w:b/>
          <w:sz w:val="24"/>
          <w:szCs w:val="24"/>
        </w:rPr>
      </w:pPr>
    </w:p>
    <w:p w14:paraId="12180EE5" w14:textId="69FBB922" w:rsidR="00D23F06" w:rsidRDefault="00021314" w:rsidP="00021314">
      <w:pPr>
        <w:widowControl w:val="0"/>
        <w:ind w:firstLine="709"/>
        <w:outlineLvl w:val="0"/>
        <w:rPr>
          <w:b/>
          <w:sz w:val="24"/>
          <w:szCs w:val="24"/>
          <w:lang w:val="en-US"/>
        </w:rPr>
      </w:pPr>
      <w:r w:rsidRPr="009F430E">
        <w:rPr>
          <w:b/>
          <w:sz w:val="24"/>
          <w:szCs w:val="24"/>
          <w:lang w:val="en-US"/>
        </w:rPr>
        <w:t>10</w:t>
      </w:r>
      <w:r w:rsidR="00E30CAB" w:rsidRPr="009F430E">
        <w:rPr>
          <w:b/>
          <w:sz w:val="24"/>
          <w:szCs w:val="24"/>
          <w:lang w:val="en-US"/>
        </w:rPr>
        <w:t xml:space="preserve">. </w:t>
      </w:r>
      <w:r w:rsidR="009F430E" w:rsidRPr="009F430E">
        <w:rPr>
          <w:b/>
          <w:sz w:val="24"/>
          <w:szCs w:val="24"/>
          <w:lang w:val="en-US"/>
        </w:rPr>
        <w:t>Recommended sources of information</w:t>
      </w:r>
    </w:p>
    <w:p w14:paraId="03634FF0" w14:textId="77777777" w:rsidR="00B16466" w:rsidRPr="0010703E" w:rsidRDefault="00B16466" w:rsidP="00B16466">
      <w:pPr>
        <w:pStyle w:val="Autors"/>
        <w:tabs>
          <w:tab w:val="left" w:pos="284"/>
          <w:tab w:val="left" w:pos="993"/>
        </w:tabs>
        <w:ind w:firstLine="709"/>
        <w:jc w:val="left"/>
        <w:rPr>
          <w:rFonts w:ascii="Times New Roman" w:hAnsi="Times New Roman"/>
          <w:b/>
          <w:i/>
          <w:sz w:val="24"/>
          <w:szCs w:val="24"/>
          <w:lang w:val="en-US"/>
        </w:rPr>
      </w:pPr>
      <w:r w:rsidRPr="0010703E">
        <w:rPr>
          <w:rFonts w:ascii="Times New Roman" w:hAnsi="Times New Roman"/>
          <w:b/>
          <w:i/>
          <w:sz w:val="24"/>
          <w:szCs w:val="24"/>
          <w:lang w:val="en-US"/>
        </w:rPr>
        <w:t>– main</w:t>
      </w:r>
    </w:p>
    <w:p w14:paraId="13FE52F4" w14:textId="77777777" w:rsidR="00B16466" w:rsidRPr="0010703E" w:rsidRDefault="00B16466" w:rsidP="00B16466">
      <w:pPr>
        <w:pStyle w:val="af"/>
        <w:numPr>
          <w:ilvl w:val="0"/>
          <w:numId w:val="5"/>
        </w:numPr>
        <w:tabs>
          <w:tab w:val="left" w:pos="284"/>
        </w:tabs>
        <w:ind w:left="0" w:firstLine="710"/>
        <w:jc w:val="both"/>
        <w:rPr>
          <w:lang w:val="en-US" w:eastAsia="ru-RU"/>
        </w:rPr>
      </w:pPr>
      <w:proofErr w:type="spellStart"/>
      <w:r w:rsidRPr="0010703E">
        <w:rPr>
          <w:lang w:val="en-US" w:eastAsia="ru-RU"/>
        </w:rPr>
        <w:t>Lindenmayer</w:t>
      </w:r>
      <w:proofErr w:type="spellEnd"/>
      <w:r w:rsidRPr="0010703E">
        <w:rPr>
          <w:lang w:val="en-US" w:eastAsia="ru-RU"/>
        </w:rPr>
        <w:t xml:space="preserve">, D.B., </w:t>
      </w:r>
      <w:proofErr w:type="spellStart"/>
      <w:r w:rsidRPr="0010703E">
        <w:rPr>
          <w:lang w:val="en-US" w:eastAsia="ru-RU"/>
        </w:rPr>
        <w:t>Margules</w:t>
      </w:r>
      <w:proofErr w:type="spellEnd"/>
      <w:r w:rsidRPr="0010703E">
        <w:rPr>
          <w:lang w:val="en-US" w:eastAsia="ru-RU"/>
        </w:rPr>
        <w:t xml:space="preserve">, C.R. and Botkin, D.B. (2000), Indicators of Biodiversity for Ecologically Sustainable Forest Management. Conservation Biology, 14: 941-950. </w:t>
      </w:r>
      <w:hyperlink r:id="rId9" w:history="1">
        <w:r w:rsidRPr="0010703E">
          <w:rPr>
            <w:rStyle w:val="ad"/>
            <w:lang w:val="en-US" w:eastAsia="ru-RU"/>
          </w:rPr>
          <w:t>https://doi.org/10.1046/j.1523-1739.2000.98533.x</w:t>
        </w:r>
      </w:hyperlink>
    </w:p>
    <w:p w14:paraId="1EC106ED" w14:textId="77777777" w:rsidR="00B16466" w:rsidRPr="0010703E" w:rsidRDefault="00B16466" w:rsidP="00B16466">
      <w:pPr>
        <w:pStyle w:val="af"/>
        <w:numPr>
          <w:ilvl w:val="0"/>
          <w:numId w:val="5"/>
        </w:numPr>
        <w:tabs>
          <w:tab w:val="left" w:pos="284"/>
        </w:tabs>
        <w:ind w:left="0" w:firstLine="709"/>
        <w:jc w:val="both"/>
        <w:rPr>
          <w:lang w:val="en-US" w:eastAsia="ru-RU"/>
        </w:rPr>
      </w:pPr>
      <w:r w:rsidRPr="0010703E">
        <w:rPr>
          <w:lang w:val="en-US" w:eastAsia="ru-RU"/>
        </w:rPr>
        <w:t xml:space="preserve">Ewald </w:t>
      </w:r>
      <w:proofErr w:type="spellStart"/>
      <w:r w:rsidRPr="0010703E">
        <w:rPr>
          <w:lang w:val="en-US" w:eastAsia="ru-RU"/>
        </w:rPr>
        <w:t>Rametsteiner</w:t>
      </w:r>
      <w:proofErr w:type="spellEnd"/>
      <w:r w:rsidRPr="0010703E">
        <w:rPr>
          <w:lang w:val="en-US" w:eastAsia="ru-RU"/>
        </w:rPr>
        <w:t xml:space="preserve">, Markku </w:t>
      </w:r>
      <w:proofErr w:type="spellStart"/>
      <w:r w:rsidRPr="0010703E">
        <w:rPr>
          <w:lang w:val="en-US" w:eastAsia="ru-RU"/>
        </w:rPr>
        <w:t>Simula</w:t>
      </w:r>
      <w:proofErr w:type="spellEnd"/>
      <w:r w:rsidRPr="0010703E">
        <w:rPr>
          <w:lang w:val="en-US" w:eastAsia="ru-RU"/>
        </w:rPr>
        <w:t xml:space="preserve">, Forest certification—an instrument to promote sustainable forest </w:t>
      </w:r>
      <w:proofErr w:type="gramStart"/>
      <w:r w:rsidRPr="0010703E">
        <w:rPr>
          <w:lang w:val="en-US" w:eastAsia="ru-RU"/>
        </w:rPr>
        <w:t>management?,</w:t>
      </w:r>
      <w:proofErr w:type="gramEnd"/>
      <w:r w:rsidRPr="0010703E">
        <w:rPr>
          <w:lang w:val="en-US" w:eastAsia="ru-RU"/>
        </w:rPr>
        <w:t xml:space="preserve"> Journal of Environmental Management, Volume 67, Issue 1, 2003, Pages 87-98,</w:t>
      </w:r>
    </w:p>
    <w:p w14:paraId="6E3372FC" w14:textId="77777777" w:rsidR="00B16466" w:rsidRPr="0010703E" w:rsidRDefault="00B16466" w:rsidP="00B16466">
      <w:pPr>
        <w:pStyle w:val="af"/>
        <w:numPr>
          <w:ilvl w:val="0"/>
          <w:numId w:val="5"/>
        </w:numPr>
        <w:tabs>
          <w:tab w:val="left" w:pos="993"/>
        </w:tabs>
        <w:ind w:left="0" w:firstLine="710"/>
        <w:jc w:val="both"/>
        <w:rPr>
          <w:lang w:val="en-US" w:eastAsia="ru-RU"/>
        </w:rPr>
      </w:pPr>
      <w:proofErr w:type="spellStart"/>
      <w:r w:rsidRPr="0010703E">
        <w:rPr>
          <w:lang w:val="en-US" w:eastAsia="ru-RU"/>
        </w:rPr>
        <w:t>Lakyda</w:t>
      </w:r>
      <w:proofErr w:type="spellEnd"/>
      <w:r w:rsidRPr="0010703E">
        <w:rPr>
          <w:lang w:val="en-US" w:eastAsia="ru-RU"/>
        </w:rPr>
        <w:t xml:space="preserve"> P., </w:t>
      </w:r>
      <w:proofErr w:type="spellStart"/>
      <w:r w:rsidRPr="0010703E">
        <w:rPr>
          <w:lang w:val="en-US" w:eastAsia="ru-RU"/>
        </w:rPr>
        <w:t>Shvidenko</w:t>
      </w:r>
      <w:proofErr w:type="spellEnd"/>
      <w:r w:rsidRPr="0010703E">
        <w:rPr>
          <w:lang w:val="en-US" w:eastAsia="ru-RU"/>
        </w:rPr>
        <w:t xml:space="preserve"> A., Bilous A., </w:t>
      </w:r>
      <w:proofErr w:type="spellStart"/>
      <w:r w:rsidRPr="0010703E">
        <w:rPr>
          <w:lang w:val="en-US" w:eastAsia="ru-RU"/>
        </w:rPr>
        <w:t>Myroniuk</w:t>
      </w:r>
      <w:proofErr w:type="spellEnd"/>
      <w:r w:rsidRPr="0010703E">
        <w:rPr>
          <w:lang w:val="en-US" w:eastAsia="ru-RU"/>
        </w:rPr>
        <w:t xml:space="preserve"> V., </w:t>
      </w:r>
      <w:proofErr w:type="spellStart"/>
      <w:r w:rsidRPr="0010703E">
        <w:rPr>
          <w:lang w:val="en-US" w:eastAsia="ru-RU"/>
        </w:rPr>
        <w:t>Matsala</w:t>
      </w:r>
      <w:proofErr w:type="spellEnd"/>
      <w:r w:rsidRPr="0010703E">
        <w:rPr>
          <w:lang w:val="en-US" w:eastAsia="ru-RU"/>
        </w:rPr>
        <w:t xml:space="preserve"> M., </w:t>
      </w:r>
      <w:proofErr w:type="spellStart"/>
      <w:r w:rsidRPr="0010703E">
        <w:rPr>
          <w:lang w:val="en-US" w:eastAsia="ru-RU"/>
        </w:rPr>
        <w:t>Zibtsev</w:t>
      </w:r>
      <w:proofErr w:type="spellEnd"/>
      <w:r w:rsidRPr="0010703E">
        <w:rPr>
          <w:lang w:val="en-US" w:eastAsia="ru-RU"/>
        </w:rPr>
        <w:t xml:space="preserve"> S., </w:t>
      </w:r>
      <w:proofErr w:type="spellStart"/>
      <w:r w:rsidRPr="0010703E">
        <w:rPr>
          <w:lang w:val="en-US" w:eastAsia="ru-RU"/>
        </w:rPr>
        <w:t>Schepaschenko</w:t>
      </w:r>
      <w:proofErr w:type="spellEnd"/>
      <w:r w:rsidRPr="0010703E">
        <w:rPr>
          <w:lang w:val="en-US" w:eastAsia="ru-RU"/>
        </w:rPr>
        <w:t xml:space="preserve"> D., </w:t>
      </w:r>
      <w:proofErr w:type="spellStart"/>
      <w:r w:rsidRPr="0010703E">
        <w:rPr>
          <w:lang w:val="en-US" w:eastAsia="ru-RU"/>
        </w:rPr>
        <w:t>Holiaka</w:t>
      </w:r>
      <w:proofErr w:type="spellEnd"/>
      <w:r w:rsidRPr="0010703E">
        <w:rPr>
          <w:lang w:val="en-US" w:eastAsia="ru-RU"/>
        </w:rPr>
        <w:t xml:space="preserve"> D., </w:t>
      </w:r>
      <w:proofErr w:type="spellStart"/>
      <w:r w:rsidRPr="0010703E">
        <w:rPr>
          <w:lang w:val="en-US" w:eastAsia="ru-RU"/>
        </w:rPr>
        <w:t>Vasylyshyn</w:t>
      </w:r>
      <w:proofErr w:type="spellEnd"/>
      <w:r w:rsidRPr="0010703E">
        <w:rPr>
          <w:lang w:val="en-US" w:eastAsia="ru-RU"/>
        </w:rPr>
        <w:t xml:space="preserve"> R., </w:t>
      </w:r>
      <w:proofErr w:type="spellStart"/>
      <w:r w:rsidRPr="0010703E">
        <w:rPr>
          <w:lang w:val="en-US" w:eastAsia="ru-RU"/>
        </w:rPr>
        <w:t>Lakyda</w:t>
      </w:r>
      <w:proofErr w:type="spellEnd"/>
      <w:r w:rsidRPr="0010703E">
        <w:rPr>
          <w:lang w:val="en-US" w:eastAsia="ru-RU"/>
        </w:rPr>
        <w:t xml:space="preserve"> I., </w:t>
      </w:r>
      <w:proofErr w:type="spellStart"/>
      <w:r w:rsidRPr="0010703E">
        <w:rPr>
          <w:lang w:val="en-US" w:eastAsia="ru-RU"/>
        </w:rPr>
        <w:t>Diachuk</w:t>
      </w:r>
      <w:proofErr w:type="spellEnd"/>
      <w:r w:rsidRPr="0010703E">
        <w:rPr>
          <w:lang w:val="en-US" w:eastAsia="ru-RU"/>
        </w:rPr>
        <w:t xml:space="preserve"> P., </w:t>
      </w:r>
      <w:proofErr w:type="spellStart"/>
      <w:r w:rsidRPr="0010703E">
        <w:rPr>
          <w:lang w:val="en-US" w:eastAsia="ru-RU"/>
        </w:rPr>
        <w:t>Kraxner</w:t>
      </w:r>
      <w:proofErr w:type="spellEnd"/>
      <w:r w:rsidRPr="0010703E">
        <w:rPr>
          <w:lang w:val="en-US" w:eastAsia="ru-RU"/>
        </w:rPr>
        <w:t xml:space="preserve"> F. Impact of Disturbances on the Carbon Cycle of Forest Ecosystems in Ukrainian </w:t>
      </w:r>
      <w:proofErr w:type="spellStart"/>
      <w:r w:rsidRPr="0010703E">
        <w:rPr>
          <w:lang w:val="en-US" w:eastAsia="ru-RU"/>
        </w:rPr>
        <w:t>Polissya</w:t>
      </w:r>
      <w:proofErr w:type="spellEnd"/>
      <w:r w:rsidRPr="0010703E">
        <w:rPr>
          <w:lang w:val="en-US" w:eastAsia="ru-RU"/>
        </w:rPr>
        <w:t>. Forests. 2019. 10 (4). 337. doi.org/10.3390/f10040337</w:t>
      </w:r>
    </w:p>
    <w:p w14:paraId="46CF12ED" w14:textId="77777777" w:rsidR="00B16466" w:rsidRPr="0010703E" w:rsidRDefault="00B16466" w:rsidP="00B16466">
      <w:pPr>
        <w:pStyle w:val="af"/>
        <w:numPr>
          <w:ilvl w:val="0"/>
          <w:numId w:val="5"/>
        </w:numPr>
        <w:ind w:left="0" w:firstLine="709"/>
        <w:jc w:val="both"/>
        <w:rPr>
          <w:lang w:val="en-US" w:eastAsia="ru-RU"/>
        </w:rPr>
      </w:pPr>
      <w:proofErr w:type="spellStart"/>
      <w:r w:rsidRPr="0010703E">
        <w:rPr>
          <w:lang w:val="en-US" w:eastAsia="ru-RU"/>
        </w:rPr>
        <w:t>Myroniuk</w:t>
      </w:r>
      <w:proofErr w:type="spellEnd"/>
      <w:r w:rsidRPr="0010703E">
        <w:rPr>
          <w:lang w:val="en-US" w:eastAsia="ru-RU"/>
        </w:rPr>
        <w:t xml:space="preserve">, V.; Bilous, A.; Khan, Y.; </w:t>
      </w:r>
      <w:proofErr w:type="spellStart"/>
      <w:r w:rsidRPr="0010703E">
        <w:rPr>
          <w:lang w:val="en-US" w:eastAsia="ru-RU"/>
        </w:rPr>
        <w:t>Terentiev</w:t>
      </w:r>
      <w:proofErr w:type="spellEnd"/>
      <w:r w:rsidRPr="0010703E">
        <w:rPr>
          <w:lang w:val="en-US" w:eastAsia="ru-RU"/>
        </w:rPr>
        <w:t xml:space="preserve">, A.; </w:t>
      </w:r>
      <w:proofErr w:type="spellStart"/>
      <w:r w:rsidRPr="0010703E">
        <w:rPr>
          <w:lang w:val="en-US" w:eastAsia="ru-RU"/>
        </w:rPr>
        <w:t>Kravets</w:t>
      </w:r>
      <w:proofErr w:type="spellEnd"/>
      <w:r w:rsidRPr="0010703E">
        <w:rPr>
          <w:lang w:val="en-US" w:eastAsia="ru-RU"/>
        </w:rPr>
        <w:t xml:space="preserve">, P.; </w:t>
      </w:r>
      <w:proofErr w:type="spellStart"/>
      <w:r w:rsidRPr="0010703E">
        <w:rPr>
          <w:lang w:val="en-US" w:eastAsia="ru-RU"/>
        </w:rPr>
        <w:t>Kovalevskyi</w:t>
      </w:r>
      <w:proofErr w:type="spellEnd"/>
      <w:r w:rsidRPr="0010703E">
        <w:rPr>
          <w:lang w:val="en-US" w:eastAsia="ru-RU"/>
        </w:rPr>
        <w:t xml:space="preserve">, S.; See, L. Tracking Rates of Forest Disturbance and Associated Carbon Loss in Areas of Illegal Amber Mining in Ukraine Using Landsat Time Series. Remote Sens. 2020, 12, 2235. </w:t>
      </w:r>
      <w:hyperlink r:id="rId10" w:history="1">
        <w:r w:rsidRPr="0010703E">
          <w:rPr>
            <w:rStyle w:val="ad"/>
            <w:lang w:val="en-US" w:eastAsia="ru-RU"/>
          </w:rPr>
          <w:t>https://doi.org/10.3390/rs12142235</w:t>
        </w:r>
      </w:hyperlink>
    </w:p>
    <w:p w14:paraId="1115DECC" w14:textId="77777777" w:rsidR="00B16466" w:rsidRPr="0010703E" w:rsidRDefault="00B16466" w:rsidP="00B16466">
      <w:pPr>
        <w:pStyle w:val="af"/>
        <w:numPr>
          <w:ilvl w:val="0"/>
          <w:numId w:val="5"/>
        </w:numPr>
        <w:tabs>
          <w:tab w:val="left" w:pos="993"/>
        </w:tabs>
        <w:ind w:left="0" w:firstLine="710"/>
        <w:jc w:val="both"/>
        <w:rPr>
          <w:lang w:val="en-US" w:eastAsia="ru-RU"/>
        </w:rPr>
      </w:pPr>
      <w:proofErr w:type="spellStart"/>
      <w:r w:rsidRPr="007252B0">
        <w:rPr>
          <w:lang w:eastAsia="ru-RU"/>
        </w:rPr>
        <w:t>Лісотаксаційний</w:t>
      </w:r>
      <w:proofErr w:type="spellEnd"/>
      <w:r w:rsidRPr="007252B0">
        <w:rPr>
          <w:lang w:eastAsia="ru-RU"/>
        </w:rPr>
        <w:t xml:space="preserve"> </w:t>
      </w:r>
      <w:proofErr w:type="spellStart"/>
      <w:r w:rsidRPr="007252B0">
        <w:rPr>
          <w:lang w:eastAsia="ru-RU"/>
        </w:rPr>
        <w:t>довідник</w:t>
      </w:r>
      <w:proofErr w:type="spellEnd"/>
      <w:r w:rsidRPr="007252B0">
        <w:rPr>
          <w:lang w:eastAsia="ru-RU"/>
        </w:rPr>
        <w:t xml:space="preserve"> (</w:t>
      </w:r>
      <w:proofErr w:type="spellStart"/>
      <w:r w:rsidRPr="007252B0">
        <w:rPr>
          <w:lang w:eastAsia="ru-RU"/>
        </w:rPr>
        <w:t>доповнене</w:t>
      </w:r>
      <w:proofErr w:type="spellEnd"/>
      <w:r w:rsidRPr="007252B0">
        <w:rPr>
          <w:lang w:eastAsia="ru-RU"/>
        </w:rPr>
        <w:t xml:space="preserve"> </w:t>
      </w:r>
      <w:proofErr w:type="spellStart"/>
      <w:r w:rsidRPr="007252B0">
        <w:rPr>
          <w:lang w:eastAsia="ru-RU"/>
        </w:rPr>
        <w:t>видання</w:t>
      </w:r>
      <w:proofErr w:type="spellEnd"/>
      <w:r w:rsidRPr="007252B0">
        <w:rPr>
          <w:lang w:eastAsia="ru-RU"/>
        </w:rPr>
        <w:t xml:space="preserve">) / уклад. А.М. </w:t>
      </w:r>
      <w:proofErr w:type="spellStart"/>
      <w:r w:rsidRPr="007252B0">
        <w:rPr>
          <w:lang w:eastAsia="ru-RU"/>
        </w:rPr>
        <w:t>Білоус</w:t>
      </w:r>
      <w:proofErr w:type="spellEnd"/>
      <w:r w:rsidRPr="007252B0">
        <w:rPr>
          <w:lang w:eastAsia="ru-RU"/>
        </w:rPr>
        <w:t xml:space="preserve">, С.М. </w:t>
      </w:r>
      <w:proofErr w:type="spellStart"/>
      <w:r w:rsidRPr="007252B0">
        <w:rPr>
          <w:lang w:eastAsia="ru-RU"/>
        </w:rPr>
        <w:t>Кашпор</w:t>
      </w:r>
      <w:proofErr w:type="spellEnd"/>
      <w:r w:rsidRPr="007252B0">
        <w:rPr>
          <w:lang w:eastAsia="ru-RU"/>
        </w:rPr>
        <w:t xml:space="preserve">, В.В. </w:t>
      </w:r>
      <w:proofErr w:type="spellStart"/>
      <w:r w:rsidRPr="007252B0">
        <w:rPr>
          <w:lang w:eastAsia="ru-RU"/>
        </w:rPr>
        <w:t>Миронюк</w:t>
      </w:r>
      <w:proofErr w:type="spellEnd"/>
      <w:r w:rsidRPr="007252B0">
        <w:rPr>
          <w:lang w:eastAsia="ru-RU"/>
        </w:rPr>
        <w:t xml:space="preserve">, В.А. </w:t>
      </w:r>
      <w:proofErr w:type="spellStart"/>
      <w:r w:rsidRPr="007252B0">
        <w:rPr>
          <w:lang w:eastAsia="ru-RU"/>
        </w:rPr>
        <w:t>Свинчук</w:t>
      </w:r>
      <w:proofErr w:type="spellEnd"/>
      <w:r w:rsidRPr="007252B0">
        <w:rPr>
          <w:lang w:eastAsia="ru-RU"/>
        </w:rPr>
        <w:t xml:space="preserve">, О.М. </w:t>
      </w:r>
      <w:proofErr w:type="spellStart"/>
      <w:r w:rsidRPr="007252B0">
        <w:rPr>
          <w:lang w:eastAsia="ru-RU"/>
        </w:rPr>
        <w:t>Леснік</w:t>
      </w:r>
      <w:proofErr w:type="spellEnd"/>
      <w:r w:rsidRPr="007252B0">
        <w:rPr>
          <w:lang w:eastAsia="ru-RU"/>
        </w:rPr>
        <w:t xml:space="preserve">. – </w:t>
      </w:r>
      <w:proofErr w:type="spellStart"/>
      <w:proofErr w:type="gramStart"/>
      <w:r w:rsidRPr="007252B0">
        <w:rPr>
          <w:lang w:eastAsia="ru-RU"/>
        </w:rPr>
        <w:t>Київ</w:t>
      </w:r>
      <w:proofErr w:type="spellEnd"/>
      <w:r w:rsidRPr="007252B0">
        <w:rPr>
          <w:lang w:eastAsia="ru-RU"/>
        </w:rPr>
        <w:t xml:space="preserve"> :</w:t>
      </w:r>
      <w:proofErr w:type="gramEnd"/>
      <w:r w:rsidRPr="007252B0">
        <w:rPr>
          <w:lang w:eastAsia="ru-RU"/>
        </w:rPr>
        <w:t xml:space="preserve"> </w:t>
      </w:r>
      <w:proofErr w:type="spellStart"/>
      <w:r w:rsidRPr="007252B0">
        <w:rPr>
          <w:lang w:eastAsia="ru-RU"/>
        </w:rPr>
        <w:t>Видавничий</w:t>
      </w:r>
      <w:proofErr w:type="spellEnd"/>
      <w:r w:rsidRPr="007252B0">
        <w:rPr>
          <w:lang w:eastAsia="ru-RU"/>
        </w:rPr>
        <w:t xml:space="preserve"> </w:t>
      </w:r>
      <w:proofErr w:type="spellStart"/>
      <w:r w:rsidRPr="007252B0">
        <w:rPr>
          <w:lang w:eastAsia="ru-RU"/>
        </w:rPr>
        <w:t>дім</w:t>
      </w:r>
      <w:proofErr w:type="spellEnd"/>
      <w:r w:rsidRPr="007252B0">
        <w:rPr>
          <w:lang w:eastAsia="ru-RU"/>
        </w:rPr>
        <w:t xml:space="preserve"> «</w:t>
      </w:r>
      <w:proofErr w:type="spellStart"/>
      <w:r w:rsidRPr="007252B0">
        <w:rPr>
          <w:lang w:eastAsia="ru-RU"/>
        </w:rPr>
        <w:t>Вініченко</w:t>
      </w:r>
      <w:proofErr w:type="spellEnd"/>
      <w:r w:rsidRPr="007252B0">
        <w:rPr>
          <w:lang w:eastAsia="ru-RU"/>
        </w:rPr>
        <w:t xml:space="preserve">», 2021. </w:t>
      </w:r>
      <w:r w:rsidRPr="0010703E">
        <w:rPr>
          <w:lang w:val="en-US" w:eastAsia="ru-RU"/>
        </w:rPr>
        <w:t>420 с.</w:t>
      </w:r>
    </w:p>
    <w:p w14:paraId="0F1103A4" w14:textId="77777777" w:rsidR="00B16466" w:rsidRPr="0010703E" w:rsidRDefault="00B16466" w:rsidP="00B16466">
      <w:pPr>
        <w:pStyle w:val="Autors"/>
        <w:numPr>
          <w:ilvl w:val="0"/>
          <w:numId w:val="6"/>
        </w:numPr>
        <w:tabs>
          <w:tab w:val="left" w:pos="993"/>
        </w:tabs>
        <w:jc w:val="left"/>
        <w:rPr>
          <w:rFonts w:ascii="Times New Roman" w:hAnsi="Times New Roman"/>
          <w:b/>
          <w:sz w:val="24"/>
          <w:szCs w:val="24"/>
          <w:lang w:val="en-US"/>
        </w:rPr>
      </w:pPr>
      <w:r w:rsidRPr="0010703E">
        <w:rPr>
          <w:rFonts w:ascii="Times New Roman" w:hAnsi="Times New Roman"/>
          <w:b/>
          <w:i/>
          <w:sz w:val="24"/>
          <w:szCs w:val="24"/>
          <w:lang w:val="en-US"/>
        </w:rPr>
        <w:t>additional</w:t>
      </w:r>
    </w:p>
    <w:p w14:paraId="1AC561A7" w14:textId="17B8B201" w:rsidR="00B16466" w:rsidRPr="0010703E" w:rsidRDefault="00B16466" w:rsidP="00B16466">
      <w:pPr>
        <w:pStyle w:val="Body"/>
        <w:widowControl w:val="0"/>
        <w:numPr>
          <w:ilvl w:val="0"/>
          <w:numId w:val="5"/>
        </w:numPr>
        <w:tabs>
          <w:tab w:val="left" w:pos="710"/>
          <w:tab w:val="left" w:pos="993"/>
        </w:tabs>
        <w:ind w:left="0" w:firstLine="710"/>
        <w:rPr>
          <w:sz w:val="24"/>
          <w:szCs w:val="24"/>
          <w:lang w:val="en-US"/>
        </w:rPr>
      </w:pPr>
      <w:proofErr w:type="spellStart"/>
      <w:r w:rsidRPr="0010703E">
        <w:rPr>
          <w:sz w:val="24"/>
          <w:szCs w:val="24"/>
          <w:lang w:val="en-US"/>
        </w:rPr>
        <w:t>Matsala</w:t>
      </w:r>
      <w:proofErr w:type="spellEnd"/>
      <w:r w:rsidRPr="0010703E">
        <w:rPr>
          <w:sz w:val="24"/>
          <w:szCs w:val="24"/>
          <w:lang w:val="en-US"/>
        </w:rPr>
        <w:t xml:space="preserve"> M., Bilous A., </w:t>
      </w:r>
      <w:proofErr w:type="spellStart"/>
      <w:r w:rsidRPr="0010703E">
        <w:rPr>
          <w:sz w:val="24"/>
          <w:szCs w:val="24"/>
          <w:lang w:val="en-US"/>
        </w:rPr>
        <w:t>Myroniuk</w:t>
      </w:r>
      <w:proofErr w:type="spellEnd"/>
      <w:r w:rsidRPr="0010703E">
        <w:rPr>
          <w:sz w:val="24"/>
          <w:szCs w:val="24"/>
          <w:lang w:val="en-US"/>
        </w:rPr>
        <w:t xml:space="preserve"> V., </w:t>
      </w:r>
      <w:proofErr w:type="spellStart"/>
      <w:r w:rsidRPr="0010703E">
        <w:rPr>
          <w:sz w:val="24"/>
          <w:szCs w:val="24"/>
          <w:lang w:val="en-US"/>
        </w:rPr>
        <w:t>Diachuk</w:t>
      </w:r>
      <w:proofErr w:type="spellEnd"/>
      <w:r w:rsidRPr="0010703E">
        <w:rPr>
          <w:sz w:val="24"/>
          <w:szCs w:val="24"/>
          <w:lang w:val="en-US"/>
        </w:rPr>
        <w:t xml:space="preserve"> P., </w:t>
      </w:r>
      <w:proofErr w:type="spellStart"/>
      <w:r w:rsidRPr="0010703E">
        <w:rPr>
          <w:sz w:val="24"/>
          <w:szCs w:val="24"/>
          <w:lang w:val="en-US"/>
        </w:rPr>
        <w:t>Burianchuk</w:t>
      </w:r>
      <w:proofErr w:type="spellEnd"/>
      <w:r w:rsidRPr="0010703E">
        <w:rPr>
          <w:sz w:val="24"/>
          <w:szCs w:val="24"/>
          <w:lang w:val="en-US"/>
        </w:rPr>
        <w:t xml:space="preserve"> M. &amp; </w:t>
      </w:r>
      <w:proofErr w:type="spellStart"/>
      <w:r w:rsidRPr="0010703E">
        <w:rPr>
          <w:sz w:val="24"/>
          <w:szCs w:val="24"/>
          <w:lang w:val="en-US"/>
        </w:rPr>
        <w:t>Zadorozhniuk</w:t>
      </w:r>
      <w:proofErr w:type="spellEnd"/>
      <w:r w:rsidRPr="0010703E">
        <w:rPr>
          <w:sz w:val="24"/>
          <w:szCs w:val="24"/>
          <w:lang w:val="en-US"/>
        </w:rPr>
        <w:t xml:space="preserve"> R. (2021) Natural forest regeneration in Chernobyl Exclusion Zone: predictive mapping and model diagnostics, Scandinavian Journal of Forest Research, DOI: 10.1080/02827581.2021.1890816</w:t>
      </w:r>
      <w:r w:rsidR="000C530B">
        <w:rPr>
          <w:sz w:val="24"/>
          <w:szCs w:val="24"/>
        </w:rPr>
        <w:t xml:space="preserve"> </w:t>
      </w:r>
    </w:p>
    <w:p w14:paraId="21400A8D" w14:textId="77777777" w:rsidR="00B16466" w:rsidRPr="0010703E" w:rsidRDefault="00B16466" w:rsidP="00B16466">
      <w:pPr>
        <w:pStyle w:val="Body"/>
        <w:widowControl w:val="0"/>
        <w:tabs>
          <w:tab w:val="left" w:pos="993"/>
        </w:tabs>
        <w:spacing w:before="120" w:after="120"/>
        <w:ind w:firstLine="709"/>
        <w:rPr>
          <w:b/>
          <w:i/>
          <w:sz w:val="24"/>
          <w:szCs w:val="24"/>
          <w:lang w:val="en-US"/>
        </w:rPr>
      </w:pPr>
      <w:r w:rsidRPr="0010703E">
        <w:rPr>
          <w:b/>
          <w:i/>
          <w:sz w:val="24"/>
          <w:szCs w:val="24"/>
          <w:lang w:val="en-US"/>
        </w:rPr>
        <w:t>Internet-sources</w:t>
      </w:r>
    </w:p>
    <w:p w14:paraId="30E1969E" w14:textId="3E63DA40" w:rsidR="00B16466" w:rsidRPr="0010703E" w:rsidRDefault="00B16466" w:rsidP="00B16466">
      <w:pPr>
        <w:pStyle w:val="Body"/>
        <w:widowControl w:val="0"/>
        <w:numPr>
          <w:ilvl w:val="0"/>
          <w:numId w:val="10"/>
        </w:numPr>
        <w:tabs>
          <w:tab w:val="left" w:pos="710"/>
          <w:tab w:val="left" w:pos="993"/>
        </w:tabs>
        <w:ind w:left="0" w:firstLine="709"/>
        <w:rPr>
          <w:sz w:val="24"/>
          <w:szCs w:val="24"/>
          <w:lang w:val="en-US"/>
        </w:rPr>
      </w:pPr>
      <w:r w:rsidRPr="0010703E">
        <w:rPr>
          <w:sz w:val="24"/>
          <w:szCs w:val="24"/>
          <w:lang w:val="en-US"/>
        </w:rPr>
        <w:t xml:space="preserve">The Sustainable Development Goals </w:t>
      </w:r>
      <w:hyperlink r:id="rId11" w:history="1">
        <w:r w:rsidRPr="0010703E">
          <w:rPr>
            <w:rStyle w:val="ad"/>
            <w:sz w:val="24"/>
            <w:szCs w:val="24"/>
            <w:lang w:val="en-US"/>
          </w:rPr>
          <w:t>https://www.un.org/sustainabledevelopment/sustainable-development-goals/</w:t>
        </w:r>
      </w:hyperlink>
      <w:r w:rsidRPr="0010703E">
        <w:rPr>
          <w:sz w:val="24"/>
          <w:szCs w:val="24"/>
          <w:lang w:val="en-US"/>
        </w:rPr>
        <w:t xml:space="preserve"> </w:t>
      </w:r>
      <w:r w:rsidRPr="0010703E">
        <w:rPr>
          <w:rStyle w:val="ad"/>
          <w:color w:val="auto"/>
          <w:sz w:val="24"/>
          <w:szCs w:val="24"/>
          <w:u w:val="none"/>
          <w:lang w:val="en-US"/>
        </w:rPr>
        <w:t>(</w:t>
      </w:r>
      <w:proofErr w:type="spellStart"/>
      <w:r w:rsidRPr="0010703E">
        <w:rPr>
          <w:rStyle w:val="ad"/>
          <w:color w:val="auto"/>
          <w:sz w:val="24"/>
          <w:szCs w:val="24"/>
          <w:u w:val="none"/>
          <w:lang w:val="en-US"/>
        </w:rPr>
        <w:t>дата</w:t>
      </w:r>
      <w:proofErr w:type="spellEnd"/>
      <w:r w:rsidRPr="0010703E">
        <w:rPr>
          <w:rStyle w:val="ad"/>
          <w:color w:val="auto"/>
          <w:sz w:val="24"/>
          <w:szCs w:val="24"/>
          <w:u w:val="none"/>
          <w:lang w:val="en-US"/>
        </w:rPr>
        <w:t xml:space="preserve"> </w:t>
      </w:r>
      <w:proofErr w:type="spellStart"/>
      <w:r w:rsidRPr="0010703E">
        <w:rPr>
          <w:rStyle w:val="ad"/>
          <w:color w:val="auto"/>
          <w:sz w:val="24"/>
          <w:szCs w:val="24"/>
          <w:u w:val="none"/>
          <w:lang w:val="en-US"/>
        </w:rPr>
        <w:t>звернення</w:t>
      </w:r>
      <w:proofErr w:type="spellEnd"/>
      <w:r w:rsidRPr="0010703E">
        <w:rPr>
          <w:rStyle w:val="ad"/>
          <w:color w:val="auto"/>
          <w:sz w:val="24"/>
          <w:szCs w:val="24"/>
          <w:u w:val="none"/>
          <w:lang w:val="en-US"/>
        </w:rPr>
        <w:t xml:space="preserve"> 01.06.202</w:t>
      </w:r>
      <w:r w:rsidR="000C530B">
        <w:rPr>
          <w:rStyle w:val="ad"/>
          <w:color w:val="auto"/>
          <w:sz w:val="24"/>
          <w:szCs w:val="24"/>
          <w:u w:val="none"/>
        </w:rPr>
        <w:t>5</w:t>
      </w:r>
      <w:r w:rsidRPr="0010703E">
        <w:rPr>
          <w:rStyle w:val="ad"/>
          <w:color w:val="auto"/>
          <w:sz w:val="24"/>
          <w:szCs w:val="24"/>
          <w:u w:val="none"/>
          <w:lang w:val="en-US"/>
        </w:rPr>
        <w:t> р.).</w:t>
      </w:r>
    </w:p>
    <w:p w14:paraId="595C0B9B" w14:textId="1D821EDF" w:rsidR="00B16466" w:rsidRPr="007252B0" w:rsidRDefault="00B16466" w:rsidP="00B16466">
      <w:pPr>
        <w:pStyle w:val="Body"/>
        <w:widowControl w:val="0"/>
        <w:numPr>
          <w:ilvl w:val="0"/>
          <w:numId w:val="10"/>
        </w:numPr>
        <w:tabs>
          <w:tab w:val="left" w:pos="710"/>
          <w:tab w:val="left" w:pos="993"/>
        </w:tabs>
        <w:ind w:left="0" w:firstLine="710"/>
        <w:rPr>
          <w:rStyle w:val="ad"/>
          <w:color w:val="auto"/>
          <w:sz w:val="24"/>
          <w:szCs w:val="24"/>
          <w:u w:val="none"/>
          <w:lang w:val="ru-RU"/>
        </w:rPr>
      </w:pPr>
      <w:r w:rsidRPr="0010703E">
        <w:rPr>
          <w:sz w:val="24"/>
          <w:szCs w:val="24"/>
          <w:lang w:val="en-US"/>
        </w:rPr>
        <w:t xml:space="preserve">The Global Forest Resources </w:t>
      </w:r>
      <w:proofErr w:type="gramStart"/>
      <w:r w:rsidRPr="0010703E">
        <w:rPr>
          <w:sz w:val="24"/>
          <w:szCs w:val="24"/>
          <w:lang w:val="en-US"/>
        </w:rPr>
        <w:t xml:space="preserve">Assessment </w:t>
      </w:r>
      <w:r w:rsidRPr="0010703E">
        <w:rPr>
          <w:bCs/>
          <w:sz w:val="24"/>
          <w:szCs w:val="24"/>
          <w:lang w:val="en-US"/>
        </w:rPr>
        <w:t>:</w:t>
      </w:r>
      <w:proofErr w:type="gramEnd"/>
      <w:r w:rsidRPr="0010703E">
        <w:rPr>
          <w:sz w:val="24"/>
          <w:szCs w:val="24"/>
          <w:lang w:val="en-US"/>
        </w:rPr>
        <w:t> </w:t>
      </w:r>
      <w:proofErr w:type="spellStart"/>
      <w:r w:rsidRPr="0010703E">
        <w:rPr>
          <w:sz w:val="24"/>
          <w:szCs w:val="24"/>
          <w:lang w:val="en-US"/>
        </w:rPr>
        <w:t>веб-сайт</w:t>
      </w:r>
      <w:proofErr w:type="spellEnd"/>
      <w:r w:rsidRPr="0010703E">
        <w:rPr>
          <w:sz w:val="24"/>
          <w:szCs w:val="24"/>
          <w:lang w:val="en-US"/>
        </w:rPr>
        <w:t>. URL</w:t>
      </w:r>
      <w:r w:rsidRPr="007252B0">
        <w:rPr>
          <w:sz w:val="24"/>
          <w:szCs w:val="24"/>
          <w:lang w:val="ru-RU"/>
        </w:rPr>
        <w:t xml:space="preserve">: </w:t>
      </w:r>
      <w:hyperlink r:id="rId12" w:history="1">
        <w:r w:rsidRPr="0010703E">
          <w:rPr>
            <w:rStyle w:val="ad"/>
            <w:sz w:val="24"/>
            <w:szCs w:val="24"/>
            <w:lang w:val="en-US"/>
          </w:rPr>
          <w:t>https</w:t>
        </w:r>
        <w:r w:rsidRPr="007252B0">
          <w:rPr>
            <w:rStyle w:val="ad"/>
            <w:sz w:val="24"/>
            <w:szCs w:val="24"/>
            <w:lang w:val="ru-RU"/>
          </w:rPr>
          <w:t>://</w:t>
        </w:r>
        <w:proofErr w:type="spellStart"/>
        <w:r w:rsidRPr="0010703E">
          <w:rPr>
            <w:rStyle w:val="ad"/>
            <w:sz w:val="24"/>
            <w:szCs w:val="24"/>
            <w:lang w:val="en-US"/>
          </w:rPr>
          <w:t>fra</w:t>
        </w:r>
        <w:proofErr w:type="spellEnd"/>
        <w:r w:rsidRPr="007252B0">
          <w:rPr>
            <w:rStyle w:val="ad"/>
            <w:sz w:val="24"/>
            <w:szCs w:val="24"/>
            <w:lang w:val="ru-RU"/>
          </w:rPr>
          <w:t>-</w:t>
        </w:r>
        <w:r w:rsidRPr="0010703E">
          <w:rPr>
            <w:rStyle w:val="ad"/>
            <w:sz w:val="24"/>
            <w:szCs w:val="24"/>
            <w:lang w:val="en-US"/>
          </w:rPr>
          <w:t>data</w:t>
        </w:r>
        <w:r w:rsidRPr="007252B0">
          <w:rPr>
            <w:rStyle w:val="ad"/>
            <w:sz w:val="24"/>
            <w:szCs w:val="24"/>
            <w:lang w:val="ru-RU"/>
          </w:rPr>
          <w:t>.</w:t>
        </w:r>
        <w:proofErr w:type="spellStart"/>
        <w:r w:rsidRPr="0010703E">
          <w:rPr>
            <w:rStyle w:val="ad"/>
            <w:sz w:val="24"/>
            <w:szCs w:val="24"/>
            <w:lang w:val="en-US"/>
          </w:rPr>
          <w:t>fao</w:t>
        </w:r>
        <w:proofErr w:type="spellEnd"/>
        <w:r w:rsidRPr="007252B0">
          <w:rPr>
            <w:rStyle w:val="ad"/>
            <w:sz w:val="24"/>
            <w:szCs w:val="24"/>
            <w:lang w:val="ru-RU"/>
          </w:rPr>
          <w:t>.</w:t>
        </w:r>
        <w:r w:rsidRPr="0010703E">
          <w:rPr>
            <w:rStyle w:val="ad"/>
            <w:sz w:val="24"/>
            <w:szCs w:val="24"/>
            <w:lang w:val="en-US"/>
          </w:rPr>
          <w:t>org</w:t>
        </w:r>
        <w:r w:rsidRPr="007252B0">
          <w:rPr>
            <w:rStyle w:val="ad"/>
            <w:sz w:val="24"/>
            <w:szCs w:val="24"/>
            <w:lang w:val="ru-RU"/>
          </w:rPr>
          <w:t>/</w:t>
        </w:r>
      </w:hyperlink>
      <w:r w:rsidRPr="007252B0">
        <w:rPr>
          <w:sz w:val="24"/>
          <w:szCs w:val="24"/>
          <w:lang w:val="ru-RU"/>
        </w:rPr>
        <w:t xml:space="preserve"> </w:t>
      </w:r>
      <w:r w:rsidRPr="007252B0">
        <w:rPr>
          <w:rStyle w:val="ad"/>
          <w:color w:val="auto"/>
          <w:sz w:val="24"/>
          <w:szCs w:val="24"/>
          <w:u w:val="none"/>
          <w:lang w:val="ru-RU"/>
        </w:rPr>
        <w:t xml:space="preserve">(дата </w:t>
      </w:r>
      <w:proofErr w:type="spellStart"/>
      <w:r w:rsidRPr="007252B0">
        <w:rPr>
          <w:rStyle w:val="ad"/>
          <w:color w:val="auto"/>
          <w:sz w:val="24"/>
          <w:szCs w:val="24"/>
          <w:u w:val="none"/>
          <w:lang w:val="ru-RU"/>
        </w:rPr>
        <w:t>звернення</w:t>
      </w:r>
      <w:proofErr w:type="spellEnd"/>
      <w:r w:rsidRPr="007252B0">
        <w:rPr>
          <w:rStyle w:val="ad"/>
          <w:color w:val="auto"/>
          <w:sz w:val="24"/>
          <w:szCs w:val="24"/>
          <w:u w:val="none"/>
          <w:lang w:val="ru-RU"/>
        </w:rPr>
        <w:t xml:space="preserve"> 01.06.202</w:t>
      </w:r>
      <w:r w:rsidR="000C530B">
        <w:rPr>
          <w:rStyle w:val="ad"/>
          <w:color w:val="auto"/>
          <w:sz w:val="24"/>
          <w:szCs w:val="24"/>
          <w:u w:val="none"/>
          <w:lang w:val="ru-RU"/>
        </w:rPr>
        <w:t>5</w:t>
      </w:r>
      <w:r w:rsidRPr="0010703E">
        <w:rPr>
          <w:rStyle w:val="ad"/>
          <w:color w:val="auto"/>
          <w:sz w:val="24"/>
          <w:szCs w:val="24"/>
          <w:u w:val="none"/>
          <w:lang w:val="en-US"/>
        </w:rPr>
        <w:t> </w:t>
      </w:r>
      <w:r w:rsidRPr="007252B0">
        <w:rPr>
          <w:rStyle w:val="ad"/>
          <w:color w:val="auto"/>
          <w:sz w:val="24"/>
          <w:szCs w:val="24"/>
          <w:u w:val="none"/>
          <w:lang w:val="ru-RU"/>
        </w:rPr>
        <w:t>р.).</w:t>
      </w:r>
    </w:p>
    <w:p w14:paraId="3B361BD7" w14:textId="5095DB15" w:rsidR="00B16466" w:rsidRPr="007252B0" w:rsidRDefault="00B16466" w:rsidP="00B16466">
      <w:pPr>
        <w:pStyle w:val="Body"/>
        <w:widowControl w:val="0"/>
        <w:numPr>
          <w:ilvl w:val="0"/>
          <w:numId w:val="10"/>
        </w:numPr>
        <w:tabs>
          <w:tab w:val="left" w:pos="710"/>
          <w:tab w:val="left" w:pos="993"/>
        </w:tabs>
        <w:ind w:left="0" w:firstLine="710"/>
        <w:rPr>
          <w:sz w:val="24"/>
          <w:szCs w:val="24"/>
          <w:lang w:val="ru-RU"/>
        </w:rPr>
      </w:pPr>
      <w:r w:rsidRPr="0010703E">
        <w:rPr>
          <w:sz w:val="24"/>
          <w:szCs w:val="24"/>
          <w:lang w:val="en-US"/>
        </w:rPr>
        <w:t xml:space="preserve">The Joint pan-European </w:t>
      </w:r>
      <w:proofErr w:type="gramStart"/>
      <w:r w:rsidRPr="0010703E">
        <w:rPr>
          <w:sz w:val="24"/>
          <w:szCs w:val="24"/>
          <w:lang w:val="en-US"/>
        </w:rPr>
        <w:t xml:space="preserve">dataset </w:t>
      </w:r>
      <w:r w:rsidRPr="0010703E">
        <w:rPr>
          <w:bCs/>
          <w:sz w:val="24"/>
          <w:szCs w:val="24"/>
          <w:lang w:val="en-US"/>
        </w:rPr>
        <w:t>:</w:t>
      </w:r>
      <w:proofErr w:type="gramEnd"/>
      <w:r w:rsidRPr="0010703E">
        <w:rPr>
          <w:sz w:val="24"/>
          <w:szCs w:val="24"/>
          <w:lang w:val="en-US"/>
        </w:rPr>
        <w:t> </w:t>
      </w:r>
      <w:proofErr w:type="spellStart"/>
      <w:r w:rsidRPr="0010703E">
        <w:rPr>
          <w:sz w:val="24"/>
          <w:szCs w:val="24"/>
          <w:lang w:val="en-US"/>
        </w:rPr>
        <w:t>веб-сайт</w:t>
      </w:r>
      <w:proofErr w:type="spellEnd"/>
      <w:r w:rsidRPr="0010703E">
        <w:rPr>
          <w:sz w:val="24"/>
          <w:szCs w:val="24"/>
          <w:lang w:val="en-US"/>
        </w:rPr>
        <w:t>. URL</w:t>
      </w:r>
      <w:r w:rsidRPr="007252B0">
        <w:rPr>
          <w:sz w:val="24"/>
          <w:szCs w:val="24"/>
          <w:lang w:val="ru-RU"/>
        </w:rPr>
        <w:t xml:space="preserve">: </w:t>
      </w:r>
      <w:hyperlink r:id="rId13" w:history="1">
        <w:r w:rsidRPr="0010703E">
          <w:rPr>
            <w:rStyle w:val="ad"/>
            <w:sz w:val="24"/>
            <w:szCs w:val="24"/>
            <w:lang w:val="en-US"/>
          </w:rPr>
          <w:t>https</w:t>
        </w:r>
        <w:r w:rsidRPr="007252B0">
          <w:rPr>
            <w:rStyle w:val="ad"/>
            <w:sz w:val="24"/>
            <w:szCs w:val="24"/>
            <w:lang w:val="ru-RU"/>
          </w:rPr>
          <w:t>://</w:t>
        </w:r>
        <w:proofErr w:type="spellStart"/>
        <w:r w:rsidRPr="0010703E">
          <w:rPr>
            <w:rStyle w:val="ad"/>
            <w:sz w:val="24"/>
            <w:szCs w:val="24"/>
            <w:lang w:val="en-US"/>
          </w:rPr>
          <w:t>fra</w:t>
        </w:r>
        <w:proofErr w:type="spellEnd"/>
        <w:r w:rsidRPr="007252B0">
          <w:rPr>
            <w:rStyle w:val="ad"/>
            <w:sz w:val="24"/>
            <w:szCs w:val="24"/>
            <w:lang w:val="ru-RU"/>
          </w:rPr>
          <w:t>-</w:t>
        </w:r>
        <w:r w:rsidRPr="0010703E">
          <w:rPr>
            <w:rStyle w:val="ad"/>
            <w:sz w:val="24"/>
            <w:szCs w:val="24"/>
            <w:lang w:val="en-US"/>
          </w:rPr>
          <w:t>data</w:t>
        </w:r>
        <w:r w:rsidRPr="007252B0">
          <w:rPr>
            <w:rStyle w:val="ad"/>
            <w:sz w:val="24"/>
            <w:szCs w:val="24"/>
            <w:lang w:val="ru-RU"/>
          </w:rPr>
          <w:t>.</w:t>
        </w:r>
        <w:proofErr w:type="spellStart"/>
        <w:r w:rsidRPr="0010703E">
          <w:rPr>
            <w:rStyle w:val="ad"/>
            <w:sz w:val="24"/>
            <w:szCs w:val="24"/>
            <w:lang w:val="en-US"/>
          </w:rPr>
          <w:t>fao</w:t>
        </w:r>
        <w:proofErr w:type="spellEnd"/>
        <w:r w:rsidRPr="007252B0">
          <w:rPr>
            <w:rStyle w:val="ad"/>
            <w:sz w:val="24"/>
            <w:szCs w:val="24"/>
            <w:lang w:val="ru-RU"/>
          </w:rPr>
          <w:t>.</w:t>
        </w:r>
        <w:r w:rsidRPr="0010703E">
          <w:rPr>
            <w:rStyle w:val="ad"/>
            <w:sz w:val="24"/>
            <w:szCs w:val="24"/>
            <w:lang w:val="en-US"/>
          </w:rPr>
          <w:t>org</w:t>
        </w:r>
        <w:r w:rsidRPr="007252B0">
          <w:rPr>
            <w:rStyle w:val="ad"/>
            <w:sz w:val="24"/>
            <w:szCs w:val="24"/>
            <w:lang w:val="ru-RU"/>
          </w:rPr>
          <w:t>/</w:t>
        </w:r>
        <w:r w:rsidRPr="0010703E">
          <w:rPr>
            <w:rStyle w:val="ad"/>
            <w:sz w:val="24"/>
            <w:szCs w:val="24"/>
            <w:lang w:val="en-US"/>
          </w:rPr>
          <w:t>WO</w:t>
        </w:r>
        <w:r w:rsidRPr="007252B0">
          <w:rPr>
            <w:rStyle w:val="ad"/>
            <w:sz w:val="24"/>
            <w:szCs w:val="24"/>
            <w:lang w:val="ru-RU"/>
          </w:rPr>
          <w:t>/</w:t>
        </w:r>
        <w:proofErr w:type="spellStart"/>
        <w:r w:rsidRPr="0010703E">
          <w:rPr>
            <w:rStyle w:val="ad"/>
            <w:sz w:val="24"/>
            <w:szCs w:val="24"/>
            <w:lang w:val="en-US"/>
          </w:rPr>
          <w:t>fra</w:t>
        </w:r>
        <w:proofErr w:type="spellEnd"/>
        <w:r w:rsidRPr="007252B0">
          <w:rPr>
            <w:rStyle w:val="ad"/>
            <w:sz w:val="24"/>
            <w:szCs w:val="24"/>
            <w:lang w:val="ru-RU"/>
          </w:rPr>
          <w:t>2020/</w:t>
        </w:r>
        <w:r w:rsidRPr="0010703E">
          <w:rPr>
            <w:rStyle w:val="ad"/>
            <w:sz w:val="24"/>
            <w:szCs w:val="24"/>
            <w:lang w:val="en-US"/>
          </w:rPr>
          <w:t>home</w:t>
        </w:r>
        <w:r w:rsidRPr="007252B0">
          <w:rPr>
            <w:rStyle w:val="ad"/>
            <w:sz w:val="24"/>
            <w:szCs w:val="24"/>
            <w:lang w:val="ru-RU"/>
          </w:rPr>
          <w:t>/</w:t>
        </w:r>
      </w:hyperlink>
      <w:r w:rsidRPr="007252B0">
        <w:rPr>
          <w:sz w:val="24"/>
          <w:szCs w:val="24"/>
          <w:lang w:val="ru-RU"/>
        </w:rPr>
        <w:t xml:space="preserve"> </w:t>
      </w:r>
      <w:r w:rsidRPr="007252B0">
        <w:rPr>
          <w:rStyle w:val="ad"/>
          <w:color w:val="auto"/>
          <w:sz w:val="24"/>
          <w:szCs w:val="24"/>
          <w:u w:val="none"/>
          <w:lang w:val="ru-RU"/>
        </w:rPr>
        <w:t xml:space="preserve">(дата </w:t>
      </w:r>
      <w:proofErr w:type="spellStart"/>
      <w:r w:rsidRPr="007252B0">
        <w:rPr>
          <w:rStyle w:val="ad"/>
          <w:color w:val="auto"/>
          <w:sz w:val="24"/>
          <w:szCs w:val="24"/>
          <w:u w:val="none"/>
          <w:lang w:val="ru-RU"/>
        </w:rPr>
        <w:t>звернення</w:t>
      </w:r>
      <w:proofErr w:type="spellEnd"/>
      <w:r w:rsidRPr="007252B0">
        <w:rPr>
          <w:rStyle w:val="ad"/>
          <w:color w:val="auto"/>
          <w:sz w:val="24"/>
          <w:szCs w:val="24"/>
          <w:u w:val="none"/>
          <w:lang w:val="ru-RU"/>
        </w:rPr>
        <w:t xml:space="preserve"> 01.06.202</w:t>
      </w:r>
      <w:r w:rsidR="000C530B">
        <w:rPr>
          <w:rStyle w:val="ad"/>
          <w:color w:val="auto"/>
          <w:sz w:val="24"/>
          <w:szCs w:val="24"/>
          <w:u w:val="none"/>
          <w:lang w:val="ru-RU"/>
        </w:rPr>
        <w:t>5</w:t>
      </w:r>
      <w:r w:rsidRPr="0010703E">
        <w:rPr>
          <w:rStyle w:val="ad"/>
          <w:color w:val="auto"/>
          <w:sz w:val="24"/>
          <w:szCs w:val="24"/>
          <w:u w:val="none"/>
          <w:lang w:val="en-US"/>
        </w:rPr>
        <w:t> </w:t>
      </w:r>
      <w:r w:rsidRPr="007252B0">
        <w:rPr>
          <w:rStyle w:val="ad"/>
          <w:color w:val="auto"/>
          <w:sz w:val="24"/>
          <w:szCs w:val="24"/>
          <w:u w:val="none"/>
          <w:lang w:val="ru-RU"/>
        </w:rPr>
        <w:t>р.).</w:t>
      </w:r>
    </w:p>
    <w:p w14:paraId="25D6DB7A" w14:textId="3868B10C" w:rsidR="00B16466" w:rsidRPr="007252B0" w:rsidRDefault="00B16466" w:rsidP="00B16466">
      <w:pPr>
        <w:pStyle w:val="Body"/>
        <w:widowControl w:val="0"/>
        <w:numPr>
          <w:ilvl w:val="0"/>
          <w:numId w:val="10"/>
        </w:numPr>
        <w:tabs>
          <w:tab w:val="left" w:pos="710"/>
          <w:tab w:val="left" w:pos="993"/>
        </w:tabs>
        <w:ind w:left="0" w:firstLine="709"/>
        <w:rPr>
          <w:sz w:val="24"/>
          <w:szCs w:val="24"/>
          <w:lang w:val="ru-RU"/>
        </w:rPr>
      </w:pPr>
      <w:proofErr w:type="gramStart"/>
      <w:r w:rsidRPr="0010703E">
        <w:rPr>
          <w:bCs/>
          <w:sz w:val="24"/>
          <w:szCs w:val="24"/>
          <w:lang w:val="en-US"/>
        </w:rPr>
        <w:t>FAOSTAT </w:t>
      </w:r>
      <w:r w:rsidRPr="007252B0">
        <w:rPr>
          <w:bCs/>
          <w:sz w:val="24"/>
          <w:szCs w:val="24"/>
          <w:lang w:val="ru-RU"/>
        </w:rPr>
        <w:t>:</w:t>
      </w:r>
      <w:proofErr w:type="gramEnd"/>
      <w:r w:rsidRPr="0010703E">
        <w:rPr>
          <w:sz w:val="24"/>
          <w:szCs w:val="24"/>
          <w:lang w:val="en-US"/>
        </w:rPr>
        <w:t> </w:t>
      </w:r>
      <w:r w:rsidRPr="007252B0">
        <w:rPr>
          <w:sz w:val="24"/>
          <w:szCs w:val="24"/>
          <w:lang w:val="ru-RU"/>
        </w:rPr>
        <w:t>веб-сайт.</w:t>
      </w:r>
      <w:r w:rsidRPr="0010703E">
        <w:rPr>
          <w:sz w:val="24"/>
          <w:szCs w:val="24"/>
          <w:lang w:val="en-US"/>
        </w:rPr>
        <w:t> URL</w:t>
      </w:r>
      <w:r w:rsidRPr="007252B0">
        <w:rPr>
          <w:sz w:val="24"/>
          <w:szCs w:val="24"/>
          <w:lang w:val="ru-RU"/>
        </w:rPr>
        <w:t>:</w:t>
      </w:r>
      <w:r w:rsidRPr="007252B0">
        <w:rPr>
          <w:lang w:val="ru-RU"/>
        </w:rPr>
        <w:t xml:space="preserve"> </w:t>
      </w:r>
      <w:hyperlink r:id="rId14" w:anchor="data" w:history="1">
        <w:r w:rsidRPr="0010703E">
          <w:rPr>
            <w:rStyle w:val="ad"/>
            <w:bCs/>
            <w:sz w:val="24"/>
            <w:szCs w:val="24"/>
            <w:lang w:val="en-US"/>
          </w:rPr>
          <w:t>https</w:t>
        </w:r>
        <w:r w:rsidRPr="007252B0">
          <w:rPr>
            <w:rStyle w:val="ad"/>
            <w:bCs/>
            <w:sz w:val="24"/>
            <w:szCs w:val="24"/>
            <w:lang w:val="ru-RU"/>
          </w:rPr>
          <w:t>://</w:t>
        </w:r>
        <w:r w:rsidRPr="0010703E">
          <w:rPr>
            <w:rStyle w:val="ad"/>
            <w:bCs/>
            <w:sz w:val="24"/>
            <w:szCs w:val="24"/>
            <w:lang w:val="en-US"/>
          </w:rPr>
          <w:t>www</w:t>
        </w:r>
        <w:r w:rsidRPr="007252B0">
          <w:rPr>
            <w:rStyle w:val="ad"/>
            <w:bCs/>
            <w:sz w:val="24"/>
            <w:szCs w:val="24"/>
            <w:lang w:val="ru-RU"/>
          </w:rPr>
          <w:t>.</w:t>
        </w:r>
        <w:proofErr w:type="spellStart"/>
        <w:r w:rsidRPr="0010703E">
          <w:rPr>
            <w:rStyle w:val="ad"/>
            <w:bCs/>
            <w:sz w:val="24"/>
            <w:szCs w:val="24"/>
            <w:lang w:val="en-US"/>
          </w:rPr>
          <w:t>fao</w:t>
        </w:r>
        <w:proofErr w:type="spellEnd"/>
        <w:r w:rsidRPr="007252B0">
          <w:rPr>
            <w:rStyle w:val="ad"/>
            <w:bCs/>
            <w:sz w:val="24"/>
            <w:szCs w:val="24"/>
            <w:lang w:val="ru-RU"/>
          </w:rPr>
          <w:t>.</w:t>
        </w:r>
        <w:r w:rsidRPr="0010703E">
          <w:rPr>
            <w:rStyle w:val="ad"/>
            <w:bCs/>
            <w:sz w:val="24"/>
            <w:szCs w:val="24"/>
            <w:lang w:val="en-US"/>
          </w:rPr>
          <w:t>org</w:t>
        </w:r>
        <w:r w:rsidRPr="007252B0">
          <w:rPr>
            <w:rStyle w:val="ad"/>
            <w:bCs/>
            <w:sz w:val="24"/>
            <w:szCs w:val="24"/>
            <w:lang w:val="ru-RU"/>
          </w:rPr>
          <w:t>/</w:t>
        </w:r>
        <w:proofErr w:type="spellStart"/>
        <w:r w:rsidRPr="0010703E">
          <w:rPr>
            <w:rStyle w:val="ad"/>
            <w:bCs/>
            <w:sz w:val="24"/>
            <w:szCs w:val="24"/>
            <w:lang w:val="en-US"/>
          </w:rPr>
          <w:t>faostat</w:t>
        </w:r>
        <w:proofErr w:type="spellEnd"/>
        <w:r w:rsidRPr="007252B0">
          <w:rPr>
            <w:rStyle w:val="ad"/>
            <w:bCs/>
            <w:sz w:val="24"/>
            <w:szCs w:val="24"/>
            <w:lang w:val="ru-RU"/>
          </w:rPr>
          <w:t>/</w:t>
        </w:r>
        <w:proofErr w:type="spellStart"/>
        <w:r w:rsidRPr="0010703E">
          <w:rPr>
            <w:rStyle w:val="ad"/>
            <w:bCs/>
            <w:sz w:val="24"/>
            <w:szCs w:val="24"/>
            <w:lang w:val="en-US"/>
          </w:rPr>
          <w:t>en</w:t>
        </w:r>
        <w:proofErr w:type="spellEnd"/>
        <w:r w:rsidRPr="007252B0">
          <w:rPr>
            <w:rStyle w:val="ad"/>
            <w:bCs/>
            <w:sz w:val="24"/>
            <w:szCs w:val="24"/>
            <w:lang w:val="ru-RU"/>
          </w:rPr>
          <w:t>/?</w:t>
        </w:r>
        <w:proofErr w:type="spellStart"/>
        <w:r w:rsidRPr="0010703E">
          <w:rPr>
            <w:rStyle w:val="ad"/>
            <w:bCs/>
            <w:sz w:val="24"/>
            <w:szCs w:val="24"/>
            <w:lang w:val="en-US"/>
          </w:rPr>
          <w:t>fbclid</w:t>
        </w:r>
        <w:proofErr w:type="spellEnd"/>
        <w:r w:rsidRPr="007252B0">
          <w:rPr>
            <w:rStyle w:val="ad"/>
            <w:bCs/>
            <w:sz w:val="24"/>
            <w:szCs w:val="24"/>
            <w:lang w:val="ru-RU"/>
          </w:rPr>
          <w:t>=</w:t>
        </w:r>
        <w:proofErr w:type="spellStart"/>
        <w:r w:rsidRPr="0010703E">
          <w:rPr>
            <w:rStyle w:val="ad"/>
            <w:bCs/>
            <w:sz w:val="24"/>
            <w:szCs w:val="24"/>
            <w:lang w:val="en-US"/>
          </w:rPr>
          <w:t>IwAR</w:t>
        </w:r>
        <w:proofErr w:type="spellEnd"/>
        <w:r w:rsidRPr="007252B0">
          <w:rPr>
            <w:rStyle w:val="ad"/>
            <w:bCs/>
            <w:sz w:val="24"/>
            <w:szCs w:val="24"/>
            <w:lang w:val="ru-RU"/>
          </w:rPr>
          <w:t>1</w:t>
        </w:r>
        <w:proofErr w:type="spellStart"/>
        <w:r w:rsidRPr="0010703E">
          <w:rPr>
            <w:rStyle w:val="ad"/>
            <w:bCs/>
            <w:sz w:val="24"/>
            <w:szCs w:val="24"/>
            <w:lang w:val="en-US"/>
          </w:rPr>
          <w:t>gJvWlSDv</w:t>
        </w:r>
        <w:proofErr w:type="spellEnd"/>
        <w:r w:rsidRPr="007252B0">
          <w:rPr>
            <w:rStyle w:val="ad"/>
            <w:bCs/>
            <w:sz w:val="24"/>
            <w:szCs w:val="24"/>
            <w:lang w:val="ru-RU"/>
          </w:rPr>
          <w:t>6</w:t>
        </w:r>
        <w:r w:rsidRPr="0010703E">
          <w:rPr>
            <w:rStyle w:val="ad"/>
            <w:bCs/>
            <w:sz w:val="24"/>
            <w:szCs w:val="24"/>
            <w:lang w:val="en-US"/>
          </w:rPr>
          <w:t>y</w:t>
        </w:r>
        <w:r w:rsidRPr="007252B0">
          <w:rPr>
            <w:rStyle w:val="ad"/>
            <w:bCs/>
            <w:sz w:val="24"/>
            <w:szCs w:val="24"/>
            <w:lang w:val="ru-RU"/>
          </w:rPr>
          <w:t>75</w:t>
        </w:r>
        <w:proofErr w:type="spellStart"/>
        <w:r w:rsidRPr="0010703E">
          <w:rPr>
            <w:rStyle w:val="ad"/>
            <w:bCs/>
            <w:sz w:val="24"/>
            <w:szCs w:val="24"/>
            <w:lang w:val="en-US"/>
          </w:rPr>
          <w:t>RSpdn</w:t>
        </w:r>
        <w:proofErr w:type="spellEnd"/>
        <w:r w:rsidRPr="007252B0">
          <w:rPr>
            <w:rStyle w:val="ad"/>
            <w:bCs/>
            <w:sz w:val="24"/>
            <w:szCs w:val="24"/>
            <w:lang w:val="ru-RU"/>
          </w:rPr>
          <w:t>2</w:t>
        </w:r>
        <w:proofErr w:type="spellStart"/>
        <w:r w:rsidRPr="0010703E">
          <w:rPr>
            <w:rStyle w:val="ad"/>
            <w:bCs/>
            <w:sz w:val="24"/>
            <w:szCs w:val="24"/>
            <w:lang w:val="en-US"/>
          </w:rPr>
          <w:t>fWK</w:t>
        </w:r>
        <w:proofErr w:type="spellEnd"/>
        <w:r w:rsidRPr="007252B0">
          <w:rPr>
            <w:rStyle w:val="ad"/>
            <w:bCs/>
            <w:sz w:val="24"/>
            <w:szCs w:val="24"/>
            <w:lang w:val="ru-RU"/>
          </w:rPr>
          <w:t>5</w:t>
        </w:r>
        <w:proofErr w:type="spellStart"/>
        <w:r w:rsidRPr="0010703E">
          <w:rPr>
            <w:rStyle w:val="ad"/>
            <w:bCs/>
            <w:sz w:val="24"/>
            <w:szCs w:val="24"/>
            <w:lang w:val="en-US"/>
          </w:rPr>
          <w:t>vTKD</w:t>
        </w:r>
        <w:proofErr w:type="spellEnd"/>
        <w:r w:rsidRPr="007252B0">
          <w:rPr>
            <w:rStyle w:val="ad"/>
            <w:bCs/>
            <w:sz w:val="24"/>
            <w:szCs w:val="24"/>
            <w:lang w:val="ru-RU"/>
          </w:rPr>
          <w:t>9</w:t>
        </w:r>
        <w:proofErr w:type="spellStart"/>
        <w:r w:rsidRPr="0010703E">
          <w:rPr>
            <w:rStyle w:val="ad"/>
            <w:bCs/>
            <w:sz w:val="24"/>
            <w:szCs w:val="24"/>
            <w:lang w:val="en-US"/>
          </w:rPr>
          <w:t>etO</w:t>
        </w:r>
        <w:proofErr w:type="spellEnd"/>
        <w:r w:rsidRPr="007252B0">
          <w:rPr>
            <w:rStyle w:val="ad"/>
            <w:bCs/>
            <w:sz w:val="24"/>
            <w:szCs w:val="24"/>
            <w:lang w:val="ru-RU"/>
          </w:rPr>
          <w:t>2</w:t>
        </w:r>
        <w:proofErr w:type="spellStart"/>
        <w:r w:rsidRPr="0010703E">
          <w:rPr>
            <w:rStyle w:val="ad"/>
            <w:bCs/>
            <w:sz w:val="24"/>
            <w:szCs w:val="24"/>
            <w:lang w:val="en-US"/>
          </w:rPr>
          <w:t>JVOrC</w:t>
        </w:r>
        <w:proofErr w:type="spellEnd"/>
        <w:r w:rsidRPr="007252B0">
          <w:rPr>
            <w:rStyle w:val="ad"/>
            <w:bCs/>
            <w:sz w:val="24"/>
            <w:szCs w:val="24"/>
            <w:lang w:val="ru-RU"/>
          </w:rPr>
          <w:t>0</w:t>
        </w:r>
        <w:proofErr w:type="spellStart"/>
        <w:r w:rsidRPr="0010703E">
          <w:rPr>
            <w:rStyle w:val="ad"/>
            <w:bCs/>
            <w:sz w:val="24"/>
            <w:szCs w:val="24"/>
            <w:lang w:val="en-US"/>
          </w:rPr>
          <w:t>YKtcUqU</w:t>
        </w:r>
        <w:proofErr w:type="spellEnd"/>
        <w:r w:rsidRPr="007252B0">
          <w:rPr>
            <w:rStyle w:val="ad"/>
            <w:bCs/>
            <w:sz w:val="24"/>
            <w:szCs w:val="24"/>
            <w:lang w:val="ru-RU"/>
          </w:rPr>
          <w:t>4</w:t>
        </w:r>
        <w:proofErr w:type="spellStart"/>
        <w:r w:rsidRPr="0010703E">
          <w:rPr>
            <w:rStyle w:val="ad"/>
            <w:bCs/>
            <w:sz w:val="24"/>
            <w:szCs w:val="24"/>
            <w:lang w:val="en-US"/>
          </w:rPr>
          <w:t>RFlFa</w:t>
        </w:r>
        <w:proofErr w:type="spellEnd"/>
        <w:r w:rsidRPr="007252B0">
          <w:rPr>
            <w:rStyle w:val="ad"/>
            <w:bCs/>
            <w:sz w:val="24"/>
            <w:szCs w:val="24"/>
            <w:lang w:val="ru-RU"/>
          </w:rPr>
          <w:t>_</w:t>
        </w:r>
        <w:r w:rsidRPr="0010703E">
          <w:rPr>
            <w:rStyle w:val="ad"/>
            <w:bCs/>
            <w:sz w:val="24"/>
            <w:szCs w:val="24"/>
            <w:lang w:val="en-US"/>
          </w:rPr>
          <w:t>a</w:t>
        </w:r>
        <w:r w:rsidRPr="007252B0">
          <w:rPr>
            <w:rStyle w:val="ad"/>
            <w:bCs/>
            <w:sz w:val="24"/>
            <w:szCs w:val="24"/>
            <w:lang w:val="ru-RU"/>
          </w:rPr>
          <w:t>_</w:t>
        </w:r>
        <w:proofErr w:type="spellStart"/>
        <w:r w:rsidRPr="0010703E">
          <w:rPr>
            <w:rStyle w:val="ad"/>
            <w:bCs/>
            <w:sz w:val="24"/>
            <w:szCs w:val="24"/>
            <w:lang w:val="en-US"/>
          </w:rPr>
          <w:t>xss</w:t>
        </w:r>
        <w:proofErr w:type="spellEnd"/>
        <w:r w:rsidRPr="007252B0">
          <w:rPr>
            <w:rStyle w:val="ad"/>
            <w:bCs/>
            <w:sz w:val="24"/>
            <w:szCs w:val="24"/>
            <w:lang w:val="ru-RU"/>
          </w:rPr>
          <w:t>#</w:t>
        </w:r>
        <w:r w:rsidRPr="0010703E">
          <w:rPr>
            <w:rStyle w:val="ad"/>
            <w:bCs/>
            <w:sz w:val="24"/>
            <w:szCs w:val="24"/>
            <w:lang w:val="en-US"/>
          </w:rPr>
          <w:t>data</w:t>
        </w:r>
      </w:hyperlink>
      <w:r w:rsidRPr="007252B0">
        <w:rPr>
          <w:bCs/>
          <w:sz w:val="24"/>
          <w:szCs w:val="24"/>
          <w:lang w:val="ru-RU"/>
        </w:rPr>
        <w:t xml:space="preserve"> </w:t>
      </w:r>
      <w:r w:rsidRPr="007252B0">
        <w:rPr>
          <w:b/>
          <w:i/>
          <w:sz w:val="24"/>
          <w:szCs w:val="24"/>
          <w:lang w:val="ru-RU"/>
        </w:rPr>
        <w:t xml:space="preserve"> </w:t>
      </w:r>
      <w:r w:rsidRPr="007252B0">
        <w:rPr>
          <w:rStyle w:val="ad"/>
          <w:color w:val="auto"/>
          <w:sz w:val="24"/>
          <w:szCs w:val="24"/>
          <w:u w:val="none"/>
          <w:lang w:val="ru-RU"/>
        </w:rPr>
        <w:t xml:space="preserve">(дата </w:t>
      </w:r>
      <w:proofErr w:type="spellStart"/>
      <w:r w:rsidRPr="007252B0">
        <w:rPr>
          <w:rStyle w:val="ad"/>
          <w:color w:val="auto"/>
          <w:sz w:val="24"/>
          <w:szCs w:val="24"/>
          <w:u w:val="none"/>
          <w:lang w:val="ru-RU"/>
        </w:rPr>
        <w:t>звернення</w:t>
      </w:r>
      <w:proofErr w:type="spellEnd"/>
      <w:r w:rsidRPr="007252B0">
        <w:rPr>
          <w:rStyle w:val="ad"/>
          <w:color w:val="auto"/>
          <w:sz w:val="24"/>
          <w:szCs w:val="24"/>
          <w:u w:val="none"/>
          <w:lang w:val="ru-RU"/>
        </w:rPr>
        <w:t xml:space="preserve"> 01.06.202</w:t>
      </w:r>
      <w:r w:rsidR="000C530B">
        <w:rPr>
          <w:rStyle w:val="ad"/>
          <w:color w:val="auto"/>
          <w:sz w:val="24"/>
          <w:szCs w:val="24"/>
          <w:u w:val="none"/>
          <w:lang w:val="ru-RU"/>
        </w:rPr>
        <w:t>5</w:t>
      </w:r>
      <w:r w:rsidRPr="007252B0">
        <w:rPr>
          <w:rStyle w:val="ad"/>
          <w:color w:val="auto"/>
          <w:sz w:val="24"/>
          <w:szCs w:val="24"/>
          <w:u w:val="none"/>
          <w:lang w:val="ru-RU"/>
        </w:rPr>
        <w:t xml:space="preserve"> р.).</w:t>
      </w:r>
    </w:p>
    <w:p w14:paraId="3EAE9F07" w14:textId="5F584357" w:rsidR="00B16466" w:rsidRPr="007252B0" w:rsidRDefault="00B16466" w:rsidP="00B16466">
      <w:pPr>
        <w:pStyle w:val="Body"/>
        <w:widowControl w:val="0"/>
        <w:numPr>
          <w:ilvl w:val="0"/>
          <w:numId w:val="10"/>
        </w:numPr>
        <w:tabs>
          <w:tab w:val="left" w:pos="710"/>
          <w:tab w:val="left" w:pos="993"/>
        </w:tabs>
        <w:ind w:left="0" w:firstLine="710"/>
        <w:rPr>
          <w:rStyle w:val="ad"/>
          <w:color w:val="auto"/>
          <w:sz w:val="24"/>
          <w:szCs w:val="24"/>
          <w:u w:val="none"/>
          <w:lang w:val="ru-RU"/>
        </w:rPr>
      </w:pPr>
      <w:proofErr w:type="spellStart"/>
      <w:proofErr w:type="gramStart"/>
      <w:r w:rsidRPr="0010703E">
        <w:rPr>
          <w:rStyle w:val="ad"/>
          <w:color w:val="auto"/>
          <w:sz w:val="24"/>
          <w:szCs w:val="24"/>
          <w:u w:val="none"/>
          <w:lang w:val="en-US"/>
        </w:rPr>
        <w:t>Restor</w:t>
      </w:r>
      <w:proofErr w:type="spellEnd"/>
      <w:r w:rsidRPr="007252B0">
        <w:rPr>
          <w:rStyle w:val="ad"/>
          <w:color w:val="auto"/>
          <w:sz w:val="24"/>
          <w:szCs w:val="24"/>
          <w:u w:val="none"/>
          <w:lang w:val="ru-RU"/>
        </w:rPr>
        <w:t xml:space="preserve"> </w:t>
      </w:r>
      <w:r w:rsidRPr="007252B0">
        <w:rPr>
          <w:bCs/>
          <w:sz w:val="24"/>
          <w:szCs w:val="24"/>
          <w:lang w:val="ru-RU"/>
        </w:rPr>
        <w:t>:</w:t>
      </w:r>
      <w:proofErr w:type="gramEnd"/>
      <w:r w:rsidRPr="0010703E">
        <w:rPr>
          <w:sz w:val="24"/>
          <w:szCs w:val="24"/>
          <w:lang w:val="en-US"/>
        </w:rPr>
        <w:t> </w:t>
      </w:r>
      <w:r w:rsidRPr="007252B0">
        <w:rPr>
          <w:sz w:val="24"/>
          <w:szCs w:val="24"/>
          <w:lang w:val="ru-RU"/>
        </w:rPr>
        <w:t>веб-сайт.</w:t>
      </w:r>
      <w:r w:rsidRPr="0010703E">
        <w:rPr>
          <w:sz w:val="24"/>
          <w:szCs w:val="24"/>
          <w:lang w:val="en-US"/>
        </w:rPr>
        <w:t> URL</w:t>
      </w:r>
      <w:r w:rsidRPr="007252B0">
        <w:rPr>
          <w:sz w:val="24"/>
          <w:szCs w:val="24"/>
          <w:lang w:val="ru-RU"/>
        </w:rPr>
        <w:t>:</w:t>
      </w:r>
      <w:r w:rsidRPr="007252B0">
        <w:rPr>
          <w:lang w:val="ru-RU"/>
        </w:rPr>
        <w:t xml:space="preserve"> </w:t>
      </w:r>
      <w:r w:rsidRPr="007252B0">
        <w:rPr>
          <w:rStyle w:val="ad"/>
          <w:color w:val="auto"/>
          <w:sz w:val="24"/>
          <w:szCs w:val="24"/>
          <w:u w:val="none"/>
          <w:lang w:val="ru-RU"/>
        </w:rPr>
        <w:t xml:space="preserve"> </w:t>
      </w:r>
      <w:hyperlink r:id="rId15" w:history="1">
        <w:r w:rsidRPr="0010703E">
          <w:rPr>
            <w:rStyle w:val="ad"/>
            <w:sz w:val="24"/>
            <w:szCs w:val="24"/>
            <w:lang w:val="en-US"/>
          </w:rPr>
          <w:t>https</w:t>
        </w:r>
        <w:r w:rsidRPr="007252B0">
          <w:rPr>
            <w:rStyle w:val="ad"/>
            <w:sz w:val="24"/>
            <w:szCs w:val="24"/>
            <w:lang w:val="ru-RU"/>
          </w:rPr>
          <w:t>://</w:t>
        </w:r>
        <w:proofErr w:type="spellStart"/>
        <w:r w:rsidRPr="0010703E">
          <w:rPr>
            <w:rStyle w:val="ad"/>
            <w:sz w:val="24"/>
            <w:szCs w:val="24"/>
            <w:lang w:val="en-US"/>
          </w:rPr>
          <w:t>restor</w:t>
        </w:r>
        <w:proofErr w:type="spellEnd"/>
        <w:r w:rsidRPr="007252B0">
          <w:rPr>
            <w:rStyle w:val="ad"/>
            <w:sz w:val="24"/>
            <w:szCs w:val="24"/>
            <w:lang w:val="ru-RU"/>
          </w:rPr>
          <w:t>.</w:t>
        </w:r>
        <w:r w:rsidRPr="0010703E">
          <w:rPr>
            <w:rStyle w:val="ad"/>
            <w:sz w:val="24"/>
            <w:szCs w:val="24"/>
            <w:lang w:val="en-US"/>
          </w:rPr>
          <w:t>eco</w:t>
        </w:r>
        <w:r w:rsidRPr="007252B0">
          <w:rPr>
            <w:rStyle w:val="ad"/>
            <w:sz w:val="24"/>
            <w:szCs w:val="24"/>
            <w:lang w:val="ru-RU"/>
          </w:rPr>
          <w:t>/</w:t>
        </w:r>
      </w:hyperlink>
      <w:r w:rsidRPr="007252B0">
        <w:rPr>
          <w:rStyle w:val="ad"/>
          <w:color w:val="auto"/>
          <w:sz w:val="24"/>
          <w:szCs w:val="24"/>
          <w:u w:val="none"/>
          <w:lang w:val="ru-RU"/>
        </w:rPr>
        <w:t xml:space="preserve"> (дата </w:t>
      </w:r>
      <w:proofErr w:type="spellStart"/>
      <w:r w:rsidRPr="007252B0">
        <w:rPr>
          <w:rStyle w:val="ad"/>
          <w:color w:val="auto"/>
          <w:sz w:val="24"/>
          <w:szCs w:val="24"/>
          <w:u w:val="none"/>
          <w:lang w:val="ru-RU"/>
        </w:rPr>
        <w:t>звернення</w:t>
      </w:r>
      <w:proofErr w:type="spellEnd"/>
      <w:r w:rsidRPr="007252B0">
        <w:rPr>
          <w:rStyle w:val="ad"/>
          <w:color w:val="auto"/>
          <w:sz w:val="24"/>
          <w:szCs w:val="24"/>
          <w:u w:val="none"/>
          <w:lang w:val="ru-RU"/>
        </w:rPr>
        <w:t xml:space="preserve"> 01.06.202</w:t>
      </w:r>
      <w:r w:rsidR="000C530B">
        <w:rPr>
          <w:rStyle w:val="ad"/>
          <w:color w:val="auto"/>
          <w:sz w:val="24"/>
          <w:szCs w:val="24"/>
          <w:u w:val="none"/>
          <w:lang w:val="ru-RU"/>
        </w:rPr>
        <w:t>5</w:t>
      </w:r>
      <w:r w:rsidRPr="007252B0">
        <w:rPr>
          <w:rStyle w:val="ad"/>
          <w:color w:val="auto"/>
          <w:sz w:val="24"/>
          <w:szCs w:val="24"/>
          <w:u w:val="none"/>
          <w:lang w:val="ru-RU"/>
        </w:rPr>
        <w:t xml:space="preserve"> р.).</w:t>
      </w:r>
    </w:p>
    <w:p w14:paraId="4C17A2DD" w14:textId="76198136" w:rsidR="00B16466" w:rsidRPr="007252B0" w:rsidRDefault="00B16466" w:rsidP="00B16466">
      <w:pPr>
        <w:pStyle w:val="Body"/>
        <w:widowControl w:val="0"/>
        <w:numPr>
          <w:ilvl w:val="0"/>
          <w:numId w:val="10"/>
        </w:numPr>
        <w:tabs>
          <w:tab w:val="left" w:pos="710"/>
          <w:tab w:val="left" w:pos="993"/>
        </w:tabs>
        <w:ind w:left="0" w:firstLine="710"/>
        <w:rPr>
          <w:rStyle w:val="ad"/>
          <w:color w:val="auto"/>
          <w:sz w:val="24"/>
          <w:szCs w:val="24"/>
          <w:u w:val="none"/>
          <w:lang w:val="ru-RU"/>
        </w:rPr>
      </w:pPr>
      <w:r w:rsidRPr="007252B0">
        <w:rPr>
          <w:rStyle w:val="ad"/>
          <w:color w:val="auto"/>
          <w:sz w:val="24"/>
          <w:szCs w:val="24"/>
          <w:u w:val="none"/>
          <w:lang w:val="ru-RU"/>
        </w:rPr>
        <w:t xml:space="preserve">Закон </w:t>
      </w:r>
      <w:proofErr w:type="spellStart"/>
      <w:r w:rsidRPr="007252B0">
        <w:rPr>
          <w:rStyle w:val="ad"/>
          <w:color w:val="auto"/>
          <w:sz w:val="24"/>
          <w:szCs w:val="24"/>
          <w:u w:val="none"/>
          <w:lang w:val="ru-RU"/>
        </w:rPr>
        <w:t>України</w:t>
      </w:r>
      <w:proofErr w:type="spellEnd"/>
      <w:r w:rsidRPr="007252B0">
        <w:rPr>
          <w:rStyle w:val="ad"/>
          <w:color w:val="auto"/>
          <w:sz w:val="24"/>
          <w:szCs w:val="24"/>
          <w:u w:val="none"/>
          <w:lang w:val="ru-RU"/>
        </w:rPr>
        <w:t xml:space="preserve"> «Про </w:t>
      </w:r>
      <w:proofErr w:type="spellStart"/>
      <w:r w:rsidRPr="007252B0">
        <w:rPr>
          <w:rStyle w:val="ad"/>
          <w:color w:val="auto"/>
          <w:sz w:val="24"/>
          <w:szCs w:val="24"/>
          <w:u w:val="none"/>
          <w:lang w:val="ru-RU"/>
        </w:rPr>
        <w:t>оцінку</w:t>
      </w:r>
      <w:proofErr w:type="spellEnd"/>
      <w:r w:rsidRPr="007252B0">
        <w:rPr>
          <w:rStyle w:val="ad"/>
          <w:color w:val="auto"/>
          <w:sz w:val="24"/>
          <w:szCs w:val="24"/>
          <w:u w:val="none"/>
          <w:lang w:val="ru-RU"/>
        </w:rPr>
        <w:t xml:space="preserve"> </w:t>
      </w:r>
      <w:proofErr w:type="spellStart"/>
      <w:r w:rsidRPr="007252B0">
        <w:rPr>
          <w:rStyle w:val="ad"/>
          <w:color w:val="auto"/>
          <w:sz w:val="24"/>
          <w:szCs w:val="24"/>
          <w:u w:val="none"/>
          <w:lang w:val="ru-RU"/>
        </w:rPr>
        <w:t>впливу</w:t>
      </w:r>
      <w:proofErr w:type="spellEnd"/>
      <w:r w:rsidRPr="007252B0">
        <w:rPr>
          <w:rStyle w:val="ad"/>
          <w:color w:val="auto"/>
          <w:sz w:val="24"/>
          <w:szCs w:val="24"/>
          <w:u w:val="none"/>
          <w:lang w:val="ru-RU"/>
        </w:rPr>
        <w:t xml:space="preserve"> на </w:t>
      </w:r>
      <w:proofErr w:type="spellStart"/>
      <w:r w:rsidRPr="007252B0">
        <w:rPr>
          <w:rStyle w:val="ad"/>
          <w:color w:val="auto"/>
          <w:sz w:val="24"/>
          <w:szCs w:val="24"/>
          <w:u w:val="none"/>
          <w:lang w:val="ru-RU"/>
        </w:rPr>
        <w:t>довкілля</w:t>
      </w:r>
      <w:proofErr w:type="spellEnd"/>
      <w:r w:rsidRPr="007252B0">
        <w:rPr>
          <w:rStyle w:val="ad"/>
          <w:color w:val="auto"/>
          <w:sz w:val="24"/>
          <w:szCs w:val="24"/>
          <w:u w:val="none"/>
          <w:lang w:val="ru-RU"/>
        </w:rPr>
        <w:t xml:space="preserve">»: </w:t>
      </w:r>
      <w:r w:rsidRPr="007252B0">
        <w:rPr>
          <w:sz w:val="24"/>
          <w:szCs w:val="24"/>
          <w:lang w:val="ru-RU"/>
        </w:rPr>
        <w:t>веб-сайт.</w:t>
      </w:r>
      <w:r w:rsidRPr="0010703E">
        <w:rPr>
          <w:sz w:val="24"/>
          <w:szCs w:val="24"/>
          <w:lang w:val="en-US"/>
        </w:rPr>
        <w:t> URL</w:t>
      </w:r>
      <w:r w:rsidRPr="007252B0">
        <w:rPr>
          <w:sz w:val="24"/>
          <w:szCs w:val="24"/>
          <w:lang w:val="ru-RU"/>
        </w:rPr>
        <w:t>:</w:t>
      </w:r>
      <w:r w:rsidRPr="007252B0">
        <w:rPr>
          <w:lang w:val="ru-RU"/>
        </w:rPr>
        <w:t xml:space="preserve"> </w:t>
      </w:r>
      <w:hyperlink r:id="rId16" w:anchor="Text" w:history="1">
        <w:r w:rsidRPr="0010703E">
          <w:rPr>
            <w:rStyle w:val="ad"/>
            <w:sz w:val="24"/>
            <w:szCs w:val="24"/>
            <w:lang w:val="en-US"/>
          </w:rPr>
          <w:t>https</w:t>
        </w:r>
        <w:r w:rsidRPr="007252B0">
          <w:rPr>
            <w:rStyle w:val="ad"/>
            <w:sz w:val="24"/>
            <w:szCs w:val="24"/>
            <w:lang w:val="ru-RU"/>
          </w:rPr>
          <w:t>://</w:t>
        </w:r>
        <w:proofErr w:type="spellStart"/>
        <w:r w:rsidRPr="0010703E">
          <w:rPr>
            <w:rStyle w:val="ad"/>
            <w:sz w:val="24"/>
            <w:szCs w:val="24"/>
            <w:lang w:val="en-US"/>
          </w:rPr>
          <w:t>zakon</w:t>
        </w:r>
        <w:proofErr w:type="spellEnd"/>
        <w:r w:rsidRPr="007252B0">
          <w:rPr>
            <w:rStyle w:val="ad"/>
            <w:sz w:val="24"/>
            <w:szCs w:val="24"/>
            <w:lang w:val="ru-RU"/>
          </w:rPr>
          <w:t>.</w:t>
        </w:r>
        <w:proofErr w:type="spellStart"/>
        <w:r w:rsidRPr="0010703E">
          <w:rPr>
            <w:rStyle w:val="ad"/>
            <w:sz w:val="24"/>
            <w:szCs w:val="24"/>
            <w:lang w:val="en-US"/>
          </w:rPr>
          <w:t>rada</w:t>
        </w:r>
        <w:proofErr w:type="spellEnd"/>
        <w:r w:rsidRPr="007252B0">
          <w:rPr>
            <w:rStyle w:val="ad"/>
            <w:sz w:val="24"/>
            <w:szCs w:val="24"/>
            <w:lang w:val="ru-RU"/>
          </w:rPr>
          <w:t>.</w:t>
        </w:r>
        <w:r w:rsidRPr="0010703E">
          <w:rPr>
            <w:rStyle w:val="ad"/>
            <w:sz w:val="24"/>
            <w:szCs w:val="24"/>
            <w:lang w:val="en-US"/>
          </w:rPr>
          <w:t>gov</w:t>
        </w:r>
        <w:r w:rsidRPr="007252B0">
          <w:rPr>
            <w:rStyle w:val="ad"/>
            <w:sz w:val="24"/>
            <w:szCs w:val="24"/>
            <w:lang w:val="ru-RU"/>
          </w:rPr>
          <w:t>.</w:t>
        </w:r>
        <w:proofErr w:type="spellStart"/>
        <w:r w:rsidRPr="0010703E">
          <w:rPr>
            <w:rStyle w:val="ad"/>
            <w:sz w:val="24"/>
            <w:szCs w:val="24"/>
            <w:lang w:val="en-US"/>
          </w:rPr>
          <w:t>ua</w:t>
        </w:r>
        <w:proofErr w:type="spellEnd"/>
        <w:r w:rsidRPr="007252B0">
          <w:rPr>
            <w:rStyle w:val="ad"/>
            <w:sz w:val="24"/>
            <w:szCs w:val="24"/>
            <w:lang w:val="ru-RU"/>
          </w:rPr>
          <w:t>/</w:t>
        </w:r>
        <w:r w:rsidRPr="0010703E">
          <w:rPr>
            <w:rStyle w:val="ad"/>
            <w:sz w:val="24"/>
            <w:szCs w:val="24"/>
            <w:lang w:val="en-US"/>
          </w:rPr>
          <w:t>laws</w:t>
        </w:r>
        <w:r w:rsidRPr="007252B0">
          <w:rPr>
            <w:rStyle w:val="ad"/>
            <w:sz w:val="24"/>
            <w:szCs w:val="24"/>
            <w:lang w:val="ru-RU"/>
          </w:rPr>
          <w:t>/</w:t>
        </w:r>
        <w:r w:rsidRPr="0010703E">
          <w:rPr>
            <w:rStyle w:val="ad"/>
            <w:sz w:val="24"/>
            <w:szCs w:val="24"/>
            <w:lang w:val="en-US"/>
          </w:rPr>
          <w:t>show</w:t>
        </w:r>
        <w:r w:rsidRPr="007252B0">
          <w:rPr>
            <w:rStyle w:val="ad"/>
            <w:sz w:val="24"/>
            <w:szCs w:val="24"/>
            <w:lang w:val="ru-RU"/>
          </w:rPr>
          <w:t>/2059-19#</w:t>
        </w:r>
        <w:r w:rsidRPr="0010703E">
          <w:rPr>
            <w:rStyle w:val="ad"/>
            <w:sz w:val="24"/>
            <w:szCs w:val="24"/>
            <w:lang w:val="en-US"/>
          </w:rPr>
          <w:t>Text</w:t>
        </w:r>
      </w:hyperlink>
      <w:r w:rsidRPr="007252B0">
        <w:rPr>
          <w:rStyle w:val="ad"/>
          <w:color w:val="auto"/>
          <w:sz w:val="24"/>
          <w:szCs w:val="24"/>
          <w:u w:val="none"/>
          <w:lang w:val="ru-RU"/>
        </w:rPr>
        <w:t xml:space="preserve"> (дата </w:t>
      </w:r>
      <w:proofErr w:type="spellStart"/>
      <w:r w:rsidRPr="007252B0">
        <w:rPr>
          <w:rStyle w:val="ad"/>
          <w:color w:val="auto"/>
          <w:sz w:val="24"/>
          <w:szCs w:val="24"/>
          <w:u w:val="none"/>
          <w:lang w:val="ru-RU"/>
        </w:rPr>
        <w:t>звернення</w:t>
      </w:r>
      <w:proofErr w:type="spellEnd"/>
      <w:r w:rsidRPr="007252B0">
        <w:rPr>
          <w:rStyle w:val="ad"/>
          <w:color w:val="auto"/>
          <w:sz w:val="24"/>
          <w:szCs w:val="24"/>
          <w:u w:val="none"/>
          <w:lang w:val="ru-RU"/>
        </w:rPr>
        <w:t xml:space="preserve"> 01.06.202</w:t>
      </w:r>
      <w:r w:rsidR="000C530B">
        <w:rPr>
          <w:rStyle w:val="ad"/>
          <w:color w:val="auto"/>
          <w:sz w:val="24"/>
          <w:szCs w:val="24"/>
          <w:u w:val="none"/>
          <w:lang w:val="ru-RU"/>
        </w:rPr>
        <w:t>5</w:t>
      </w:r>
      <w:r w:rsidRPr="007252B0">
        <w:rPr>
          <w:rStyle w:val="ad"/>
          <w:color w:val="auto"/>
          <w:sz w:val="24"/>
          <w:szCs w:val="24"/>
          <w:u w:val="none"/>
          <w:lang w:val="ru-RU"/>
        </w:rPr>
        <w:t xml:space="preserve"> р.).</w:t>
      </w:r>
    </w:p>
    <w:p w14:paraId="127759F8" w14:textId="59392892" w:rsidR="008F52AD" w:rsidRPr="000C530B" w:rsidRDefault="00B16466" w:rsidP="000C530B">
      <w:pPr>
        <w:pStyle w:val="Body"/>
        <w:widowControl w:val="0"/>
        <w:numPr>
          <w:ilvl w:val="0"/>
          <w:numId w:val="10"/>
        </w:numPr>
        <w:tabs>
          <w:tab w:val="left" w:pos="710"/>
          <w:tab w:val="left" w:pos="993"/>
        </w:tabs>
        <w:ind w:left="0" w:firstLine="710"/>
        <w:rPr>
          <w:sz w:val="24"/>
          <w:szCs w:val="24"/>
          <w:lang w:val="ru-RU"/>
        </w:rPr>
      </w:pPr>
      <w:proofErr w:type="spellStart"/>
      <w:r w:rsidRPr="007252B0">
        <w:rPr>
          <w:rStyle w:val="ad"/>
          <w:color w:val="auto"/>
          <w:sz w:val="24"/>
          <w:szCs w:val="24"/>
          <w:u w:val="none"/>
          <w:lang w:val="ru-RU"/>
        </w:rPr>
        <w:t>Екозагроза</w:t>
      </w:r>
      <w:proofErr w:type="spellEnd"/>
      <w:r w:rsidRPr="007252B0">
        <w:rPr>
          <w:bCs/>
          <w:sz w:val="24"/>
          <w:szCs w:val="24"/>
          <w:lang w:val="ru-RU"/>
        </w:rPr>
        <w:t>:</w:t>
      </w:r>
      <w:r w:rsidRPr="0010703E">
        <w:rPr>
          <w:sz w:val="24"/>
          <w:szCs w:val="24"/>
          <w:lang w:val="en-US"/>
        </w:rPr>
        <w:t> </w:t>
      </w:r>
      <w:r w:rsidRPr="007252B0">
        <w:rPr>
          <w:sz w:val="24"/>
          <w:szCs w:val="24"/>
          <w:lang w:val="ru-RU"/>
        </w:rPr>
        <w:t>веб-сайт.</w:t>
      </w:r>
      <w:r w:rsidRPr="0010703E">
        <w:rPr>
          <w:sz w:val="24"/>
          <w:szCs w:val="24"/>
          <w:lang w:val="en-US"/>
        </w:rPr>
        <w:t> URL</w:t>
      </w:r>
      <w:r w:rsidRPr="007252B0">
        <w:rPr>
          <w:sz w:val="24"/>
          <w:szCs w:val="24"/>
          <w:lang w:val="ru-RU"/>
        </w:rPr>
        <w:t>:</w:t>
      </w:r>
      <w:r w:rsidRPr="007252B0">
        <w:rPr>
          <w:lang w:val="ru-RU"/>
        </w:rPr>
        <w:t xml:space="preserve"> </w:t>
      </w:r>
      <w:r w:rsidRPr="007252B0">
        <w:rPr>
          <w:rStyle w:val="ad"/>
          <w:color w:val="auto"/>
          <w:sz w:val="24"/>
          <w:szCs w:val="24"/>
          <w:u w:val="none"/>
          <w:lang w:val="ru-RU"/>
        </w:rPr>
        <w:t xml:space="preserve"> </w:t>
      </w:r>
      <w:hyperlink r:id="rId17" w:history="1">
        <w:r w:rsidRPr="0010703E">
          <w:rPr>
            <w:rStyle w:val="ad"/>
            <w:sz w:val="24"/>
            <w:szCs w:val="24"/>
            <w:lang w:val="en-US"/>
          </w:rPr>
          <w:t>https</w:t>
        </w:r>
        <w:r w:rsidRPr="007252B0">
          <w:rPr>
            <w:rStyle w:val="ad"/>
            <w:sz w:val="24"/>
            <w:szCs w:val="24"/>
            <w:lang w:val="ru-RU"/>
          </w:rPr>
          <w:t>://</w:t>
        </w:r>
        <w:proofErr w:type="spellStart"/>
        <w:r w:rsidRPr="0010703E">
          <w:rPr>
            <w:rStyle w:val="ad"/>
            <w:sz w:val="24"/>
            <w:szCs w:val="24"/>
            <w:lang w:val="en-US"/>
          </w:rPr>
          <w:t>ecozagroza</w:t>
        </w:r>
        <w:proofErr w:type="spellEnd"/>
        <w:r w:rsidRPr="007252B0">
          <w:rPr>
            <w:rStyle w:val="ad"/>
            <w:sz w:val="24"/>
            <w:szCs w:val="24"/>
            <w:lang w:val="ru-RU"/>
          </w:rPr>
          <w:t>.</w:t>
        </w:r>
        <w:r w:rsidRPr="0010703E">
          <w:rPr>
            <w:rStyle w:val="ad"/>
            <w:sz w:val="24"/>
            <w:szCs w:val="24"/>
            <w:lang w:val="en-US"/>
          </w:rPr>
          <w:t>gov</w:t>
        </w:r>
        <w:r w:rsidRPr="007252B0">
          <w:rPr>
            <w:rStyle w:val="ad"/>
            <w:sz w:val="24"/>
            <w:szCs w:val="24"/>
            <w:lang w:val="ru-RU"/>
          </w:rPr>
          <w:t>.</w:t>
        </w:r>
        <w:proofErr w:type="spellStart"/>
        <w:r w:rsidRPr="0010703E">
          <w:rPr>
            <w:rStyle w:val="ad"/>
            <w:sz w:val="24"/>
            <w:szCs w:val="24"/>
            <w:lang w:val="en-US"/>
          </w:rPr>
          <w:t>ua</w:t>
        </w:r>
        <w:proofErr w:type="spellEnd"/>
        <w:r w:rsidRPr="007252B0">
          <w:rPr>
            <w:rStyle w:val="ad"/>
            <w:sz w:val="24"/>
            <w:szCs w:val="24"/>
            <w:lang w:val="ru-RU"/>
          </w:rPr>
          <w:t>/</w:t>
        </w:r>
      </w:hyperlink>
      <w:r w:rsidRPr="007252B0">
        <w:rPr>
          <w:rStyle w:val="ad"/>
          <w:color w:val="auto"/>
          <w:sz w:val="24"/>
          <w:szCs w:val="24"/>
          <w:u w:val="none"/>
          <w:lang w:val="ru-RU"/>
        </w:rPr>
        <w:t xml:space="preserve"> (дата </w:t>
      </w:r>
      <w:proofErr w:type="spellStart"/>
      <w:r w:rsidRPr="007252B0">
        <w:rPr>
          <w:rStyle w:val="ad"/>
          <w:color w:val="auto"/>
          <w:sz w:val="24"/>
          <w:szCs w:val="24"/>
          <w:u w:val="none"/>
          <w:lang w:val="ru-RU"/>
        </w:rPr>
        <w:t>звернення</w:t>
      </w:r>
      <w:proofErr w:type="spellEnd"/>
      <w:r w:rsidRPr="007252B0">
        <w:rPr>
          <w:rStyle w:val="ad"/>
          <w:color w:val="auto"/>
          <w:sz w:val="24"/>
          <w:szCs w:val="24"/>
          <w:u w:val="none"/>
          <w:lang w:val="ru-RU"/>
        </w:rPr>
        <w:t xml:space="preserve"> 01.06.202</w:t>
      </w:r>
      <w:r w:rsidR="000C530B">
        <w:rPr>
          <w:rStyle w:val="ad"/>
          <w:color w:val="auto"/>
          <w:sz w:val="24"/>
          <w:szCs w:val="24"/>
          <w:u w:val="none"/>
          <w:lang w:val="ru-RU"/>
        </w:rPr>
        <w:t>5</w:t>
      </w:r>
      <w:r w:rsidRPr="0010703E">
        <w:rPr>
          <w:rStyle w:val="ad"/>
          <w:color w:val="auto"/>
          <w:sz w:val="24"/>
          <w:szCs w:val="24"/>
          <w:u w:val="none"/>
          <w:lang w:val="en-US"/>
        </w:rPr>
        <w:t> </w:t>
      </w:r>
      <w:r w:rsidRPr="007252B0">
        <w:rPr>
          <w:rStyle w:val="ad"/>
          <w:color w:val="auto"/>
          <w:sz w:val="24"/>
          <w:szCs w:val="24"/>
          <w:u w:val="none"/>
          <w:lang w:val="ru-RU"/>
        </w:rPr>
        <w:t>р.).</w:t>
      </w:r>
    </w:p>
    <w:p w14:paraId="6083B84E" w14:textId="620C606E" w:rsidR="009F430E" w:rsidRPr="009F430E" w:rsidRDefault="00F82549" w:rsidP="00F82549">
      <w:pPr>
        <w:tabs>
          <w:tab w:val="left" w:pos="5743"/>
        </w:tabs>
        <w:spacing w:line="480" w:lineRule="auto"/>
        <w:ind w:hanging="480"/>
        <w:rPr>
          <w:b/>
          <w:sz w:val="24"/>
          <w:szCs w:val="24"/>
          <w:lang w:val="en-US"/>
        </w:rPr>
      </w:pPr>
      <w:r>
        <w:rPr>
          <w:sz w:val="24"/>
          <w:szCs w:val="24"/>
          <w:lang w:eastAsia="uk-UA"/>
        </w:rPr>
        <w:tab/>
      </w:r>
      <w:r>
        <w:rPr>
          <w:sz w:val="24"/>
          <w:szCs w:val="24"/>
          <w:lang w:eastAsia="uk-UA"/>
        </w:rPr>
        <w:tab/>
      </w:r>
    </w:p>
    <w:sectPr w:rsidR="009F430E" w:rsidRPr="009F430E" w:rsidSect="00041B3F">
      <w:pgSz w:w="11907" w:h="16840" w:code="9"/>
      <w:pgMar w:top="1134" w:right="851"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61C6C6" w14:textId="77777777" w:rsidR="007E0786" w:rsidRDefault="007E0786" w:rsidP="00C51896">
      <w:r>
        <w:separator/>
      </w:r>
    </w:p>
  </w:endnote>
  <w:endnote w:type="continuationSeparator" w:id="0">
    <w:p w14:paraId="1B61EB60" w14:textId="77777777" w:rsidR="007E0786" w:rsidRDefault="007E0786" w:rsidP="00C51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77EEA1" w14:textId="77777777" w:rsidR="007E0786" w:rsidRDefault="007E0786" w:rsidP="00C51896">
      <w:r>
        <w:separator/>
      </w:r>
    </w:p>
  </w:footnote>
  <w:footnote w:type="continuationSeparator" w:id="0">
    <w:p w14:paraId="1E0B321D" w14:textId="77777777" w:rsidR="007E0786" w:rsidRDefault="007E0786" w:rsidP="00C518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0013AD"/>
    <w:multiLevelType w:val="hybridMultilevel"/>
    <w:tmpl w:val="1D1E7758"/>
    <w:lvl w:ilvl="0" w:tplc="0422000F">
      <w:start w:val="1"/>
      <w:numFmt w:val="decimal"/>
      <w:lvlText w:val="%1."/>
      <w:lvlJc w:val="left"/>
      <w:pPr>
        <w:ind w:left="1202" w:hanging="360"/>
      </w:pPr>
    </w:lvl>
    <w:lvl w:ilvl="1" w:tplc="04220019" w:tentative="1">
      <w:start w:val="1"/>
      <w:numFmt w:val="lowerLetter"/>
      <w:lvlText w:val="%2."/>
      <w:lvlJc w:val="left"/>
      <w:pPr>
        <w:ind w:left="1922" w:hanging="360"/>
      </w:pPr>
    </w:lvl>
    <w:lvl w:ilvl="2" w:tplc="0422001B" w:tentative="1">
      <w:start w:val="1"/>
      <w:numFmt w:val="lowerRoman"/>
      <w:lvlText w:val="%3."/>
      <w:lvlJc w:val="right"/>
      <w:pPr>
        <w:ind w:left="2642" w:hanging="180"/>
      </w:pPr>
    </w:lvl>
    <w:lvl w:ilvl="3" w:tplc="0422000F" w:tentative="1">
      <w:start w:val="1"/>
      <w:numFmt w:val="decimal"/>
      <w:lvlText w:val="%4."/>
      <w:lvlJc w:val="left"/>
      <w:pPr>
        <w:ind w:left="3362" w:hanging="360"/>
      </w:pPr>
    </w:lvl>
    <w:lvl w:ilvl="4" w:tplc="04220019" w:tentative="1">
      <w:start w:val="1"/>
      <w:numFmt w:val="lowerLetter"/>
      <w:lvlText w:val="%5."/>
      <w:lvlJc w:val="left"/>
      <w:pPr>
        <w:ind w:left="4082" w:hanging="360"/>
      </w:pPr>
    </w:lvl>
    <w:lvl w:ilvl="5" w:tplc="0422001B" w:tentative="1">
      <w:start w:val="1"/>
      <w:numFmt w:val="lowerRoman"/>
      <w:lvlText w:val="%6."/>
      <w:lvlJc w:val="right"/>
      <w:pPr>
        <w:ind w:left="4802" w:hanging="180"/>
      </w:pPr>
    </w:lvl>
    <w:lvl w:ilvl="6" w:tplc="0422000F" w:tentative="1">
      <w:start w:val="1"/>
      <w:numFmt w:val="decimal"/>
      <w:lvlText w:val="%7."/>
      <w:lvlJc w:val="left"/>
      <w:pPr>
        <w:ind w:left="5522" w:hanging="360"/>
      </w:pPr>
    </w:lvl>
    <w:lvl w:ilvl="7" w:tplc="04220019" w:tentative="1">
      <w:start w:val="1"/>
      <w:numFmt w:val="lowerLetter"/>
      <w:lvlText w:val="%8."/>
      <w:lvlJc w:val="left"/>
      <w:pPr>
        <w:ind w:left="6242" w:hanging="360"/>
      </w:pPr>
    </w:lvl>
    <w:lvl w:ilvl="8" w:tplc="0422001B" w:tentative="1">
      <w:start w:val="1"/>
      <w:numFmt w:val="lowerRoman"/>
      <w:lvlText w:val="%9."/>
      <w:lvlJc w:val="right"/>
      <w:pPr>
        <w:ind w:left="6962" w:hanging="180"/>
      </w:pPr>
    </w:lvl>
  </w:abstractNum>
  <w:abstractNum w:abstractNumId="1" w15:restartNumberingAfterBreak="0">
    <w:nsid w:val="16AF71DA"/>
    <w:multiLevelType w:val="hybridMultilevel"/>
    <w:tmpl w:val="2E6E9DA0"/>
    <w:lvl w:ilvl="0" w:tplc="7B00109C">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2" w15:restartNumberingAfterBreak="0">
    <w:nsid w:val="234077DB"/>
    <w:multiLevelType w:val="hybridMultilevel"/>
    <w:tmpl w:val="D80E386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428078E2"/>
    <w:multiLevelType w:val="hybridMultilevel"/>
    <w:tmpl w:val="F87A226E"/>
    <w:lvl w:ilvl="0" w:tplc="CD2EF6A6">
      <w:start w:val="205"/>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4" w15:restartNumberingAfterBreak="0">
    <w:nsid w:val="4714092C"/>
    <w:multiLevelType w:val="singleLevel"/>
    <w:tmpl w:val="0419000F"/>
    <w:lvl w:ilvl="0">
      <w:start w:val="1"/>
      <w:numFmt w:val="decimal"/>
      <w:lvlText w:val="%1."/>
      <w:lvlJc w:val="left"/>
      <w:pPr>
        <w:ind w:left="720" w:hanging="360"/>
      </w:pPr>
    </w:lvl>
  </w:abstractNum>
  <w:abstractNum w:abstractNumId="5" w15:restartNumberingAfterBreak="0">
    <w:nsid w:val="4E66697E"/>
    <w:multiLevelType w:val="hybridMultilevel"/>
    <w:tmpl w:val="D62C0534"/>
    <w:lvl w:ilvl="0" w:tplc="F22E6CA0">
      <w:start w:val="4"/>
      <w:numFmt w:val="bullet"/>
      <w:lvlText w:val="–"/>
      <w:lvlJc w:val="left"/>
      <w:pPr>
        <w:ind w:left="1069" w:hanging="360"/>
      </w:pPr>
      <w:rPr>
        <w:rFonts w:ascii="Times New Roman" w:eastAsia="Times New Roman" w:hAnsi="Times New Roman" w:cs="Times New Roman" w:hint="default"/>
        <w:i/>
        <w:sz w:val="24"/>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15:restartNumberingAfterBreak="0">
    <w:nsid w:val="61E71490"/>
    <w:multiLevelType w:val="hybridMultilevel"/>
    <w:tmpl w:val="D5D4C0D6"/>
    <w:lvl w:ilvl="0" w:tplc="761454B4">
      <w:start w:val="1"/>
      <w:numFmt w:val="decimal"/>
      <w:lvlText w:val="%1."/>
      <w:lvlJc w:val="left"/>
      <w:pPr>
        <w:ind w:left="1070" w:hanging="360"/>
      </w:pPr>
      <w:rPr>
        <w:rFonts w:ascii="Times New Roman" w:hAnsi="Times New Roman" w:cs="Times New Roman" w:hint="default"/>
        <w:b w:val="0"/>
        <w:i w:val="0"/>
        <w:iCs/>
        <w:color w:val="auto"/>
        <w:sz w:val="24"/>
        <w:szCs w:val="22"/>
      </w:rPr>
    </w:lvl>
    <w:lvl w:ilvl="1" w:tplc="04190019">
      <w:start w:val="1"/>
      <w:numFmt w:val="decimal"/>
      <w:lvlText w:val="%2."/>
      <w:lvlJc w:val="left"/>
      <w:pPr>
        <w:tabs>
          <w:tab w:val="num" w:pos="1002"/>
        </w:tabs>
        <w:ind w:left="1002" w:hanging="360"/>
      </w:pPr>
    </w:lvl>
    <w:lvl w:ilvl="2" w:tplc="0419001B">
      <w:start w:val="1"/>
      <w:numFmt w:val="decimal"/>
      <w:lvlText w:val="%3."/>
      <w:lvlJc w:val="left"/>
      <w:pPr>
        <w:tabs>
          <w:tab w:val="num" w:pos="1722"/>
        </w:tabs>
        <w:ind w:left="1722" w:hanging="360"/>
      </w:pPr>
    </w:lvl>
    <w:lvl w:ilvl="3" w:tplc="0419000F">
      <w:start w:val="1"/>
      <w:numFmt w:val="decimal"/>
      <w:lvlText w:val="%4."/>
      <w:lvlJc w:val="left"/>
      <w:pPr>
        <w:tabs>
          <w:tab w:val="num" w:pos="2442"/>
        </w:tabs>
        <w:ind w:left="2442" w:hanging="360"/>
      </w:pPr>
    </w:lvl>
    <w:lvl w:ilvl="4" w:tplc="04190019">
      <w:start w:val="1"/>
      <w:numFmt w:val="decimal"/>
      <w:lvlText w:val="%5."/>
      <w:lvlJc w:val="left"/>
      <w:pPr>
        <w:tabs>
          <w:tab w:val="num" w:pos="3162"/>
        </w:tabs>
        <w:ind w:left="3162" w:hanging="360"/>
      </w:pPr>
    </w:lvl>
    <w:lvl w:ilvl="5" w:tplc="0419001B">
      <w:start w:val="1"/>
      <w:numFmt w:val="decimal"/>
      <w:lvlText w:val="%6."/>
      <w:lvlJc w:val="left"/>
      <w:pPr>
        <w:tabs>
          <w:tab w:val="num" w:pos="3882"/>
        </w:tabs>
        <w:ind w:left="3882" w:hanging="360"/>
      </w:pPr>
    </w:lvl>
    <w:lvl w:ilvl="6" w:tplc="0419000F">
      <w:start w:val="1"/>
      <w:numFmt w:val="decimal"/>
      <w:lvlText w:val="%7."/>
      <w:lvlJc w:val="left"/>
      <w:pPr>
        <w:tabs>
          <w:tab w:val="num" w:pos="4602"/>
        </w:tabs>
        <w:ind w:left="4602" w:hanging="360"/>
      </w:pPr>
    </w:lvl>
    <w:lvl w:ilvl="7" w:tplc="04190019">
      <w:start w:val="1"/>
      <w:numFmt w:val="decimal"/>
      <w:lvlText w:val="%8."/>
      <w:lvlJc w:val="left"/>
      <w:pPr>
        <w:tabs>
          <w:tab w:val="num" w:pos="5322"/>
        </w:tabs>
        <w:ind w:left="5322" w:hanging="360"/>
      </w:pPr>
    </w:lvl>
    <w:lvl w:ilvl="8" w:tplc="0419001B">
      <w:start w:val="1"/>
      <w:numFmt w:val="decimal"/>
      <w:lvlText w:val="%9."/>
      <w:lvlJc w:val="left"/>
      <w:pPr>
        <w:tabs>
          <w:tab w:val="num" w:pos="6042"/>
        </w:tabs>
        <w:ind w:left="6042" w:hanging="360"/>
      </w:pPr>
    </w:lvl>
  </w:abstractNum>
  <w:abstractNum w:abstractNumId="7" w15:restartNumberingAfterBreak="0">
    <w:nsid w:val="61F12795"/>
    <w:multiLevelType w:val="hybridMultilevel"/>
    <w:tmpl w:val="E33E50C4"/>
    <w:lvl w:ilvl="0" w:tplc="7B00109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15:restartNumberingAfterBreak="0">
    <w:nsid w:val="7156303B"/>
    <w:multiLevelType w:val="multilevel"/>
    <w:tmpl w:val="EDD00DC0"/>
    <w:lvl w:ilvl="0">
      <w:start w:val="1"/>
      <w:numFmt w:val="decimal"/>
      <w:pStyle w:val="1"/>
      <w:lvlText w:val="%1."/>
      <w:lvlJc w:val="left"/>
      <w:pPr>
        <w:tabs>
          <w:tab w:val="num" w:pos="426"/>
        </w:tabs>
        <w:ind w:left="-294" w:firstLine="720"/>
      </w:pPr>
      <w:rPr>
        <w:rFonts w:hint="default"/>
        <w:b/>
      </w:rPr>
    </w:lvl>
    <w:lvl w:ilvl="1">
      <w:start w:val="1"/>
      <w:numFmt w:val="decimal"/>
      <w:pStyle w:val="2"/>
      <w:isLgl/>
      <w:lvlText w:val="%1.%2"/>
      <w:lvlJc w:val="left"/>
      <w:pPr>
        <w:tabs>
          <w:tab w:val="num" w:pos="-283"/>
        </w:tabs>
        <w:ind w:left="-1003" w:firstLine="720"/>
      </w:pPr>
      <w:rPr>
        <w:rFonts w:hint="default"/>
        <w:i w:val="0"/>
      </w:rPr>
    </w:lvl>
    <w:lvl w:ilvl="2">
      <w:start w:val="1"/>
      <w:numFmt w:val="decimal"/>
      <w:isLgl/>
      <w:lvlText w:val="%1.%2.%3"/>
      <w:lvlJc w:val="left"/>
      <w:pPr>
        <w:tabs>
          <w:tab w:val="num" w:pos="741"/>
        </w:tabs>
        <w:ind w:left="-699" w:firstLine="720"/>
      </w:pPr>
      <w:rPr>
        <w:rFonts w:hint="default"/>
      </w:rPr>
    </w:lvl>
    <w:lvl w:ilvl="3">
      <w:start w:val="1"/>
      <w:numFmt w:val="decimal"/>
      <w:isLgl/>
      <w:lvlText w:val="%1.%2.%3.%4"/>
      <w:lvlJc w:val="left"/>
      <w:pPr>
        <w:tabs>
          <w:tab w:val="num" w:pos="741"/>
        </w:tabs>
        <w:ind w:left="741" w:hanging="720"/>
      </w:pPr>
      <w:rPr>
        <w:rFonts w:hint="default"/>
      </w:rPr>
    </w:lvl>
    <w:lvl w:ilvl="4">
      <w:start w:val="1"/>
      <w:numFmt w:val="decimal"/>
      <w:isLgl/>
      <w:lvlText w:val="%1.%2.%3.%4.%5"/>
      <w:lvlJc w:val="left"/>
      <w:pPr>
        <w:tabs>
          <w:tab w:val="num" w:pos="1101"/>
        </w:tabs>
        <w:ind w:left="1101" w:hanging="1080"/>
      </w:pPr>
      <w:rPr>
        <w:rFonts w:hint="default"/>
      </w:rPr>
    </w:lvl>
    <w:lvl w:ilvl="5">
      <w:start w:val="1"/>
      <w:numFmt w:val="decimal"/>
      <w:isLgl/>
      <w:lvlText w:val="%1.%2.%3.%4.%5.%6"/>
      <w:lvlJc w:val="left"/>
      <w:pPr>
        <w:tabs>
          <w:tab w:val="num" w:pos="1101"/>
        </w:tabs>
        <w:ind w:left="1101" w:hanging="1080"/>
      </w:pPr>
      <w:rPr>
        <w:rFonts w:hint="default"/>
      </w:rPr>
    </w:lvl>
    <w:lvl w:ilvl="6">
      <w:start w:val="1"/>
      <w:numFmt w:val="decimal"/>
      <w:isLgl/>
      <w:lvlText w:val="%1.%2.%3.%4.%5.%6.%7"/>
      <w:lvlJc w:val="left"/>
      <w:pPr>
        <w:tabs>
          <w:tab w:val="num" w:pos="1461"/>
        </w:tabs>
        <w:ind w:left="1461" w:hanging="1440"/>
      </w:pPr>
      <w:rPr>
        <w:rFonts w:hint="default"/>
      </w:rPr>
    </w:lvl>
    <w:lvl w:ilvl="7">
      <w:start w:val="1"/>
      <w:numFmt w:val="decimal"/>
      <w:isLgl/>
      <w:lvlText w:val="%1.%2.%3.%4.%5.%6.%7.%8"/>
      <w:lvlJc w:val="left"/>
      <w:pPr>
        <w:tabs>
          <w:tab w:val="num" w:pos="1461"/>
        </w:tabs>
        <w:ind w:left="1461" w:hanging="1440"/>
      </w:pPr>
      <w:rPr>
        <w:rFonts w:hint="default"/>
      </w:rPr>
    </w:lvl>
    <w:lvl w:ilvl="8">
      <w:start w:val="1"/>
      <w:numFmt w:val="decimal"/>
      <w:isLgl/>
      <w:lvlText w:val="%1.%2.%3.%4.%5.%6.%7.%8.%9"/>
      <w:lvlJc w:val="left"/>
      <w:pPr>
        <w:tabs>
          <w:tab w:val="num" w:pos="1821"/>
        </w:tabs>
        <w:ind w:left="1821" w:hanging="1800"/>
      </w:pPr>
      <w:rPr>
        <w:rFonts w:hint="default"/>
      </w:rPr>
    </w:lvl>
  </w:abstractNum>
  <w:abstractNum w:abstractNumId="9" w15:restartNumberingAfterBreak="0">
    <w:nsid w:val="790E7353"/>
    <w:multiLevelType w:val="hybridMultilevel"/>
    <w:tmpl w:val="D5D4C0D6"/>
    <w:lvl w:ilvl="0" w:tplc="761454B4">
      <w:start w:val="1"/>
      <w:numFmt w:val="decimal"/>
      <w:lvlText w:val="%1."/>
      <w:lvlJc w:val="left"/>
      <w:pPr>
        <w:ind w:left="1070" w:hanging="360"/>
      </w:pPr>
      <w:rPr>
        <w:rFonts w:ascii="Times New Roman" w:hAnsi="Times New Roman" w:cs="Times New Roman" w:hint="default"/>
        <w:b w:val="0"/>
        <w:i w:val="0"/>
        <w:iCs/>
        <w:color w:val="auto"/>
        <w:sz w:val="24"/>
        <w:szCs w:val="22"/>
      </w:rPr>
    </w:lvl>
    <w:lvl w:ilvl="1" w:tplc="04190019">
      <w:start w:val="1"/>
      <w:numFmt w:val="decimal"/>
      <w:lvlText w:val="%2."/>
      <w:lvlJc w:val="left"/>
      <w:pPr>
        <w:tabs>
          <w:tab w:val="num" w:pos="1002"/>
        </w:tabs>
        <w:ind w:left="1002" w:hanging="360"/>
      </w:pPr>
    </w:lvl>
    <w:lvl w:ilvl="2" w:tplc="0419001B">
      <w:start w:val="1"/>
      <w:numFmt w:val="decimal"/>
      <w:lvlText w:val="%3."/>
      <w:lvlJc w:val="left"/>
      <w:pPr>
        <w:tabs>
          <w:tab w:val="num" w:pos="1722"/>
        </w:tabs>
        <w:ind w:left="1722" w:hanging="360"/>
      </w:pPr>
    </w:lvl>
    <w:lvl w:ilvl="3" w:tplc="0419000F">
      <w:start w:val="1"/>
      <w:numFmt w:val="decimal"/>
      <w:lvlText w:val="%4."/>
      <w:lvlJc w:val="left"/>
      <w:pPr>
        <w:tabs>
          <w:tab w:val="num" w:pos="2442"/>
        </w:tabs>
        <w:ind w:left="2442" w:hanging="360"/>
      </w:pPr>
    </w:lvl>
    <w:lvl w:ilvl="4" w:tplc="04190019">
      <w:start w:val="1"/>
      <w:numFmt w:val="decimal"/>
      <w:lvlText w:val="%5."/>
      <w:lvlJc w:val="left"/>
      <w:pPr>
        <w:tabs>
          <w:tab w:val="num" w:pos="3162"/>
        </w:tabs>
        <w:ind w:left="3162" w:hanging="360"/>
      </w:pPr>
    </w:lvl>
    <w:lvl w:ilvl="5" w:tplc="0419001B">
      <w:start w:val="1"/>
      <w:numFmt w:val="decimal"/>
      <w:lvlText w:val="%6."/>
      <w:lvlJc w:val="left"/>
      <w:pPr>
        <w:tabs>
          <w:tab w:val="num" w:pos="3882"/>
        </w:tabs>
        <w:ind w:left="3882" w:hanging="360"/>
      </w:pPr>
    </w:lvl>
    <w:lvl w:ilvl="6" w:tplc="0419000F">
      <w:start w:val="1"/>
      <w:numFmt w:val="decimal"/>
      <w:lvlText w:val="%7."/>
      <w:lvlJc w:val="left"/>
      <w:pPr>
        <w:tabs>
          <w:tab w:val="num" w:pos="4602"/>
        </w:tabs>
        <w:ind w:left="4602" w:hanging="360"/>
      </w:pPr>
    </w:lvl>
    <w:lvl w:ilvl="7" w:tplc="04190019">
      <w:start w:val="1"/>
      <w:numFmt w:val="decimal"/>
      <w:lvlText w:val="%8."/>
      <w:lvlJc w:val="left"/>
      <w:pPr>
        <w:tabs>
          <w:tab w:val="num" w:pos="5322"/>
        </w:tabs>
        <w:ind w:left="5322" w:hanging="360"/>
      </w:pPr>
    </w:lvl>
    <w:lvl w:ilvl="8" w:tplc="0419001B">
      <w:start w:val="1"/>
      <w:numFmt w:val="decimal"/>
      <w:lvlText w:val="%9."/>
      <w:lvlJc w:val="left"/>
      <w:pPr>
        <w:tabs>
          <w:tab w:val="num" w:pos="6042"/>
        </w:tabs>
        <w:ind w:left="6042" w:hanging="360"/>
      </w:pPr>
    </w:lvl>
  </w:abstractNum>
  <w:num w:numId="1">
    <w:abstractNumId w:val="8"/>
  </w:num>
  <w:num w:numId="2">
    <w:abstractNumId w:val="7"/>
  </w:num>
  <w:num w:numId="3">
    <w:abstractNumId w:val="1"/>
  </w:num>
  <w:num w:numId="4">
    <w:abstractNumId w:val="4"/>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3"/>
  </w:num>
  <w:num w:numId="8">
    <w:abstractNumId w:val="0"/>
  </w:num>
  <w:num w:numId="9">
    <w:abstractNumId w:val="2"/>
  </w:num>
  <w:num w:numId="10">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41E4A"/>
    <w:rsid w:val="000004F6"/>
    <w:rsid w:val="000135A9"/>
    <w:rsid w:val="00013D77"/>
    <w:rsid w:val="00021314"/>
    <w:rsid w:val="000306EF"/>
    <w:rsid w:val="00041B3F"/>
    <w:rsid w:val="00047BBA"/>
    <w:rsid w:val="00053EE8"/>
    <w:rsid w:val="0005554C"/>
    <w:rsid w:val="00066E75"/>
    <w:rsid w:val="00084F96"/>
    <w:rsid w:val="00085831"/>
    <w:rsid w:val="00091F9F"/>
    <w:rsid w:val="000A286D"/>
    <w:rsid w:val="000C3D42"/>
    <w:rsid w:val="000C530B"/>
    <w:rsid w:val="000C7CF1"/>
    <w:rsid w:val="000F0EDA"/>
    <w:rsid w:val="00100230"/>
    <w:rsid w:val="00105DCF"/>
    <w:rsid w:val="00124EA8"/>
    <w:rsid w:val="00126297"/>
    <w:rsid w:val="00150196"/>
    <w:rsid w:val="00156C25"/>
    <w:rsid w:val="00156C96"/>
    <w:rsid w:val="00157BB3"/>
    <w:rsid w:val="00181FCE"/>
    <w:rsid w:val="001872FA"/>
    <w:rsid w:val="00192515"/>
    <w:rsid w:val="001A2B1D"/>
    <w:rsid w:val="001C7449"/>
    <w:rsid w:val="001D09AF"/>
    <w:rsid w:val="001D1DB3"/>
    <w:rsid w:val="001D7D23"/>
    <w:rsid w:val="001E2EF1"/>
    <w:rsid w:val="001F6E51"/>
    <w:rsid w:val="00207944"/>
    <w:rsid w:val="00234B78"/>
    <w:rsid w:val="00237342"/>
    <w:rsid w:val="00240EA1"/>
    <w:rsid w:val="00241BCF"/>
    <w:rsid w:val="00245D8C"/>
    <w:rsid w:val="00257E75"/>
    <w:rsid w:val="00281623"/>
    <w:rsid w:val="00293145"/>
    <w:rsid w:val="00296743"/>
    <w:rsid w:val="00297FFC"/>
    <w:rsid w:val="002A2367"/>
    <w:rsid w:val="002A4611"/>
    <w:rsid w:val="002B57E6"/>
    <w:rsid w:val="002B5F56"/>
    <w:rsid w:val="002D1CF1"/>
    <w:rsid w:val="0031563A"/>
    <w:rsid w:val="00315E6E"/>
    <w:rsid w:val="003246C5"/>
    <w:rsid w:val="00341E4A"/>
    <w:rsid w:val="00350E42"/>
    <w:rsid w:val="00360BE1"/>
    <w:rsid w:val="00365BA3"/>
    <w:rsid w:val="0037392C"/>
    <w:rsid w:val="00373F9C"/>
    <w:rsid w:val="0038692B"/>
    <w:rsid w:val="00386A94"/>
    <w:rsid w:val="00393E7A"/>
    <w:rsid w:val="003A7782"/>
    <w:rsid w:val="003C0835"/>
    <w:rsid w:val="003C334B"/>
    <w:rsid w:val="003C7EA5"/>
    <w:rsid w:val="003E1F55"/>
    <w:rsid w:val="003E480C"/>
    <w:rsid w:val="003E5185"/>
    <w:rsid w:val="003E6B94"/>
    <w:rsid w:val="003F0BA2"/>
    <w:rsid w:val="003F671D"/>
    <w:rsid w:val="003F7CAF"/>
    <w:rsid w:val="0040491D"/>
    <w:rsid w:val="004068C2"/>
    <w:rsid w:val="00437867"/>
    <w:rsid w:val="00445A97"/>
    <w:rsid w:val="00450158"/>
    <w:rsid w:val="00450310"/>
    <w:rsid w:val="00454620"/>
    <w:rsid w:val="0045499D"/>
    <w:rsid w:val="0045679B"/>
    <w:rsid w:val="00474758"/>
    <w:rsid w:val="004756A2"/>
    <w:rsid w:val="004853CB"/>
    <w:rsid w:val="004909BB"/>
    <w:rsid w:val="00493DEB"/>
    <w:rsid w:val="004967B4"/>
    <w:rsid w:val="004B320E"/>
    <w:rsid w:val="004C21D9"/>
    <w:rsid w:val="004C5F5D"/>
    <w:rsid w:val="004D1F4C"/>
    <w:rsid w:val="004D2878"/>
    <w:rsid w:val="004F04C6"/>
    <w:rsid w:val="004F2AA8"/>
    <w:rsid w:val="004F4C9D"/>
    <w:rsid w:val="004F7E4E"/>
    <w:rsid w:val="00546314"/>
    <w:rsid w:val="005527FF"/>
    <w:rsid w:val="0057346C"/>
    <w:rsid w:val="00577456"/>
    <w:rsid w:val="005811EE"/>
    <w:rsid w:val="0058604E"/>
    <w:rsid w:val="00587F60"/>
    <w:rsid w:val="00592914"/>
    <w:rsid w:val="00594E5A"/>
    <w:rsid w:val="00596C1D"/>
    <w:rsid w:val="005A799A"/>
    <w:rsid w:val="005B1BBD"/>
    <w:rsid w:val="005B4065"/>
    <w:rsid w:val="005C07C1"/>
    <w:rsid w:val="005D10EF"/>
    <w:rsid w:val="005D2261"/>
    <w:rsid w:val="005F6BFC"/>
    <w:rsid w:val="00600ADD"/>
    <w:rsid w:val="006048FF"/>
    <w:rsid w:val="006135FC"/>
    <w:rsid w:val="00631A56"/>
    <w:rsid w:val="00643811"/>
    <w:rsid w:val="0064474F"/>
    <w:rsid w:val="00644899"/>
    <w:rsid w:val="0065085F"/>
    <w:rsid w:val="00662666"/>
    <w:rsid w:val="006632F6"/>
    <w:rsid w:val="00663D31"/>
    <w:rsid w:val="00674CC3"/>
    <w:rsid w:val="0067666A"/>
    <w:rsid w:val="006904AD"/>
    <w:rsid w:val="00690890"/>
    <w:rsid w:val="006953EE"/>
    <w:rsid w:val="006A4560"/>
    <w:rsid w:val="006A7052"/>
    <w:rsid w:val="006B0220"/>
    <w:rsid w:val="006C2F5E"/>
    <w:rsid w:val="006E03E3"/>
    <w:rsid w:val="006E7186"/>
    <w:rsid w:val="007045AC"/>
    <w:rsid w:val="0072311B"/>
    <w:rsid w:val="00725C30"/>
    <w:rsid w:val="007373AE"/>
    <w:rsid w:val="00751F03"/>
    <w:rsid w:val="00761E50"/>
    <w:rsid w:val="007620E7"/>
    <w:rsid w:val="00776A12"/>
    <w:rsid w:val="00777048"/>
    <w:rsid w:val="007939D1"/>
    <w:rsid w:val="007A21F2"/>
    <w:rsid w:val="007B6548"/>
    <w:rsid w:val="007C36A4"/>
    <w:rsid w:val="007D79DB"/>
    <w:rsid w:val="007E0786"/>
    <w:rsid w:val="007E39AB"/>
    <w:rsid w:val="007E3D9F"/>
    <w:rsid w:val="007E5016"/>
    <w:rsid w:val="007E64D4"/>
    <w:rsid w:val="007F1CAB"/>
    <w:rsid w:val="007F4E7A"/>
    <w:rsid w:val="00803162"/>
    <w:rsid w:val="00805025"/>
    <w:rsid w:val="00822E99"/>
    <w:rsid w:val="00823AB0"/>
    <w:rsid w:val="00826ABD"/>
    <w:rsid w:val="00855E5A"/>
    <w:rsid w:val="00860825"/>
    <w:rsid w:val="00862CE3"/>
    <w:rsid w:val="0086501F"/>
    <w:rsid w:val="00871048"/>
    <w:rsid w:val="00890D0D"/>
    <w:rsid w:val="00891261"/>
    <w:rsid w:val="008A260A"/>
    <w:rsid w:val="008A50B8"/>
    <w:rsid w:val="008A6017"/>
    <w:rsid w:val="008B0DAD"/>
    <w:rsid w:val="008B14DA"/>
    <w:rsid w:val="008C0187"/>
    <w:rsid w:val="008C27EE"/>
    <w:rsid w:val="008D2847"/>
    <w:rsid w:val="008D543C"/>
    <w:rsid w:val="008D595E"/>
    <w:rsid w:val="008D5CEF"/>
    <w:rsid w:val="008D797E"/>
    <w:rsid w:val="008F22A5"/>
    <w:rsid w:val="008F52AD"/>
    <w:rsid w:val="0090262B"/>
    <w:rsid w:val="00902BDE"/>
    <w:rsid w:val="00906410"/>
    <w:rsid w:val="00927B79"/>
    <w:rsid w:val="00927FB4"/>
    <w:rsid w:val="00936D30"/>
    <w:rsid w:val="0094439C"/>
    <w:rsid w:val="00950E7B"/>
    <w:rsid w:val="00964CC4"/>
    <w:rsid w:val="0097157B"/>
    <w:rsid w:val="00981161"/>
    <w:rsid w:val="009840AD"/>
    <w:rsid w:val="009A048D"/>
    <w:rsid w:val="009A777B"/>
    <w:rsid w:val="009B4313"/>
    <w:rsid w:val="009B773F"/>
    <w:rsid w:val="009C29C1"/>
    <w:rsid w:val="009C322D"/>
    <w:rsid w:val="009C4914"/>
    <w:rsid w:val="009C6899"/>
    <w:rsid w:val="009E03B2"/>
    <w:rsid w:val="009E0F4B"/>
    <w:rsid w:val="009E22C3"/>
    <w:rsid w:val="009F172A"/>
    <w:rsid w:val="009F430E"/>
    <w:rsid w:val="009F6BF0"/>
    <w:rsid w:val="00A02E6A"/>
    <w:rsid w:val="00A03CA1"/>
    <w:rsid w:val="00A06D08"/>
    <w:rsid w:val="00A11D74"/>
    <w:rsid w:val="00A17825"/>
    <w:rsid w:val="00A30BF4"/>
    <w:rsid w:val="00A445AC"/>
    <w:rsid w:val="00A50B67"/>
    <w:rsid w:val="00A73FA9"/>
    <w:rsid w:val="00A950C7"/>
    <w:rsid w:val="00A95F79"/>
    <w:rsid w:val="00AA06AE"/>
    <w:rsid w:val="00AA155B"/>
    <w:rsid w:val="00AB1F09"/>
    <w:rsid w:val="00AB33BE"/>
    <w:rsid w:val="00AC5FB1"/>
    <w:rsid w:val="00AE4583"/>
    <w:rsid w:val="00AE64BD"/>
    <w:rsid w:val="00AF1066"/>
    <w:rsid w:val="00AF2BA6"/>
    <w:rsid w:val="00AF47E3"/>
    <w:rsid w:val="00AF6C0D"/>
    <w:rsid w:val="00B039C2"/>
    <w:rsid w:val="00B04361"/>
    <w:rsid w:val="00B06CD9"/>
    <w:rsid w:val="00B14F38"/>
    <w:rsid w:val="00B16466"/>
    <w:rsid w:val="00B231D0"/>
    <w:rsid w:val="00B30235"/>
    <w:rsid w:val="00B43295"/>
    <w:rsid w:val="00B45B0E"/>
    <w:rsid w:val="00B5343E"/>
    <w:rsid w:val="00B62EE5"/>
    <w:rsid w:val="00B63EC0"/>
    <w:rsid w:val="00B71D2E"/>
    <w:rsid w:val="00B80F41"/>
    <w:rsid w:val="00B95378"/>
    <w:rsid w:val="00BB7852"/>
    <w:rsid w:val="00BC366B"/>
    <w:rsid w:val="00BC646E"/>
    <w:rsid w:val="00BD0DD9"/>
    <w:rsid w:val="00BE3990"/>
    <w:rsid w:val="00BE7FC6"/>
    <w:rsid w:val="00C00685"/>
    <w:rsid w:val="00C13CF4"/>
    <w:rsid w:val="00C21125"/>
    <w:rsid w:val="00C324C4"/>
    <w:rsid w:val="00C349A1"/>
    <w:rsid w:val="00C429DA"/>
    <w:rsid w:val="00C51896"/>
    <w:rsid w:val="00C52368"/>
    <w:rsid w:val="00C55DAE"/>
    <w:rsid w:val="00C61B1E"/>
    <w:rsid w:val="00C64A60"/>
    <w:rsid w:val="00C67B6D"/>
    <w:rsid w:val="00C7511C"/>
    <w:rsid w:val="00C94098"/>
    <w:rsid w:val="00C953FC"/>
    <w:rsid w:val="00CB16C2"/>
    <w:rsid w:val="00CD27FE"/>
    <w:rsid w:val="00CD2CC8"/>
    <w:rsid w:val="00CD63CB"/>
    <w:rsid w:val="00CE45FC"/>
    <w:rsid w:val="00CE4ED8"/>
    <w:rsid w:val="00CE623D"/>
    <w:rsid w:val="00CF3200"/>
    <w:rsid w:val="00D000E9"/>
    <w:rsid w:val="00D072CD"/>
    <w:rsid w:val="00D176A1"/>
    <w:rsid w:val="00D200DB"/>
    <w:rsid w:val="00D209C8"/>
    <w:rsid w:val="00D20A3D"/>
    <w:rsid w:val="00D23F06"/>
    <w:rsid w:val="00D26299"/>
    <w:rsid w:val="00D347EF"/>
    <w:rsid w:val="00D435E7"/>
    <w:rsid w:val="00D6410B"/>
    <w:rsid w:val="00D7222E"/>
    <w:rsid w:val="00D73B97"/>
    <w:rsid w:val="00D74CCE"/>
    <w:rsid w:val="00D81A86"/>
    <w:rsid w:val="00D826E8"/>
    <w:rsid w:val="00DA6D0A"/>
    <w:rsid w:val="00DC09A7"/>
    <w:rsid w:val="00DC375E"/>
    <w:rsid w:val="00DC4C03"/>
    <w:rsid w:val="00DD5D32"/>
    <w:rsid w:val="00DE215E"/>
    <w:rsid w:val="00DF6B15"/>
    <w:rsid w:val="00E027E8"/>
    <w:rsid w:val="00E02F78"/>
    <w:rsid w:val="00E07B33"/>
    <w:rsid w:val="00E12B47"/>
    <w:rsid w:val="00E137E0"/>
    <w:rsid w:val="00E17422"/>
    <w:rsid w:val="00E17E9D"/>
    <w:rsid w:val="00E21EFF"/>
    <w:rsid w:val="00E27950"/>
    <w:rsid w:val="00E30CAB"/>
    <w:rsid w:val="00E34B1F"/>
    <w:rsid w:val="00E45615"/>
    <w:rsid w:val="00E522E7"/>
    <w:rsid w:val="00E53F3D"/>
    <w:rsid w:val="00E54E48"/>
    <w:rsid w:val="00E55553"/>
    <w:rsid w:val="00E6123A"/>
    <w:rsid w:val="00E85E5E"/>
    <w:rsid w:val="00E96C91"/>
    <w:rsid w:val="00EA14FB"/>
    <w:rsid w:val="00EA41DB"/>
    <w:rsid w:val="00EE2909"/>
    <w:rsid w:val="00EE5709"/>
    <w:rsid w:val="00EF4B70"/>
    <w:rsid w:val="00EF55F8"/>
    <w:rsid w:val="00F06A3D"/>
    <w:rsid w:val="00F22BA1"/>
    <w:rsid w:val="00F51BF7"/>
    <w:rsid w:val="00F5214F"/>
    <w:rsid w:val="00F61630"/>
    <w:rsid w:val="00F6489E"/>
    <w:rsid w:val="00F64DE0"/>
    <w:rsid w:val="00F6568F"/>
    <w:rsid w:val="00F656B3"/>
    <w:rsid w:val="00F70510"/>
    <w:rsid w:val="00F75A84"/>
    <w:rsid w:val="00F76573"/>
    <w:rsid w:val="00F805C8"/>
    <w:rsid w:val="00F82549"/>
    <w:rsid w:val="00F8332A"/>
    <w:rsid w:val="00F91943"/>
    <w:rsid w:val="00FA3700"/>
    <w:rsid w:val="00FB6F9F"/>
    <w:rsid w:val="00FC75D5"/>
    <w:rsid w:val="00FD2E1D"/>
    <w:rsid w:val="00FD47E2"/>
    <w:rsid w:val="00FD4DFE"/>
    <w:rsid w:val="00FE6A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8E2E07"/>
  <w15:docId w15:val="{EFD5D7DC-BEA7-4F28-B76C-C751B5BDD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81161"/>
    <w:rPr>
      <w:sz w:val="28"/>
      <w:lang w:val="uk-UA"/>
    </w:rPr>
  </w:style>
  <w:style w:type="paragraph" w:styleId="10">
    <w:name w:val="heading 1"/>
    <w:basedOn w:val="a"/>
    <w:next w:val="a"/>
    <w:link w:val="11"/>
    <w:qFormat/>
    <w:pPr>
      <w:keepNext/>
      <w:jc w:val="center"/>
      <w:outlineLvl w:val="0"/>
    </w:pPr>
    <w:rPr>
      <w:b/>
      <w:sz w:val="32"/>
    </w:rPr>
  </w:style>
  <w:style w:type="paragraph" w:styleId="20">
    <w:name w:val="heading 2"/>
    <w:basedOn w:val="a"/>
    <w:next w:val="a"/>
    <w:link w:val="21"/>
    <w:qFormat/>
    <w:pPr>
      <w:keepNext/>
      <w:ind w:firstLine="720"/>
      <w:jc w:val="both"/>
      <w:outlineLvl w:val="1"/>
    </w:pPr>
    <w:rPr>
      <w:b/>
      <w:i/>
    </w:rPr>
  </w:style>
  <w:style w:type="paragraph" w:styleId="3">
    <w:name w:val="heading 3"/>
    <w:basedOn w:val="a"/>
    <w:next w:val="a"/>
    <w:qFormat/>
    <w:rsid w:val="004B320E"/>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center"/>
    </w:pPr>
  </w:style>
  <w:style w:type="paragraph" w:styleId="a4">
    <w:name w:val="Body Text Indent"/>
    <w:basedOn w:val="a"/>
    <w:link w:val="a5"/>
    <w:pPr>
      <w:ind w:firstLine="720"/>
      <w:jc w:val="both"/>
    </w:pPr>
  </w:style>
  <w:style w:type="paragraph" w:customStyle="1" w:styleId="Body">
    <w:name w:val="#_Body"/>
    <w:basedOn w:val="a"/>
    <w:pPr>
      <w:ind w:firstLine="284"/>
      <w:jc w:val="both"/>
    </w:pPr>
    <w:rPr>
      <w:sz w:val="20"/>
    </w:rPr>
  </w:style>
  <w:style w:type="paragraph" w:customStyle="1" w:styleId="Autors">
    <w:name w:val="#_Autors"/>
    <w:basedOn w:val="a"/>
    <w:pPr>
      <w:keepNext/>
      <w:keepLines/>
      <w:jc w:val="center"/>
    </w:pPr>
    <w:rPr>
      <w:rFonts w:ascii="Bookman Old Style" w:hAnsi="Bookman Old Style"/>
      <w:sz w:val="18"/>
    </w:rPr>
  </w:style>
  <w:style w:type="table" w:styleId="a6">
    <w:name w:val="Table Grid"/>
    <w:basedOn w:val="a1"/>
    <w:rsid w:val="009C6899"/>
    <w:pPr>
      <w:widowControl w:val="0"/>
      <w:autoSpaceDE w:val="0"/>
      <w:autoSpaceDN w:val="0"/>
      <w:adjustRightInd w:val="0"/>
      <w:spacing w:line="340" w:lineRule="auto"/>
      <w:ind w:firstLine="70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Нумерация 1"/>
    <w:rsid w:val="00D209C8"/>
    <w:pPr>
      <w:numPr>
        <w:numId w:val="1"/>
      </w:numPr>
      <w:jc w:val="both"/>
    </w:pPr>
    <w:rPr>
      <w:b/>
      <w:noProof/>
      <w:color w:val="000000"/>
      <w:sz w:val="24"/>
    </w:rPr>
  </w:style>
  <w:style w:type="paragraph" w:customStyle="1" w:styleId="2">
    <w:name w:val="Нумерация 2"/>
    <w:basedOn w:val="1"/>
    <w:rsid w:val="00D209C8"/>
    <w:pPr>
      <w:numPr>
        <w:ilvl w:val="1"/>
      </w:numPr>
    </w:pPr>
    <w:rPr>
      <w:b w:val="0"/>
      <w:noProof w:val="0"/>
      <w:snapToGrid w:val="0"/>
      <w:color w:val="auto"/>
    </w:rPr>
  </w:style>
  <w:style w:type="paragraph" w:customStyle="1" w:styleId="FR3">
    <w:name w:val="FR3"/>
    <w:rsid w:val="009B4313"/>
    <w:pPr>
      <w:widowControl w:val="0"/>
      <w:autoSpaceDE w:val="0"/>
      <w:autoSpaceDN w:val="0"/>
      <w:adjustRightInd w:val="0"/>
      <w:spacing w:line="380" w:lineRule="auto"/>
      <w:ind w:firstLine="700"/>
      <w:jc w:val="both"/>
    </w:pPr>
    <w:rPr>
      <w:rFonts w:ascii="Courier New" w:hAnsi="Courier New" w:cs="Courier New"/>
      <w:sz w:val="18"/>
      <w:szCs w:val="18"/>
      <w:lang w:val="uk-UA"/>
    </w:rPr>
  </w:style>
  <w:style w:type="paragraph" w:customStyle="1" w:styleId="FR2">
    <w:name w:val="FR2"/>
    <w:rsid w:val="000F0EDA"/>
    <w:pPr>
      <w:widowControl w:val="0"/>
      <w:autoSpaceDE w:val="0"/>
      <w:autoSpaceDN w:val="0"/>
      <w:adjustRightInd w:val="0"/>
      <w:spacing w:before="320"/>
      <w:ind w:right="200"/>
      <w:jc w:val="center"/>
    </w:pPr>
    <w:rPr>
      <w:rFonts w:ascii="Arial" w:hAnsi="Arial" w:cs="Arial"/>
      <w:b/>
      <w:bCs/>
      <w:sz w:val="18"/>
      <w:szCs w:val="18"/>
      <w:lang w:val="uk-UA"/>
    </w:rPr>
  </w:style>
  <w:style w:type="paragraph" w:customStyle="1" w:styleId="FR1">
    <w:name w:val="FR1"/>
    <w:rsid w:val="00AB33BE"/>
    <w:pPr>
      <w:widowControl w:val="0"/>
      <w:autoSpaceDE w:val="0"/>
      <w:autoSpaceDN w:val="0"/>
      <w:adjustRightInd w:val="0"/>
      <w:ind w:left="2840"/>
    </w:pPr>
    <w:rPr>
      <w:sz w:val="28"/>
      <w:szCs w:val="28"/>
      <w:lang w:val="uk-UA"/>
    </w:rPr>
  </w:style>
  <w:style w:type="table" w:customStyle="1" w:styleId="12">
    <w:name w:val="Сетка таблицы1"/>
    <w:basedOn w:val="a1"/>
    <w:next w:val="a6"/>
    <w:rsid w:val="004D28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rsid w:val="008C27EE"/>
    <w:rPr>
      <w:rFonts w:ascii="Tahoma" w:hAnsi="Tahoma" w:cs="Tahoma"/>
      <w:sz w:val="16"/>
      <w:szCs w:val="16"/>
    </w:rPr>
  </w:style>
  <w:style w:type="character" w:customStyle="1" w:styleId="a8">
    <w:name w:val="Текст у виносці Знак"/>
    <w:link w:val="a7"/>
    <w:rsid w:val="008C27EE"/>
    <w:rPr>
      <w:rFonts w:ascii="Tahoma" w:hAnsi="Tahoma" w:cs="Tahoma"/>
      <w:sz w:val="16"/>
      <w:szCs w:val="16"/>
      <w:lang w:val="uk-UA"/>
    </w:rPr>
  </w:style>
  <w:style w:type="paragraph" w:styleId="a9">
    <w:name w:val="footnote text"/>
    <w:basedOn w:val="a"/>
    <w:link w:val="aa"/>
    <w:rsid w:val="00C51896"/>
    <w:pPr>
      <w:widowControl w:val="0"/>
      <w:autoSpaceDE w:val="0"/>
      <w:autoSpaceDN w:val="0"/>
      <w:adjustRightInd w:val="0"/>
      <w:spacing w:line="340" w:lineRule="auto"/>
      <w:ind w:firstLine="700"/>
      <w:jc w:val="both"/>
    </w:pPr>
    <w:rPr>
      <w:sz w:val="20"/>
    </w:rPr>
  </w:style>
  <w:style w:type="character" w:customStyle="1" w:styleId="aa">
    <w:name w:val="Текст виноски Знак"/>
    <w:link w:val="a9"/>
    <w:rsid w:val="00C51896"/>
    <w:rPr>
      <w:lang w:val="uk-UA"/>
    </w:rPr>
  </w:style>
  <w:style w:type="character" w:styleId="ab">
    <w:name w:val="footnote reference"/>
    <w:rsid w:val="00C51896"/>
    <w:rPr>
      <w:vertAlign w:val="superscript"/>
    </w:rPr>
  </w:style>
  <w:style w:type="character" w:customStyle="1" w:styleId="11">
    <w:name w:val="Заголовок 1 Знак"/>
    <w:link w:val="10"/>
    <w:rsid w:val="00902BDE"/>
    <w:rPr>
      <w:b/>
      <w:sz w:val="32"/>
      <w:lang w:val="uk-UA"/>
    </w:rPr>
  </w:style>
  <w:style w:type="character" w:customStyle="1" w:styleId="21">
    <w:name w:val="Заголовок 2 Знак"/>
    <w:link w:val="20"/>
    <w:rsid w:val="00902BDE"/>
    <w:rPr>
      <w:b/>
      <w:i/>
      <w:sz w:val="28"/>
      <w:lang w:val="uk-UA"/>
    </w:rPr>
  </w:style>
  <w:style w:type="paragraph" w:styleId="22">
    <w:name w:val="Body Text Indent 2"/>
    <w:basedOn w:val="a"/>
    <w:link w:val="23"/>
    <w:rsid w:val="008A50B8"/>
    <w:pPr>
      <w:spacing w:after="120" w:line="480" w:lineRule="auto"/>
      <w:ind w:left="283"/>
    </w:pPr>
  </w:style>
  <w:style w:type="character" w:customStyle="1" w:styleId="23">
    <w:name w:val="Основний текст з відступом 2 Знак"/>
    <w:basedOn w:val="a0"/>
    <w:link w:val="22"/>
    <w:rsid w:val="008A50B8"/>
    <w:rPr>
      <w:sz w:val="28"/>
      <w:lang w:val="uk-UA"/>
    </w:rPr>
  </w:style>
  <w:style w:type="character" w:styleId="ac">
    <w:name w:val="Emphasis"/>
    <w:uiPriority w:val="20"/>
    <w:qFormat/>
    <w:rsid w:val="008A50B8"/>
    <w:rPr>
      <w:i/>
      <w:iCs/>
    </w:rPr>
  </w:style>
  <w:style w:type="character" w:customStyle="1" w:styleId="glossary">
    <w:name w:val="glossary"/>
    <w:rsid w:val="00F805C8"/>
  </w:style>
  <w:style w:type="character" w:styleId="ad">
    <w:name w:val="Hyperlink"/>
    <w:rsid w:val="00F805C8"/>
    <w:rPr>
      <w:color w:val="0000FF"/>
      <w:u w:val="single"/>
    </w:rPr>
  </w:style>
  <w:style w:type="character" w:customStyle="1" w:styleId="a5">
    <w:name w:val="Основний текст з відступом Знак"/>
    <w:basedOn w:val="a0"/>
    <w:link w:val="a4"/>
    <w:rsid w:val="00450158"/>
    <w:rPr>
      <w:sz w:val="28"/>
      <w:lang w:val="uk-UA"/>
    </w:rPr>
  </w:style>
  <w:style w:type="character" w:styleId="ae">
    <w:name w:val="FollowedHyperlink"/>
    <w:basedOn w:val="a0"/>
    <w:semiHidden/>
    <w:unhideWhenUsed/>
    <w:rsid w:val="00450158"/>
    <w:rPr>
      <w:color w:val="800080" w:themeColor="followedHyperlink"/>
      <w:u w:val="single"/>
    </w:rPr>
  </w:style>
  <w:style w:type="paragraph" w:styleId="af">
    <w:name w:val="List Paragraph"/>
    <w:basedOn w:val="a"/>
    <w:uiPriority w:val="34"/>
    <w:qFormat/>
    <w:rsid w:val="00450158"/>
    <w:pPr>
      <w:ind w:left="720"/>
      <w:contextualSpacing/>
    </w:pPr>
    <w:rPr>
      <w:sz w:val="24"/>
      <w:szCs w:val="24"/>
      <w:lang w:val="ru-RU" w:eastAsia="uk-UA"/>
    </w:rPr>
  </w:style>
  <w:style w:type="character" w:styleId="af0">
    <w:name w:val="Unresolved Mention"/>
    <w:basedOn w:val="a0"/>
    <w:uiPriority w:val="99"/>
    <w:semiHidden/>
    <w:unhideWhenUsed/>
    <w:rsid w:val="00E53F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1302336">
      <w:bodyDiv w:val="1"/>
      <w:marLeft w:val="0"/>
      <w:marRight w:val="0"/>
      <w:marTop w:val="0"/>
      <w:marBottom w:val="0"/>
      <w:divBdr>
        <w:top w:val="none" w:sz="0" w:space="0" w:color="auto"/>
        <w:left w:val="none" w:sz="0" w:space="0" w:color="auto"/>
        <w:bottom w:val="none" w:sz="0" w:space="0" w:color="auto"/>
        <w:right w:val="none" w:sz="0" w:space="0" w:color="auto"/>
      </w:divBdr>
      <w:divsChild>
        <w:div w:id="195391093">
          <w:marLeft w:val="480"/>
          <w:marRight w:val="0"/>
          <w:marTop w:val="0"/>
          <w:marBottom w:val="0"/>
          <w:divBdr>
            <w:top w:val="none" w:sz="0" w:space="0" w:color="auto"/>
            <w:left w:val="none" w:sz="0" w:space="0" w:color="auto"/>
            <w:bottom w:val="none" w:sz="0" w:space="0" w:color="auto"/>
            <w:right w:val="none" w:sz="0" w:space="0" w:color="auto"/>
          </w:divBdr>
          <w:divsChild>
            <w:div w:id="94492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997493">
      <w:bodyDiv w:val="1"/>
      <w:marLeft w:val="0"/>
      <w:marRight w:val="0"/>
      <w:marTop w:val="0"/>
      <w:marBottom w:val="0"/>
      <w:divBdr>
        <w:top w:val="none" w:sz="0" w:space="0" w:color="auto"/>
        <w:left w:val="none" w:sz="0" w:space="0" w:color="auto"/>
        <w:bottom w:val="none" w:sz="0" w:space="0" w:color="auto"/>
        <w:right w:val="none" w:sz="0" w:space="0" w:color="auto"/>
      </w:divBdr>
      <w:divsChild>
        <w:div w:id="867446596">
          <w:marLeft w:val="480"/>
          <w:marRight w:val="0"/>
          <w:marTop w:val="0"/>
          <w:marBottom w:val="0"/>
          <w:divBdr>
            <w:top w:val="none" w:sz="0" w:space="0" w:color="auto"/>
            <w:left w:val="none" w:sz="0" w:space="0" w:color="auto"/>
            <w:bottom w:val="none" w:sz="0" w:space="0" w:color="auto"/>
            <w:right w:val="none" w:sz="0" w:space="0" w:color="auto"/>
          </w:divBdr>
          <w:divsChild>
            <w:div w:id="65885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840513">
      <w:bodyDiv w:val="1"/>
      <w:marLeft w:val="0"/>
      <w:marRight w:val="0"/>
      <w:marTop w:val="0"/>
      <w:marBottom w:val="0"/>
      <w:divBdr>
        <w:top w:val="none" w:sz="0" w:space="0" w:color="auto"/>
        <w:left w:val="none" w:sz="0" w:space="0" w:color="auto"/>
        <w:bottom w:val="none" w:sz="0" w:space="0" w:color="auto"/>
        <w:right w:val="none" w:sz="0" w:space="0" w:color="auto"/>
      </w:divBdr>
      <w:divsChild>
        <w:div w:id="451636658">
          <w:marLeft w:val="480"/>
          <w:marRight w:val="0"/>
          <w:marTop w:val="0"/>
          <w:marBottom w:val="0"/>
          <w:divBdr>
            <w:top w:val="none" w:sz="0" w:space="0" w:color="auto"/>
            <w:left w:val="none" w:sz="0" w:space="0" w:color="auto"/>
            <w:bottom w:val="none" w:sz="0" w:space="0" w:color="auto"/>
            <w:right w:val="none" w:sz="0" w:space="0" w:color="auto"/>
          </w:divBdr>
          <w:divsChild>
            <w:div w:id="109910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793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earn.nubip.edu.ua/course/view.php?id=4647" TargetMode="External"/><Relationship Id="rId13" Type="http://schemas.openxmlformats.org/officeDocument/2006/relationships/hyperlink" Target="https://fra-data.fao.org/WO/fra2020/hom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fra-data.fao.org/" TargetMode="External"/><Relationship Id="rId17" Type="http://schemas.openxmlformats.org/officeDocument/2006/relationships/hyperlink" Target="https://ecozagroza.gov.ua/" TargetMode="External"/><Relationship Id="rId2" Type="http://schemas.openxmlformats.org/officeDocument/2006/relationships/numbering" Target="numbering.xml"/><Relationship Id="rId16" Type="http://schemas.openxmlformats.org/officeDocument/2006/relationships/hyperlink" Target="https://zakon.rada.gov.ua/laws/show/2059-1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n.org/sustainabledevelopment/sustainable-development-goals/" TargetMode="External"/><Relationship Id="rId5" Type="http://schemas.openxmlformats.org/officeDocument/2006/relationships/webSettings" Target="webSettings.xml"/><Relationship Id="rId15" Type="http://schemas.openxmlformats.org/officeDocument/2006/relationships/hyperlink" Target="https://restor.eco/" TargetMode="External"/><Relationship Id="rId10" Type="http://schemas.openxmlformats.org/officeDocument/2006/relationships/hyperlink" Target="https://doi.org/10.3390/rs12142235"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oi.org/10.1046/j.1523-1739.2000.98533.x" TargetMode="External"/><Relationship Id="rId14" Type="http://schemas.openxmlformats.org/officeDocument/2006/relationships/hyperlink" Target="https://www.fao.org/faostat/en/?fbclid=IwAR1gJvWlSDv6y75RSpdn2fWK5vTKD9etO2JVOrC0YKtcUqU4RFlFa_a_xs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4181D2-F8C2-4A09-97CF-0E1F99F6E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2149</TotalTime>
  <Pages>8</Pages>
  <Words>2317</Words>
  <Characters>14111</Characters>
  <Application>Microsoft Office Word</Application>
  <DocSecurity>0</DocSecurity>
  <Lines>705</Lines>
  <Paragraphs>469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НАЦІОНАЛЬНИЙ АГРАРНИЙ УНІВЕРСИТЕТ</vt:lpstr>
      <vt:lpstr>НАЦІОНАЛЬНИЙ АГРАРНИЙ УНІВЕРСИТЕТ</vt:lpstr>
    </vt:vector>
  </TitlesOfParts>
  <Company>KLT</Company>
  <LinksUpToDate>false</LinksUpToDate>
  <CharactersWithSpaces>15959</CharactersWithSpaces>
  <SharedDoc>false</SharedDoc>
  <HLinks>
    <vt:vector size="18" baseType="variant">
      <vt:variant>
        <vt:i4>6684704</vt:i4>
      </vt:variant>
      <vt:variant>
        <vt:i4>12</vt:i4>
      </vt:variant>
      <vt:variant>
        <vt:i4>0</vt:i4>
      </vt:variant>
      <vt:variant>
        <vt:i4>5</vt:i4>
      </vt:variant>
      <vt:variant>
        <vt:lpwstr>http://forest.nauu.kiev.ua/mod/assignment/grade.php?id=8520</vt:lpwstr>
      </vt:variant>
      <vt:variant>
        <vt:lpwstr/>
      </vt:variant>
      <vt:variant>
        <vt:i4>2621477</vt:i4>
      </vt:variant>
      <vt:variant>
        <vt:i4>9</vt:i4>
      </vt:variant>
      <vt:variant>
        <vt:i4>0</vt:i4>
      </vt:variant>
      <vt:variant>
        <vt:i4>5</vt:i4>
      </vt:variant>
      <vt:variant>
        <vt:lpwstr>http://forest.nauu.kiev.ua/mod/assignment/view.php?id=8510</vt:lpwstr>
      </vt:variant>
      <vt:variant>
        <vt:lpwstr/>
      </vt:variant>
      <vt:variant>
        <vt:i4>2162724</vt:i4>
      </vt:variant>
      <vt:variant>
        <vt:i4>6</vt:i4>
      </vt:variant>
      <vt:variant>
        <vt:i4>0</vt:i4>
      </vt:variant>
      <vt:variant>
        <vt:i4>5</vt:i4>
      </vt:variant>
      <vt:variant>
        <vt:lpwstr>http://forest.nauu.kiev.ua/mod/assignment/view.php?id=8509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НАЦІОНАЛЬНИЙ АГРАРНИЙ УНІВЕРСИТЕТ</dc:title>
  <dc:creator>КЛТ</dc:creator>
  <cp:lastModifiedBy>Andrii Bilous</cp:lastModifiedBy>
  <cp:revision>100</cp:revision>
  <cp:lastPrinted>2025-06-11T06:49:00Z</cp:lastPrinted>
  <dcterms:created xsi:type="dcterms:W3CDTF">2016-06-13T09:18:00Z</dcterms:created>
  <dcterms:modified xsi:type="dcterms:W3CDTF">2025-06-17T13:18:00Z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dcf37ad5-3a64-4f41-8cf8-2dd552cc4cae</vt:lpwstr>
  </property>
</Properties>
</file>