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93"/>
        <w:gridCol w:w="6913"/>
      </w:tblGrid>
      <w:tr w:rsidR="00BB5B4C">
        <w:trPr>
          <w:trHeight w:val="692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line="273" w:lineRule="exact"/>
              <w:ind w:left="1170" w:right="1175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СИЛАБУС</w:t>
            </w:r>
            <w:r>
              <w:rPr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b/>
                <w:color w:val="17365D"/>
                <w:sz w:val="24"/>
              </w:rPr>
              <w:t>ДИСЦИПЛІНИ</w:t>
            </w:r>
          </w:p>
          <w:p w:rsidR="00BB5B4C" w:rsidRDefault="00000000">
            <w:pPr>
              <w:pStyle w:val="TableParagraph"/>
              <w:ind w:left="1173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«Управління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 w:rsidR="001070A7">
              <w:rPr>
                <w:b/>
                <w:sz w:val="24"/>
                <w:u w:val="thick"/>
              </w:rPr>
              <w:t>продуктивності водойм</w:t>
            </w:r>
            <w:r>
              <w:rPr>
                <w:b/>
                <w:sz w:val="24"/>
                <w:u w:val="thick"/>
              </w:rPr>
              <w:t>»</w:t>
            </w:r>
          </w:p>
        </w:tc>
      </w:tr>
      <w:tr w:rsidR="00BB5B4C">
        <w:trPr>
          <w:trHeight w:val="414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before="133"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</w:t>
            </w:r>
          </w:p>
        </w:tc>
      </w:tr>
      <w:tr w:rsidR="00BB5B4C">
        <w:trPr>
          <w:trHeight w:val="275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207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Водні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біоресурси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аквакультура</w:t>
            </w:r>
          </w:p>
        </w:tc>
      </w:tr>
      <w:tr w:rsidR="00BB5B4C">
        <w:trPr>
          <w:trHeight w:val="275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 «Магістр»</w:t>
            </w:r>
          </w:p>
        </w:tc>
      </w:tr>
      <w:tr w:rsidR="00BB5B4C">
        <w:trPr>
          <w:trHeight w:val="552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Рік 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семестр </w:t>
            </w:r>
            <w:r>
              <w:rPr>
                <w:b/>
                <w:sz w:val="24"/>
                <w:u w:val="thick"/>
              </w:rPr>
              <w:t>3</w:t>
            </w:r>
          </w:p>
          <w:p w:rsidR="00BB5B4C" w:rsidRDefault="00000000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денна</w:t>
            </w:r>
          </w:p>
        </w:tc>
      </w:tr>
      <w:tr w:rsidR="00BB5B4C">
        <w:trPr>
          <w:trHeight w:val="275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 ЄКТС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</w:p>
        </w:tc>
      </w:tr>
      <w:tr w:rsidR="00BB5B4C">
        <w:trPr>
          <w:trHeight w:val="273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BB5B4C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spacing w:line="254" w:lineRule="exact"/>
              <w:ind w:left="103"/>
              <w:rPr>
                <w:sz w:val="20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  <w:u w:val="single"/>
              </w:rPr>
              <w:t>українська</w:t>
            </w:r>
          </w:p>
        </w:tc>
      </w:tr>
      <w:tr w:rsidR="00BB5B4C">
        <w:trPr>
          <w:trHeight w:val="263"/>
        </w:trPr>
        <w:tc>
          <w:tcPr>
            <w:tcW w:w="2993" w:type="dxa"/>
            <w:tcBorders>
              <w:bottom w:val="single" w:sz="4" w:space="0" w:color="000000"/>
              <w:right w:val="single" w:sz="4" w:space="0" w:color="000000"/>
            </w:tcBorders>
          </w:tcPr>
          <w:p w:rsidR="00BB5B4C" w:rsidRDefault="00BB5B4C">
            <w:pPr>
              <w:pStyle w:val="TableParagraph"/>
              <w:rPr>
                <w:sz w:val="18"/>
              </w:rPr>
            </w:pP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BB5B4C">
            <w:pPr>
              <w:pStyle w:val="TableParagraph"/>
              <w:rPr>
                <w:sz w:val="18"/>
              </w:rPr>
            </w:pPr>
          </w:p>
        </w:tc>
      </w:tr>
      <w:tr w:rsidR="00BB5B4C">
        <w:trPr>
          <w:trHeight w:val="280"/>
        </w:trPr>
        <w:tc>
          <w:tcPr>
            <w:tcW w:w="2993" w:type="dxa"/>
            <w:tcBorders>
              <w:top w:val="single" w:sz="4" w:space="0" w:color="000000"/>
              <w:right w:val="single" w:sz="4" w:space="0" w:color="000000"/>
            </w:tcBorders>
          </w:tcPr>
          <w:p w:rsidR="00BB5B4C" w:rsidRDefault="00000000">
            <w:pPr>
              <w:pStyle w:val="TableParagraph"/>
              <w:spacing w:before="4" w:line="26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913" w:type="dxa"/>
            <w:tcBorders>
              <w:left w:val="single" w:sz="4" w:space="0" w:color="000000"/>
            </w:tcBorders>
          </w:tcPr>
          <w:p w:rsidR="00BB5B4C" w:rsidRDefault="00000000">
            <w:pPr>
              <w:pStyle w:val="TableParagraph"/>
              <w:tabs>
                <w:tab w:val="left" w:pos="6634"/>
              </w:tabs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Рудик-</w:t>
            </w:r>
            <w:proofErr w:type="spellStart"/>
            <w:r>
              <w:rPr>
                <w:b/>
                <w:sz w:val="24"/>
                <w:u w:val="thick"/>
              </w:rPr>
              <w:t>Леуська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Наталія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Ярославівна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B5B4C">
        <w:trPr>
          <w:trHeight w:val="536"/>
        </w:trPr>
        <w:tc>
          <w:tcPr>
            <w:tcW w:w="2993" w:type="dxa"/>
            <w:tcBorders>
              <w:right w:val="single" w:sz="4" w:space="0" w:color="000000"/>
            </w:tcBorders>
          </w:tcPr>
          <w:p w:rsidR="00BB5B4C" w:rsidRDefault="00000000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  <w:p w:rsidR="00BB5B4C" w:rsidRDefault="0000000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8" w:space="0" w:color="000000"/>
            </w:tcBorders>
          </w:tcPr>
          <w:p w:rsidR="00BB5B4C" w:rsidRDefault="00000000">
            <w:pPr>
              <w:pStyle w:val="TableParagraph"/>
              <w:tabs>
                <w:tab w:val="left" w:pos="6641"/>
              </w:tabs>
              <w:spacing w:line="271" w:lineRule="exact"/>
              <w:ind w:left="103"/>
              <w:rPr>
                <w:b/>
                <w:sz w:val="24"/>
              </w:rPr>
            </w:pPr>
            <w:hyperlink r:id="rId5">
              <w:r>
                <w:rPr>
                  <w:b/>
                  <w:sz w:val="24"/>
                </w:rPr>
                <w:t>_</w:t>
              </w:r>
              <w:r>
                <w:rPr>
                  <w:b/>
                  <w:sz w:val="24"/>
                  <w:u w:val="thick"/>
                </w:rPr>
                <w:t>rudyk-leuska@ukr.net</w:t>
              </w:r>
              <w:r>
                <w:rPr>
                  <w:b/>
                  <w:sz w:val="24"/>
                  <w:u w:val="thick"/>
                </w:rPr>
                <w:tab/>
              </w:r>
            </w:hyperlink>
          </w:p>
        </w:tc>
      </w:tr>
      <w:tr w:rsidR="00BB5B4C">
        <w:trPr>
          <w:trHeight w:val="271"/>
        </w:trPr>
        <w:tc>
          <w:tcPr>
            <w:tcW w:w="2993" w:type="dxa"/>
            <w:tcBorders>
              <w:bottom w:val="single" w:sz="4" w:space="0" w:color="000000"/>
              <w:right w:val="single" w:sz="4" w:space="0" w:color="000000"/>
            </w:tcBorders>
          </w:tcPr>
          <w:p w:rsidR="00BB5B4C" w:rsidRDefault="00000000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eLearn</w:t>
            </w:r>
            <w:proofErr w:type="spellEnd"/>
          </w:p>
        </w:tc>
        <w:tc>
          <w:tcPr>
            <w:tcW w:w="6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B5B4C" w:rsidRDefault="001070A7">
            <w:pPr>
              <w:pStyle w:val="TableParagraph"/>
              <w:spacing w:line="259" w:lineRule="exact"/>
              <w:ind w:left="103"/>
            </w:pPr>
            <w:hyperlink r:id="rId6" w:history="1">
              <w:r w:rsidRPr="002435D1">
                <w:rPr>
                  <w:rStyle w:val="a5"/>
                </w:rPr>
                <w:t>https://elearn.nubip.edu.ua/course/view.php?id=2570</w:t>
              </w:r>
            </w:hyperlink>
          </w:p>
          <w:p w:rsidR="001070A7" w:rsidRDefault="001070A7">
            <w:pPr>
              <w:pStyle w:val="TableParagraph"/>
              <w:spacing w:line="259" w:lineRule="exact"/>
              <w:ind w:left="103"/>
              <w:rPr>
                <w:rFonts w:ascii="Calibri"/>
              </w:rPr>
            </w:pPr>
          </w:p>
        </w:tc>
      </w:tr>
    </w:tbl>
    <w:p w:rsidR="00BB5B4C" w:rsidRDefault="00000000">
      <w:pPr>
        <w:pStyle w:val="a3"/>
        <w:spacing w:before="1"/>
        <w:rPr>
          <w:sz w:val="16"/>
          <w:u w:val="none"/>
        </w:rPr>
      </w:pPr>
      <w:r>
        <w:rPr>
          <w:noProof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1250314</wp:posOffset>
            </wp:positionH>
            <wp:positionV relativeFrom="page">
              <wp:posOffset>466616</wp:posOffset>
            </wp:positionV>
            <wp:extent cx="1016730" cy="1005840"/>
            <wp:effectExtent l="0" t="0" r="0" b="0"/>
            <wp:wrapNone/>
            <wp:docPr id="1" name="image1.png" descr="E:\nubip_logo_new_poisk_1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B4C" w:rsidRDefault="00000000">
      <w:pPr>
        <w:pStyle w:val="1"/>
        <w:spacing w:before="90" w:line="273" w:lineRule="exact"/>
        <w:ind w:right="2731"/>
      </w:pPr>
      <w:r>
        <w:rPr>
          <w:color w:val="17365D"/>
        </w:rPr>
        <w:t>ОПИС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ДИСЦИПЛІНИ</w:t>
      </w:r>
    </w:p>
    <w:p w:rsidR="00BB5B4C" w:rsidRDefault="00000000">
      <w:pPr>
        <w:spacing w:line="227" w:lineRule="exact"/>
        <w:ind w:left="3043" w:right="2733"/>
        <w:jc w:val="center"/>
        <w:rPr>
          <w:i/>
          <w:sz w:val="20"/>
        </w:rPr>
      </w:pPr>
      <w:r>
        <w:rPr>
          <w:i/>
          <w:sz w:val="20"/>
        </w:rPr>
        <w:t>(до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1000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друкованих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знаків)</w:t>
      </w:r>
    </w:p>
    <w:p w:rsidR="00BB5B4C" w:rsidRDefault="00BB5B4C">
      <w:pPr>
        <w:pStyle w:val="a3"/>
        <w:rPr>
          <w:i/>
          <w:u w:val="none"/>
        </w:rPr>
      </w:pPr>
    </w:p>
    <w:p w:rsidR="001070A7" w:rsidRPr="001070A7" w:rsidRDefault="00000000" w:rsidP="001070A7">
      <w:pPr>
        <w:spacing w:line="360" w:lineRule="auto"/>
        <w:ind w:firstLine="709"/>
        <w:jc w:val="both"/>
        <w:rPr>
          <w:color w:val="303030"/>
          <w:sz w:val="24"/>
          <w:szCs w:val="24"/>
          <w:u w:val="single"/>
          <w:lang w:val="ru-RU" w:eastAsia="ru-RU"/>
        </w:rPr>
      </w:pPr>
      <w:r w:rsidRPr="001070A7">
        <w:rPr>
          <w:sz w:val="24"/>
          <w:szCs w:val="24"/>
          <w:u w:val="single"/>
        </w:rPr>
        <w:t xml:space="preserve">Управління </w:t>
      </w:r>
      <w:r w:rsidR="001070A7" w:rsidRPr="001070A7">
        <w:rPr>
          <w:sz w:val="24"/>
          <w:szCs w:val="24"/>
          <w:u w:val="single"/>
        </w:rPr>
        <w:t xml:space="preserve">продуктивності водойм вивчає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системи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знань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з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правових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питань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управління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структури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продуктивності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водойм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України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.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Також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вивчає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структур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у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і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право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вий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статус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господарств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рибної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промисловості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різних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типологій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водойм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напряму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і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форми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власності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;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оволодіння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методами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продуктивності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водойм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України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;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визнача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є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придатність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водойм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для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рибогосподарського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використання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встановлю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є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мінімально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допустимі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до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вилову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розміри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риб;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визнача</w:t>
      </w:r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є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матеріальну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адміністративну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відповідальність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за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порушення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рибогосподарського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законодавства</w:t>
      </w:r>
      <w:proofErr w:type="spellEnd"/>
      <w:r w:rsidR="001070A7" w:rsidRPr="001070A7">
        <w:rPr>
          <w:color w:val="303030"/>
          <w:sz w:val="24"/>
          <w:szCs w:val="24"/>
          <w:u w:val="single"/>
          <w:lang w:val="ru-RU" w:eastAsia="ru-RU"/>
        </w:rPr>
        <w:t>.</w:t>
      </w:r>
    </w:p>
    <w:p w:rsidR="00BB5B4C" w:rsidRPr="00EF6BA0" w:rsidRDefault="00000000" w:rsidP="00EF6BA0">
      <w:pPr>
        <w:pStyle w:val="a3"/>
        <w:spacing w:line="360" w:lineRule="auto"/>
        <w:ind w:right="227" w:firstLine="709"/>
        <w:jc w:val="both"/>
        <w:rPr>
          <w:sz w:val="24"/>
          <w:szCs w:val="24"/>
          <w:u w:val="none"/>
        </w:rPr>
      </w:pPr>
      <w:r w:rsidRPr="00EF6BA0">
        <w:rPr>
          <w:sz w:val="24"/>
          <w:szCs w:val="24"/>
        </w:rPr>
        <w:t>.</w:t>
      </w:r>
    </w:p>
    <w:p w:rsidR="00EF6BA0" w:rsidRPr="00EF6BA0" w:rsidRDefault="00EF6BA0" w:rsidP="00EF6BA0">
      <w:pPr>
        <w:pStyle w:val="a3"/>
        <w:ind w:hanging="52"/>
        <w:jc w:val="both"/>
        <w:rPr>
          <w:b/>
          <w:iCs/>
          <w:color w:val="000000"/>
          <w:sz w:val="24"/>
          <w:u w:val="none"/>
        </w:rPr>
      </w:pPr>
      <w:r w:rsidRPr="00EF6BA0">
        <w:rPr>
          <w:b/>
          <w:iCs/>
          <w:color w:val="000000"/>
          <w:sz w:val="24"/>
          <w:u w:val="none"/>
        </w:rPr>
        <w:t>Компетентності ОП:</w:t>
      </w:r>
    </w:p>
    <w:p w:rsidR="00EF6BA0" w:rsidRPr="00EF6BA0" w:rsidRDefault="00EF6BA0" w:rsidP="00EF6BA0">
      <w:pPr>
        <w:ind w:left="709"/>
        <w:jc w:val="both"/>
        <w:rPr>
          <w:i/>
          <w:iCs/>
          <w:lang w:val="ru-RU"/>
        </w:rPr>
      </w:pPr>
      <w:proofErr w:type="spellStart"/>
      <w:r w:rsidRPr="00EF6BA0">
        <w:rPr>
          <w:i/>
          <w:iCs/>
          <w:lang w:val="ru-RU"/>
        </w:rPr>
        <w:t>інтегральна</w:t>
      </w:r>
      <w:proofErr w:type="spellEnd"/>
      <w:r w:rsidRPr="00EF6BA0">
        <w:rPr>
          <w:i/>
          <w:iCs/>
          <w:lang w:val="ru-RU"/>
        </w:rPr>
        <w:t xml:space="preserve"> </w:t>
      </w:r>
      <w:proofErr w:type="spellStart"/>
      <w:r w:rsidRPr="00EF6BA0">
        <w:rPr>
          <w:i/>
          <w:iCs/>
          <w:lang w:val="ru-RU"/>
        </w:rPr>
        <w:t>компетентність</w:t>
      </w:r>
      <w:proofErr w:type="spellEnd"/>
      <w:r w:rsidRPr="00EF6BA0">
        <w:rPr>
          <w:i/>
          <w:iCs/>
          <w:lang w:val="ru-RU"/>
        </w:rPr>
        <w:t xml:space="preserve"> (ІК): </w:t>
      </w:r>
    </w:p>
    <w:p w:rsidR="00EF6BA0" w:rsidRPr="00EF6BA0" w:rsidRDefault="00EF6BA0" w:rsidP="00EF6BA0">
      <w:pPr>
        <w:ind w:left="709"/>
        <w:jc w:val="both"/>
        <w:rPr>
          <w:i/>
          <w:iCs/>
          <w:lang w:val="ru-RU"/>
        </w:rPr>
      </w:pPr>
      <w:proofErr w:type="spellStart"/>
      <w:r w:rsidRPr="00EF6BA0">
        <w:rPr>
          <w:i/>
          <w:iCs/>
          <w:u w:val="single"/>
          <w:lang w:val="ru-RU"/>
        </w:rPr>
        <w:t>Здатність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розв’язувати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складні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задачі</w:t>
      </w:r>
      <w:proofErr w:type="spellEnd"/>
      <w:r w:rsidRPr="00EF6BA0">
        <w:rPr>
          <w:i/>
          <w:iCs/>
          <w:u w:val="single"/>
          <w:lang w:val="ru-RU"/>
        </w:rPr>
        <w:t xml:space="preserve"> і </w:t>
      </w:r>
      <w:proofErr w:type="spellStart"/>
      <w:r w:rsidRPr="00EF6BA0">
        <w:rPr>
          <w:i/>
          <w:iCs/>
          <w:u w:val="single"/>
          <w:lang w:val="ru-RU"/>
        </w:rPr>
        <w:t>проблеми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дослідницького</w:t>
      </w:r>
      <w:proofErr w:type="spellEnd"/>
      <w:r w:rsidRPr="00EF6BA0">
        <w:rPr>
          <w:i/>
          <w:iCs/>
          <w:u w:val="single"/>
          <w:lang w:val="ru-RU"/>
        </w:rPr>
        <w:t xml:space="preserve"> та/</w:t>
      </w:r>
      <w:proofErr w:type="spellStart"/>
      <w:r w:rsidRPr="00EF6BA0">
        <w:rPr>
          <w:i/>
          <w:iCs/>
          <w:u w:val="single"/>
          <w:lang w:val="ru-RU"/>
        </w:rPr>
        <w:t>або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інноваційного</w:t>
      </w:r>
      <w:proofErr w:type="spellEnd"/>
      <w:r w:rsidRPr="00EF6BA0">
        <w:rPr>
          <w:i/>
          <w:iCs/>
          <w:u w:val="single"/>
          <w:lang w:val="ru-RU"/>
        </w:rPr>
        <w:t xml:space="preserve"> характеру у </w:t>
      </w:r>
      <w:proofErr w:type="spellStart"/>
      <w:r w:rsidRPr="00EF6BA0">
        <w:rPr>
          <w:i/>
          <w:iCs/>
          <w:u w:val="single"/>
          <w:lang w:val="ru-RU"/>
        </w:rPr>
        <w:t>сфері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водних</w:t>
      </w:r>
      <w:proofErr w:type="spellEnd"/>
      <w:r w:rsidRPr="00EF6BA0">
        <w:rPr>
          <w:i/>
          <w:iCs/>
          <w:u w:val="single"/>
          <w:lang w:val="ru-RU"/>
        </w:rPr>
        <w:t xml:space="preserve"> </w:t>
      </w:r>
      <w:proofErr w:type="spellStart"/>
      <w:r w:rsidRPr="00EF6BA0">
        <w:rPr>
          <w:i/>
          <w:iCs/>
          <w:u w:val="single"/>
          <w:lang w:val="ru-RU"/>
        </w:rPr>
        <w:t>біоресурсів</w:t>
      </w:r>
      <w:proofErr w:type="spellEnd"/>
      <w:r w:rsidRPr="00EF6BA0">
        <w:rPr>
          <w:i/>
          <w:iCs/>
          <w:u w:val="single"/>
          <w:lang w:val="ru-RU"/>
        </w:rPr>
        <w:t xml:space="preserve"> та </w:t>
      </w:r>
      <w:proofErr w:type="spellStart"/>
      <w:r w:rsidRPr="00EF6BA0">
        <w:rPr>
          <w:i/>
          <w:iCs/>
          <w:u w:val="single"/>
          <w:lang w:val="ru-RU"/>
        </w:rPr>
        <w:t>аквакультури</w:t>
      </w:r>
      <w:proofErr w:type="spellEnd"/>
      <w:r w:rsidRPr="00EF6BA0">
        <w:rPr>
          <w:i/>
          <w:iCs/>
          <w:u w:val="single"/>
          <w:lang w:val="ru-RU"/>
        </w:rPr>
        <w:t>.</w:t>
      </w:r>
    </w:p>
    <w:p w:rsidR="00EF6BA0" w:rsidRPr="00EF6BA0" w:rsidRDefault="00EF6BA0" w:rsidP="00EF6BA0">
      <w:pPr>
        <w:ind w:left="709"/>
        <w:jc w:val="both"/>
        <w:rPr>
          <w:i/>
          <w:iCs/>
        </w:rPr>
      </w:pPr>
      <w:r w:rsidRPr="00EF6BA0">
        <w:rPr>
          <w:i/>
          <w:iCs/>
        </w:rPr>
        <w:t xml:space="preserve">загальні компетентності (ЗК): </w:t>
      </w:r>
    </w:p>
    <w:p w:rsidR="001070A7" w:rsidRPr="001070A7" w:rsidRDefault="001070A7" w:rsidP="001070A7">
      <w:pPr>
        <w:ind w:left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ЗК02.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до </w:t>
      </w:r>
      <w:proofErr w:type="spellStart"/>
      <w:r w:rsidRPr="001070A7">
        <w:rPr>
          <w:i/>
          <w:iCs/>
          <w:u w:val="single"/>
          <w:lang w:val="ru-RU"/>
        </w:rPr>
        <w:t>пошуку</w:t>
      </w:r>
      <w:proofErr w:type="spellEnd"/>
      <w:r w:rsidRPr="001070A7">
        <w:rPr>
          <w:i/>
          <w:iCs/>
          <w:u w:val="single"/>
          <w:lang w:val="ru-RU"/>
        </w:rPr>
        <w:t xml:space="preserve">, </w:t>
      </w:r>
      <w:proofErr w:type="spellStart"/>
      <w:r w:rsidRPr="001070A7">
        <w:rPr>
          <w:i/>
          <w:iCs/>
          <w:u w:val="single"/>
          <w:lang w:val="ru-RU"/>
        </w:rPr>
        <w:t>оброблення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аналізу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інформації</w:t>
      </w:r>
      <w:proofErr w:type="spellEnd"/>
      <w:r w:rsidRPr="001070A7">
        <w:rPr>
          <w:i/>
          <w:iCs/>
          <w:u w:val="single"/>
          <w:lang w:val="ru-RU"/>
        </w:rPr>
        <w:t xml:space="preserve"> з </w:t>
      </w:r>
      <w:proofErr w:type="spellStart"/>
      <w:r w:rsidRPr="001070A7">
        <w:rPr>
          <w:i/>
          <w:iCs/>
          <w:u w:val="single"/>
          <w:lang w:val="ru-RU"/>
        </w:rPr>
        <w:t>різних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джерел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</w:p>
    <w:p w:rsidR="001070A7" w:rsidRPr="001070A7" w:rsidRDefault="001070A7" w:rsidP="001070A7">
      <w:pPr>
        <w:ind w:left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ЗК03.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до абстрактного </w:t>
      </w:r>
      <w:proofErr w:type="spellStart"/>
      <w:r w:rsidRPr="001070A7">
        <w:rPr>
          <w:i/>
          <w:iCs/>
          <w:u w:val="single"/>
          <w:lang w:val="ru-RU"/>
        </w:rPr>
        <w:t>мислення</w:t>
      </w:r>
      <w:proofErr w:type="spellEnd"/>
      <w:r w:rsidRPr="001070A7">
        <w:rPr>
          <w:i/>
          <w:iCs/>
          <w:u w:val="single"/>
          <w:lang w:val="ru-RU"/>
        </w:rPr>
        <w:t xml:space="preserve">, </w:t>
      </w:r>
      <w:proofErr w:type="spellStart"/>
      <w:r w:rsidRPr="001070A7">
        <w:rPr>
          <w:i/>
          <w:iCs/>
          <w:u w:val="single"/>
          <w:lang w:val="ru-RU"/>
        </w:rPr>
        <w:t>аналізу</w:t>
      </w:r>
      <w:proofErr w:type="spellEnd"/>
      <w:r w:rsidRPr="001070A7">
        <w:rPr>
          <w:i/>
          <w:iCs/>
          <w:u w:val="single"/>
          <w:lang w:val="ru-RU"/>
        </w:rPr>
        <w:t xml:space="preserve"> та синтезу. </w:t>
      </w:r>
    </w:p>
    <w:p w:rsidR="001070A7" w:rsidRPr="001070A7" w:rsidRDefault="001070A7" w:rsidP="001070A7">
      <w:pPr>
        <w:ind w:left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ЗК04.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приймати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обґрунтовані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рішення</w:t>
      </w:r>
      <w:proofErr w:type="spellEnd"/>
      <w:r w:rsidRPr="001070A7">
        <w:rPr>
          <w:i/>
          <w:iCs/>
          <w:u w:val="single"/>
          <w:lang w:val="ru-RU"/>
        </w:rPr>
        <w:t xml:space="preserve">. </w:t>
      </w:r>
    </w:p>
    <w:p w:rsidR="001070A7" w:rsidRPr="001070A7" w:rsidRDefault="001070A7" w:rsidP="001070A7">
      <w:pPr>
        <w:ind w:left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ЗК05. </w:t>
      </w:r>
      <w:proofErr w:type="spellStart"/>
      <w:r w:rsidRPr="001070A7">
        <w:rPr>
          <w:i/>
          <w:iCs/>
          <w:u w:val="single"/>
          <w:lang w:val="ru-RU"/>
        </w:rPr>
        <w:t>Прагнення</w:t>
      </w:r>
      <w:proofErr w:type="spellEnd"/>
      <w:r w:rsidRPr="001070A7">
        <w:rPr>
          <w:i/>
          <w:iCs/>
          <w:u w:val="single"/>
          <w:lang w:val="ru-RU"/>
        </w:rPr>
        <w:t xml:space="preserve"> до </w:t>
      </w:r>
      <w:proofErr w:type="spellStart"/>
      <w:r w:rsidRPr="001070A7">
        <w:rPr>
          <w:i/>
          <w:iCs/>
          <w:u w:val="single"/>
          <w:lang w:val="ru-RU"/>
        </w:rPr>
        <w:t>збереження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навколишнього</w:t>
      </w:r>
      <w:proofErr w:type="spellEnd"/>
      <w:r w:rsidRPr="001070A7">
        <w:rPr>
          <w:i/>
          <w:iCs/>
          <w:u w:val="single"/>
          <w:lang w:val="ru-RU"/>
        </w:rPr>
        <w:t xml:space="preserve"> природного </w:t>
      </w:r>
      <w:proofErr w:type="spellStart"/>
      <w:r w:rsidRPr="001070A7">
        <w:rPr>
          <w:i/>
          <w:iCs/>
          <w:u w:val="single"/>
          <w:lang w:val="ru-RU"/>
        </w:rPr>
        <w:t>середовища</w:t>
      </w:r>
      <w:proofErr w:type="spellEnd"/>
      <w:r w:rsidRPr="001070A7">
        <w:rPr>
          <w:i/>
          <w:iCs/>
          <w:u w:val="single"/>
          <w:lang w:val="ru-RU"/>
        </w:rPr>
        <w:t xml:space="preserve">. </w:t>
      </w:r>
    </w:p>
    <w:p w:rsidR="001070A7" w:rsidRPr="001070A7" w:rsidRDefault="001070A7" w:rsidP="001070A7">
      <w:pPr>
        <w:ind w:left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ЗК06.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вчитися</w:t>
      </w:r>
      <w:proofErr w:type="spellEnd"/>
      <w:r w:rsidRPr="001070A7">
        <w:rPr>
          <w:i/>
          <w:iCs/>
          <w:u w:val="single"/>
          <w:lang w:val="ru-RU"/>
        </w:rPr>
        <w:t xml:space="preserve"> і </w:t>
      </w:r>
      <w:proofErr w:type="spellStart"/>
      <w:r w:rsidRPr="001070A7">
        <w:rPr>
          <w:i/>
          <w:iCs/>
          <w:u w:val="single"/>
          <w:lang w:val="ru-RU"/>
        </w:rPr>
        <w:t>оволодівати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сучасними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знаннями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</w:p>
    <w:p w:rsidR="001070A7" w:rsidRPr="001070A7" w:rsidRDefault="001070A7" w:rsidP="001070A7">
      <w:pPr>
        <w:ind w:left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ЗК07.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оцінювати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забезпечувати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якість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виконуваних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робіт</w:t>
      </w:r>
      <w:proofErr w:type="spellEnd"/>
      <w:r w:rsidRPr="001070A7">
        <w:rPr>
          <w:i/>
          <w:iCs/>
          <w:u w:val="single"/>
          <w:lang w:val="ru-RU"/>
        </w:rPr>
        <w:t>.</w:t>
      </w:r>
    </w:p>
    <w:p w:rsidR="00EF6BA0" w:rsidRPr="00EF6BA0" w:rsidRDefault="00EF6BA0" w:rsidP="00EF6BA0">
      <w:pPr>
        <w:ind w:left="709"/>
        <w:jc w:val="both"/>
        <w:rPr>
          <w:i/>
          <w:iCs/>
          <w:szCs w:val="28"/>
          <w:lang w:val="ru-RU"/>
        </w:rPr>
      </w:pPr>
      <w:proofErr w:type="spellStart"/>
      <w:r w:rsidRPr="00EF6BA0">
        <w:rPr>
          <w:i/>
          <w:iCs/>
          <w:szCs w:val="28"/>
          <w:lang w:val="ru-RU"/>
        </w:rPr>
        <w:t>фахові</w:t>
      </w:r>
      <w:proofErr w:type="spellEnd"/>
      <w:r w:rsidRPr="00EF6BA0">
        <w:rPr>
          <w:i/>
          <w:iCs/>
          <w:szCs w:val="28"/>
          <w:lang w:val="ru-RU"/>
        </w:rPr>
        <w:t xml:space="preserve"> (</w:t>
      </w:r>
      <w:proofErr w:type="spellStart"/>
      <w:r w:rsidRPr="00EF6BA0">
        <w:rPr>
          <w:i/>
          <w:iCs/>
          <w:szCs w:val="28"/>
          <w:lang w:val="ru-RU"/>
        </w:rPr>
        <w:t>спеціальні</w:t>
      </w:r>
      <w:proofErr w:type="spellEnd"/>
      <w:r w:rsidRPr="00EF6BA0">
        <w:rPr>
          <w:i/>
          <w:iCs/>
          <w:szCs w:val="28"/>
          <w:lang w:val="ru-RU"/>
        </w:rPr>
        <w:t xml:space="preserve">) </w:t>
      </w:r>
      <w:proofErr w:type="spellStart"/>
      <w:r w:rsidRPr="00EF6BA0">
        <w:rPr>
          <w:i/>
          <w:iCs/>
          <w:szCs w:val="28"/>
          <w:lang w:val="ru-RU"/>
        </w:rPr>
        <w:t>компетентності</w:t>
      </w:r>
      <w:proofErr w:type="spellEnd"/>
      <w:r w:rsidRPr="00EF6BA0">
        <w:rPr>
          <w:i/>
          <w:iCs/>
          <w:szCs w:val="28"/>
          <w:lang w:val="ru-RU"/>
        </w:rPr>
        <w:t xml:space="preserve"> (ФК):</w:t>
      </w:r>
    </w:p>
    <w:p w:rsidR="001070A7" w:rsidRPr="001070A7" w:rsidRDefault="001070A7" w:rsidP="001070A7">
      <w:pPr>
        <w:ind w:firstLine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СК01.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аналізувати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екологічні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параметри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гідроекосистем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природних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штучних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середовищ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антропогенні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впливи</w:t>
      </w:r>
      <w:proofErr w:type="spellEnd"/>
      <w:r w:rsidRPr="001070A7">
        <w:rPr>
          <w:i/>
          <w:iCs/>
          <w:u w:val="single"/>
          <w:lang w:val="ru-RU"/>
        </w:rPr>
        <w:t xml:space="preserve"> на </w:t>
      </w:r>
      <w:proofErr w:type="spellStart"/>
      <w:r w:rsidRPr="001070A7">
        <w:rPr>
          <w:i/>
          <w:iCs/>
          <w:u w:val="single"/>
          <w:lang w:val="ru-RU"/>
        </w:rPr>
        <w:t>нього</w:t>
      </w:r>
      <w:proofErr w:type="spellEnd"/>
      <w:r w:rsidRPr="001070A7">
        <w:rPr>
          <w:i/>
          <w:iCs/>
          <w:u w:val="single"/>
          <w:lang w:val="ru-RU"/>
        </w:rPr>
        <w:t xml:space="preserve"> на </w:t>
      </w:r>
      <w:proofErr w:type="spellStart"/>
      <w:r w:rsidRPr="001070A7">
        <w:rPr>
          <w:i/>
          <w:iCs/>
          <w:u w:val="single"/>
          <w:lang w:val="ru-RU"/>
        </w:rPr>
        <w:t>основі</w:t>
      </w:r>
      <w:proofErr w:type="spellEnd"/>
      <w:r w:rsidRPr="001070A7">
        <w:rPr>
          <w:i/>
          <w:iCs/>
          <w:u w:val="single"/>
          <w:lang w:val="ru-RU"/>
        </w:rPr>
        <w:t xml:space="preserve"> критичного </w:t>
      </w:r>
      <w:proofErr w:type="spellStart"/>
      <w:r w:rsidRPr="001070A7">
        <w:rPr>
          <w:i/>
          <w:iCs/>
          <w:u w:val="single"/>
          <w:lang w:val="ru-RU"/>
        </w:rPr>
        <w:t>осмислення</w:t>
      </w:r>
      <w:proofErr w:type="spellEnd"/>
      <w:r w:rsidRPr="001070A7">
        <w:rPr>
          <w:i/>
          <w:iCs/>
          <w:u w:val="single"/>
          <w:lang w:val="ru-RU"/>
        </w:rPr>
        <w:t xml:space="preserve"> проблем у </w:t>
      </w:r>
      <w:proofErr w:type="spellStart"/>
      <w:r w:rsidRPr="001070A7">
        <w:rPr>
          <w:i/>
          <w:iCs/>
          <w:u w:val="single"/>
          <w:lang w:val="ru-RU"/>
        </w:rPr>
        <w:t>галузі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аграрних</w:t>
      </w:r>
      <w:proofErr w:type="spellEnd"/>
      <w:r w:rsidRPr="001070A7">
        <w:rPr>
          <w:i/>
          <w:iCs/>
          <w:u w:val="single"/>
          <w:lang w:val="ru-RU"/>
        </w:rPr>
        <w:t xml:space="preserve"> наук та </w:t>
      </w:r>
      <w:proofErr w:type="spellStart"/>
      <w:r w:rsidRPr="001070A7">
        <w:rPr>
          <w:i/>
          <w:iCs/>
          <w:u w:val="single"/>
          <w:lang w:val="ru-RU"/>
        </w:rPr>
        <w:t>продовольства</w:t>
      </w:r>
      <w:proofErr w:type="spellEnd"/>
      <w:r w:rsidRPr="001070A7">
        <w:rPr>
          <w:i/>
          <w:iCs/>
          <w:u w:val="single"/>
          <w:lang w:val="ru-RU"/>
        </w:rPr>
        <w:t xml:space="preserve"> та на </w:t>
      </w:r>
      <w:proofErr w:type="spellStart"/>
      <w:r w:rsidRPr="001070A7">
        <w:rPr>
          <w:i/>
          <w:iCs/>
          <w:u w:val="single"/>
          <w:lang w:val="ru-RU"/>
        </w:rPr>
        <w:t>межі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галузей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знань</w:t>
      </w:r>
      <w:proofErr w:type="spellEnd"/>
      <w:r w:rsidRPr="001070A7">
        <w:rPr>
          <w:i/>
          <w:iCs/>
          <w:u w:val="single"/>
          <w:lang w:val="ru-RU"/>
        </w:rPr>
        <w:t>.</w:t>
      </w:r>
    </w:p>
    <w:p w:rsidR="001070A7" w:rsidRPr="001070A7" w:rsidRDefault="001070A7" w:rsidP="001070A7">
      <w:pPr>
        <w:ind w:firstLine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СК02.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інтегрувати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знання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розв’язувати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складні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задачі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водних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біоресурсів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аквакультури</w:t>
      </w:r>
      <w:proofErr w:type="spellEnd"/>
      <w:r w:rsidRPr="001070A7">
        <w:rPr>
          <w:i/>
          <w:iCs/>
          <w:u w:val="single"/>
          <w:lang w:val="ru-RU"/>
        </w:rPr>
        <w:t xml:space="preserve"> у широких </w:t>
      </w:r>
      <w:proofErr w:type="spellStart"/>
      <w:r w:rsidRPr="001070A7">
        <w:rPr>
          <w:i/>
          <w:iCs/>
          <w:u w:val="single"/>
          <w:lang w:val="ru-RU"/>
        </w:rPr>
        <w:t>або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мультидисциплінарних</w:t>
      </w:r>
      <w:proofErr w:type="spellEnd"/>
      <w:r w:rsidRPr="001070A7">
        <w:rPr>
          <w:i/>
          <w:iCs/>
          <w:u w:val="single"/>
          <w:lang w:val="ru-RU"/>
        </w:rPr>
        <w:t xml:space="preserve"> контекстах</w:t>
      </w:r>
    </w:p>
    <w:p w:rsidR="001070A7" w:rsidRPr="001070A7" w:rsidRDefault="001070A7" w:rsidP="001070A7">
      <w:pPr>
        <w:ind w:firstLine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СК03. </w:t>
      </w:r>
      <w:proofErr w:type="spellStart"/>
      <w:r w:rsidRPr="001070A7">
        <w:rPr>
          <w:i/>
          <w:iCs/>
          <w:u w:val="single"/>
          <w:lang w:val="ru-RU"/>
        </w:rPr>
        <w:t>Забезпечувати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формування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ефективне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використання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біопродуктивності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водойм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різного</w:t>
      </w:r>
      <w:proofErr w:type="spellEnd"/>
      <w:r w:rsidRPr="001070A7">
        <w:rPr>
          <w:i/>
          <w:iCs/>
          <w:u w:val="single"/>
          <w:lang w:val="ru-RU"/>
        </w:rPr>
        <w:t xml:space="preserve"> типу та </w:t>
      </w:r>
      <w:proofErr w:type="spellStart"/>
      <w:r w:rsidRPr="001070A7">
        <w:rPr>
          <w:i/>
          <w:iCs/>
          <w:u w:val="single"/>
          <w:lang w:val="ru-RU"/>
        </w:rPr>
        <w:t>продуктивних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властивостей</w:t>
      </w:r>
      <w:proofErr w:type="spellEnd"/>
      <w:r w:rsidRPr="001070A7">
        <w:rPr>
          <w:i/>
          <w:iCs/>
          <w:u w:val="single"/>
          <w:lang w:val="ru-RU"/>
        </w:rPr>
        <w:t xml:space="preserve"> риб.</w:t>
      </w:r>
    </w:p>
    <w:p w:rsidR="001070A7" w:rsidRPr="001070A7" w:rsidRDefault="001070A7" w:rsidP="001070A7">
      <w:pPr>
        <w:ind w:firstLine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СК04.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визначати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природну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кормову</w:t>
      </w:r>
      <w:proofErr w:type="spellEnd"/>
      <w:r w:rsidRPr="001070A7">
        <w:rPr>
          <w:i/>
          <w:iCs/>
          <w:u w:val="single"/>
          <w:lang w:val="ru-RU"/>
        </w:rPr>
        <w:t xml:space="preserve"> базу, </w:t>
      </w:r>
      <w:proofErr w:type="spellStart"/>
      <w:r w:rsidRPr="001070A7">
        <w:rPr>
          <w:i/>
          <w:iCs/>
          <w:u w:val="single"/>
          <w:lang w:val="ru-RU"/>
        </w:rPr>
        <w:t>якість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статевих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продуктів</w:t>
      </w:r>
      <w:proofErr w:type="spellEnd"/>
      <w:r w:rsidRPr="001070A7">
        <w:rPr>
          <w:i/>
          <w:iCs/>
          <w:u w:val="single"/>
          <w:lang w:val="ru-RU"/>
        </w:rPr>
        <w:t xml:space="preserve"> риб, </w:t>
      </w:r>
      <w:proofErr w:type="spellStart"/>
      <w:r w:rsidRPr="001070A7">
        <w:rPr>
          <w:i/>
          <w:iCs/>
          <w:u w:val="single"/>
          <w:lang w:val="ru-RU"/>
        </w:rPr>
        <w:t>прогнозувати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динаміку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чисельності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біомаси</w:t>
      </w:r>
      <w:proofErr w:type="spellEnd"/>
      <w:r w:rsidRPr="001070A7">
        <w:rPr>
          <w:i/>
          <w:iCs/>
          <w:u w:val="single"/>
          <w:lang w:val="ru-RU"/>
        </w:rPr>
        <w:t xml:space="preserve">, </w:t>
      </w:r>
      <w:proofErr w:type="spellStart"/>
      <w:r w:rsidRPr="001070A7">
        <w:rPr>
          <w:i/>
          <w:iCs/>
          <w:u w:val="single"/>
          <w:lang w:val="ru-RU"/>
        </w:rPr>
        <w:t>складати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прогнози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рибопродуктивності</w:t>
      </w:r>
      <w:proofErr w:type="spellEnd"/>
      <w:r w:rsidRPr="001070A7">
        <w:rPr>
          <w:i/>
          <w:iCs/>
          <w:u w:val="single"/>
          <w:lang w:val="ru-RU"/>
        </w:rPr>
        <w:t xml:space="preserve">. </w:t>
      </w:r>
    </w:p>
    <w:p w:rsidR="001070A7" w:rsidRPr="001070A7" w:rsidRDefault="001070A7" w:rsidP="001070A7">
      <w:pPr>
        <w:ind w:firstLine="709"/>
        <w:jc w:val="both"/>
        <w:rPr>
          <w:i/>
          <w:iCs/>
          <w:u w:val="single"/>
          <w:lang w:val="ru-RU"/>
        </w:rPr>
      </w:pPr>
      <w:r w:rsidRPr="001070A7">
        <w:rPr>
          <w:i/>
          <w:iCs/>
          <w:u w:val="single"/>
          <w:lang w:val="ru-RU"/>
        </w:rPr>
        <w:t xml:space="preserve">СК10. </w:t>
      </w:r>
      <w:proofErr w:type="spellStart"/>
      <w:r w:rsidRPr="001070A7">
        <w:rPr>
          <w:i/>
          <w:iCs/>
          <w:u w:val="single"/>
          <w:lang w:val="ru-RU"/>
        </w:rPr>
        <w:t>Здатність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зрозуміло</w:t>
      </w:r>
      <w:proofErr w:type="spellEnd"/>
      <w:r w:rsidRPr="001070A7">
        <w:rPr>
          <w:i/>
          <w:iCs/>
          <w:u w:val="single"/>
          <w:lang w:val="ru-RU"/>
        </w:rPr>
        <w:t xml:space="preserve"> і </w:t>
      </w:r>
      <w:proofErr w:type="spellStart"/>
      <w:r w:rsidRPr="001070A7">
        <w:rPr>
          <w:i/>
          <w:iCs/>
          <w:u w:val="single"/>
          <w:lang w:val="ru-RU"/>
        </w:rPr>
        <w:t>недвозначно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доносити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власні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знання</w:t>
      </w:r>
      <w:proofErr w:type="spellEnd"/>
      <w:r w:rsidRPr="001070A7">
        <w:rPr>
          <w:i/>
          <w:iCs/>
          <w:u w:val="single"/>
          <w:lang w:val="ru-RU"/>
        </w:rPr>
        <w:t xml:space="preserve">, </w:t>
      </w:r>
      <w:proofErr w:type="spellStart"/>
      <w:r w:rsidRPr="001070A7">
        <w:rPr>
          <w:i/>
          <w:iCs/>
          <w:u w:val="single"/>
          <w:lang w:val="ru-RU"/>
        </w:rPr>
        <w:t>висновки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аргументацію</w:t>
      </w:r>
      <w:proofErr w:type="spellEnd"/>
      <w:r w:rsidRPr="001070A7">
        <w:rPr>
          <w:i/>
          <w:iCs/>
          <w:u w:val="single"/>
          <w:lang w:val="ru-RU"/>
        </w:rPr>
        <w:t xml:space="preserve"> з проблем </w:t>
      </w:r>
      <w:proofErr w:type="spellStart"/>
      <w:r w:rsidRPr="001070A7">
        <w:rPr>
          <w:i/>
          <w:iCs/>
          <w:u w:val="single"/>
          <w:lang w:val="ru-RU"/>
        </w:rPr>
        <w:t>водних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біоресурсів</w:t>
      </w:r>
      <w:proofErr w:type="spellEnd"/>
      <w:r w:rsidRPr="001070A7">
        <w:rPr>
          <w:i/>
          <w:iCs/>
          <w:u w:val="single"/>
          <w:lang w:val="ru-RU"/>
        </w:rPr>
        <w:t xml:space="preserve"> та </w:t>
      </w:r>
      <w:proofErr w:type="spellStart"/>
      <w:r w:rsidRPr="001070A7">
        <w:rPr>
          <w:i/>
          <w:iCs/>
          <w:u w:val="single"/>
          <w:lang w:val="ru-RU"/>
        </w:rPr>
        <w:t>аквакультури</w:t>
      </w:r>
      <w:proofErr w:type="spellEnd"/>
      <w:r w:rsidRPr="001070A7">
        <w:rPr>
          <w:i/>
          <w:iCs/>
          <w:u w:val="single"/>
          <w:lang w:val="ru-RU"/>
        </w:rPr>
        <w:t xml:space="preserve"> до </w:t>
      </w:r>
      <w:proofErr w:type="spellStart"/>
      <w:r w:rsidRPr="001070A7">
        <w:rPr>
          <w:i/>
          <w:iCs/>
          <w:u w:val="single"/>
          <w:lang w:val="ru-RU"/>
        </w:rPr>
        <w:t>фахівців</w:t>
      </w:r>
      <w:proofErr w:type="spellEnd"/>
      <w:r w:rsidRPr="001070A7">
        <w:rPr>
          <w:i/>
          <w:iCs/>
          <w:u w:val="single"/>
          <w:lang w:val="ru-RU"/>
        </w:rPr>
        <w:t xml:space="preserve"> і </w:t>
      </w:r>
      <w:proofErr w:type="spellStart"/>
      <w:r w:rsidRPr="001070A7">
        <w:rPr>
          <w:i/>
          <w:iCs/>
          <w:u w:val="single"/>
          <w:lang w:val="ru-RU"/>
        </w:rPr>
        <w:t>нефахівців</w:t>
      </w:r>
      <w:proofErr w:type="spellEnd"/>
      <w:r w:rsidRPr="001070A7">
        <w:rPr>
          <w:i/>
          <w:iCs/>
          <w:u w:val="single"/>
          <w:lang w:val="ru-RU"/>
        </w:rPr>
        <w:t xml:space="preserve">, </w:t>
      </w:r>
      <w:proofErr w:type="spellStart"/>
      <w:r w:rsidRPr="001070A7">
        <w:rPr>
          <w:i/>
          <w:iCs/>
          <w:u w:val="single"/>
          <w:lang w:val="ru-RU"/>
        </w:rPr>
        <w:t>зокрема</w:t>
      </w:r>
      <w:proofErr w:type="spellEnd"/>
      <w:r w:rsidRPr="001070A7">
        <w:rPr>
          <w:i/>
          <w:iCs/>
          <w:u w:val="single"/>
          <w:lang w:val="ru-RU"/>
        </w:rPr>
        <w:t xml:space="preserve"> до </w:t>
      </w:r>
      <w:proofErr w:type="spellStart"/>
      <w:r w:rsidRPr="001070A7">
        <w:rPr>
          <w:i/>
          <w:iCs/>
          <w:u w:val="single"/>
          <w:lang w:val="ru-RU"/>
        </w:rPr>
        <w:t>осіб</w:t>
      </w:r>
      <w:proofErr w:type="spellEnd"/>
      <w:r w:rsidRPr="001070A7">
        <w:rPr>
          <w:i/>
          <w:iCs/>
          <w:u w:val="single"/>
          <w:lang w:val="ru-RU"/>
        </w:rPr>
        <w:t xml:space="preserve">, </w:t>
      </w:r>
      <w:proofErr w:type="spellStart"/>
      <w:r w:rsidRPr="001070A7">
        <w:rPr>
          <w:i/>
          <w:iCs/>
          <w:u w:val="single"/>
          <w:lang w:val="ru-RU"/>
        </w:rPr>
        <w:t>які</w:t>
      </w:r>
      <w:proofErr w:type="spellEnd"/>
      <w:r w:rsidRPr="001070A7">
        <w:rPr>
          <w:i/>
          <w:iCs/>
          <w:u w:val="single"/>
          <w:lang w:val="ru-RU"/>
        </w:rPr>
        <w:t xml:space="preserve"> </w:t>
      </w:r>
      <w:proofErr w:type="spellStart"/>
      <w:r w:rsidRPr="001070A7">
        <w:rPr>
          <w:i/>
          <w:iCs/>
          <w:u w:val="single"/>
          <w:lang w:val="ru-RU"/>
        </w:rPr>
        <w:t>навчаються</w:t>
      </w:r>
      <w:proofErr w:type="spellEnd"/>
      <w:r w:rsidRPr="001070A7">
        <w:rPr>
          <w:i/>
          <w:iCs/>
          <w:u w:val="single"/>
          <w:lang w:val="ru-RU"/>
        </w:rPr>
        <w:t>.</w:t>
      </w:r>
    </w:p>
    <w:p w:rsidR="00EF6BA0" w:rsidRPr="00EF6BA0" w:rsidRDefault="00EF6BA0" w:rsidP="00EF6BA0">
      <w:pPr>
        <w:jc w:val="both"/>
        <w:rPr>
          <w:b/>
          <w:iCs/>
          <w:szCs w:val="28"/>
          <w:lang w:val="ru-RU"/>
        </w:rPr>
      </w:pPr>
      <w:proofErr w:type="spellStart"/>
      <w:r w:rsidRPr="00EF6BA0">
        <w:rPr>
          <w:b/>
          <w:iCs/>
          <w:szCs w:val="28"/>
          <w:lang w:val="ru-RU"/>
        </w:rPr>
        <w:t>Програмні</w:t>
      </w:r>
      <w:proofErr w:type="spellEnd"/>
      <w:r w:rsidRPr="00EF6BA0">
        <w:rPr>
          <w:b/>
          <w:iCs/>
          <w:szCs w:val="28"/>
          <w:lang w:val="ru-RU"/>
        </w:rPr>
        <w:t xml:space="preserve"> </w:t>
      </w:r>
      <w:proofErr w:type="spellStart"/>
      <w:r w:rsidRPr="00EF6BA0">
        <w:rPr>
          <w:b/>
          <w:iCs/>
          <w:szCs w:val="28"/>
          <w:lang w:val="ru-RU"/>
        </w:rPr>
        <w:t>результати</w:t>
      </w:r>
      <w:proofErr w:type="spellEnd"/>
      <w:r w:rsidRPr="00EF6BA0">
        <w:rPr>
          <w:b/>
          <w:iCs/>
          <w:szCs w:val="28"/>
          <w:lang w:val="ru-RU"/>
        </w:rPr>
        <w:t xml:space="preserve"> </w:t>
      </w:r>
      <w:proofErr w:type="spellStart"/>
      <w:r w:rsidRPr="00EF6BA0">
        <w:rPr>
          <w:b/>
          <w:iCs/>
          <w:szCs w:val="28"/>
          <w:lang w:val="ru-RU"/>
        </w:rPr>
        <w:t>навчання</w:t>
      </w:r>
      <w:proofErr w:type="spellEnd"/>
      <w:r w:rsidRPr="00EF6BA0">
        <w:rPr>
          <w:b/>
          <w:iCs/>
          <w:szCs w:val="28"/>
          <w:lang w:val="ru-RU"/>
        </w:rPr>
        <w:t xml:space="preserve"> (ПРН) ОП: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  <w:lang w:val="ru-RU"/>
        </w:rPr>
      </w:pPr>
      <w:r w:rsidRPr="00D35E17">
        <w:rPr>
          <w:sz w:val="24"/>
          <w:szCs w:val="24"/>
          <w:u w:val="single"/>
          <w:lang w:val="ru-RU"/>
        </w:rPr>
        <w:t xml:space="preserve">ПРН01. Мати </w:t>
      </w:r>
      <w:proofErr w:type="spellStart"/>
      <w:r w:rsidRPr="00D35E17">
        <w:rPr>
          <w:sz w:val="24"/>
          <w:szCs w:val="24"/>
          <w:u w:val="single"/>
          <w:lang w:val="ru-RU"/>
        </w:rPr>
        <w:t>спеціалізовані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концептуальні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знання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що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включають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сучасні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наукові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здобутки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у </w:t>
      </w:r>
      <w:proofErr w:type="spellStart"/>
      <w:r w:rsidRPr="00D35E17">
        <w:rPr>
          <w:sz w:val="24"/>
          <w:szCs w:val="24"/>
          <w:u w:val="single"/>
          <w:lang w:val="ru-RU"/>
        </w:rPr>
        <w:t>сфері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водних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аквакультури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і є основою для </w:t>
      </w:r>
      <w:proofErr w:type="spellStart"/>
      <w:r w:rsidRPr="00D35E17">
        <w:rPr>
          <w:sz w:val="24"/>
          <w:szCs w:val="24"/>
          <w:u w:val="single"/>
          <w:lang w:val="ru-RU"/>
        </w:rPr>
        <w:t>оригінального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мислення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проведення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досліджень</w:t>
      </w:r>
      <w:proofErr w:type="spellEnd"/>
      <w:r w:rsidRPr="00D35E17">
        <w:rPr>
          <w:sz w:val="24"/>
          <w:szCs w:val="24"/>
          <w:u w:val="single"/>
          <w:lang w:val="ru-RU"/>
        </w:rPr>
        <w:t>.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  <w:lang w:val="ru-RU"/>
        </w:rPr>
      </w:pPr>
      <w:r w:rsidRPr="00D35E17">
        <w:rPr>
          <w:sz w:val="24"/>
          <w:szCs w:val="24"/>
          <w:u w:val="single"/>
          <w:lang w:val="ru-RU"/>
        </w:rPr>
        <w:lastRenderedPageBreak/>
        <w:t xml:space="preserve">ПРН02. </w:t>
      </w:r>
      <w:proofErr w:type="spellStart"/>
      <w:r w:rsidRPr="00D35E17">
        <w:rPr>
          <w:sz w:val="24"/>
          <w:szCs w:val="24"/>
          <w:u w:val="single"/>
          <w:lang w:val="ru-RU"/>
        </w:rPr>
        <w:t>Вільно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презентувати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обговорювати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усно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і </w:t>
      </w:r>
      <w:proofErr w:type="spellStart"/>
      <w:r w:rsidRPr="00D35E17">
        <w:rPr>
          <w:sz w:val="24"/>
          <w:szCs w:val="24"/>
          <w:u w:val="single"/>
          <w:lang w:val="ru-RU"/>
        </w:rPr>
        <w:t>письмово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результати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досліджень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інновацій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інші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питання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професійної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діяльності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державною та </w:t>
      </w:r>
      <w:proofErr w:type="spellStart"/>
      <w:r w:rsidRPr="00D35E17">
        <w:rPr>
          <w:sz w:val="24"/>
          <w:szCs w:val="24"/>
          <w:u w:val="single"/>
          <w:lang w:val="ru-RU"/>
        </w:rPr>
        <w:t>іноземною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мовами. 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  <w:lang w:val="ru-RU"/>
        </w:rPr>
      </w:pPr>
      <w:r w:rsidRPr="00D35E17">
        <w:rPr>
          <w:sz w:val="24"/>
          <w:szCs w:val="24"/>
          <w:u w:val="single"/>
          <w:lang w:val="ru-RU"/>
        </w:rPr>
        <w:t xml:space="preserve">ПРН04. </w:t>
      </w:r>
      <w:proofErr w:type="spellStart"/>
      <w:r w:rsidRPr="00D35E17">
        <w:rPr>
          <w:sz w:val="24"/>
          <w:szCs w:val="24"/>
          <w:u w:val="single"/>
          <w:lang w:val="ru-RU"/>
        </w:rPr>
        <w:t>Приймати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ефективні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рішення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брати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відповідальність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працювати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в </w:t>
      </w:r>
      <w:proofErr w:type="spellStart"/>
      <w:r w:rsidRPr="00D35E17">
        <w:rPr>
          <w:sz w:val="24"/>
          <w:szCs w:val="24"/>
          <w:u w:val="single"/>
          <w:lang w:val="ru-RU"/>
        </w:rPr>
        <w:t>критичних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умовах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під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час </w:t>
      </w:r>
      <w:proofErr w:type="spellStart"/>
      <w:r w:rsidRPr="00D35E17">
        <w:rPr>
          <w:sz w:val="24"/>
          <w:szCs w:val="24"/>
          <w:u w:val="single"/>
          <w:lang w:val="ru-RU"/>
        </w:rPr>
        <w:t>виконання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виробничих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технологічних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наукових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задач </w:t>
      </w:r>
      <w:proofErr w:type="spellStart"/>
      <w:r w:rsidRPr="00D35E17">
        <w:rPr>
          <w:sz w:val="24"/>
          <w:szCs w:val="24"/>
          <w:u w:val="single"/>
          <w:lang w:val="ru-RU"/>
        </w:rPr>
        <w:t>водних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аквакультури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аналізувати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інтегрувати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альтернативи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оцінювати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ризики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імовірні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наслідки</w:t>
      </w:r>
      <w:proofErr w:type="spellEnd"/>
      <w:r w:rsidRPr="00D35E17">
        <w:rPr>
          <w:sz w:val="24"/>
          <w:szCs w:val="24"/>
          <w:u w:val="single"/>
          <w:lang w:val="ru-RU"/>
        </w:rPr>
        <w:t>.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  <w:lang w:val="ru-RU"/>
        </w:rPr>
      </w:pPr>
      <w:r w:rsidRPr="00D35E17">
        <w:rPr>
          <w:sz w:val="24"/>
          <w:szCs w:val="24"/>
          <w:u w:val="single"/>
          <w:lang w:val="ru-RU"/>
        </w:rPr>
        <w:t xml:space="preserve">ПРН05. </w:t>
      </w:r>
      <w:proofErr w:type="spellStart"/>
      <w:r w:rsidRPr="00D35E17">
        <w:rPr>
          <w:sz w:val="24"/>
          <w:szCs w:val="24"/>
          <w:u w:val="single"/>
          <w:lang w:val="ru-RU"/>
        </w:rPr>
        <w:t>Розробляти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і </w:t>
      </w:r>
      <w:proofErr w:type="spellStart"/>
      <w:r w:rsidRPr="00D35E17">
        <w:rPr>
          <w:sz w:val="24"/>
          <w:szCs w:val="24"/>
          <w:u w:val="single"/>
          <w:lang w:val="ru-RU"/>
        </w:rPr>
        <w:t>реалізовувати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наукові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прикладні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проєкти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з проблем </w:t>
      </w:r>
      <w:proofErr w:type="spellStart"/>
      <w:r w:rsidRPr="00D35E17">
        <w:rPr>
          <w:sz w:val="24"/>
          <w:szCs w:val="24"/>
          <w:u w:val="single"/>
          <w:lang w:val="ru-RU"/>
        </w:rPr>
        <w:t>водних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аквакультури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дотичні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до </w:t>
      </w:r>
      <w:proofErr w:type="spellStart"/>
      <w:r w:rsidRPr="00D35E17">
        <w:rPr>
          <w:sz w:val="24"/>
          <w:szCs w:val="24"/>
          <w:u w:val="single"/>
          <w:lang w:val="ru-RU"/>
        </w:rPr>
        <w:t>неї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міждисциплінарні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проєкти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з </w:t>
      </w:r>
      <w:proofErr w:type="spellStart"/>
      <w:r w:rsidRPr="00D35E17">
        <w:rPr>
          <w:sz w:val="24"/>
          <w:szCs w:val="24"/>
          <w:u w:val="single"/>
          <w:lang w:val="ru-RU"/>
        </w:rPr>
        <w:t>урахуванням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виробничих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правових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економічних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екологічних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аспектів</w:t>
      </w:r>
      <w:proofErr w:type="spellEnd"/>
      <w:r w:rsidRPr="00D35E17">
        <w:rPr>
          <w:sz w:val="24"/>
          <w:szCs w:val="24"/>
          <w:u w:val="single"/>
          <w:lang w:val="ru-RU"/>
        </w:rPr>
        <w:t>.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  <w:lang w:val="ru-RU"/>
        </w:rPr>
      </w:pPr>
      <w:r w:rsidRPr="00D35E17">
        <w:rPr>
          <w:sz w:val="24"/>
          <w:szCs w:val="24"/>
          <w:u w:val="single"/>
          <w:lang w:val="ru-RU"/>
        </w:rPr>
        <w:t xml:space="preserve">ПРН06. </w:t>
      </w:r>
      <w:proofErr w:type="spellStart"/>
      <w:r w:rsidRPr="00D35E17">
        <w:rPr>
          <w:sz w:val="24"/>
          <w:szCs w:val="24"/>
          <w:u w:val="single"/>
          <w:lang w:val="ru-RU"/>
        </w:rPr>
        <w:t>Застосовувати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сучасні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методи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моделювання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цифрові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технології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спеціалізоване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програмне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забезпечення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для </w:t>
      </w:r>
      <w:proofErr w:type="spellStart"/>
      <w:r w:rsidRPr="00D35E17">
        <w:rPr>
          <w:sz w:val="24"/>
          <w:szCs w:val="24"/>
          <w:u w:val="single"/>
          <w:lang w:val="ru-RU"/>
        </w:rPr>
        <w:t>розв’язання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виробничих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технологічних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і </w:t>
      </w:r>
      <w:proofErr w:type="spellStart"/>
      <w:r w:rsidRPr="00D35E17">
        <w:rPr>
          <w:sz w:val="24"/>
          <w:szCs w:val="24"/>
          <w:u w:val="single"/>
          <w:lang w:val="ru-RU"/>
        </w:rPr>
        <w:t>наукових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проблем у </w:t>
      </w:r>
      <w:proofErr w:type="spellStart"/>
      <w:r w:rsidRPr="00D35E17">
        <w:rPr>
          <w:sz w:val="24"/>
          <w:szCs w:val="24"/>
          <w:u w:val="single"/>
          <w:lang w:val="ru-RU"/>
        </w:rPr>
        <w:t>сфері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аквакультури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. 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  <w:lang w:val="ru-RU"/>
        </w:rPr>
      </w:pPr>
      <w:r w:rsidRPr="00D35E17">
        <w:rPr>
          <w:sz w:val="24"/>
          <w:szCs w:val="24"/>
          <w:u w:val="single"/>
          <w:lang w:val="ru-RU"/>
        </w:rPr>
        <w:t xml:space="preserve">ПРН08. </w:t>
      </w:r>
      <w:proofErr w:type="spellStart"/>
      <w:r w:rsidRPr="00D35E17">
        <w:rPr>
          <w:sz w:val="24"/>
          <w:szCs w:val="24"/>
          <w:u w:val="single"/>
          <w:lang w:val="ru-RU"/>
        </w:rPr>
        <w:t>Оцінювати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забезпечувати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ефективність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виробництва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у </w:t>
      </w:r>
      <w:proofErr w:type="spellStart"/>
      <w:r w:rsidRPr="00D35E17">
        <w:rPr>
          <w:sz w:val="24"/>
          <w:szCs w:val="24"/>
          <w:u w:val="single"/>
          <w:lang w:val="ru-RU"/>
        </w:rPr>
        <w:t>сфері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водних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аквакультури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з </w:t>
      </w:r>
      <w:proofErr w:type="spellStart"/>
      <w:r w:rsidRPr="00D35E17">
        <w:rPr>
          <w:sz w:val="24"/>
          <w:szCs w:val="24"/>
          <w:u w:val="single"/>
          <w:lang w:val="ru-RU"/>
        </w:rPr>
        <w:t>урахуванням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правових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D35E17">
        <w:rPr>
          <w:sz w:val="24"/>
          <w:szCs w:val="24"/>
          <w:u w:val="single"/>
          <w:lang w:val="ru-RU"/>
        </w:rPr>
        <w:t>економічних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етичних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обмежень</w:t>
      </w:r>
      <w:proofErr w:type="spellEnd"/>
      <w:r w:rsidRPr="00D35E17">
        <w:rPr>
          <w:sz w:val="24"/>
          <w:szCs w:val="24"/>
          <w:u w:val="single"/>
          <w:lang w:val="ru-RU"/>
        </w:rPr>
        <w:t>.</w:t>
      </w:r>
    </w:p>
    <w:p w:rsidR="001070A7" w:rsidRPr="00D35E17" w:rsidRDefault="001070A7" w:rsidP="001070A7">
      <w:pPr>
        <w:jc w:val="both"/>
        <w:rPr>
          <w:sz w:val="24"/>
          <w:szCs w:val="24"/>
          <w:u w:val="single"/>
        </w:rPr>
      </w:pPr>
      <w:r w:rsidRPr="00D35E17">
        <w:rPr>
          <w:sz w:val="24"/>
          <w:szCs w:val="24"/>
          <w:u w:val="single"/>
          <w:lang w:val="ru-RU"/>
        </w:rPr>
        <w:t xml:space="preserve">ПРН09. </w:t>
      </w:r>
      <w:proofErr w:type="spellStart"/>
      <w:r w:rsidRPr="00D35E17">
        <w:rPr>
          <w:sz w:val="24"/>
          <w:szCs w:val="24"/>
          <w:u w:val="single"/>
          <w:lang w:val="ru-RU"/>
        </w:rPr>
        <w:t>Ідентифікувати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види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водних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оцінювати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їх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чисельність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біомасу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здійснювати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прогнозування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запасів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обсягів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вилову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об’єктів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водних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35E17">
        <w:rPr>
          <w:sz w:val="24"/>
          <w:szCs w:val="24"/>
          <w:u w:val="single"/>
          <w:lang w:val="ru-RU"/>
        </w:rPr>
        <w:t>біоресурсів</w:t>
      </w:r>
      <w:proofErr w:type="spellEnd"/>
      <w:r w:rsidRPr="00D35E17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Pr="00D35E17">
        <w:rPr>
          <w:sz w:val="24"/>
          <w:szCs w:val="24"/>
          <w:u w:val="single"/>
          <w:lang w:val="ru-RU"/>
        </w:rPr>
        <w:t>аквакультури</w:t>
      </w:r>
      <w:proofErr w:type="spellEnd"/>
      <w:r>
        <w:rPr>
          <w:u w:val="single"/>
        </w:rPr>
        <w:t>.</w:t>
      </w:r>
    </w:p>
    <w:p w:rsidR="00BB5B4C" w:rsidRDefault="00BB5B4C">
      <w:pPr>
        <w:pStyle w:val="a3"/>
        <w:spacing w:before="6"/>
        <w:rPr>
          <w:sz w:val="21"/>
          <w:u w:val="none"/>
        </w:rPr>
      </w:pPr>
    </w:p>
    <w:p w:rsidR="00BB5B4C" w:rsidRDefault="00000000">
      <w:pPr>
        <w:pStyle w:val="1"/>
        <w:spacing w:after="4"/>
        <w:ind w:left="3041"/>
      </w:pPr>
      <w:r>
        <w:rPr>
          <w:color w:val="17365D"/>
        </w:rPr>
        <w:t>СТРУКТУРА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КУРСУ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746"/>
        <w:gridCol w:w="1923"/>
        <w:gridCol w:w="2931"/>
        <w:gridCol w:w="1445"/>
      </w:tblGrid>
      <w:tr w:rsidR="00BB5B4C">
        <w:trPr>
          <w:trHeight w:val="967"/>
        </w:trPr>
        <w:tc>
          <w:tcPr>
            <w:tcW w:w="1529" w:type="dxa"/>
          </w:tcPr>
          <w:p w:rsidR="00BB5B4C" w:rsidRDefault="00BB5B4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B5B4C" w:rsidRDefault="00000000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46" w:type="dxa"/>
          </w:tcPr>
          <w:p w:rsidR="00BB5B4C" w:rsidRDefault="00000000">
            <w:pPr>
              <w:pStyle w:val="TableParagraph"/>
              <w:spacing w:line="273" w:lineRule="exact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Години</w:t>
            </w:r>
          </w:p>
          <w:p w:rsidR="00BB5B4C" w:rsidRDefault="00000000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(лекції/</w:t>
            </w:r>
            <w:proofErr w:type="spellStart"/>
            <w:r>
              <w:rPr>
                <w:w w:val="95"/>
                <w:sz w:val="20"/>
              </w:rPr>
              <w:t>лаборатор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практичні,</w:t>
            </w:r>
          </w:p>
          <w:p w:rsidR="00BB5B4C" w:rsidRDefault="00000000">
            <w:pPr>
              <w:pStyle w:val="TableParagraph"/>
              <w:spacing w:line="215" w:lineRule="exact"/>
              <w:ind w:left="137" w:right="136"/>
              <w:jc w:val="center"/>
              <w:rPr>
                <w:sz w:val="20"/>
              </w:rPr>
            </w:pPr>
            <w:r>
              <w:rPr>
                <w:sz w:val="20"/>
              </w:rPr>
              <w:t>семінарські)</w:t>
            </w:r>
          </w:p>
        </w:tc>
        <w:tc>
          <w:tcPr>
            <w:tcW w:w="1923" w:type="dxa"/>
          </w:tcPr>
          <w:p w:rsidR="00BB5B4C" w:rsidRDefault="00000000">
            <w:pPr>
              <w:pStyle w:val="TableParagraph"/>
              <w:spacing w:before="205"/>
              <w:ind w:left="435" w:right="32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931" w:type="dxa"/>
          </w:tcPr>
          <w:p w:rsidR="00BB5B4C" w:rsidRDefault="00BB5B4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B5B4C" w:rsidRDefault="00000000">
            <w:pPr>
              <w:pStyle w:val="TableParagraph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before="205"/>
              <w:ind w:left="586" w:right="145" w:hanging="4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Оцінюван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</w:tr>
      <w:tr w:rsidR="00BB5B4C">
        <w:trPr>
          <w:trHeight w:val="275"/>
        </w:trPr>
        <w:tc>
          <w:tcPr>
            <w:tcW w:w="9574" w:type="dxa"/>
            <w:gridSpan w:val="5"/>
          </w:tcPr>
          <w:p w:rsidR="00BB5B4C" w:rsidRDefault="00000000">
            <w:pPr>
              <w:pStyle w:val="TableParagraph"/>
              <w:spacing w:line="256" w:lineRule="exact"/>
              <w:ind w:left="4250" w:right="4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BB5B4C">
        <w:trPr>
          <w:trHeight w:val="275"/>
        </w:trPr>
        <w:tc>
          <w:tcPr>
            <w:tcW w:w="9574" w:type="dxa"/>
            <w:gridSpan w:val="5"/>
          </w:tcPr>
          <w:p w:rsidR="00BB5B4C" w:rsidRDefault="00000000">
            <w:pPr>
              <w:pStyle w:val="TableParagraph"/>
              <w:spacing w:line="256" w:lineRule="exact"/>
              <w:ind w:left="4250" w:right="4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B5B4C" w:rsidTr="00F619D4">
        <w:trPr>
          <w:trHeight w:val="3419"/>
        </w:trPr>
        <w:tc>
          <w:tcPr>
            <w:tcW w:w="1529" w:type="dxa"/>
          </w:tcPr>
          <w:p w:rsidR="00BB5B4C" w:rsidRPr="00EF6BA0" w:rsidRDefault="00000000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</w:rPr>
            </w:pPr>
            <w:r w:rsidRPr="00EF6BA0">
              <w:rPr>
                <w:b/>
                <w:bCs/>
                <w:sz w:val="24"/>
              </w:rPr>
              <w:t>Тема1.</w:t>
            </w:r>
          </w:p>
          <w:p w:rsidR="00BB5B4C" w:rsidRPr="00EF6BA0" w:rsidRDefault="001070A7">
            <w:pPr>
              <w:pStyle w:val="TableParagraph"/>
              <w:tabs>
                <w:tab w:val="left" w:pos="1194"/>
              </w:tabs>
              <w:spacing w:before="2"/>
              <w:ind w:left="107" w:right="99"/>
              <w:rPr>
                <w:b/>
                <w:bCs/>
              </w:rPr>
            </w:pPr>
            <w:r>
              <w:rPr>
                <w:b/>
                <w:bCs/>
              </w:rPr>
              <w:t>Управління біологічної продуктивності водойм України</w:t>
            </w:r>
          </w:p>
        </w:tc>
        <w:tc>
          <w:tcPr>
            <w:tcW w:w="1746" w:type="dxa"/>
          </w:tcPr>
          <w:p w:rsidR="00BB5B4C" w:rsidRDefault="00BB5B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B5B4C" w:rsidRDefault="00000000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23" w:type="dxa"/>
          </w:tcPr>
          <w:p w:rsidR="00BB5B4C" w:rsidRDefault="00000000">
            <w:pPr>
              <w:pStyle w:val="TableParagraph"/>
              <w:tabs>
                <w:tab w:val="left" w:pos="1522"/>
                <w:tab w:val="left" w:pos="1601"/>
              </w:tabs>
              <w:ind w:left="106" w:right="94"/>
              <w:rPr>
                <w:sz w:val="24"/>
              </w:rPr>
            </w:pPr>
            <w:r>
              <w:rPr>
                <w:color w:val="2F2F2F"/>
                <w:sz w:val="24"/>
              </w:rPr>
              <w:t>Студенти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повинні</w:t>
            </w:r>
            <w:r>
              <w:rPr>
                <w:color w:val="2F2F2F"/>
                <w:spacing w:val="2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вивчити</w:t>
            </w:r>
            <w:r>
              <w:rPr>
                <w:color w:val="2F2F2F"/>
                <w:spacing w:val="2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основні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терміни,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2"/>
                <w:sz w:val="24"/>
              </w:rPr>
              <w:t>які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використовують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ся</w:t>
            </w:r>
            <w:r>
              <w:rPr>
                <w:color w:val="2F2F2F"/>
                <w:spacing w:val="1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при</w:t>
            </w:r>
            <w:r>
              <w:rPr>
                <w:color w:val="2F2F2F"/>
                <w:spacing w:val="12"/>
                <w:sz w:val="24"/>
              </w:rPr>
              <w:t xml:space="preserve"> </w:t>
            </w:r>
            <w:r w:rsidR="001070A7">
              <w:rPr>
                <w:color w:val="2F2F2F"/>
                <w:sz w:val="24"/>
              </w:rPr>
              <w:t>управлінні продуктивності водойм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та</w:t>
            </w:r>
          </w:p>
          <w:p w:rsidR="00BB5B4C" w:rsidRDefault="00000000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color w:val="2F2F2F"/>
                <w:sz w:val="24"/>
              </w:rPr>
              <w:t>правильно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оформити даний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документ.</w:t>
            </w:r>
          </w:p>
        </w:tc>
        <w:tc>
          <w:tcPr>
            <w:tcW w:w="2931" w:type="dxa"/>
          </w:tcPr>
          <w:p w:rsidR="00BB5B4C" w:rsidRDefault="00000000">
            <w:pPr>
              <w:pStyle w:val="TableParagraph"/>
              <w:tabs>
                <w:tab w:val="left" w:pos="1462"/>
                <w:tab w:val="left" w:pos="1594"/>
              </w:tabs>
              <w:ind w:left="106" w:right="98"/>
              <w:jc w:val="both"/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 w:rsidR="001070A7">
              <w:t>Основні поняття, терміни та методи продуктивності водойм</w:t>
            </w:r>
          </w:p>
          <w:p w:rsidR="00BB5B4C" w:rsidRDefault="00000000">
            <w:pPr>
              <w:pStyle w:val="TableParagraph"/>
              <w:tabs>
                <w:tab w:val="left" w:pos="1061"/>
                <w:tab w:val="left" w:pos="1136"/>
                <w:tab w:val="left" w:pos="1614"/>
                <w:tab w:val="left" w:pos="1929"/>
                <w:tab w:val="left" w:pos="211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(робочий зошит).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 w:rsidR="001070A7">
              <w:rPr>
                <w:sz w:val="24"/>
              </w:rPr>
              <w:t xml:space="preserve">продуктивності водойм </w:t>
            </w:r>
            <w:r>
              <w:rPr>
                <w:sz w:val="24"/>
              </w:rPr>
              <w:t>в</w:t>
            </w:r>
            <w:r w:rsidR="001070A7">
              <w:rPr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(презентація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варіанті)</w:t>
            </w: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line="270" w:lineRule="exact"/>
              <w:ind w:left="581" w:right="5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B5B4C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5B4C" w:rsidTr="00F619D4">
        <w:trPr>
          <w:trHeight w:val="1824"/>
        </w:trPr>
        <w:tc>
          <w:tcPr>
            <w:tcW w:w="1529" w:type="dxa"/>
          </w:tcPr>
          <w:p w:rsidR="00BB5B4C" w:rsidRPr="00EF6BA0" w:rsidRDefault="00000000" w:rsidP="001070A7">
            <w:pPr>
              <w:pStyle w:val="TableParagraph"/>
              <w:ind w:left="131" w:right="120" w:hanging="3"/>
              <w:jc w:val="center"/>
              <w:rPr>
                <w:b/>
                <w:bCs/>
              </w:rPr>
            </w:pPr>
            <w:r w:rsidRPr="00EF6BA0">
              <w:rPr>
                <w:b/>
                <w:bCs/>
                <w:sz w:val="24"/>
              </w:rPr>
              <w:t>Тема 2.</w:t>
            </w:r>
            <w:r w:rsidRPr="00EF6BA0">
              <w:rPr>
                <w:b/>
                <w:bCs/>
                <w:spacing w:val="1"/>
                <w:sz w:val="24"/>
              </w:rPr>
              <w:t xml:space="preserve"> </w:t>
            </w:r>
            <w:r w:rsidR="001070A7">
              <w:rPr>
                <w:b/>
                <w:bCs/>
              </w:rPr>
              <w:t>У</w:t>
            </w:r>
            <w:r w:rsidRPr="00EF6BA0">
              <w:rPr>
                <w:b/>
                <w:bCs/>
              </w:rPr>
              <w:t xml:space="preserve">правління </w:t>
            </w:r>
            <w:r w:rsidR="001070A7">
              <w:rPr>
                <w:b/>
                <w:bCs/>
              </w:rPr>
              <w:t>біологічною продуктивністю штучних водойм</w:t>
            </w:r>
          </w:p>
        </w:tc>
        <w:tc>
          <w:tcPr>
            <w:tcW w:w="1746" w:type="dxa"/>
          </w:tcPr>
          <w:p w:rsidR="00BB5B4C" w:rsidRDefault="00000000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23" w:type="dxa"/>
          </w:tcPr>
          <w:p w:rsidR="00BB5B4C" w:rsidRDefault="00000000">
            <w:pPr>
              <w:pStyle w:val="TableParagraph"/>
              <w:tabs>
                <w:tab w:val="left" w:pos="620"/>
                <w:tab w:val="left" w:pos="790"/>
                <w:tab w:val="left" w:pos="1586"/>
              </w:tabs>
              <w:ind w:left="106" w:right="94"/>
              <w:rPr>
                <w:sz w:val="24"/>
              </w:rPr>
            </w:pPr>
            <w:r>
              <w:rPr>
                <w:color w:val="2F2F2F"/>
                <w:sz w:val="24"/>
              </w:rPr>
              <w:t>Студенти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вивчають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як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заповнити</w:t>
            </w:r>
            <w:r>
              <w:rPr>
                <w:color w:val="2F2F2F"/>
                <w:spacing w:val="36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заяву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на</w:t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z w:val="24"/>
              </w:rPr>
              <w:tab/>
            </w:r>
            <w:r>
              <w:rPr>
                <w:color w:val="2F2F2F"/>
                <w:spacing w:val="-1"/>
                <w:sz w:val="24"/>
              </w:rPr>
              <w:t>виділення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квоти</w:t>
            </w:r>
            <w:r>
              <w:rPr>
                <w:color w:val="2F2F2F"/>
                <w:spacing w:val="15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(основної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та</w:t>
            </w:r>
            <w:r>
              <w:rPr>
                <w:color w:val="2F2F2F"/>
                <w:sz w:val="24"/>
              </w:rPr>
              <w:tab/>
              <w:t>додаткової)</w:t>
            </w:r>
            <w:r w:rsidR="00F619D4">
              <w:rPr>
                <w:color w:val="2F2F2F"/>
                <w:sz w:val="24"/>
              </w:rPr>
              <w:t xml:space="preserve"> </w:t>
            </w:r>
            <w:r w:rsidR="00F619D4">
              <w:rPr>
                <w:color w:val="2F2F2F"/>
                <w:sz w:val="24"/>
              </w:rPr>
              <w:t>та</w:t>
            </w:r>
            <w:r w:rsidR="00F619D4">
              <w:rPr>
                <w:color w:val="2F2F2F"/>
                <w:spacing w:val="1"/>
                <w:sz w:val="24"/>
              </w:rPr>
              <w:t xml:space="preserve"> </w:t>
            </w:r>
            <w:r w:rsidR="00F619D4">
              <w:rPr>
                <w:color w:val="2F2F2F"/>
                <w:sz w:val="24"/>
              </w:rPr>
              <w:t>правильно</w:t>
            </w:r>
            <w:r w:rsidR="00F619D4">
              <w:rPr>
                <w:color w:val="2F2F2F"/>
                <w:spacing w:val="1"/>
                <w:sz w:val="24"/>
              </w:rPr>
              <w:t xml:space="preserve"> </w:t>
            </w:r>
            <w:r w:rsidR="00F619D4">
              <w:rPr>
                <w:color w:val="2F2F2F"/>
                <w:sz w:val="24"/>
              </w:rPr>
              <w:t>оформити даний</w:t>
            </w:r>
            <w:r w:rsidR="00F619D4">
              <w:rPr>
                <w:color w:val="2F2F2F"/>
                <w:spacing w:val="-57"/>
                <w:sz w:val="24"/>
              </w:rPr>
              <w:t xml:space="preserve"> </w:t>
            </w:r>
            <w:r w:rsidR="00F619D4">
              <w:rPr>
                <w:color w:val="2F2F2F"/>
                <w:sz w:val="24"/>
              </w:rPr>
              <w:t>документ.</w:t>
            </w:r>
          </w:p>
        </w:tc>
        <w:tc>
          <w:tcPr>
            <w:tcW w:w="2931" w:type="dxa"/>
          </w:tcPr>
          <w:p w:rsidR="00BB5B4C" w:rsidRDefault="00000000">
            <w:pPr>
              <w:pStyle w:val="TableParagraph"/>
              <w:tabs>
                <w:tab w:val="left" w:pos="146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  <w:t>лабораторної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 w:rsidR="007C7CC2">
              <w:rPr>
                <w:color w:val="2F2F2F"/>
                <w:sz w:val="24"/>
              </w:rPr>
              <w:t xml:space="preserve">Типологія води та </w:t>
            </w:r>
            <w:proofErr w:type="spellStart"/>
            <w:r w:rsidR="007C7CC2">
              <w:rPr>
                <w:color w:val="2F2F2F"/>
                <w:sz w:val="24"/>
              </w:rPr>
              <w:t>грунтів</w:t>
            </w:r>
            <w:proofErr w:type="spellEnd"/>
            <w:r w:rsidR="007C7CC2">
              <w:rPr>
                <w:color w:val="2F2F2F"/>
                <w:sz w:val="24"/>
              </w:rPr>
              <w:t xml:space="preserve"> до проживання </w:t>
            </w:r>
            <w:proofErr w:type="spellStart"/>
            <w:r w:rsidR="007C7CC2">
              <w:rPr>
                <w:color w:val="2F2F2F"/>
                <w:sz w:val="24"/>
              </w:rPr>
              <w:t>гідробіонтів</w:t>
            </w:r>
            <w:proofErr w:type="spellEnd"/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зошит).</w:t>
            </w:r>
          </w:p>
          <w:p w:rsidR="00BB5B4C" w:rsidRDefault="0000000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Виконання самостійної</w:t>
            </w:r>
            <w:r w:rsidR="00F619D4">
              <w:rPr>
                <w:sz w:val="24"/>
              </w:rPr>
              <w:t xml:space="preserve"> </w:t>
            </w:r>
            <w:r w:rsidR="00F619D4">
              <w:rPr>
                <w:sz w:val="24"/>
              </w:rPr>
              <w:t>роботи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2.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color w:val="2F2F2F"/>
                <w:sz w:val="24"/>
              </w:rPr>
              <w:t xml:space="preserve">Типологія води та </w:t>
            </w:r>
            <w:proofErr w:type="spellStart"/>
            <w:r w:rsidR="00F619D4">
              <w:rPr>
                <w:color w:val="2F2F2F"/>
                <w:sz w:val="24"/>
              </w:rPr>
              <w:t>грунтів</w:t>
            </w:r>
            <w:proofErr w:type="spellEnd"/>
            <w:r w:rsidR="00F619D4">
              <w:rPr>
                <w:color w:val="2F2F2F"/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(презентація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на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портал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або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здача</w:t>
            </w:r>
            <w:r w:rsidR="00F619D4">
              <w:rPr>
                <w:spacing w:val="1"/>
                <w:sz w:val="24"/>
              </w:rPr>
              <w:t xml:space="preserve"> реферату </w:t>
            </w:r>
            <w:r w:rsidR="00F619D4">
              <w:rPr>
                <w:sz w:val="24"/>
              </w:rPr>
              <w:t>в</w:t>
            </w:r>
            <w:r w:rsidR="00F619D4">
              <w:rPr>
                <w:spacing w:val="1"/>
                <w:sz w:val="24"/>
              </w:rPr>
              <w:t xml:space="preserve"> </w:t>
            </w:r>
            <w:r w:rsidR="00F619D4">
              <w:rPr>
                <w:sz w:val="24"/>
              </w:rPr>
              <w:t>електронному</w:t>
            </w:r>
            <w:r w:rsidR="00F619D4">
              <w:rPr>
                <w:spacing w:val="-7"/>
                <w:sz w:val="24"/>
              </w:rPr>
              <w:t xml:space="preserve"> </w:t>
            </w:r>
            <w:r w:rsidR="00F619D4"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</w:p>
          <w:p w:rsidR="00F619D4" w:rsidRDefault="00F619D4">
            <w:pPr>
              <w:pStyle w:val="TableParagraph"/>
              <w:spacing w:line="268" w:lineRule="exact"/>
              <w:ind w:left="581" w:right="5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B5B4C" w:rsidRDefault="00BB5B4C">
      <w:pPr>
        <w:spacing w:line="268" w:lineRule="exact"/>
        <w:jc w:val="center"/>
        <w:rPr>
          <w:sz w:val="24"/>
        </w:rPr>
        <w:sectPr w:rsidR="00BB5B4C">
          <w:type w:val="continuous"/>
          <w:pgSz w:w="11910" w:h="16840"/>
          <w:pgMar w:top="68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746"/>
        <w:gridCol w:w="1923"/>
        <w:gridCol w:w="2931"/>
        <w:gridCol w:w="1445"/>
      </w:tblGrid>
      <w:tr w:rsidR="00F619D4">
        <w:trPr>
          <w:trHeight w:val="1404"/>
        </w:trPr>
        <w:tc>
          <w:tcPr>
            <w:tcW w:w="1529" w:type="dxa"/>
          </w:tcPr>
          <w:p w:rsidR="00F619D4" w:rsidRPr="00EF6BA0" w:rsidRDefault="00F619D4" w:rsidP="00F619D4">
            <w:pPr>
              <w:pStyle w:val="TableParagraph"/>
              <w:spacing w:line="268" w:lineRule="exact"/>
              <w:ind w:left="127" w:right="120"/>
              <w:jc w:val="center"/>
              <w:rPr>
                <w:b/>
                <w:bCs/>
                <w:sz w:val="24"/>
              </w:rPr>
            </w:pPr>
            <w:r w:rsidRPr="00EF6BA0">
              <w:rPr>
                <w:b/>
                <w:bCs/>
                <w:sz w:val="24"/>
              </w:rPr>
              <w:lastRenderedPageBreak/>
              <w:t>Тема</w:t>
            </w:r>
            <w:r w:rsidRPr="00EF6BA0">
              <w:rPr>
                <w:b/>
                <w:bCs/>
                <w:spacing w:val="-3"/>
                <w:sz w:val="24"/>
              </w:rPr>
              <w:t xml:space="preserve"> </w:t>
            </w:r>
            <w:r w:rsidRPr="00EF6BA0">
              <w:rPr>
                <w:b/>
                <w:bCs/>
                <w:sz w:val="24"/>
              </w:rPr>
              <w:t>3.</w:t>
            </w:r>
          </w:p>
          <w:p w:rsidR="00F619D4" w:rsidRPr="00EF6BA0" w:rsidRDefault="00F619D4" w:rsidP="00F619D4">
            <w:pPr>
              <w:pStyle w:val="TableParagraph"/>
              <w:spacing w:line="251" w:lineRule="exact"/>
              <w:ind w:left="128"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Управління біологічною продуктивністю угрупувань</w:t>
            </w:r>
          </w:p>
        </w:tc>
        <w:tc>
          <w:tcPr>
            <w:tcW w:w="1746" w:type="dxa"/>
          </w:tcPr>
          <w:p w:rsidR="00F619D4" w:rsidRDefault="00F619D4" w:rsidP="00F619D4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923" w:type="dxa"/>
          </w:tcPr>
          <w:p w:rsidR="00F619D4" w:rsidRDefault="00F619D4" w:rsidP="00F619D4">
            <w:pPr>
              <w:pStyle w:val="TableParagraph"/>
              <w:tabs>
                <w:tab w:val="left" w:pos="790"/>
                <w:tab w:val="left" w:pos="1054"/>
              </w:tabs>
              <w:ind w:left="106" w:right="93"/>
              <w:rPr>
                <w:color w:val="2F2F2F"/>
                <w:sz w:val="24"/>
              </w:rPr>
            </w:pPr>
            <w:r>
              <w:rPr>
                <w:sz w:val="24"/>
              </w:rPr>
              <w:t>Навчитися</w:t>
            </w:r>
            <w:r>
              <w:rPr>
                <w:spacing w:val="1"/>
                <w:sz w:val="24"/>
              </w:rPr>
              <w:t xml:space="preserve"> </w:t>
            </w:r>
          </w:p>
          <w:p w:rsidR="00F619D4" w:rsidRDefault="00F619D4" w:rsidP="00F619D4">
            <w:pPr>
              <w:pStyle w:val="TableParagraph"/>
              <w:tabs>
                <w:tab w:val="left" w:pos="790"/>
                <w:tab w:val="left" w:pos="1054"/>
              </w:tabs>
              <w:ind w:left="106" w:right="93"/>
              <w:rPr>
                <w:sz w:val="24"/>
              </w:rPr>
            </w:pPr>
            <w:r>
              <w:rPr>
                <w:color w:val="2F2F2F"/>
                <w:sz w:val="24"/>
              </w:rPr>
              <w:t>Заповнювати типологію моря, озера, річки, водосховища.</w:t>
            </w:r>
          </w:p>
        </w:tc>
        <w:tc>
          <w:tcPr>
            <w:tcW w:w="2931" w:type="dxa"/>
          </w:tcPr>
          <w:p w:rsidR="00F619D4" w:rsidRDefault="00F619D4" w:rsidP="00F619D4">
            <w:pPr>
              <w:pStyle w:val="TableParagraph"/>
              <w:tabs>
                <w:tab w:val="left" w:pos="1462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Управління продуктивністю водойм за типологією зональності</w:t>
            </w:r>
            <w:r>
              <w:rPr>
                <w:color w:val="2F2F2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(робочий зошит).</w:t>
            </w:r>
          </w:p>
          <w:p w:rsidR="00F619D4" w:rsidRDefault="00F619D4" w:rsidP="00F619D4">
            <w:pPr>
              <w:pStyle w:val="TableParagraph"/>
              <w:tabs>
                <w:tab w:val="left" w:pos="2638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3.</w:t>
            </w:r>
          </w:p>
          <w:p w:rsidR="00F619D4" w:rsidRDefault="00F619D4" w:rsidP="00F619D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Управління продуктивністю водойм за типологією зональності</w:t>
            </w:r>
            <w:r>
              <w:rPr>
                <w:color w:val="2F2F2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F619D4" w:rsidRDefault="00F619D4" w:rsidP="00F619D4">
            <w:pPr>
              <w:pStyle w:val="TableParagraph"/>
              <w:spacing w:line="273" w:lineRule="exact"/>
              <w:ind w:left="58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8"/>
              </w:rPr>
            </w:pPr>
          </w:p>
          <w:p w:rsidR="00F619D4" w:rsidRDefault="00F619D4" w:rsidP="00F619D4">
            <w:pPr>
              <w:pStyle w:val="TableParagraph"/>
              <w:spacing w:before="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19D4">
        <w:trPr>
          <w:trHeight w:val="3035"/>
        </w:trPr>
        <w:tc>
          <w:tcPr>
            <w:tcW w:w="1529" w:type="dxa"/>
          </w:tcPr>
          <w:p w:rsidR="00F619D4" w:rsidRPr="00EF6BA0" w:rsidRDefault="00F619D4" w:rsidP="00F619D4">
            <w:pPr>
              <w:pStyle w:val="TableParagraph"/>
              <w:ind w:right="113"/>
              <w:jc w:val="both"/>
              <w:rPr>
                <w:b/>
                <w:bCs/>
              </w:rPr>
            </w:pPr>
            <w:r w:rsidRPr="00EF6BA0">
              <w:rPr>
                <w:b/>
                <w:bCs/>
                <w:sz w:val="24"/>
              </w:rPr>
              <w:t>Тема 4.</w:t>
            </w:r>
            <w:r w:rsidRPr="00EF6BA0">
              <w:rPr>
                <w:b/>
                <w:bCs/>
                <w:spacing w:val="-57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Заходи з підвищення біологічної продуктивності природних та </w:t>
            </w:r>
            <w:proofErr w:type="spellStart"/>
            <w:r>
              <w:rPr>
                <w:b/>
                <w:bCs/>
              </w:rPr>
              <w:t>квазіприродних</w:t>
            </w:r>
            <w:proofErr w:type="spellEnd"/>
            <w:r>
              <w:rPr>
                <w:b/>
                <w:bCs/>
              </w:rPr>
              <w:t xml:space="preserve"> водойм України</w:t>
            </w:r>
          </w:p>
        </w:tc>
        <w:tc>
          <w:tcPr>
            <w:tcW w:w="1746" w:type="dxa"/>
          </w:tcPr>
          <w:p w:rsidR="00F619D4" w:rsidRDefault="00F619D4" w:rsidP="00F619D4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923" w:type="dxa"/>
          </w:tcPr>
          <w:p w:rsidR="00F619D4" w:rsidRDefault="00F619D4" w:rsidP="00F619D4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color w:val="2F2F2F"/>
                <w:sz w:val="24"/>
              </w:rPr>
              <w:t>Навчитись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схеми вищих водяних рослин, з пологими схилами та шляхом наростання сплаву.</w:t>
            </w:r>
          </w:p>
        </w:tc>
        <w:tc>
          <w:tcPr>
            <w:tcW w:w="2931" w:type="dxa"/>
          </w:tcPr>
          <w:p w:rsidR="00F619D4" w:rsidRDefault="00F619D4" w:rsidP="00F619D4">
            <w:pPr>
              <w:pStyle w:val="TableParagraph"/>
              <w:tabs>
                <w:tab w:val="left" w:pos="1462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Управління продуктивністю водойм </w:t>
            </w:r>
            <w:proofErr w:type="spellStart"/>
            <w:r>
              <w:rPr>
                <w:color w:val="2F2F2F"/>
                <w:sz w:val="24"/>
              </w:rPr>
              <w:t>макрофітів</w:t>
            </w:r>
            <w:proofErr w:type="spellEnd"/>
            <w:r>
              <w:rPr>
                <w:color w:val="2F2F2F"/>
                <w:sz w:val="24"/>
              </w:rPr>
              <w:t xml:space="preserve"> та їх розподіл у водоймах</w:t>
            </w:r>
            <w:r>
              <w:rPr>
                <w:color w:val="2F2F2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(робочий зошит).</w:t>
            </w:r>
          </w:p>
          <w:p w:rsidR="00F619D4" w:rsidRDefault="00F619D4" w:rsidP="00F619D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Управління продуктивністю водойм </w:t>
            </w:r>
            <w:proofErr w:type="spellStart"/>
            <w:r>
              <w:rPr>
                <w:color w:val="2F2F2F"/>
                <w:sz w:val="24"/>
              </w:rPr>
              <w:t>макрофітів</w:t>
            </w:r>
            <w:proofErr w:type="spellEnd"/>
            <w:r>
              <w:rPr>
                <w:color w:val="2F2F2F"/>
                <w:sz w:val="24"/>
              </w:rPr>
              <w:t xml:space="preserve"> та їх розподіл у водоймах</w:t>
            </w:r>
            <w:r>
              <w:rPr>
                <w:color w:val="2F2F2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19D4" w:rsidRDefault="00F619D4" w:rsidP="00F619D4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електронному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F619D4" w:rsidRDefault="00F619D4" w:rsidP="00F619D4">
            <w:pPr>
              <w:pStyle w:val="TableParagraph"/>
              <w:spacing w:line="273" w:lineRule="exact"/>
              <w:ind w:left="58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36"/>
              </w:rPr>
            </w:pPr>
          </w:p>
          <w:p w:rsidR="00F619D4" w:rsidRDefault="00F619D4" w:rsidP="00F619D4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19D4">
        <w:trPr>
          <w:trHeight w:val="275"/>
        </w:trPr>
        <w:tc>
          <w:tcPr>
            <w:tcW w:w="9574" w:type="dxa"/>
            <w:gridSpan w:val="5"/>
          </w:tcPr>
          <w:p w:rsidR="00F619D4" w:rsidRDefault="00F619D4" w:rsidP="00F619D4">
            <w:pPr>
              <w:pStyle w:val="TableParagraph"/>
              <w:spacing w:line="256" w:lineRule="exact"/>
              <w:ind w:left="4250" w:right="4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F619D4">
        <w:trPr>
          <w:trHeight w:val="2759"/>
        </w:trPr>
        <w:tc>
          <w:tcPr>
            <w:tcW w:w="1529" w:type="dxa"/>
          </w:tcPr>
          <w:p w:rsidR="00F619D4" w:rsidRDefault="00F619D4" w:rsidP="00F619D4">
            <w:pPr>
              <w:pStyle w:val="TableParagraph"/>
              <w:ind w:left="306" w:right="295" w:hanging="3"/>
              <w:jc w:val="center"/>
            </w:pPr>
            <w:r w:rsidRPr="00EF6BA0">
              <w:rPr>
                <w:b/>
                <w:bCs/>
                <w:sz w:val="24"/>
              </w:rPr>
              <w:t>Тема 5.</w:t>
            </w:r>
            <w:r w:rsidRPr="00EF6BA0"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</w:rPr>
              <w:t>Управління процесами біологічної продуктивності та якості води</w:t>
            </w:r>
          </w:p>
        </w:tc>
        <w:tc>
          <w:tcPr>
            <w:tcW w:w="1746" w:type="dxa"/>
          </w:tcPr>
          <w:p w:rsidR="00F619D4" w:rsidRDefault="00F619D4" w:rsidP="00F619D4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923" w:type="dxa"/>
          </w:tcPr>
          <w:p w:rsidR="00F619D4" w:rsidRDefault="00F619D4" w:rsidP="00F619D4">
            <w:pPr>
              <w:pStyle w:val="TableParagraph"/>
              <w:ind w:left="106" w:right="744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студентам</w:t>
            </w:r>
          </w:p>
          <w:p w:rsidR="00F619D4" w:rsidRDefault="00F619D4" w:rsidP="00F619D4">
            <w:pPr>
              <w:pStyle w:val="TableParagraph"/>
              <w:ind w:left="106" w:right="546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Заповнити та </w:t>
            </w:r>
            <w:proofErr w:type="spellStart"/>
            <w:r>
              <w:rPr>
                <w:color w:val="2F2F2F"/>
                <w:sz w:val="24"/>
              </w:rPr>
              <w:t>розрахуват</w:t>
            </w:r>
            <w:proofErr w:type="spellEnd"/>
            <w:r>
              <w:rPr>
                <w:color w:val="2F2F2F"/>
                <w:sz w:val="24"/>
              </w:rPr>
              <w:t>: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pacing w:val="-1"/>
                <w:sz w:val="24"/>
              </w:rPr>
              <w:t>продуктивність повітряно-водних рослин, занурених рослин</w:t>
            </w:r>
            <w:r>
              <w:rPr>
                <w:color w:val="2F2F2F"/>
                <w:sz w:val="24"/>
              </w:rPr>
              <w:t>.</w:t>
            </w:r>
          </w:p>
        </w:tc>
        <w:tc>
          <w:tcPr>
            <w:tcW w:w="2931" w:type="dxa"/>
          </w:tcPr>
          <w:p w:rsidR="00F619D4" w:rsidRDefault="00F619D4" w:rsidP="00F619D4">
            <w:pPr>
              <w:pStyle w:val="TableParagraph"/>
              <w:tabs>
                <w:tab w:val="left" w:pos="1462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Визначення первинної продукції </w:t>
            </w:r>
            <w:proofErr w:type="spellStart"/>
            <w:r>
              <w:rPr>
                <w:color w:val="2F2F2F"/>
                <w:sz w:val="24"/>
              </w:rPr>
              <w:t>макрофітів</w:t>
            </w:r>
            <w:proofErr w:type="spellEnd"/>
            <w:r>
              <w:rPr>
                <w:color w:val="2F2F2F"/>
                <w:sz w:val="24"/>
              </w:rPr>
              <w:t xml:space="preserve"> з врахуванням продуктивності водойм.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Управління продуктивністю розподілу </w:t>
            </w:r>
            <w:proofErr w:type="spellStart"/>
            <w:r>
              <w:rPr>
                <w:color w:val="2F2F2F"/>
                <w:sz w:val="24"/>
              </w:rPr>
              <w:t>макрофітів</w:t>
            </w:r>
            <w:proofErr w:type="spellEnd"/>
            <w:r>
              <w:rPr>
                <w:color w:val="2F2F2F"/>
                <w:sz w:val="24"/>
              </w:rPr>
              <w:t xml:space="preserve"> у водоймах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F619D4" w:rsidRDefault="00F619D4" w:rsidP="00F619D4">
            <w:pPr>
              <w:pStyle w:val="TableParagraph"/>
              <w:spacing w:line="273" w:lineRule="exact"/>
              <w:ind w:left="58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36"/>
              </w:rPr>
            </w:pPr>
          </w:p>
          <w:p w:rsidR="00F619D4" w:rsidRDefault="00F619D4" w:rsidP="00F619D4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19D4" w:rsidTr="00F619D4">
        <w:trPr>
          <w:trHeight w:val="416"/>
        </w:trPr>
        <w:tc>
          <w:tcPr>
            <w:tcW w:w="1529" w:type="dxa"/>
          </w:tcPr>
          <w:p w:rsidR="00F619D4" w:rsidRPr="00EF6BA0" w:rsidRDefault="00F619D4" w:rsidP="00F619D4">
            <w:pPr>
              <w:pStyle w:val="TableParagraph"/>
              <w:spacing w:line="268" w:lineRule="exact"/>
              <w:ind w:left="127" w:right="120"/>
              <w:jc w:val="center"/>
              <w:rPr>
                <w:b/>
                <w:bCs/>
                <w:sz w:val="24"/>
              </w:rPr>
            </w:pPr>
            <w:r w:rsidRPr="00EF6BA0">
              <w:rPr>
                <w:b/>
                <w:bCs/>
                <w:sz w:val="24"/>
              </w:rPr>
              <w:t>Тема</w:t>
            </w:r>
            <w:r w:rsidRPr="00EF6BA0">
              <w:rPr>
                <w:b/>
                <w:bCs/>
                <w:spacing w:val="-4"/>
                <w:sz w:val="24"/>
              </w:rPr>
              <w:t xml:space="preserve"> </w:t>
            </w:r>
            <w:r w:rsidRPr="00EF6BA0">
              <w:rPr>
                <w:b/>
                <w:bCs/>
                <w:sz w:val="24"/>
              </w:rPr>
              <w:t>6.</w:t>
            </w:r>
          </w:p>
          <w:p w:rsidR="00F619D4" w:rsidRPr="00EF6BA0" w:rsidRDefault="00F619D4" w:rsidP="00F619D4">
            <w:pPr>
              <w:pStyle w:val="TableParagraph"/>
              <w:spacing w:before="2"/>
              <w:ind w:left="141" w:right="131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Управління екосистемами водойм</w:t>
            </w:r>
          </w:p>
        </w:tc>
        <w:tc>
          <w:tcPr>
            <w:tcW w:w="1746" w:type="dxa"/>
          </w:tcPr>
          <w:p w:rsidR="00F619D4" w:rsidRDefault="00F619D4" w:rsidP="00F619D4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23" w:type="dxa"/>
          </w:tcPr>
          <w:p w:rsidR="00F619D4" w:rsidRDefault="00F619D4" w:rsidP="00F619D4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color w:val="2F2F2F"/>
                <w:sz w:val="24"/>
              </w:rPr>
              <w:t>аповнити</w:t>
            </w:r>
          </w:p>
          <w:p w:rsidR="00F619D4" w:rsidRDefault="00F619D4" w:rsidP="00F619D4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F2F2F"/>
                <w:sz w:val="24"/>
              </w:rPr>
              <w:t xml:space="preserve">схеми </w:t>
            </w:r>
            <w:proofErr w:type="spellStart"/>
            <w:r>
              <w:rPr>
                <w:color w:val="2F2F2F"/>
                <w:sz w:val="24"/>
              </w:rPr>
              <w:t>фітофільної</w:t>
            </w:r>
            <w:proofErr w:type="spellEnd"/>
            <w:r>
              <w:rPr>
                <w:color w:val="2F2F2F"/>
                <w:sz w:val="24"/>
              </w:rPr>
              <w:t xml:space="preserve"> фауни та засвоїти методи опрацювання проб.</w:t>
            </w:r>
          </w:p>
        </w:tc>
        <w:tc>
          <w:tcPr>
            <w:tcW w:w="2931" w:type="dxa"/>
          </w:tcPr>
          <w:p w:rsidR="00F619D4" w:rsidRDefault="00F619D4" w:rsidP="00F619D4">
            <w:pPr>
              <w:pStyle w:val="TableParagraph"/>
              <w:tabs>
                <w:tab w:val="left" w:pos="1462"/>
                <w:tab w:val="left" w:pos="1878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Основні методи опрацювання проб </w:t>
            </w:r>
            <w:proofErr w:type="spellStart"/>
            <w:r>
              <w:rPr>
                <w:color w:val="2F2F2F"/>
                <w:sz w:val="24"/>
              </w:rPr>
              <w:t>фітофільної</w:t>
            </w:r>
            <w:proofErr w:type="spellEnd"/>
            <w:r>
              <w:rPr>
                <w:color w:val="2F2F2F"/>
                <w:sz w:val="24"/>
              </w:rPr>
              <w:t xml:space="preserve"> фауни </w:t>
            </w:r>
            <w:r>
              <w:rPr>
                <w:spacing w:val="-1"/>
                <w:sz w:val="24"/>
              </w:rPr>
              <w:t>(робочий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зошит).</w:t>
            </w:r>
          </w:p>
          <w:p w:rsidR="00F619D4" w:rsidRDefault="00F619D4" w:rsidP="00F619D4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Управління продуктивністю розподілу </w:t>
            </w:r>
            <w:proofErr w:type="spellStart"/>
            <w:r>
              <w:rPr>
                <w:color w:val="2F2F2F"/>
                <w:sz w:val="24"/>
              </w:rPr>
              <w:t>макрофітів</w:t>
            </w:r>
            <w:proofErr w:type="spellEnd"/>
            <w:r>
              <w:rPr>
                <w:color w:val="2F2F2F"/>
                <w:sz w:val="24"/>
              </w:rPr>
              <w:t xml:space="preserve"> у </w:t>
            </w:r>
            <w:r>
              <w:rPr>
                <w:color w:val="2F2F2F"/>
                <w:sz w:val="24"/>
              </w:rPr>
              <w:t>лиманах, в дніпровських водосховищах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(презентація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F619D4" w:rsidRDefault="00F619D4" w:rsidP="00F619D4">
            <w:pPr>
              <w:pStyle w:val="TableParagraph"/>
              <w:spacing w:line="273" w:lineRule="exact"/>
              <w:ind w:left="58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26"/>
              </w:rPr>
            </w:pPr>
          </w:p>
          <w:p w:rsidR="00F619D4" w:rsidRDefault="00F619D4" w:rsidP="00F619D4">
            <w:pPr>
              <w:pStyle w:val="TableParagraph"/>
              <w:rPr>
                <w:b/>
                <w:sz w:val="32"/>
              </w:rPr>
            </w:pPr>
          </w:p>
          <w:p w:rsidR="00F619D4" w:rsidRDefault="00F619D4" w:rsidP="00F619D4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19D4" w:rsidTr="00F619D4">
        <w:trPr>
          <w:trHeight w:val="555"/>
        </w:trPr>
        <w:tc>
          <w:tcPr>
            <w:tcW w:w="1529" w:type="dxa"/>
          </w:tcPr>
          <w:p w:rsidR="00F619D4" w:rsidRPr="00EF6BA0" w:rsidRDefault="00F619D4" w:rsidP="00F619D4">
            <w:pPr>
              <w:pStyle w:val="TableParagraph"/>
              <w:spacing w:line="268" w:lineRule="exact"/>
              <w:ind w:left="127" w:right="120"/>
              <w:jc w:val="center"/>
              <w:rPr>
                <w:b/>
                <w:bCs/>
                <w:sz w:val="24"/>
              </w:rPr>
            </w:pPr>
            <w:r w:rsidRPr="00EF6BA0">
              <w:rPr>
                <w:b/>
                <w:bCs/>
                <w:sz w:val="24"/>
              </w:rPr>
              <w:t>Тема</w:t>
            </w:r>
            <w:r w:rsidRPr="00EF6BA0">
              <w:rPr>
                <w:b/>
                <w:bCs/>
                <w:spacing w:val="-3"/>
                <w:sz w:val="24"/>
              </w:rPr>
              <w:t xml:space="preserve"> </w:t>
            </w:r>
            <w:r w:rsidRPr="00EF6BA0">
              <w:rPr>
                <w:b/>
                <w:bCs/>
                <w:sz w:val="24"/>
              </w:rPr>
              <w:t>7.</w:t>
            </w:r>
          </w:p>
          <w:p w:rsidR="00F619D4" w:rsidRPr="00EF6BA0" w:rsidRDefault="00F619D4" w:rsidP="00F619D4">
            <w:pPr>
              <w:pStyle w:val="TableParagraph"/>
              <w:spacing w:before="2" w:line="240" w:lineRule="exact"/>
              <w:ind w:left="129"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Урахування</w:t>
            </w:r>
          </w:p>
        </w:tc>
        <w:tc>
          <w:tcPr>
            <w:tcW w:w="1746" w:type="dxa"/>
          </w:tcPr>
          <w:p w:rsidR="00F619D4" w:rsidRDefault="00F619D4" w:rsidP="00F619D4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23" w:type="dxa"/>
          </w:tcPr>
          <w:p w:rsidR="00F619D4" w:rsidRDefault="00F619D4" w:rsidP="00F619D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Навчитися</w:t>
            </w:r>
          </w:p>
        </w:tc>
        <w:tc>
          <w:tcPr>
            <w:tcW w:w="2931" w:type="dxa"/>
          </w:tcPr>
          <w:p w:rsidR="00F619D4" w:rsidRDefault="00F619D4" w:rsidP="00F619D4">
            <w:pPr>
              <w:pStyle w:val="TableParagraph"/>
              <w:tabs>
                <w:tab w:val="left" w:pos="146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  <w:t>лабораторної</w:t>
            </w:r>
          </w:p>
        </w:tc>
        <w:tc>
          <w:tcPr>
            <w:tcW w:w="1445" w:type="dxa"/>
          </w:tcPr>
          <w:p w:rsidR="00F619D4" w:rsidRDefault="00F619D4" w:rsidP="00F619D4">
            <w:pPr>
              <w:pStyle w:val="TableParagraph"/>
              <w:spacing w:line="273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BB5B4C" w:rsidRDefault="00BB5B4C">
      <w:pPr>
        <w:spacing w:line="273" w:lineRule="exact"/>
        <w:rPr>
          <w:sz w:val="24"/>
        </w:rPr>
        <w:sectPr w:rsidR="00BB5B4C">
          <w:pgSz w:w="11910" w:h="16840"/>
          <w:pgMar w:top="40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746"/>
        <w:gridCol w:w="1923"/>
        <w:gridCol w:w="2931"/>
        <w:gridCol w:w="1445"/>
      </w:tblGrid>
      <w:tr w:rsidR="00BB5B4C" w:rsidTr="00F619D4">
        <w:trPr>
          <w:trHeight w:val="3257"/>
        </w:trPr>
        <w:tc>
          <w:tcPr>
            <w:tcW w:w="1529" w:type="dxa"/>
          </w:tcPr>
          <w:p w:rsidR="00BB5B4C" w:rsidRDefault="00673138">
            <w:pPr>
              <w:pStyle w:val="TableParagraph"/>
              <w:spacing w:line="252" w:lineRule="exact"/>
              <w:ind w:left="131" w:right="120"/>
              <w:jc w:val="center"/>
            </w:pPr>
            <w:r>
              <w:rPr>
                <w:b/>
                <w:bCs/>
              </w:rPr>
              <w:lastRenderedPageBreak/>
              <w:t>Проникнення визначення вод у гирла Дніпра за визначенням екологічних попусків</w:t>
            </w:r>
          </w:p>
        </w:tc>
        <w:tc>
          <w:tcPr>
            <w:tcW w:w="1746" w:type="dxa"/>
          </w:tcPr>
          <w:p w:rsidR="00BB5B4C" w:rsidRDefault="00BB5B4C">
            <w:pPr>
              <w:pStyle w:val="TableParagraph"/>
            </w:pPr>
          </w:p>
        </w:tc>
        <w:tc>
          <w:tcPr>
            <w:tcW w:w="1923" w:type="dxa"/>
          </w:tcPr>
          <w:p w:rsidR="00BB5B4C" w:rsidRDefault="00F619D4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color w:val="2F2F2F"/>
                <w:sz w:val="24"/>
              </w:rPr>
              <w:t>Визначати основні таксони</w:t>
            </w:r>
          </w:p>
        </w:tc>
        <w:tc>
          <w:tcPr>
            <w:tcW w:w="2931" w:type="dxa"/>
          </w:tcPr>
          <w:p w:rsidR="00BB5B4C" w:rsidRDefault="00000000" w:rsidP="00F619D4">
            <w:pPr>
              <w:pStyle w:val="TableParagraph"/>
              <w:tabs>
                <w:tab w:val="left" w:pos="1291"/>
                <w:tab w:val="left" w:pos="1940"/>
                <w:tab w:val="left" w:pos="26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</w:r>
            <w:r w:rsidR="00F619D4">
              <w:rPr>
                <w:color w:val="2F2F2F"/>
                <w:spacing w:val="-1"/>
                <w:sz w:val="24"/>
              </w:rPr>
              <w:t xml:space="preserve">Основні методи опрацювання проб </w:t>
            </w:r>
            <w:proofErr w:type="spellStart"/>
            <w:r w:rsidR="00F619D4">
              <w:rPr>
                <w:color w:val="2F2F2F"/>
                <w:spacing w:val="-1"/>
                <w:sz w:val="24"/>
              </w:rPr>
              <w:t>макрофітів</w:t>
            </w:r>
            <w:proofErr w:type="spellEnd"/>
            <w:r w:rsidR="00F619D4">
              <w:rPr>
                <w:color w:val="2F2F2F"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(робочий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зошит).</w:t>
            </w:r>
          </w:p>
          <w:p w:rsidR="00BB5B4C" w:rsidRDefault="00000000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7. </w:t>
            </w:r>
            <w:r w:rsidR="00F619D4">
              <w:rPr>
                <w:color w:val="2F2F2F"/>
                <w:sz w:val="24"/>
              </w:rPr>
              <w:t xml:space="preserve">Управління продуктивністю </w:t>
            </w:r>
            <w:proofErr w:type="spellStart"/>
            <w:r w:rsidR="00F619D4">
              <w:rPr>
                <w:color w:val="2F2F2F"/>
                <w:sz w:val="24"/>
              </w:rPr>
              <w:t>макрофітів</w:t>
            </w:r>
            <w:proofErr w:type="spellEnd"/>
            <w:r w:rsidR="00F619D4">
              <w:rPr>
                <w:color w:val="2F2F2F"/>
                <w:sz w:val="24"/>
              </w:rPr>
              <w:t xml:space="preserve"> в основних водосховищах України</w:t>
            </w:r>
            <w:r>
              <w:rPr>
                <w:color w:val="2F2F2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619D4"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B5B4C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5B4C">
        <w:trPr>
          <w:trHeight w:val="2508"/>
        </w:trPr>
        <w:tc>
          <w:tcPr>
            <w:tcW w:w="1529" w:type="dxa"/>
          </w:tcPr>
          <w:p w:rsidR="00BB5B4C" w:rsidRPr="00EF6BA0" w:rsidRDefault="00000000">
            <w:pPr>
              <w:pStyle w:val="TableParagraph"/>
              <w:ind w:left="355" w:right="347" w:firstLine="1"/>
              <w:jc w:val="center"/>
              <w:rPr>
                <w:b/>
                <w:bCs/>
              </w:rPr>
            </w:pPr>
            <w:r w:rsidRPr="00EF6BA0">
              <w:rPr>
                <w:b/>
                <w:bCs/>
                <w:sz w:val="24"/>
              </w:rPr>
              <w:t>Тема 8.</w:t>
            </w:r>
            <w:r w:rsidRPr="00EF6BA0">
              <w:rPr>
                <w:b/>
                <w:bCs/>
                <w:spacing w:val="1"/>
                <w:sz w:val="24"/>
              </w:rPr>
              <w:t xml:space="preserve"> </w:t>
            </w:r>
            <w:r w:rsidR="00673138">
              <w:rPr>
                <w:b/>
                <w:bCs/>
              </w:rPr>
              <w:t>Управління поліпшення кисневого режиму у гирлових ділянках</w:t>
            </w:r>
          </w:p>
        </w:tc>
        <w:tc>
          <w:tcPr>
            <w:tcW w:w="1746" w:type="dxa"/>
          </w:tcPr>
          <w:p w:rsidR="00BB5B4C" w:rsidRDefault="00000000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923" w:type="dxa"/>
          </w:tcPr>
          <w:p w:rsidR="00BB5B4C" w:rsidRDefault="00000000" w:rsidP="00F619D4">
            <w:pPr>
              <w:pStyle w:val="TableParagraph"/>
              <w:ind w:left="106" w:right="744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студентам</w:t>
            </w:r>
            <w:r>
              <w:rPr>
                <w:spacing w:val="-57"/>
                <w:sz w:val="24"/>
              </w:rPr>
              <w:t xml:space="preserve"> </w:t>
            </w:r>
            <w:r w:rsidR="00F619D4">
              <w:rPr>
                <w:sz w:val="24"/>
              </w:rPr>
              <w:t>визначати розподіл світла у водоймі</w:t>
            </w:r>
            <w:r>
              <w:rPr>
                <w:color w:val="2F2F2F"/>
                <w:sz w:val="24"/>
              </w:rPr>
              <w:t>.</w:t>
            </w:r>
          </w:p>
        </w:tc>
        <w:tc>
          <w:tcPr>
            <w:tcW w:w="2931" w:type="dxa"/>
          </w:tcPr>
          <w:p w:rsidR="00BB5B4C" w:rsidRDefault="00000000">
            <w:pPr>
              <w:pStyle w:val="TableParagraph"/>
              <w:tabs>
                <w:tab w:val="left" w:pos="1462"/>
              </w:tabs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z w:val="24"/>
              </w:rPr>
              <w:tab/>
              <w:t>лабораторної</w:t>
            </w:r>
          </w:p>
          <w:p w:rsidR="00BB5B4C" w:rsidRDefault="00000000">
            <w:pPr>
              <w:pStyle w:val="TableParagraph"/>
              <w:tabs>
                <w:tab w:val="left" w:pos="2518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  <w:t>10.</w:t>
            </w:r>
          </w:p>
          <w:p w:rsidR="00BB5B4C" w:rsidRDefault="00F619D4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Світловий режим типології водойм та життєдіяльність водних організмів</w:t>
            </w:r>
            <w:r w:rsidR="00000000">
              <w:rPr>
                <w:color w:val="2F2F2F"/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(робочий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зошит).</w:t>
            </w:r>
          </w:p>
          <w:p w:rsidR="00BB5B4C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 w:rsidR="00F619D4">
              <w:rPr>
                <w:color w:val="2F2F2F"/>
                <w:sz w:val="24"/>
              </w:rPr>
              <w:t xml:space="preserve">Основні методи опрацювання проб </w:t>
            </w:r>
            <w:proofErr w:type="spellStart"/>
            <w:r w:rsidR="00F619D4">
              <w:rPr>
                <w:color w:val="2F2F2F"/>
                <w:sz w:val="24"/>
              </w:rPr>
              <w:t>фітофільної</w:t>
            </w:r>
            <w:proofErr w:type="spellEnd"/>
            <w:r w:rsidR="00F619D4">
              <w:rPr>
                <w:color w:val="2F2F2F"/>
                <w:sz w:val="24"/>
              </w:rPr>
              <w:t xml:space="preserve"> фауни продуктивності водойм України</w:t>
            </w:r>
            <w:r>
              <w:rPr>
                <w:color w:val="2F2F2F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619D4">
              <w:rPr>
                <w:sz w:val="24"/>
              </w:rPr>
              <w:t>реферат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варіанті).</w:t>
            </w: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line="273" w:lineRule="exact"/>
              <w:ind w:left="58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BB5B4C">
            <w:pPr>
              <w:pStyle w:val="TableParagraph"/>
              <w:rPr>
                <w:b/>
                <w:sz w:val="26"/>
              </w:rPr>
            </w:pPr>
          </w:p>
          <w:p w:rsidR="00BB5B4C" w:rsidRDefault="00000000">
            <w:pPr>
              <w:pStyle w:val="TableParagraph"/>
              <w:spacing w:before="2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B5B4C">
        <w:trPr>
          <w:trHeight w:val="275"/>
        </w:trPr>
        <w:tc>
          <w:tcPr>
            <w:tcW w:w="8129" w:type="dxa"/>
            <w:gridSpan w:val="4"/>
          </w:tcPr>
          <w:p w:rsidR="00BB5B4C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line="256" w:lineRule="exact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BB5B4C">
        <w:trPr>
          <w:trHeight w:val="275"/>
        </w:trPr>
        <w:tc>
          <w:tcPr>
            <w:tcW w:w="1529" w:type="dxa"/>
          </w:tcPr>
          <w:p w:rsidR="00BB5B4C" w:rsidRDefault="00000000">
            <w:pPr>
              <w:pStyle w:val="TableParagraph"/>
              <w:spacing w:line="256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1746" w:type="dxa"/>
          </w:tcPr>
          <w:p w:rsidR="00BB5B4C" w:rsidRDefault="00F619D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23" w:type="dxa"/>
          </w:tcPr>
          <w:p w:rsidR="00BB5B4C" w:rsidRDefault="00BB5B4C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</w:tcPr>
          <w:p w:rsidR="00BB5B4C" w:rsidRDefault="00BB5B4C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line="256" w:lineRule="exact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B5B4C">
        <w:trPr>
          <w:trHeight w:val="275"/>
        </w:trPr>
        <w:tc>
          <w:tcPr>
            <w:tcW w:w="8129" w:type="dxa"/>
            <w:gridSpan w:val="4"/>
          </w:tcPr>
          <w:p w:rsidR="00BB5B4C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445" w:type="dxa"/>
          </w:tcPr>
          <w:p w:rsidR="00BB5B4C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B5B4C" w:rsidRDefault="00BB5B4C">
      <w:pPr>
        <w:pStyle w:val="a3"/>
        <w:spacing w:before="8"/>
        <w:rPr>
          <w:b/>
          <w:sz w:val="16"/>
          <w:u w:val="none"/>
        </w:rPr>
      </w:pPr>
    </w:p>
    <w:p w:rsidR="00BB5B4C" w:rsidRDefault="00000000">
      <w:pPr>
        <w:spacing w:before="90" w:after="3"/>
        <w:ind w:left="3042" w:right="2733"/>
        <w:jc w:val="center"/>
        <w:rPr>
          <w:b/>
          <w:sz w:val="24"/>
        </w:rPr>
      </w:pPr>
      <w:r>
        <w:rPr>
          <w:b/>
          <w:color w:val="17365D"/>
          <w:sz w:val="24"/>
        </w:rPr>
        <w:t>ПОЛІТИКА</w:t>
      </w:r>
      <w:r>
        <w:rPr>
          <w:b/>
          <w:color w:val="17365D"/>
          <w:spacing w:val="-6"/>
          <w:sz w:val="24"/>
        </w:rPr>
        <w:t xml:space="preserve"> </w:t>
      </w:r>
      <w:r>
        <w:rPr>
          <w:b/>
          <w:color w:val="17365D"/>
          <w:sz w:val="24"/>
        </w:rPr>
        <w:t>ОЦІНЮВАННЯ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4"/>
      </w:tblGrid>
      <w:tr w:rsidR="00BB5B4C">
        <w:trPr>
          <w:trHeight w:val="1103"/>
        </w:trPr>
        <w:tc>
          <w:tcPr>
            <w:tcW w:w="2660" w:type="dxa"/>
          </w:tcPr>
          <w:p w:rsidR="00BB5B4C" w:rsidRDefault="00000000">
            <w:pPr>
              <w:pStyle w:val="TableParagraph"/>
              <w:ind w:left="488" w:right="4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дедлайнів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перескладання:</w:t>
            </w:r>
          </w:p>
        </w:tc>
        <w:tc>
          <w:tcPr>
            <w:tcW w:w="6914" w:type="dxa"/>
          </w:tcPr>
          <w:p w:rsidR="00BB5B4C" w:rsidRDefault="00000000" w:rsidP="006B0CF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Роботи, які здаються із порушенням термінів без поважних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</w:p>
          <w:p w:rsidR="00BB5B4C" w:rsidRDefault="00000000" w:rsidP="006B0CF3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відбувається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лікарняний).</w:t>
            </w:r>
          </w:p>
        </w:tc>
      </w:tr>
      <w:tr w:rsidR="00BB5B4C">
        <w:trPr>
          <w:trHeight w:val="1103"/>
        </w:trPr>
        <w:tc>
          <w:tcPr>
            <w:tcW w:w="2660" w:type="dxa"/>
          </w:tcPr>
          <w:p w:rsidR="00BB5B4C" w:rsidRDefault="00000000">
            <w:pPr>
              <w:pStyle w:val="TableParagraph"/>
              <w:ind w:left="489" w:right="4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академічної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доброчесності:</w:t>
            </w:r>
          </w:p>
        </w:tc>
        <w:tc>
          <w:tcPr>
            <w:tcW w:w="6914" w:type="dxa"/>
          </w:tcPr>
          <w:p w:rsidR="00BB5B4C" w:rsidRDefault="00000000" w:rsidP="006B0CF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Списування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екзаменів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заборонені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із використанням мобільних девайсів). Курсові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коректні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текстові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B5B4C" w:rsidRDefault="00000000" w:rsidP="006B0CF3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використану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</w:p>
        </w:tc>
      </w:tr>
      <w:tr w:rsidR="00BB5B4C">
        <w:trPr>
          <w:trHeight w:val="1106"/>
        </w:trPr>
        <w:tc>
          <w:tcPr>
            <w:tcW w:w="2660" w:type="dxa"/>
          </w:tcPr>
          <w:p w:rsidR="00BB5B4C" w:rsidRDefault="00000000">
            <w:pPr>
              <w:pStyle w:val="TableParagraph"/>
              <w:ind w:left="633" w:right="463" w:hanging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 щодо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відвідування:</w:t>
            </w:r>
          </w:p>
        </w:tc>
        <w:tc>
          <w:tcPr>
            <w:tcW w:w="6914" w:type="dxa"/>
          </w:tcPr>
          <w:p w:rsidR="00BB5B4C" w:rsidRDefault="00000000" w:rsidP="006B0CF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занять є обов’язковим. За об’єктивних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 хвороба, міжнародне стажування) навчання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погодженням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BB5B4C" w:rsidRDefault="00000000" w:rsidP="006B0CF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деканом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факультету)</w:t>
            </w:r>
          </w:p>
        </w:tc>
      </w:tr>
    </w:tbl>
    <w:p w:rsidR="00BB5B4C" w:rsidRDefault="00BB5B4C">
      <w:pPr>
        <w:pStyle w:val="a3"/>
        <w:rPr>
          <w:b/>
          <w:sz w:val="26"/>
          <w:u w:val="none"/>
        </w:rPr>
      </w:pPr>
    </w:p>
    <w:p w:rsidR="00BB5B4C" w:rsidRDefault="00BB5B4C">
      <w:pPr>
        <w:pStyle w:val="a3"/>
        <w:spacing w:before="8"/>
        <w:rPr>
          <w:b/>
          <w:sz w:val="21"/>
          <w:u w:val="none"/>
        </w:rPr>
      </w:pPr>
    </w:p>
    <w:p w:rsidR="00BB5B4C" w:rsidRDefault="00000000">
      <w:pPr>
        <w:pStyle w:val="1"/>
        <w:spacing w:after="4"/>
      </w:pPr>
      <w:r>
        <w:rPr>
          <w:color w:val="17365D"/>
        </w:rPr>
        <w:t>ШКАЛА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ОЦІНЮВАННЯ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СТУДЕНТІВ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004"/>
        <w:gridCol w:w="3193"/>
      </w:tblGrid>
      <w:tr w:rsidR="00BB5B4C">
        <w:trPr>
          <w:trHeight w:val="275"/>
        </w:trPr>
        <w:tc>
          <w:tcPr>
            <w:tcW w:w="2377" w:type="dxa"/>
            <w:vMerge w:val="restart"/>
          </w:tcPr>
          <w:p w:rsidR="00BB5B4C" w:rsidRDefault="00000000">
            <w:pPr>
              <w:pStyle w:val="TableParagraph"/>
              <w:spacing w:line="276" w:lineRule="exact"/>
              <w:ind w:left="172" w:right="14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 здобувача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бали</w:t>
            </w:r>
          </w:p>
        </w:tc>
        <w:tc>
          <w:tcPr>
            <w:tcW w:w="7197" w:type="dxa"/>
            <w:gridSpan w:val="2"/>
          </w:tcPr>
          <w:p w:rsidR="00BB5B4C" w:rsidRDefault="00000000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заліків</w:t>
            </w:r>
          </w:p>
        </w:tc>
      </w:tr>
      <w:tr w:rsidR="00BB5B4C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BB5B4C" w:rsidRDefault="00BB5B4C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</w:tcPr>
          <w:p w:rsidR="00BB5B4C" w:rsidRDefault="00000000">
            <w:pPr>
              <w:pStyle w:val="TableParagraph"/>
              <w:spacing w:line="256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екзаменів</w:t>
            </w:r>
          </w:p>
        </w:tc>
        <w:tc>
          <w:tcPr>
            <w:tcW w:w="3193" w:type="dxa"/>
          </w:tcPr>
          <w:p w:rsidR="00BB5B4C" w:rsidRDefault="00000000">
            <w:pPr>
              <w:pStyle w:val="TableParagraph"/>
              <w:spacing w:line="256" w:lineRule="exact"/>
              <w:ind w:left="859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заліків</w:t>
            </w:r>
          </w:p>
        </w:tc>
      </w:tr>
      <w:tr w:rsidR="00BB5B4C">
        <w:trPr>
          <w:trHeight w:val="275"/>
        </w:trPr>
        <w:tc>
          <w:tcPr>
            <w:tcW w:w="2377" w:type="dxa"/>
          </w:tcPr>
          <w:p w:rsidR="00BB5B4C" w:rsidRDefault="00000000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4004" w:type="dxa"/>
          </w:tcPr>
          <w:p w:rsidR="00BB5B4C" w:rsidRDefault="00000000">
            <w:pPr>
              <w:pStyle w:val="TableParagraph"/>
              <w:spacing w:line="256" w:lineRule="exact"/>
              <w:ind w:left="1312" w:right="1303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93" w:type="dxa"/>
            <w:vMerge w:val="restart"/>
          </w:tcPr>
          <w:p w:rsidR="00BB5B4C" w:rsidRDefault="00000000">
            <w:pPr>
              <w:pStyle w:val="TableParagraph"/>
              <w:spacing w:line="268" w:lineRule="exact"/>
              <w:ind w:left="1026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BB5B4C">
        <w:trPr>
          <w:trHeight w:val="275"/>
        </w:trPr>
        <w:tc>
          <w:tcPr>
            <w:tcW w:w="2377" w:type="dxa"/>
          </w:tcPr>
          <w:p w:rsidR="00BB5B4C" w:rsidRDefault="00000000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74-89</w:t>
            </w:r>
          </w:p>
        </w:tc>
        <w:tc>
          <w:tcPr>
            <w:tcW w:w="4004" w:type="dxa"/>
          </w:tcPr>
          <w:p w:rsidR="00BB5B4C" w:rsidRDefault="00000000">
            <w:pPr>
              <w:pStyle w:val="TableParagraph"/>
              <w:spacing w:line="256" w:lineRule="exact"/>
              <w:ind w:left="1312" w:right="1304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BB5B4C" w:rsidRDefault="00BB5B4C">
            <w:pPr>
              <w:rPr>
                <w:sz w:val="2"/>
                <w:szCs w:val="2"/>
              </w:rPr>
            </w:pPr>
          </w:p>
        </w:tc>
      </w:tr>
      <w:tr w:rsidR="00BB5B4C">
        <w:trPr>
          <w:trHeight w:val="278"/>
        </w:trPr>
        <w:tc>
          <w:tcPr>
            <w:tcW w:w="2377" w:type="dxa"/>
          </w:tcPr>
          <w:p w:rsidR="00BB5B4C" w:rsidRDefault="00000000">
            <w:pPr>
              <w:pStyle w:val="TableParagraph"/>
              <w:spacing w:line="258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60-73</w:t>
            </w:r>
          </w:p>
        </w:tc>
        <w:tc>
          <w:tcPr>
            <w:tcW w:w="4004" w:type="dxa"/>
          </w:tcPr>
          <w:p w:rsidR="00BB5B4C" w:rsidRDefault="00000000">
            <w:pPr>
              <w:pStyle w:val="TableParagraph"/>
              <w:spacing w:line="258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BB5B4C" w:rsidRDefault="00BB5B4C">
            <w:pPr>
              <w:rPr>
                <w:sz w:val="2"/>
                <w:szCs w:val="2"/>
              </w:rPr>
            </w:pPr>
          </w:p>
        </w:tc>
      </w:tr>
      <w:tr w:rsidR="00BB5B4C">
        <w:trPr>
          <w:trHeight w:val="275"/>
        </w:trPr>
        <w:tc>
          <w:tcPr>
            <w:tcW w:w="2377" w:type="dxa"/>
          </w:tcPr>
          <w:p w:rsidR="00BB5B4C" w:rsidRDefault="00000000">
            <w:pPr>
              <w:pStyle w:val="TableParagraph"/>
              <w:spacing w:line="256" w:lineRule="exact"/>
              <w:ind w:left="826" w:right="820"/>
              <w:jc w:val="center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4004" w:type="dxa"/>
          </w:tcPr>
          <w:p w:rsidR="00BB5B4C" w:rsidRDefault="00000000">
            <w:pPr>
              <w:pStyle w:val="TableParagraph"/>
              <w:spacing w:line="256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3193" w:type="dxa"/>
          </w:tcPr>
          <w:p w:rsidR="00BB5B4C" w:rsidRDefault="00000000">
            <w:pPr>
              <w:pStyle w:val="TableParagraph"/>
              <w:spacing w:line="256" w:lineRule="exact"/>
              <w:ind w:left="861" w:right="8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</w:tbl>
    <w:p w:rsidR="006B0CF3" w:rsidRDefault="006B0CF3" w:rsidP="00EF6BA0">
      <w:pPr>
        <w:pStyle w:val="a4"/>
        <w:ind w:left="108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B0CF3" w:rsidRDefault="006B0CF3" w:rsidP="00EF6BA0">
      <w:pPr>
        <w:pStyle w:val="a4"/>
        <w:ind w:left="108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B0CF3" w:rsidRDefault="006B0CF3" w:rsidP="00EF6BA0">
      <w:pPr>
        <w:pStyle w:val="a4"/>
        <w:ind w:left="108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6B0CF3" w:rsidRDefault="006B0CF3" w:rsidP="00EF6BA0">
      <w:pPr>
        <w:pStyle w:val="a4"/>
        <w:ind w:left="108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EF6BA0" w:rsidRPr="00EF6BA0" w:rsidRDefault="00EF6BA0" w:rsidP="00EF6BA0">
      <w:pPr>
        <w:pStyle w:val="a4"/>
        <w:ind w:left="1080"/>
        <w:jc w:val="center"/>
        <w:rPr>
          <w:b/>
          <w:bCs/>
          <w:color w:val="000000" w:themeColor="text1"/>
          <w:sz w:val="24"/>
          <w:szCs w:val="24"/>
        </w:rPr>
      </w:pPr>
      <w:r w:rsidRPr="00EF6BA0">
        <w:rPr>
          <w:b/>
          <w:bCs/>
          <w:color w:val="000000" w:themeColor="text1"/>
          <w:sz w:val="24"/>
          <w:szCs w:val="24"/>
          <w:lang w:val="ru-RU"/>
        </w:rPr>
        <w:lastRenderedPageBreak/>
        <w:t>РЕКОМЕНДОВАН</w:t>
      </w:r>
      <w:r w:rsidRPr="00EF6BA0">
        <w:rPr>
          <w:b/>
          <w:bCs/>
          <w:color w:val="000000" w:themeColor="text1"/>
          <w:sz w:val="24"/>
          <w:szCs w:val="24"/>
        </w:rPr>
        <w:t>І ДЖЕРЕЛА ІНФОРМАЦІЇ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  <w:lang w:val="ru-RU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Алимов А.В. Введение в продукционную гидробиологию. – Л.: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Гидрометиоиздат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>, 1989 – 150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  <w:lang w:val="ru-RU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>Киселев И.А.</w:t>
      </w:r>
      <w:r w:rsidRPr="006B0CF3">
        <w:rPr>
          <w:i/>
          <w:iCs/>
          <w:color w:val="303030"/>
          <w:sz w:val="24"/>
          <w:szCs w:val="24"/>
        </w:rPr>
        <w:t> </w:t>
      </w:r>
      <w:hyperlink r:id="rId8" w:tooltip="Термінологічний словник: Планктон" w:history="1">
        <w:r w:rsidRPr="006B0CF3">
          <w:rPr>
            <w:rStyle w:val="a5"/>
            <w:rFonts w:cs="Tahoma"/>
            <w:i/>
            <w:iCs/>
            <w:color w:val="4169E1"/>
            <w:sz w:val="24"/>
            <w:szCs w:val="24"/>
            <w:shd w:val="clear" w:color="auto" w:fill="FAF0E6"/>
            <w:lang w:val="ru-RU"/>
          </w:rPr>
          <w:t>Планктон</w:t>
        </w:r>
      </w:hyperlink>
      <w:r w:rsidRPr="006B0CF3">
        <w:rPr>
          <w:i/>
          <w:iCs/>
          <w:color w:val="303030"/>
          <w:sz w:val="24"/>
          <w:szCs w:val="24"/>
        </w:rPr>
        <w:t> </w:t>
      </w:r>
      <w:r w:rsidRPr="006B0CF3">
        <w:rPr>
          <w:i/>
          <w:iCs/>
          <w:color w:val="303030"/>
          <w:sz w:val="24"/>
          <w:szCs w:val="24"/>
          <w:lang w:val="ru-RU"/>
        </w:rPr>
        <w:t xml:space="preserve">морей и континентальных водоемов. – </w:t>
      </w:r>
      <w:proofErr w:type="spellStart"/>
      <w:proofErr w:type="gramStart"/>
      <w:r w:rsidRPr="006B0CF3">
        <w:rPr>
          <w:i/>
          <w:iCs/>
          <w:color w:val="303030"/>
          <w:sz w:val="24"/>
          <w:szCs w:val="24"/>
          <w:lang w:val="ru-RU"/>
        </w:rPr>
        <w:t>Л.:Наука</w:t>
      </w:r>
      <w:proofErr w:type="spellEnd"/>
      <w:proofErr w:type="gramEnd"/>
      <w:r w:rsidRPr="006B0CF3">
        <w:rPr>
          <w:i/>
          <w:iCs/>
          <w:color w:val="303030"/>
          <w:sz w:val="24"/>
          <w:szCs w:val="24"/>
          <w:lang w:val="ru-RU"/>
        </w:rPr>
        <w:t>. – 1969. – 657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  <w:lang w:val="ru-RU"/>
        </w:rPr>
      </w:pP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Монченко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 В.І. Фауна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України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. Циклопи. К.: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Наукова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 думка. Т.27., вип.3. – 1974. – 449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  <w:lang w:val="ru-RU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Методические рекомендации по сбору и обработке материалов при гидробиологических исследованиях на пресноводных водоемах: зообентос и его продукция /Под ред.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Г.Г.Винберга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 и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Г.Н.Лаврентьевой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>/. – Л.: ГОСНИОРХ, 1983, - 51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Методические рекомендации по применению современных методов изучения питания рыб и расчета рыбной продукции по кормовой базе в естественных водоемах /Состав. </w:t>
      </w:r>
      <w:proofErr w:type="spellStart"/>
      <w:r w:rsidRPr="006B0CF3">
        <w:rPr>
          <w:i/>
          <w:iCs/>
          <w:color w:val="303030"/>
          <w:sz w:val="24"/>
          <w:szCs w:val="24"/>
        </w:rPr>
        <w:t>П.Л.Мельничук</w:t>
      </w:r>
      <w:proofErr w:type="spellEnd"/>
      <w:r w:rsidRPr="006B0CF3">
        <w:rPr>
          <w:i/>
          <w:iCs/>
          <w:color w:val="303030"/>
          <w:sz w:val="24"/>
          <w:szCs w:val="24"/>
        </w:rPr>
        <w:t>/ - Л.: ГОСНИОРХ, 1982. – 26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Определитель пресноводных беспозвоночных Европейской части СССР // под ред. </w:t>
      </w:r>
      <w:proofErr w:type="spellStart"/>
      <w:r w:rsidRPr="006B0CF3">
        <w:rPr>
          <w:i/>
          <w:iCs/>
          <w:color w:val="303030"/>
          <w:sz w:val="24"/>
          <w:szCs w:val="24"/>
        </w:rPr>
        <w:t>Кутиковой</w:t>
      </w:r>
      <w:proofErr w:type="spellEnd"/>
      <w:r w:rsidRPr="006B0CF3">
        <w:rPr>
          <w:i/>
          <w:iCs/>
          <w:color w:val="303030"/>
          <w:sz w:val="24"/>
          <w:szCs w:val="24"/>
        </w:rPr>
        <w:t xml:space="preserve"> Л.А., </w:t>
      </w:r>
      <w:proofErr w:type="spellStart"/>
      <w:r w:rsidRPr="006B0CF3">
        <w:rPr>
          <w:i/>
          <w:iCs/>
          <w:color w:val="303030"/>
          <w:sz w:val="24"/>
          <w:szCs w:val="24"/>
        </w:rPr>
        <w:t>Старобогатовой</w:t>
      </w:r>
      <w:proofErr w:type="spellEnd"/>
      <w:r w:rsidRPr="006B0CF3">
        <w:rPr>
          <w:i/>
          <w:iCs/>
          <w:color w:val="303030"/>
          <w:sz w:val="24"/>
          <w:szCs w:val="24"/>
        </w:rPr>
        <w:t xml:space="preserve"> Я.И. </w:t>
      </w:r>
      <w:proofErr w:type="gramStart"/>
      <w:r w:rsidRPr="006B0CF3">
        <w:rPr>
          <w:i/>
          <w:iCs/>
          <w:color w:val="303030"/>
          <w:sz w:val="24"/>
          <w:szCs w:val="24"/>
        </w:rPr>
        <w:t>- :</w:t>
      </w:r>
      <w:proofErr w:type="gramEnd"/>
      <w:r w:rsidRPr="006B0CF3">
        <w:rPr>
          <w:i/>
          <w:iCs/>
          <w:color w:val="303030"/>
          <w:sz w:val="24"/>
          <w:szCs w:val="24"/>
        </w:rPr>
        <w:t xml:space="preserve"> </w:t>
      </w:r>
      <w:proofErr w:type="spellStart"/>
      <w:r w:rsidRPr="006B0CF3">
        <w:rPr>
          <w:i/>
          <w:iCs/>
          <w:color w:val="303030"/>
          <w:sz w:val="24"/>
          <w:szCs w:val="24"/>
        </w:rPr>
        <w:t>Гидрометеоиздат</w:t>
      </w:r>
      <w:proofErr w:type="spellEnd"/>
      <w:r w:rsidRPr="006B0CF3">
        <w:rPr>
          <w:i/>
          <w:iCs/>
          <w:color w:val="303030"/>
          <w:sz w:val="24"/>
          <w:szCs w:val="24"/>
        </w:rPr>
        <w:t>. -  1977. – 508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  <w:lang w:val="ru-RU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>Определитель фауны Черного и Азовского морей /</w:t>
      </w:r>
      <w:proofErr w:type="gramStart"/>
      <w:r w:rsidRPr="006B0CF3">
        <w:rPr>
          <w:i/>
          <w:iCs/>
          <w:color w:val="303030"/>
          <w:sz w:val="24"/>
          <w:szCs w:val="24"/>
          <w:lang w:val="ru-RU"/>
        </w:rPr>
        <w:t>/</w:t>
      </w:r>
      <w:r w:rsidRPr="006B0CF3">
        <w:rPr>
          <w:i/>
          <w:iCs/>
          <w:color w:val="303030"/>
          <w:sz w:val="24"/>
          <w:szCs w:val="24"/>
        </w:rPr>
        <w:t> </w:t>
      </w:r>
      <w:r w:rsidRPr="006B0CF3">
        <w:rPr>
          <w:i/>
          <w:iCs/>
          <w:color w:val="303030"/>
          <w:sz w:val="24"/>
          <w:szCs w:val="24"/>
          <w:lang w:val="ru-RU"/>
        </w:rPr>
        <w:t xml:space="preserve"> Под</w:t>
      </w:r>
      <w:proofErr w:type="gramEnd"/>
      <w:r w:rsidRPr="006B0CF3">
        <w:rPr>
          <w:i/>
          <w:iCs/>
          <w:color w:val="303030"/>
          <w:sz w:val="24"/>
          <w:szCs w:val="24"/>
          <w:lang w:val="ru-RU"/>
        </w:rPr>
        <w:t xml:space="preserve"> ред.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Мордухай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 –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Болтовского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 Ф.Д. – К.: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Наукова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 xml:space="preserve"> думка. – Т.1. –1968. – 436 с.; Т.2. – 1969. – 532 с.; Т.3. – 1972. – 336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  <w:lang w:val="ru-RU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Протасов А.А. Жизнь в гидросфере. Очерки по общей гидробиологии. – К.: 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Академпериодика</w:t>
      </w:r>
      <w:proofErr w:type="spellEnd"/>
      <w:r w:rsidRPr="006B0CF3">
        <w:rPr>
          <w:i/>
          <w:iCs/>
          <w:color w:val="303030"/>
          <w:sz w:val="24"/>
          <w:szCs w:val="24"/>
          <w:lang w:val="ru-RU"/>
        </w:rPr>
        <w:t>, 2011. – 704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Протасов А.А. Пресноводный перифитон. – </w:t>
      </w:r>
      <w:proofErr w:type="gramStart"/>
      <w:r w:rsidRPr="006B0CF3">
        <w:rPr>
          <w:i/>
          <w:iCs/>
          <w:color w:val="303030"/>
          <w:sz w:val="24"/>
          <w:szCs w:val="24"/>
          <w:lang w:val="ru-RU"/>
        </w:rPr>
        <w:t>К.:</w:t>
      </w:r>
      <w:proofErr w:type="spellStart"/>
      <w:r w:rsidRPr="006B0CF3">
        <w:rPr>
          <w:i/>
          <w:iCs/>
          <w:color w:val="303030"/>
          <w:sz w:val="24"/>
          <w:szCs w:val="24"/>
          <w:lang w:val="ru-RU"/>
        </w:rPr>
        <w:t>Наукова</w:t>
      </w:r>
      <w:proofErr w:type="spellEnd"/>
      <w:proofErr w:type="gramEnd"/>
      <w:r w:rsidRPr="006B0CF3">
        <w:rPr>
          <w:i/>
          <w:iCs/>
          <w:color w:val="303030"/>
          <w:sz w:val="24"/>
          <w:szCs w:val="24"/>
          <w:lang w:val="ru-RU"/>
        </w:rPr>
        <w:t xml:space="preserve"> думка. </w:t>
      </w:r>
      <w:r w:rsidRPr="006B0CF3">
        <w:rPr>
          <w:i/>
          <w:iCs/>
          <w:color w:val="303030"/>
          <w:sz w:val="24"/>
          <w:szCs w:val="24"/>
        </w:rPr>
        <w:t>1994. – 308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</w:rPr>
      </w:pPr>
      <w:r w:rsidRPr="006B0CF3">
        <w:rPr>
          <w:i/>
          <w:iCs/>
          <w:color w:val="303030"/>
          <w:sz w:val="24"/>
          <w:szCs w:val="24"/>
        </w:rPr>
        <w:t xml:space="preserve">Поліщук В.В., Трав‘янко В.С., </w:t>
      </w:r>
      <w:proofErr w:type="spellStart"/>
      <w:r w:rsidRPr="006B0CF3">
        <w:rPr>
          <w:i/>
          <w:iCs/>
          <w:color w:val="303030"/>
          <w:sz w:val="24"/>
          <w:szCs w:val="24"/>
        </w:rPr>
        <w:t>Коненко</w:t>
      </w:r>
      <w:proofErr w:type="spellEnd"/>
      <w:r w:rsidRPr="006B0CF3">
        <w:rPr>
          <w:i/>
          <w:iCs/>
          <w:color w:val="303030"/>
          <w:sz w:val="24"/>
          <w:szCs w:val="24"/>
        </w:rPr>
        <w:t xml:space="preserve"> Г.Д., </w:t>
      </w:r>
      <w:proofErr w:type="spellStart"/>
      <w:r w:rsidRPr="006B0CF3">
        <w:rPr>
          <w:i/>
          <w:iCs/>
          <w:color w:val="303030"/>
          <w:sz w:val="24"/>
          <w:szCs w:val="24"/>
        </w:rPr>
        <w:t>Гарасевич</w:t>
      </w:r>
      <w:proofErr w:type="spellEnd"/>
      <w:r w:rsidRPr="006B0CF3">
        <w:rPr>
          <w:i/>
          <w:iCs/>
          <w:color w:val="303030"/>
          <w:sz w:val="24"/>
          <w:szCs w:val="24"/>
        </w:rPr>
        <w:t xml:space="preserve"> І.Г. Гідробіологія і гідрохімія річок правобережного Придніпров‘я. К.: Наукова думка. – 1978. – 268 с.</w:t>
      </w:r>
    </w:p>
    <w:p w:rsidR="006B0CF3" w:rsidRPr="006B0CF3" w:rsidRDefault="006B0CF3" w:rsidP="006B0C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600"/>
        <w:rPr>
          <w:i/>
          <w:iCs/>
          <w:color w:val="303030"/>
          <w:sz w:val="24"/>
          <w:szCs w:val="24"/>
        </w:rPr>
      </w:pPr>
      <w:r w:rsidRPr="006B0CF3">
        <w:rPr>
          <w:i/>
          <w:iCs/>
          <w:color w:val="303030"/>
          <w:sz w:val="24"/>
          <w:szCs w:val="24"/>
          <w:lang w:val="ru-RU"/>
        </w:rPr>
        <w:t xml:space="preserve">Руководство по методам гидробиологического анализа поверхностных вод и донных отложений // Под ред. </w:t>
      </w:r>
      <w:r w:rsidRPr="006B0CF3">
        <w:rPr>
          <w:i/>
          <w:iCs/>
          <w:color w:val="303030"/>
          <w:sz w:val="24"/>
          <w:szCs w:val="24"/>
        </w:rPr>
        <w:t xml:space="preserve">Абакумова В.А. – </w:t>
      </w:r>
      <w:proofErr w:type="spellStart"/>
      <w:r w:rsidRPr="006B0CF3">
        <w:rPr>
          <w:i/>
          <w:iCs/>
          <w:color w:val="303030"/>
          <w:sz w:val="24"/>
          <w:szCs w:val="24"/>
        </w:rPr>
        <w:t>Гидрометеоиздат</w:t>
      </w:r>
      <w:proofErr w:type="spellEnd"/>
      <w:r w:rsidRPr="006B0CF3">
        <w:rPr>
          <w:i/>
          <w:iCs/>
          <w:color w:val="303030"/>
          <w:sz w:val="24"/>
          <w:szCs w:val="24"/>
        </w:rPr>
        <w:t>. – 1983. – 239 с.</w:t>
      </w:r>
    </w:p>
    <w:p w:rsidR="002307EF" w:rsidRDefault="002307EF"/>
    <w:sectPr w:rsidR="002307EF">
      <w:pgSz w:w="11910" w:h="16840"/>
      <w:pgMar w:top="40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45"/>
    <w:multiLevelType w:val="multilevel"/>
    <w:tmpl w:val="4124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641CF"/>
    <w:multiLevelType w:val="hybridMultilevel"/>
    <w:tmpl w:val="797AD3AA"/>
    <w:lvl w:ilvl="0" w:tplc="01883BE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0337480">
    <w:abstractNumId w:val="1"/>
  </w:num>
  <w:num w:numId="2" w16cid:durableId="50740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B4C"/>
    <w:rsid w:val="001070A7"/>
    <w:rsid w:val="002307EF"/>
    <w:rsid w:val="00673138"/>
    <w:rsid w:val="006B0CF3"/>
    <w:rsid w:val="007568CA"/>
    <w:rsid w:val="007C7CC2"/>
    <w:rsid w:val="00BB5B4C"/>
    <w:rsid w:val="00EF6BA0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91CA"/>
  <w15:docId w15:val="{1933B207-D7DA-4D88-8040-288C75A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043" w:right="273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070A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14359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2570" TargetMode="External"/><Relationship Id="rId5" Type="http://schemas.openxmlformats.org/officeDocument/2006/relationships/hyperlink" Target="mailto:_rudyk-leusk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Zver</cp:lastModifiedBy>
  <cp:revision>6</cp:revision>
  <dcterms:created xsi:type="dcterms:W3CDTF">2023-06-12T20:32:00Z</dcterms:created>
  <dcterms:modified xsi:type="dcterms:W3CDTF">2023-06-14T20:07:00Z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2023-06-12T00:00:00Z</vt:filetime>
  </property>
</Properties>
</file>