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center" w:tblpY="435"/>
        <w:tblW w:w="993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6942"/>
      </w:tblGrid>
      <w:tr w:rsidR="001343A4" w:rsidRPr="001343A4" w14:paraId="07C53209" w14:textId="77777777" w:rsidTr="0043117A">
        <w:trPr>
          <w:trHeight w:val="495"/>
        </w:trPr>
        <w:tc>
          <w:tcPr>
            <w:tcW w:w="2991" w:type="dxa"/>
            <w:vMerge w:val="restart"/>
          </w:tcPr>
          <w:p w14:paraId="09966904" w14:textId="77777777" w:rsidR="00B61804" w:rsidRPr="001343A4" w:rsidRDefault="00B61804" w:rsidP="00431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BE8DAA3" wp14:editId="0F1887F8">
                  <wp:extent cx="1338580" cy="1428712"/>
                  <wp:effectExtent l="0" t="0" r="0" b="635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477" cy="146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</w:tcPr>
          <w:p w14:paraId="6A4782DC" w14:textId="77777777" w:rsidR="00B61804" w:rsidRPr="001343A4" w:rsidRDefault="00B61804" w:rsidP="00431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СИЛАБУС ДИСЦИПЛІНИ </w:t>
            </w:r>
          </w:p>
          <w:p w14:paraId="5B7538F8" w14:textId="77777777" w:rsidR="00A6025B" w:rsidRPr="001343A4" w:rsidRDefault="00A6025B" w:rsidP="00431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4742BE7" w14:textId="0C4A86F5" w:rsidR="00B61804" w:rsidRPr="001343A4" w:rsidRDefault="00B61804" w:rsidP="009F6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«Фізичне виховання»</w:t>
            </w:r>
          </w:p>
        </w:tc>
      </w:tr>
      <w:tr w:rsidR="001343A4" w:rsidRPr="001343A4" w14:paraId="1A562B66" w14:textId="77777777" w:rsidTr="0043117A">
        <w:trPr>
          <w:trHeight w:val="495"/>
        </w:trPr>
        <w:tc>
          <w:tcPr>
            <w:tcW w:w="2991" w:type="dxa"/>
            <w:vMerge/>
          </w:tcPr>
          <w:p w14:paraId="331D3313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2356FEAF" w14:textId="77777777" w:rsidR="00A6025B" w:rsidRPr="001343A4" w:rsidRDefault="00A6025B" w:rsidP="00A6025B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01364733" w14:textId="4A851A24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Ступінь вищої освіти -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</w:tr>
      <w:tr w:rsidR="001343A4" w:rsidRPr="001343A4" w14:paraId="323E5102" w14:textId="77777777" w:rsidTr="0043117A">
        <w:trPr>
          <w:trHeight w:val="240"/>
        </w:trPr>
        <w:tc>
          <w:tcPr>
            <w:tcW w:w="2991" w:type="dxa"/>
            <w:vMerge/>
          </w:tcPr>
          <w:p w14:paraId="76CBB78B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004D583A" w14:textId="5DEE2B1A" w:rsidR="00DB73D0" w:rsidRPr="001343A4" w:rsidRDefault="00DB73D0" w:rsidP="00E86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Спеціальність – </w:t>
            </w:r>
            <w:r w:rsidR="00E86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</w:t>
            </w:r>
            <w:r w:rsidR="00B143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F605A" w:rsidRPr="009F6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E86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Облік і оподаткування</w:t>
            </w:r>
            <w:r w:rsidR="009F605A" w:rsidRPr="009F6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34139E" w:rsidRPr="00341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</w:p>
        </w:tc>
      </w:tr>
      <w:tr w:rsidR="001343A4" w:rsidRPr="001343A4" w14:paraId="67561247" w14:textId="77777777" w:rsidTr="0043117A">
        <w:trPr>
          <w:trHeight w:val="240"/>
        </w:trPr>
        <w:tc>
          <w:tcPr>
            <w:tcW w:w="2991" w:type="dxa"/>
            <w:vMerge/>
          </w:tcPr>
          <w:p w14:paraId="1BB68C74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4536EE05" w14:textId="5E4A156D" w:rsidR="00DB73D0" w:rsidRPr="001343A4" w:rsidRDefault="00531BB2" w:rsidP="00E86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Освітня програма - </w:t>
            </w:r>
            <w:r w:rsidR="0034139E">
              <w:t xml:space="preserve"> </w:t>
            </w:r>
            <w:r w:rsidR="009F605A">
              <w:t xml:space="preserve"> </w:t>
            </w:r>
            <w:r w:rsidR="00E869D0">
              <w:t xml:space="preserve"> </w:t>
            </w:r>
            <w:r w:rsidR="00E869D0" w:rsidRPr="00E86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Аналітичне і обліково-правове забезпечення бізнесу </w:t>
            </w:r>
            <w:r w:rsidR="009F605A" w:rsidRPr="009F6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1343A4" w:rsidRPr="001343A4" w14:paraId="0EE120C6" w14:textId="77777777" w:rsidTr="0043117A">
        <w:trPr>
          <w:trHeight w:val="495"/>
        </w:trPr>
        <w:tc>
          <w:tcPr>
            <w:tcW w:w="2991" w:type="dxa"/>
            <w:vMerge/>
          </w:tcPr>
          <w:p w14:paraId="6C080D2D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657DB598" w14:textId="28B6381D" w:rsidR="00DB73D0" w:rsidRPr="001343A4" w:rsidRDefault="009F7DB9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Рік навчання - </w:t>
            </w:r>
            <w:r w:rsidR="00531BB2"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семестр 2</w:t>
            </w:r>
            <w:r w:rsidR="00A6025B"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1FDC0FA" w14:textId="22AC80DB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навчання - денна</w:t>
            </w:r>
          </w:p>
        </w:tc>
      </w:tr>
      <w:tr w:rsidR="001343A4" w:rsidRPr="001343A4" w14:paraId="61F8F27E" w14:textId="77777777" w:rsidTr="0043117A">
        <w:trPr>
          <w:trHeight w:val="253"/>
        </w:trPr>
        <w:tc>
          <w:tcPr>
            <w:tcW w:w="2991" w:type="dxa"/>
            <w:vMerge/>
          </w:tcPr>
          <w:p w14:paraId="6DB2F942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06115510" w14:textId="4ED815F8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 ЄКТС - 4</w:t>
            </w:r>
          </w:p>
        </w:tc>
      </w:tr>
      <w:tr w:rsidR="001343A4" w:rsidRPr="001343A4" w14:paraId="2F9159F6" w14:textId="77777777" w:rsidTr="0043117A">
        <w:trPr>
          <w:trHeight w:val="240"/>
        </w:trPr>
        <w:tc>
          <w:tcPr>
            <w:tcW w:w="2991" w:type="dxa"/>
            <w:vMerge/>
          </w:tcPr>
          <w:p w14:paraId="267BC802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75B4AE58" w14:textId="52CF9EB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викладання </w:t>
            </w:r>
            <w:r w:rsidRPr="001343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1343A4" w:rsidRPr="001343A4" w14:paraId="08838990" w14:textId="77777777" w:rsidTr="0043117A">
        <w:trPr>
          <w:trHeight w:val="80"/>
        </w:trPr>
        <w:tc>
          <w:tcPr>
            <w:tcW w:w="2991" w:type="dxa"/>
          </w:tcPr>
          <w:p w14:paraId="7634ECBC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6942" w:type="dxa"/>
          </w:tcPr>
          <w:p w14:paraId="676AD53E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43A4" w:rsidRPr="001343A4" w14:paraId="414809C6" w14:textId="77777777" w:rsidTr="0043117A">
        <w:trPr>
          <w:trHeight w:val="253"/>
        </w:trPr>
        <w:tc>
          <w:tcPr>
            <w:tcW w:w="2991" w:type="dxa"/>
          </w:tcPr>
          <w:p w14:paraId="39410B37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курсу</w:t>
            </w:r>
          </w:p>
        </w:tc>
        <w:tc>
          <w:tcPr>
            <w:tcW w:w="6942" w:type="dxa"/>
          </w:tcPr>
          <w:p w14:paraId="0F5815C6" w14:textId="148AC957" w:rsidR="00DB73D0" w:rsidRPr="001343A4" w:rsidRDefault="009F605A" w:rsidP="009F60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Крупко Наталія Володимирівна</w:t>
            </w:r>
          </w:p>
        </w:tc>
      </w:tr>
      <w:tr w:rsidR="001343A4" w:rsidRPr="001343A4" w14:paraId="21CFA4CE" w14:textId="77777777" w:rsidTr="0043117A">
        <w:trPr>
          <w:trHeight w:val="495"/>
        </w:trPr>
        <w:tc>
          <w:tcPr>
            <w:tcW w:w="2991" w:type="dxa"/>
          </w:tcPr>
          <w:p w14:paraId="03ABB74B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інформація викладача (e-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942" w:type="dxa"/>
          </w:tcPr>
          <w:p w14:paraId="2EE1A6FB" w14:textId="32FC6D80" w:rsidR="00DB73D0" w:rsidRPr="001343A4" w:rsidRDefault="009F605A" w:rsidP="00711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krupkonatalka</w:t>
            </w:r>
            <w:proofErr w:type="spellEnd"/>
            <w:r w:rsidR="00711164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@gmail.com</w:t>
            </w:r>
          </w:p>
        </w:tc>
      </w:tr>
      <w:tr w:rsidR="001343A4" w:rsidRPr="00E869D0" w14:paraId="72EC0D86" w14:textId="77777777" w:rsidTr="0043117A">
        <w:trPr>
          <w:trHeight w:val="240"/>
        </w:trPr>
        <w:tc>
          <w:tcPr>
            <w:tcW w:w="2991" w:type="dxa"/>
          </w:tcPr>
          <w:p w14:paraId="35F24076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курсу 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eLearn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942" w:type="dxa"/>
          </w:tcPr>
          <w:p w14:paraId="299FCF9A" w14:textId="54D63D79" w:rsidR="00DB73D0" w:rsidRPr="001343A4" w:rsidRDefault="00B62316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tgtFrame="_blank" w:history="1">
              <w:r w:rsid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9F605A"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elearn</w:t>
              </w:r>
              <w:r w:rsidR="009F605A"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nubip</w:t>
              </w:r>
              <w:r w:rsidR="009F605A"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edu</w:t>
              </w:r>
              <w:r w:rsidR="009F605A"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ua</w:t>
              </w:r>
              <w:r w:rsidR="009F605A"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course</w:t>
              </w:r>
              <w:r w:rsidR="009F605A"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view</w:t>
              </w:r>
              <w:r w:rsidR="009F605A"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php</w:t>
              </w:r>
              <w:r w:rsidR="009F605A"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?</w:t>
              </w:r>
              <w:r w:rsid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id</w:t>
              </w:r>
              <w:r w:rsidR="009F605A" w:rsidRPr="009F605A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=3985</w:t>
              </w:r>
            </w:hyperlink>
          </w:p>
        </w:tc>
      </w:tr>
      <w:tr w:rsidR="001343A4" w:rsidRPr="00E869D0" w14:paraId="30784349" w14:textId="77777777" w:rsidTr="0043117A">
        <w:trPr>
          <w:trHeight w:val="240"/>
        </w:trPr>
        <w:tc>
          <w:tcPr>
            <w:tcW w:w="2991" w:type="dxa"/>
          </w:tcPr>
          <w:p w14:paraId="64CFD1ED" w14:textId="77777777" w:rsidR="00DB73D0" w:rsidRPr="001343A4" w:rsidRDefault="00DB73D0" w:rsidP="00DB7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2" w:type="dxa"/>
          </w:tcPr>
          <w:p w14:paraId="13B561DE" w14:textId="0AD0E5F3" w:rsidR="00DB73D0" w:rsidRPr="001343A4" w:rsidRDefault="00DB73D0" w:rsidP="00DB73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3CB8FCB" w14:textId="77777777" w:rsidR="005A598F" w:rsidRPr="001343A4" w:rsidRDefault="005A598F" w:rsidP="005A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1279DD" w14:textId="77777777" w:rsidR="00531BB2" w:rsidRPr="001343A4" w:rsidRDefault="00531BB2" w:rsidP="008C7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763539" w14:textId="0BF43DA5" w:rsidR="005A598F" w:rsidRPr="001343A4" w:rsidRDefault="00DE4CA9" w:rsidP="008C7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3A4">
        <w:rPr>
          <w:rFonts w:ascii="Times New Roman" w:hAnsi="Times New Roman" w:cs="Times New Roman"/>
          <w:b/>
          <w:sz w:val="24"/>
          <w:szCs w:val="24"/>
          <w:lang w:val="uk-UA"/>
        </w:rPr>
        <w:t>ОПИС Дисципліни</w:t>
      </w:r>
    </w:p>
    <w:p w14:paraId="6A9CB288" w14:textId="17B0F5CE" w:rsidR="006B3307" w:rsidRPr="001343A4" w:rsidRDefault="006B3307" w:rsidP="00DE4C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3A4">
        <w:rPr>
          <w:rFonts w:ascii="Times New Roman" w:hAnsi="Times New Roman" w:cs="Times New Roman"/>
          <w:b/>
          <w:sz w:val="24"/>
          <w:szCs w:val="24"/>
          <w:lang w:val="uk-UA"/>
        </w:rPr>
        <w:t>Мета дисципліни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 полягає у формуванні у студента системних  практ</w:t>
      </w:r>
      <w:r w:rsidR="002E746D"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ичних знань, 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 уміння самостійно використовувати здобуті знання для профілактики захворювань, збереження та зміцнення здоров'я;</w:t>
      </w:r>
      <w:r w:rsidRPr="001343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сп</w:t>
      </w:r>
      <w:r w:rsidR="00DE4CA9" w:rsidRPr="001343A4">
        <w:rPr>
          <w:rFonts w:ascii="Times New Roman" w:eastAsia="Calibri" w:hAnsi="Times New Roman" w:cs="Times New Roman"/>
          <w:sz w:val="24"/>
          <w:szCs w:val="24"/>
          <w:lang w:val="uk-UA"/>
        </w:rPr>
        <w:t>рияння</w:t>
      </w:r>
      <w:r w:rsidRPr="001343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формуванню та всебічному розвитку організму; 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>забезпечення оптимальної рухової активності студентської молоді у повсякденному житті; розвиток основних фізичних якостей та рухових здібностей; навички в техніці виконання базових вправ (загально-розвиваючі вправи, спеціально-бігові вправи, біг, стрибки в довжину, силові вправи);  чіткого уявлення про послідовність виконання фіз</w:t>
      </w:r>
      <w:r w:rsidR="00DE4CA9"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ичних вправ та вплив їх </w:t>
      </w:r>
      <w:r w:rsidR="002E746D"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DE4CA9" w:rsidRPr="001343A4">
        <w:rPr>
          <w:rFonts w:ascii="Times New Roman" w:hAnsi="Times New Roman" w:cs="Times New Roman"/>
          <w:sz w:val="24"/>
          <w:szCs w:val="24"/>
          <w:lang w:val="uk-UA"/>
        </w:rPr>
        <w:t>організм  людини,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рівня фізичної підготовленості та працездатності;  виховання потреби до фізичного самовдосконалення та здорового способу життя; оволодіння основами </w:t>
      </w:r>
      <w:proofErr w:type="spellStart"/>
      <w:r w:rsidRPr="001343A4">
        <w:rPr>
          <w:rFonts w:ascii="Times New Roman" w:hAnsi="Times New Roman" w:cs="Times New Roman"/>
          <w:sz w:val="24"/>
          <w:szCs w:val="24"/>
          <w:lang w:val="uk-UA"/>
        </w:rPr>
        <w:t>озд</w:t>
      </w:r>
      <w:r w:rsidR="00DE4CA9" w:rsidRPr="001343A4">
        <w:rPr>
          <w:rFonts w:ascii="Times New Roman" w:hAnsi="Times New Roman" w:cs="Times New Roman"/>
          <w:sz w:val="24"/>
          <w:szCs w:val="24"/>
          <w:lang w:val="uk-UA"/>
        </w:rPr>
        <w:t>оровчо-корегуючої</w:t>
      </w:r>
      <w:proofErr w:type="spellEnd"/>
      <w:r w:rsidR="00DE4CA9"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1343A4">
        <w:rPr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Pr="001343A4">
        <w:rPr>
          <w:rFonts w:ascii="Times New Roman" w:hAnsi="Times New Roman" w:cs="Times New Roman"/>
          <w:sz w:val="24"/>
          <w:szCs w:val="24"/>
          <w:lang w:val="uk-UA"/>
        </w:rPr>
        <w:t>-прикладної фізичної підготовки майбутніх фахівців; оволодінні засобами самоконтролю в процесі фізку</w:t>
      </w:r>
      <w:r w:rsidR="00DE4CA9"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льтурно-оздоровчих </w:t>
      </w:r>
      <w:r w:rsidRPr="001343A4">
        <w:rPr>
          <w:rFonts w:ascii="Times New Roman" w:hAnsi="Times New Roman" w:cs="Times New Roman"/>
          <w:sz w:val="24"/>
          <w:szCs w:val="24"/>
          <w:lang w:val="uk-UA"/>
        </w:rPr>
        <w:t xml:space="preserve"> занять. </w:t>
      </w:r>
    </w:p>
    <w:p w14:paraId="6AC7F5DD" w14:textId="77777777" w:rsidR="006B3307" w:rsidRPr="001343A4" w:rsidRDefault="006B3307" w:rsidP="007F6CBE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A902BE" w14:textId="44398520" w:rsidR="000176C6" w:rsidRPr="000176C6" w:rsidRDefault="000176C6" w:rsidP="000176C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Набуття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компетентностей</w:t>
      </w:r>
      <w:proofErr w:type="spellEnd"/>
    </w:p>
    <w:p w14:paraId="4BDADDE2" w14:textId="77777777" w:rsidR="000176C6" w:rsidRPr="000176C6" w:rsidRDefault="000176C6" w:rsidP="000176C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76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Інтегральна компетентність </w:t>
      </w:r>
    </w:p>
    <w:p w14:paraId="573E2BAF" w14:textId="73A0220E" w:rsidR="00E869D0" w:rsidRDefault="00E869D0" w:rsidP="00E8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69D0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розв’язувати складні спеціалізовані завдання та практичні проблеми у сфері обліку, контролю, аудиту, аналізу та оподаткування в процесі професійної діяльності на основі обліково-правового забезпечення, що передбачає застосування теорій та методів економічної науки і характеризується комплексністю й невизначеністю умов. </w:t>
      </w:r>
    </w:p>
    <w:p w14:paraId="61475ADC" w14:textId="77777777" w:rsidR="00E869D0" w:rsidRPr="00E869D0" w:rsidRDefault="00E869D0" w:rsidP="00E8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EB916" w14:textId="77777777" w:rsidR="00E869D0" w:rsidRPr="00E869D0" w:rsidRDefault="00E869D0" w:rsidP="00E86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69D0">
        <w:rPr>
          <w:rFonts w:ascii="Times New Roman" w:hAnsi="Times New Roman" w:cs="Times New Roman"/>
          <w:b/>
          <w:sz w:val="24"/>
          <w:szCs w:val="24"/>
          <w:lang w:val="uk-UA"/>
        </w:rPr>
        <w:t>Загальні компетентності (ЗК)</w:t>
      </w:r>
    </w:p>
    <w:p w14:paraId="40AF32AC" w14:textId="77777777" w:rsidR="00E869D0" w:rsidRPr="00E869D0" w:rsidRDefault="00E869D0" w:rsidP="00E869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69D0">
        <w:rPr>
          <w:rFonts w:ascii="Times New Roman" w:hAnsi="Times New Roman" w:cs="Times New Roman"/>
          <w:sz w:val="24"/>
          <w:szCs w:val="24"/>
          <w:lang w:val="uk-UA"/>
        </w:rPr>
        <w:t xml:space="preserve">ЗК 12. Здатність діяти соціально </w:t>
      </w:r>
      <w:proofErr w:type="spellStart"/>
      <w:r w:rsidRPr="00E869D0">
        <w:rPr>
          <w:rFonts w:ascii="Times New Roman" w:hAnsi="Times New Roman" w:cs="Times New Roman"/>
          <w:sz w:val="24"/>
          <w:szCs w:val="24"/>
          <w:lang w:val="uk-UA"/>
        </w:rPr>
        <w:t>відповідально</w:t>
      </w:r>
      <w:proofErr w:type="spellEnd"/>
      <w:r w:rsidRPr="00E869D0">
        <w:rPr>
          <w:rFonts w:ascii="Times New Roman" w:hAnsi="Times New Roman" w:cs="Times New Roman"/>
          <w:sz w:val="24"/>
          <w:szCs w:val="24"/>
          <w:lang w:val="uk-UA"/>
        </w:rPr>
        <w:t xml:space="preserve"> та свідомо. </w:t>
      </w:r>
    </w:p>
    <w:p w14:paraId="1C37B45F" w14:textId="77777777" w:rsidR="00E869D0" w:rsidRPr="00E869D0" w:rsidRDefault="00E869D0" w:rsidP="00E8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69D0">
        <w:rPr>
          <w:rFonts w:ascii="Times New Roman" w:hAnsi="Times New Roman" w:cs="Times New Roman"/>
          <w:sz w:val="24"/>
          <w:szCs w:val="24"/>
          <w:lang w:val="uk-UA"/>
        </w:rPr>
        <w:t xml:space="preserve">        ЗК 15. Здатність зберігати та примножувати моральні, культурні, наукові цінності і досягнення суспільства на 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вести здоровий спосіб життя.</w:t>
      </w:r>
    </w:p>
    <w:p w14:paraId="200F69B8" w14:textId="097599CB" w:rsidR="00E869D0" w:rsidRDefault="00E869D0" w:rsidP="00E8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99BB7C" w14:textId="47BA93D6" w:rsidR="00E869D0" w:rsidRDefault="00E869D0" w:rsidP="00E8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C64218" w14:textId="77777777" w:rsidR="00E869D0" w:rsidRPr="00E869D0" w:rsidRDefault="00E869D0" w:rsidP="00E8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577D15" w14:textId="77777777" w:rsidR="00E869D0" w:rsidRPr="00E869D0" w:rsidRDefault="00E869D0" w:rsidP="00E86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69D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Програмні результати навчання(ПРН)</w:t>
      </w:r>
    </w:p>
    <w:p w14:paraId="59663BCF" w14:textId="77777777" w:rsidR="00E869D0" w:rsidRPr="00E869D0" w:rsidRDefault="00E869D0" w:rsidP="00E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69D0">
        <w:rPr>
          <w:rFonts w:ascii="Times New Roman" w:hAnsi="Times New Roman" w:cs="Times New Roman"/>
          <w:sz w:val="24"/>
          <w:szCs w:val="24"/>
          <w:lang w:val="uk-UA"/>
        </w:rPr>
        <w:t xml:space="preserve">ПРН 19. Дотримуватися здорового способу життя, безпеки життєдіяльності співробітників та здійснювати заходи щодо збереження навколишнього середовища. </w:t>
      </w:r>
    </w:p>
    <w:p w14:paraId="24084D19" w14:textId="5FE28C40" w:rsidR="00E869D0" w:rsidRDefault="00E869D0" w:rsidP="00E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69D0">
        <w:rPr>
          <w:rFonts w:ascii="Times New Roman" w:hAnsi="Times New Roman" w:cs="Times New Roman"/>
          <w:sz w:val="24"/>
          <w:szCs w:val="24"/>
          <w:lang w:val="uk-UA"/>
        </w:rPr>
        <w:t>ПРН 23. 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</w:r>
    </w:p>
    <w:p w14:paraId="112B64EB" w14:textId="77777777" w:rsidR="00E869D0" w:rsidRDefault="00E869D0" w:rsidP="00E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A29516" w14:textId="2FF6A442" w:rsidR="00A6025B" w:rsidRPr="001343A4" w:rsidRDefault="00A6025B" w:rsidP="00E86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3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СТРУКТУРА </w:t>
      </w:r>
      <w:r w:rsidR="00D21336">
        <w:rPr>
          <w:rFonts w:ascii="Times New Roman" w:hAnsi="Times New Roman" w:cs="Times New Roman"/>
          <w:b/>
          <w:sz w:val="24"/>
          <w:szCs w:val="24"/>
          <w:lang w:val="uk-UA"/>
        </w:rPr>
        <w:t>НАВЧАЛЬНОЇ ДИСЦИПЛІНИ</w:t>
      </w:r>
    </w:p>
    <w:p w14:paraId="393E4482" w14:textId="77777777" w:rsidR="00A6025B" w:rsidRPr="001343A4" w:rsidRDefault="00A6025B" w:rsidP="00A6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10046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646"/>
        <w:gridCol w:w="2032"/>
        <w:gridCol w:w="1716"/>
      </w:tblGrid>
      <w:tr w:rsidR="001343A4" w:rsidRPr="001343A4" w14:paraId="3481C743" w14:textId="77777777" w:rsidTr="001343A4">
        <w:tc>
          <w:tcPr>
            <w:tcW w:w="1951" w:type="dxa"/>
            <w:vAlign w:val="center"/>
          </w:tcPr>
          <w:p w14:paraId="24D70F1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701" w:type="dxa"/>
            <w:vAlign w:val="center"/>
          </w:tcPr>
          <w:p w14:paraId="6969988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</w:t>
            </w:r>
          </w:p>
          <w:p w14:paraId="130C4F7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(лекції/лабораторні, практичні, семінарські)</w:t>
            </w:r>
          </w:p>
        </w:tc>
        <w:tc>
          <w:tcPr>
            <w:tcW w:w="2646" w:type="dxa"/>
            <w:vAlign w:val="center"/>
          </w:tcPr>
          <w:p w14:paraId="5A51C12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032" w:type="dxa"/>
            <w:vAlign w:val="center"/>
          </w:tcPr>
          <w:p w14:paraId="0D6BDA1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16" w:type="dxa"/>
            <w:vAlign w:val="center"/>
          </w:tcPr>
          <w:p w14:paraId="7D9ABE41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</w:t>
            </w:r>
          </w:p>
        </w:tc>
      </w:tr>
      <w:tr w:rsidR="001343A4" w:rsidRPr="001343A4" w14:paraId="5BE17FD0" w14:textId="77777777" w:rsidTr="001343A4">
        <w:trPr>
          <w:trHeight w:val="379"/>
        </w:trPr>
        <w:tc>
          <w:tcPr>
            <w:tcW w:w="10046" w:type="dxa"/>
            <w:gridSpan w:val="5"/>
            <w:vAlign w:val="center"/>
          </w:tcPr>
          <w:p w14:paraId="71C634B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</w:tr>
      <w:tr w:rsidR="001343A4" w:rsidRPr="001343A4" w14:paraId="62E14680" w14:textId="77777777" w:rsidTr="001343A4">
        <w:trPr>
          <w:trHeight w:val="379"/>
        </w:trPr>
        <w:tc>
          <w:tcPr>
            <w:tcW w:w="10046" w:type="dxa"/>
            <w:gridSpan w:val="5"/>
            <w:vAlign w:val="center"/>
          </w:tcPr>
          <w:p w14:paraId="74F129E6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модуль 1. Загально-фізична підготовка</w:t>
            </w:r>
          </w:p>
        </w:tc>
      </w:tr>
      <w:tr w:rsidR="001343A4" w:rsidRPr="00E869D0" w14:paraId="4191D2D7" w14:textId="77777777" w:rsidTr="001343A4">
        <w:trPr>
          <w:trHeight w:val="3227"/>
        </w:trPr>
        <w:tc>
          <w:tcPr>
            <w:tcW w:w="1951" w:type="dxa"/>
          </w:tcPr>
          <w:p w14:paraId="775A96B4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1.1.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занять з фізичного виховання. Техніка безпеки під час занять з фізичного виховання. Вимоги щодо проходження курсу.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«Положенням про екзамени та заліки в НУБіП України»</w:t>
            </w:r>
          </w:p>
          <w:p w14:paraId="69548168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F5631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05E79AA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21242FE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044EEF8A" w14:textId="77777777" w:rsidR="00A6025B" w:rsidRPr="001343A4" w:rsidRDefault="00A6025B" w:rsidP="001343A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Розуміти: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соціальну роль фізичного виховання в розвитку особистості</w:t>
            </w:r>
            <w:r w:rsidRPr="001343A4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3483834" w14:textId="77777777" w:rsidR="00A6025B" w:rsidRPr="001343A4" w:rsidRDefault="00A6025B" w:rsidP="001343A4">
            <w:pPr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Знати: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з навчальної дисципліни «фізичне виховання»;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вимоги техніки безпеки під час занять з фізичного виховання; </w:t>
            </w:r>
            <w:r w:rsidRPr="00134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складові частини здорового способу життя;</w:t>
            </w:r>
          </w:p>
          <w:p w14:paraId="64A11022" w14:textId="77777777" w:rsidR="00A6025B" w:rsidRPr="001343A4" w:rsidRDefault="00A6025B" w:rsidP="001343A4">
            <w:pPr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34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самостійно оцінювати результати виконання контрольних вправ змістовних модулів, залікових вправ; </w:t>
            </w:r>
          </w:p>
        </w:tc>
        <w:tc>
          <w:tcPr>
            <w:tcW w:w="2032" w:type="dxa"/>
          </w:tcPr>
          <w:p w14:paraId="11F4E21D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структурою занять з фізичного виховання,</w:t>
            </w:r>
          </w:p>
          <w:p w14:paraId="7A932C60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вимогами щодо проходження курсу «фізичне виховання» та «Положенням про екзамени та заліки в НУБіП України»</w:t>
            </w:r>
          </w:p>
          <w:p w14:paraId="7B1A67C4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правилам техніки безпеки під час занять з фізичного виховання</w:t>
            </w:r>
          </w:p>
        </w:tc>
        <w:tc>
          <w:tcPr>
            <w:tcW w:w="1716" w:type="dxa"/>
          </w:tcPr>
          <w:p w14:paraId="3F0BC503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74C3A66A" w14:textId="77777777" w:rsidTr="001343A4">
        <w:trPr>
          <w:trHeight w:val="2947"/>
        </w:trPr>
        <w:tc>
          <w:tcPr>
            <w:tcW w:w="1951" w:type="dxa"/>
          </w:tcPr>
          <w:p w14:paraId="12525847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1.2.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Методика виконання вправ загальної фізичної підготовки.</w:t>
            </w:r>
          </w:p>
        </w:tc>
        <w:tc>
          <w:tcPr>
            <w:tcW w:w="1701" w:type="dxa"/>
          </w:tcPr>
          <w:p w14:paraId="7C114AEB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3E74233D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0878BD6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1B068431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організації та методики загальної фізичної підготовки; зміст і послідовність вивчення фізичних вправ;</w:t>
            </w:r>
          </w:p>
          <w:p w14:paraId="6409FDA0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застосовувати методику навчання окремим вправам загальної фізичної підготовки; використовувати одержані знання під час самостійної організації та проведенні занять із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загальної фізичної підготовки</w:t>
            </w:r>
            <w:r w:rsidRPr="001343A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32" w:type="dxa"/>
          </w:tcPr>
          <w:p w14:paraId="6E53DB4F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технікою виконання вправ 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загальної фізичної підготовки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2114D07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методиці складання комплексів вправ 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загальної фізичної підготовки</w:t>
            </w:r>
          </w:p>
        </w:tc>
        <w:tc>
          <w:tcPr>
            <w:tcW w:w="1716" w:type="dxa"/>
          </w:tcPr>
          <w:p w14:paraId="0CC4CB9B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4CE43857" w14:textId="77777777" w:rsidTr="001343A4">
        <w:trPr>
          <w:trHeight w:val="2833"/>
        </w:trPr>
        <w:tc>
          <w:tcPr>
            <w:tcW w:w="1951" w:type="dxa"/>
          </w:tcPr>
          <w:p w14:paraId="10D417B0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 1.3.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Оволодіння основними засобами  розвитку витривалості</w:t>
            </w:r>
          </w:p>
          <w:p w14:paraId="339D730F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53E22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3F18255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1C5CA03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287C421E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та принципи їх використання; принципи підбору фізичних вправ, їх компонування та послідовність використання для розвитку витривалості;</w:t>
            </w:r>
          </w:p>
          <w:p w14:paraId="42013956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запропонувати засоби та методи для  розвитку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витривалості;</w:t>
            </w:r>
          </w:p>
          <w:p w14:paraId="44017A2C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виконувати вправи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розвитку витривалості</w:t>
            </w:r>
          </w:p>
        </w:tc>
        <w:tc>
          <w:tcPr>
            <w:tcW w:w="2032" w:type="dxa"/>
          </w:tcPr>
          <w:p w14:paraId="07B8D356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вправами, які сприяють розвитку витривалості</w:t>
            </w:r>
          </w:p>
          <w:p w14:paraId="58904C8D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D5B3E9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на розвиток витривалості</w:t>
            </w:r>
          </w:p>
        </w:tc>
        <w:tc>
          <w:tcPr>
            <w:tcW w:w="1716" w:type="dxa"/>
          </w:tcPr>
          <w:p w14:paraId="4B63C0B2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62D9B724" w14:textId="77777777" w:rsidTr="001343A4">
        <w:tc>
          <w:tcPr>
            <w:tcW w:w="1951" w:type="dxa"/>
          </w:tcPr>
          <w:p w14:paraId="6A524CFA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1.4.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 основними засобами  розвитку сили м’язів рук і черевного пресу</w:t>
            </w:r>
          </w:p>
        </w:tc>
        <w:tc>
          <w:tcPr>
            <w:tcW w:w="1701" w:type="dxa"/>
          </w:tcPr>
          <w:p w14:paraId="725FF7D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66B32DCB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02F0C45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69A970FB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та принципи їх використання; принципи підбору фізичних вправ, їх компонування та послідовність використання для розвитку силових здібностей;</w:t>
            </w:r>
          </w:p>
          <w:p w14:paraId="2460478C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силових здібностей;</w:t>
            </w:r>
          </w:p>
          <w:p w14:paraId="1CA581BB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комплекси вправ, переважно спрямованих на розвиток сили м'язів рук та черевного пресу.</w:t>
            </w:r>
          </w:p>
        </w:tc>
        <w:tc>
          <w:tcPr>
            <w:tcW w:w="2032" w:type="dxa"/>
          </w:tcPr>
          <w:p w14:paraId="146E9B6F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сприяють розвитку сили м’язів рук та черевного пресу</w:t>
            </w:r>
          </w:p>
          <w:p w14:paraId="724DA32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78E0FE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Сприяти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оволодінню та виконанню різноманітних вправ на розвиток сили м’язів рук та черевного пресу</w:t>
            </w:r>
          </w:p>
        </w:tc>
        <w:tc>
          <w:tcPr>
            <w:tcW w:w="1716" w:type="dxa"/>
          </w:tcPr>
          <w:p w14:paraId="635C313C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E869D0" w14:paraId="4C3A3A05" w14:textId="77777777" w:rsidTr="001343A4">
        <w:tc>
          <w:tcPr>
            <w:tcW w:w="1951" w:type="dxa"/>
          </w:tcPr>
          <w:p w14:paraId="5553D2F1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1.5.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Оволодіння основними засобами  розвитку сили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м’язів ніг і спини</w:t>
            </w:r>
          </w:p>
        </w:tc>
        <w:tc>
          <w:tcPr>
            <w:tcW w:w="1701" w:type="dxa"/>
          </w:tcPr>
          <w:p w14:paraId="0BD052D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 год:</w:t>
            </w:r>
          </w:p>
          <w:p w14:paraId="52072CD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785118E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5A35A1CC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та принципи їх використання; принципи підбору фізичних вправ, їх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компонування та послідовність використання для розвитку силових здібностей;</w:t>
            </w:r>
          </w:p>
          <w:p w14:paraId="568CF263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силових здібностей;</w:t>
            </w:r>
          </w:p>
          <w:p w14:paraId="783BB3A7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комплекси вправ, переважно спрямованих на розвиток сили м'язів ніг та спини.</w:t>
            </w:r>
          </w:p>
        </w:tc>
        <w:tc>
          <w:tcPr>
            <w:tcW w:w="2032" w:type="dxa"/>
          </w:tcPr>
          <w:p w14:paraId="2567F8E4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вправами, які сприяють розвитку сили м’язів ніг та спини</w:t>
            </w:r>
          </w:p>
          <w:p w14:paraId="20C419F9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252273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на розвиток сили м’язів ніг та спини</w:t>
            </w:r>
          </w:p>
          <w:p w14:paraId="11A76A13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5E9D1BA4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Згідно політики і шкали оцінювання та відповідно критеріям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оцінювання навчальних досягнень студенті</w:t>
            </w:r>
          </w:p>
        </w:tc>
      </w:tr>
      <w:tr w:rsidR="001343A4" w:rsidRPr="00E869D0" w14:paraId="097C5F67" w14:textId="77777777" w:rsidTr="001343A4">
        <w:tc>
          <w:tcPr>
            <w:tcW w:w="1951" w:type="dxa"/>
          </w:tcPr>
          <w:p w14:paraId="70D0AAAE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Тема 1.6.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 основними засобами  розвитку координаційних здібностей</w:t>
            </w:r>
          </w:p>
        </w:tc>
        <w:tc>
          <w:tcPr>
            <w:tcW w:w="1701" w:type="dxa"/>
          </w:tcPr>
          <w:p w14:paraId="1030BF63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год:</w:t>
            </w:r>
          </w:p>
          <w:p w14:paraId="392AFB4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пр.;</w:t>
            </w:r>
          </w:p>
          <w:p w14:paraId="40F6A31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с. р.</w:t>
            </w:r>
          </w:p>
        </w:tc>
        <w:tc>
          <w:tcPr>
            <w:tcW w:w="2646" w:type="dxa"/>
          </w:tcPr>
          <w:p w14:paraId="50DC84F2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та принципи їх використання; принципи підбору фізичних вправ, їх компонування та послідовність використання для розвитку координаційних здібностей;</w:t>
            </w:r>
          </w:p>
          <w:p w14:paraId="36E529F5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координаційних здібностей;</w:t>
            </w:r>
          </w:p>
          <w:p w14:paraId="10876104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комплекси вправ на розвиток координаційних здібностей.</w:t>
            </w:r>
          </w:p>
        </w:tc>
        <w:tc>
          <w:tcPr>
            <w:tcW w:w="2032" w:type="dxa"/>
          </w:tcPr>
          <w:p w14:paraId="34A19518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вправами, які сприяють розвитку координаційних здібностей</w:t>
            </w:r>
          </w:p>
          <w:p w14:paraId="35E18DDD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0C3074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Сприяти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оволодінню та виконанню різноманітних вправ на розвиток координаційних здібностей</w:t>
            </w:r>
          </w:p>
          <w:p w14:paraId="53AB8B7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771205FB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E869D0" w14:paraId="72EA0807" w14:textId="77777777" w:rsidTr="001343A4">
        <w:tc>
          <w:tcPr>
            <w:tcW w:w="1951" w:type="dxa"/>
          </w:tcPr>
          <w:p w14:paraId="0364B795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1.7.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Оволодіння основними засобами  розвитку гнучкості </w:t>
            </w:r>
          </w:p>
        </w:tc>
        <w:tc>
          <w:tcPr>
            <w:tcW w:w="1701" w:type="dxa"/>
          </w:tcPr>
          <w:p w14:paraId="49E37558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год:</w:t>
            </w:r>
          </w:p>
          <w:p w14:paraId="36197CD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0AD850E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с. р.</w:t>
            </w:r>
          </w:p>
        </w:tc>
        <w:tc>
          <w:tcPr>
            <w:tcW w:w="2646" w:type="dxa"/>
          </w:tcPr>
          <w:p w14:paraId="27A56CBD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та принципи їх використання; принципи підбору фізичних вправ, їх компонування та послідовність використання для розвитку гнучкості;</w:t>
            </w:r>
          </w:p>
          <w:p w14:paraId="104963EF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гнучкості;</w:t>
            </w:r>
          </w:p>
          <w:p w14:paraId="6A8B700F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комплекси вправ на розвиток гнучкості.</w:t>
            </w:r>
          </w:p>
        </w:tc>
        <w:tc>
          <w:tcPr>
            <w:tcW w:w="2032" w:type="dxa"/>
          </w:tcPr>
          <w:p w14:paraId="0256DE0C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вправами, які сприяють розвитку гнучкості</w:t>
            </w:r>
          </w:p>
          <w:p w14:paraId="599129BB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FACDB1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на розвиток гнучкості</w:t>
            </w:r>
          </w:p>
          <w:p w14:paraId="20B1D938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61E6EB9E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1343A4" w14:paraId="625A9FC3" w14:textId="77777777" w:rsidTr="001343A4">
        <w:tc>
          <w:tcPr>
            <w:tcW w:w="1951" w:type="dxa"/>
          </w:tcPr>
          <w:p w14:paraId="1742E982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Всього за змістовим модулем 1</w:t>
            </w:r>
          </w:p>
        </w:tc>
        <w:tc>
          <w:tcPr>
            <w:tcW w:w="1701" w:type="dxa"/>
          </w:tcPr>
          <w:p w14:paraId="7D04E88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 год:</w:t>
            </w:r>
          </w:p>
          <w:p w14:paraId="40598E1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 – пр.;</w:t>
            </w:r>
          </w:p>
          <w:p w14:paraId="46ADA6C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 – с. р.</w:t>
            </w:r>
          </w:p>
        </w:tc>
        <w:tc>
          <w:tcPr>
            <w:tcW w:w="2646" w:type="dxa"/>
          </w:tcPr>
          <w:p w14:paraId="0EE5167D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</w:tcPr>
          <w:p w14:paraId="059C713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5DB0CAA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43A4" w:rsidRPr="001343A4" w14:paraId="7B29546C" w14:textId="77777777" w:rsidTr="001343A4">
        <w:trPr>
          <w:trHeight w:val="413"/>
        </w:trPr>
        <w:tc>
          <w:tcPr>
            <w:tcW w:w="10046" w:type="dxa"/>
            <w:gridSpan w:val="5"/>
            <w:vAlign w:val="center"/>
          </w:tcPr>
          <w:p w14:paraId="49AFDFCB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модуль 2. Спеціальна фізична підготовка</w:t>
            </w:r>
          </w:p>
        </w:tc>
      </w:tr>
      <w:tr w:rsidR="001343A4" w:rsidRPr="00E869D0" w14:paraId="29F03FB9" w14:textId="77777777" w:rsidTr="001343A4">
        <w:tc>
          <w:tcPr>
            <w:tcW w:w="1951" w:type="dxa"/>
          </w:tcPr>
          <w:p w14:paraId="7B989FBA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2.1.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Оволодіння основними засобами  розвитку сили м’язів рук і черевного пресу з обтяженням і опором</w:t>
            </w:r>
          </w:p>
        </w:tc>
        <w:tc>
          <w:tcPr>
            <w:tcW w:w="1701" w:type="dxa"/>
          </w:tcPr>
          <w:p w14:paraId="2934A36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год:</w:t>
            </w:r>
          </w:p>
          <w:p w14:paraId="636C56A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пр.;</w:t>
            </w:r>
          </w:p>
          <w:p w14:paraId="4E44B75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с. р.</w:t>
            </w:r>
          </w:p>
        </w:tc>
        <w:tc>
          <w:tcPr>
            <w:tcW w:w="2646" w:type="dxa"/>
          </w:tcPr>
          <w:p w14:paraId="3D3A04FB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з обтяженням і опором та принципи їх використання; принципи підбору фізичних вправ, їх компонування та послідовність використання для розвитку силових здібностей;</w:t>
            </w:r>
          </w:p>
          <w:p w14:paraId="75DDE77F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силових здібностей;</w:t>
            </w:r>
          </w:p>
          <w:p w14:paraId="5D06FCEE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комплекси вправ з обтяженням і опором, переважно спрямованих на розвиток сили м'язів рук та черевного пресу.</w:t>
            </w:r>
          </w:p>
        </w:tc>
        <w:tc>
          <w:tcPr>
            <w:tcW w:w="2032" w:type="dxa"/>
          </w:tcPr>
          <w:p w14:paraId="702211CC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 з обтяженням і опором, які сприяють розвитку сили м’язів рук та черевного пресу</w:t>
            </w:r>
          </w:p>
          <w:p w14:paraId="6611A90E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8F784B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з обтяженням і опором на розвиток сили м’язів рук та черевного пресу</w:t>
            </w:r>
          </w:p>
        </w:tc>
        <w:tc>
          <w:tcPr>
            <w:tcW w:w="1716" w:type="dxa"/>
          </w:tcPr>
          <w:p w14:paraId="7106B8E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19074763" w14:textId="77777777" w:rsidTr="001343A4">
        <w:tc>
          <w:tcPr>
            <w:tcW w:w="1951" w:type="dxa"/>
          </w:tcPr>
          <w:p w14:paraId="00C972E7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2.2.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 основними засобами  розвитку сили м’язів ніг і спини</w:t>
            </w: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опором (гімнастична резинка, гантелі, </w:t>
            </w:r>
            <w:proofErr w:type="spellStart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т.ін</w:t>
            </w:r>
            <w:proofErr w:type="spellEnd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.)</w:t>
            </w:r>
          </w:p>
        </w:tc>
        <w:tc>
          <w:tcPr>
            <w:tcW w:w="1701" w:type="dxa"/>
          </w:tcPr>
          <w:p w14:paraId="4B49C176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год:</w:t>
            </w:r>
          </w:p>
          <w:p w14:paraId="678FB8E3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пр.;</w:t>
            </w:r>
          </w:p>
          <w:p w14:paraId="0FB4CCC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– с. р.</w:t>
            </w:r>
          </w:p>
        </w:tc>
        <w:tc>
          <w:tcPr>
            <w:tcW w:w="2646" w:type="dxa"/>
          </w:tcPr>
          <w:p w14:paraId="2620F936" w14:textId="77777777" w:rsidR="00A6025B" w:rsidRPr="001343A4" w:rsidRDefault="00A6025B" w:rsidP="001343A4">
            <w:pPr>
              <w:rPr>
                <w:rFonts w:ascii="Times New Roman" w:hAnsi="Times New Roman" w:cs="Times New Roman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фізичних вправ з обтяженням і опором та принципи їх використання; принципи підбору фізичних вправ, їх компонування та послідовність використання для розвитку силових здібностей;</w:t>
            </w:r>
          </w:p>
          <w:p w14:paraId="5A055D50" w14:textId="77777777" w:rsidR="00A6025B" w:rsidRPr="001343A4" w:rsidRDefault="00A6025B" w:rsidP="001343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343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запропонувати засоби та методи для  розвитку силових здібностей;</w:t>
            </w:r>
          </w:p>
          <w:p w14:paraId="1AD9B7F5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комплекси вправ з обтяженням і опором, переважно спрямованих на розвиток сили м'язів ніг та спини.</w:t>
            </w:r>
          </w:p>
        </w:tc>
        <w:tc>
          <w:tcPr>
            <w:tcW w:w="2032" w:type="dxa"/>
          </w:tcPr>
          <w:p w14:paraId="2D72E914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вправами з обтяженням і опором, які сприяють розвитку сили м’язів ніг та спини.</w:t>
            </w:r>
          </w:p>
          <w:p w14:paraId="2C646B26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6F6434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з обтяженням і опором на розвиток сили м’язів ніг та спини</w:t>
            </w:r>
          </w:p>
          <w:p w14:paraId="0363D8BD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287E86D4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0C9ED1D2" w14:textId="77777777" w:rsidTr="001343A4">
        <w:tc>
          <w:tcPr>
            <w:tcW w:w="1951" w:type="dxa"/>
          </w:tcPr>
          <w:p w14:paraId="474A68AC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2.3.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Оволодіння основними засобами 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розвитку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м`язів тіла за системою «</w:t>
            </w:r>
            <w:proofErr w:type="spellStart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14:paraId="0C9E61CF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31AF51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12 год:</w:t>
            </w:r>
          </w:p>
          <w:p w14:paraId="2C38C08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– пр.;</w:t>
            </w:r>
          </w:p>
          <w:p w14:paraId="183FDB9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– с. р.</w:t>
            </w:r>
          </w:p>
        </w:tc>
        <w:tc>
          <w:tcPr>
            <w:tcW w:w="2646" w:type="dxa"/>
          </w:tcPr>
          <w:p w14:paraId="64D7AE5B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Знати: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організації та методики тренування за системою «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»;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зміст і послідовність використання фізичних вправ в системі тренувань «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4148C0FC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складати програму тренувань в системі «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виконувати комплекси вправ в системі тренувань «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32" w:type="dxa"/>
          </w:tcPr>
          <w:p w14:paraId="1F205AEA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</w:p>
          <w:p w14:paraId="374C94E8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основними засобами розвитку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м`язів 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тіла за системою «</w:t>
            </w:r>
            <w:proofErr w:type="spellStart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14:paraId="0FF95037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оволодінню та виконанню різноманітних вправ для розвитку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м`язів тіла за системою «</w:t>
            </w:r>
            <w:proofErr w:type="spellStart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Табата</w:t>
            </w:r>
            <w:proofErr w:type="spellEnd"/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14:paraId="6A870FD7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779E58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3A027DBF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Згідно політики і шкали оцінювання та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відповідно критеріям оцінювання навчальних досягнень студентів</w:t>
            </w:r>
          </w:p>
        </w:tc>
      </w:tr>
      <w:tr w:rsidR="001343A4" w:rsidRPr="001343A4" w14:paraId="41896540" w14:textId="77777777" w:rsidTr="001343A4">
        <w:tc>
          <w:tcPr>
            <w:tcW w:w="1951" w:type="dxa"/>
          </w:tcPr>
          <w:p w14:paraId="43E41911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Всього за змістовим модулем 2</w:t>
            </w:r>
          </w:p>
        </w:tc>
        <w:tc>
          <w:tcPr>
            <w:tcW w:w="1701" w:type="dxa"/>
          </w:tcPr>
          <w:p w14:paraId="20A2685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 год:</w:t>
            </w:r>
          </w:p>
          <w:p w14:paraId="118A5A5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 – пр.;</w:t>
            </w:r>
          </w:p>
          <w:p w14:paraId="03B8183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 – с. р.</w:t>
            </w:r>
          </w:p>
        </w:tc>
        <w:tc>
          <w:tcPr>
            <w:tcW w:w="2646" w:type="dxa"/>
          </w:tcPr>
          <w:p w14:paraId="4886C03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</w:tcPr>
          <w:p w14:paraId="7487DE1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1B5FB40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43A4" w:rsidRPr="001343A4" w14:paraId="0854682D" w14:textId="77777777" w:rsidTr="001343A4">
        <w:trPr>
          <w:trHeight w:val="515"/>
        </w:trPr>
        <w:tc>
          <w:tcPr>
            <w:tcW w:w="10046" w:type="dxa"/>
            <w:gridSpan w:val="5"/>
            <w:vAlign w:val="center"/>
          </w:tcPr>
          <w:p w14:paraId="4EFE2EC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І семестр 60 год: 30 год – практичні; 30 год – самостійна робота</w:t>
            </w:r>
          </w:p>
        </w:tc>
      </w:tr>
      <w:tr w:rsidR="001343A4" w:rsidRPr="001343A4" w14:paraId="461BD051" w14:textId="77777777" w:rsidTr="001343A4">
        <w:trPr>
          <w:trHeight w:val="515"/>
        </w:trPr>
        <w:tc>
          <w:tcPr>
            <w:tcW w:w="10046" w:type="dxa"/>
            <w:gridSpan w:val="5"/>
            <w:vAlign w:val="center"/>
          </w:tcPr>
          <w:p w14:paraId="292D337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1343A4" w:rsidRPr="001343A4" w14:paraId="6DCE937C" w14:textId="77777777" w:rsidTr="001343A4">
        <w:trPr>
          <w:trHeight w:val="451"/>
        </w:trPr>
        <w:tc>
          <w:tcPr>
            <w:tcW w:w="10046" w:type="dxa"/>
            <w:gridSpan w:val="5"/>
            <w:vAlign w:val="center"/>
          </w:tcPr>
          <w:p w14:paraId="341391D6" w14:textId="2A68E63C" w:rsidR="00A6025B" w:rsidRPr="001343A4" w:rsidRDefault="00A6025B" w:rsidP="00E8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модуль 3. Спеціалізація «</w:t>
            </w:r>
            <w:r w:rsidR="00E86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Баскетбол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1343A4" w:rsidRPr="00E869D0" w14:paraId="317B56F3" w14:textId="77777777" w:rsidTr="001343A4">
        <w:trPr>
          <w:trHeight w:val="3171"/>
        </w:trPr>
        <w:tc>
          <w:tcPr>
            <w:tcW w:w="1951" w:type="dxa"/>
          </w:tcPr>
          <w:p w14:paraId="28FCE699" w14:textId="77777777" w:rsidR="00A6025B" w:rsidRPr="001343A4" w:rsidRDefault="00A6025B" w:rsidP="001343A4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3.1.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функціональних можливостей організму засобами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Аеробіки.</w:t>
            </w:r>
          </w:p>
        </w:tc>
        <w:tc>
          <w:tcPr>
            <w:tcW w:w="1701" w:type="dxa"/>
          </w:tcPr>
          <w:p w14:paraId="09273A73" w14:textId="01973DED" w:rsidR="00A6025B" w:rsidRPr="001343A4" w:rsidRDefault="00E869D0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54567208" w14:textId="1BDCBF92" w:rsidR="00A6025B" w:rsidRPr="001343A4" w:rsidRDefault="00E869D0" w:rsidP="00E8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</w:t>
            </w:r>
          </w:p>
        </w:tc>
        <w:tc>
          <w:tcPr>
            <w:tcW w:w="2646" w:type="dxa"/>
          </w:tcPr>
          <w:p w14:paraId="13617DB7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рухів аеробіки та методику їх викладання; форми і методи організації та проведення занять з використанням засобів аеробіки;</w:t>
            </w:r>
          </w:p>
          <w:p w14:paraId="1E20A309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з використанням засобів аеробіки;</w:t>
            </w:r>
            <w:r w:rsidRPr="001343A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032" w:type="dxa"/>
          </w:tcPr>
          <w:p w14:paraId="651B43AB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аеробіки.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методиці проведення занять</w:t>
            </w:r>
          </w:p>
        </w:tc>
        <w:tc>
          <w:tcPr>
            <w:tcW w:w="1716" w:type="dxa"/>
          </w:tcPr>
          <w:p w14:paraId="61FFE83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462749A4" w14:textId="77777777" w:rsidTr="001343A4">
        <w:tc>
          <w:tcPr>
            <w:tcW w:w="1951" w:type="dxa"/>
          </w:tcPr>
          <w:p w14:paraId="63C37620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3.2.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функціональних можливостей організму засобами</w:t>
            </w:r>
            <w:r w:rsidRPr="001343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lang w:val="uk-UA"/>
              </w:rPr>
              <w:t>Калланетики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5C979F43" w14:textId="5B63BFA8" w:rsidR="00A6025B" w:rsidRPr="001343A4" w:rsidRDefault="00E869D0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3FC5ADE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1DAE15BF" w14:textId="1CBC7D18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3A850027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вправ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калланетики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методику їх викладання; форми і методи організації та проведення занять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калланетики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B63A1C0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комплекси вправ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каланетики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032" w:type="dxa"/>
          </w:tcPr>
          <w:p w14:paraId="5841047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калланетики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методиці проведення занять.</w:t>
            </w:r>
          </w:p>
        </w:tc>
        <w:tc>
          <w:tcPr>
            <w:tcW w:w="1716" w:type="dxa"/>
          </w:tcPr>
          <w:p w14:paraId="5155082B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3B9E920A" w14:textId="77777777" w:rsidTr="001343A4">
        <w:tc>
          <w:tcPr>
            <w:tcW w:w="1951" w:type="dxa"/>
          </w:tcPr>
          <w:p w14:paraId="6C40E142" w14:textId="77777777" w:rsidR="00A6025B" w:rsidRPr="001343A4" w:rsidRDefault="00A6025B" w:rsidP="001343A4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Тема 3.3.</w:t>
            </w:r>
            <w:r w:rsidRPr="001343A4">
              <w:rPr>
                <w:rFonts w:ascii="Times New Roman" w:hAnsi="Times New Roman" w:cs="Times New Roman"/>
                <w:sz w:val="24"/>
                <w:lang w:val="uk-UA"/>
              </w:rPr>
              <w:t xml:space="preserve"> Покращення функціональних можливостей </w:t>
            </w:r>
            <w:r w:rsidRPr="001343A4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 xml:space="preserve">організму засобами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lang w:val="uk-UA"/>
              </w:rPr>
              <w:t>Шейпінгу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00E8229" w14:textId="1894AC15" w:rsidR="00A6025B" w:rsidRPr="001343A4" w:rsidRDefault="00E869D0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17A4290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0FC5B121" w14:textId="15555288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2E290772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вправ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шейпінгу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методику їх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викладання; форми і методи організації та проведення занять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шейпінгу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0F6CB0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комплекси вправ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шейпінгу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032" w:type="dxa"/>
          </w:tcPr>
          <w:p w14:paraId="25C998B2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шейпінгу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Навчити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методиці проведення занять.</w:t>
            </w:r>
          </w:p>
        </w:tc>
        <w:tc>
          <w:tcPr>
            <w:tcW w:w="1716" w:type="dxa"/>
          </w:tcPr>
          <w:p w14:paraId="41F3A8C6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Згідно політики і шкали оцінювання та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відповідно критеріям оцінювання навчальних досягнень студентів</w:t>
            </w:r>
          </w:p>
        </w:tc>
      </w:tr>
      <w:tr w:rsidR="001343A4" w:rsidRPr="00E869D0" w14:paraId="0F6AE0C0" w14:textId="77777777" w:rsidTr="001343A4">
        <w:tc>
          <w:tcPr>
            <w:tcW w:w="1951" w:type="dxa"/>
          </w:tcPr>
          <w:p w14:paraId="4D5568DE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Тема 3.4.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функціональних можливостей організму засобами Тай-бо.</w:t>
            </w:r>
          </w:p>
        </w:tc>
        <w:tc>
          <w:tcPr>
            <w:tcW w:w="1701" w:type="dxa"/>
          </w:tcPr>
          <w:p w14:paraId="60A4E151" w14:textId="3BC1FDC7" w:rsidR="00A6025B" w:rsidRPr="001343A4" w:rsidRDefault="00E869D0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3064C40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24C04391" w14:textId="1C319163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7EECC60C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вправ Тай-бо та методику їх викладання; форми і методи організації та проведення занять з використанням засобів Тай-бо;</w:t>
            </w:r>
          </w:p>
          <w:p w14:paraId="5C76B949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з використанням засобів Тай-бо;</w:t>
            </w:r>
          </w:p>
        </w:tc>
        <w:tc>
          <w:tcPr>
            <w:tcW w:w="2032" w:type="dxa"/>
          </w:tcPr>
          <w:p w14:paraId="51AF1A55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Тай-бо.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методиці проведення занять.</w:t>
            </w:r>
          </w:p>
        </w:tc>
        <w:tc>
          <w:tcPr>
            <w:tcW w:w="1716" w:type="dxa"/>
          </w:tcPr>
          <w:p w14:paraId="45920F8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285029DE" w14:textId="77777777" w:rsidTr="001343A4">
        <w:tc>
          <w:tcPr>
            <w:tcW w:w="1951" w:type="dxa"/>
          </w:tcPr>
          <w:p w14:paraId="123CE165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3.5.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Покращення функціональних можливостей організму засобами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Пілатесу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449FA9A5" w14:textId="31A5AD28" w:rsidR="00A6025B" w:rsidRPr="001343A4" w:rsidRDefault="00E869D0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3C3C037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655EEFD5" w14:textId="34A3517E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0623B046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вправ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пілатесу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методику їх викладання; форми і методи організації та проведення занять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пілатесу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22E2481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комплекси вправ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пілатесу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032" w:type="dxa"/>
          </w:tcPr>
          <w:p w14:paraId="5F3B2FBE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пілатесу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методиці проведення занять.</w:t>
            </w:r>
          </w:p>
        </w:tc>
        <w:tc>
          <w:tcPr>
            <w:tcW w:w="1716" w:type="dxa"/>
          </w:tcPr>
          <w:p w14:paraId="7CA385C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E869D0" w14:paraId="238FC9E1" w14:textId="77777777" w:rsidTr="001343A4">
        <w:tc>
          <w:tcPr>
            <w:tcW w:w="1951" w:type="dxa"/>
          </w:tcPr>
          <w:p w14:paraId="2662E5D1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3.6.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функціональних можливостей організму засобами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Бодіфлексу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B17574C" w14:textId="44495BDB" w:rsidR="00A6025B" w:rsidRPr="001343A4" w:rsidRDefault="00E869D0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097CC652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12D0E4C0" w14:textId="3BF0ABFA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72E44CA0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вправ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бодіфлексу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методику їх викладання; форми і методи організації та проведення занять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бодіфлексу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B5C7CC7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комплекси вправ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бодіфлексу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032" w:type="dxa"/>
          </w:tcPr>
          <w:p w14:paraId="662BB26F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бодіфлексу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методиці проведення занять.</w:t>
            </w:r>
          </w:p>
        </w:tc>
        <w:tc>
          <w:tcPr>
            <w:tcW w:w="1716" w:type="dxa"/>
          </w:tcPr>
          <w:p w14:paraId="35694BD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E869D0" w14:paraId="47E4A1DB" w14:textId="77777777" w:rsidTr="001343A4">
        <w:tc>
          <w:tcPr>
            <w:tcW w:w="1951" w:type="dxa"/>
          </w:tcPr>
          <w:p w14:paraId="5E4094DA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Тема 3.7.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функціональних можливостей організму засобами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Кросфіту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6E9B6069" w14:textId="558268CF" w:rsidR="00A6025B" w:rsidRPr="001343A4" w:rsidRDefault="00E869D0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59CE8797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633497FA" w14:textId="4D55C3B0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73B72FC7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базових вправ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кросфіту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методику їх викладання; форми і методи організації та проведення занять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кросфіту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5B0DCF4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комплекси вправ з використанням засобів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кросфіту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032" w:type="dxa"/>
          </w:tcPr>
          <w:p w14:paraId="7D1959A0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базовими вправами </w:t>
            </w:r>
            <w:proofErr w:type="spellStart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кросфіту</w:t>
            </w:r>
            <w:proofErr w:type="spellEnd"/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Навчити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методиці проведення занять.</w:t>
            </w:r>
          </w:p>
        </w:tc>
        <w:tc>
          <w:tcPr>
            <w:tcW w:w="1716" w:type="dxa"/>
          </w:tcPr>
          <w:p w14:paraId="509038EC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</w:t>
            </w:r>
          </w:p>
        </w:tc>
      </w:tr>
      <w:tr w:rsidR="001343A4" w:rsidRPr="001343A4" w14:paraId="6D931E8B" w14:textId="77777777" w:rsidTr="001343A4">
        <w:tc>
          <w:tcPr>
            <w:tcW w:w="1951" w:type="dxa"/>
          </w:tcPr>
          <w:p w14:paraId="29222C85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змістовим модулем 3</w:t>
            </w:r>
          </w:p>
        </w:tc>
        <w:tc>
          <w:tcPr>
            <w:tcW w:w="1701" w:type="dxa"/>
          </w:tcPr>
          <w:p w14:paraId="1F12BB9E" w14:textId="787C95F9" w:rsidR="00A6025B" w:rsidRPr="001343A4" w:rsidRDefault="00B62316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2CB452F3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 – пр.;</w:t>
            </w:r>
          </w:p>
          <w:p w14:paraId="1CDEF0BF" w14:textId="06FBB79A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2FC6994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</w:tcPr>
          <w:p w14:paraId="70F2A349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276F22B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43A4" w:rsidRPr="001343A4" w14:paraId="7EE38CC6" w14:textId="77777777" w:rsidTr="001343A4">
        <w:trPr>
          <w:trHeight w:val="425"/>
        </w:trPr>
        <w:tc>
          <w:tcPr>
            <w:tcW w:w="10046" w:type="dxa"/>
            <w:gridSpan w:val="5"/>
            <w:vAlign w:val="center"/>
          </w:tcPr>
          <w:p w14:paraId="40079B74" w14:textId="129AD276" w:rsidR="00A6025B" w:rsidRPr="001343A4" w:rsidRDefault="00A6025B" w:rsidP="00B6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модуль</w:t>
            </w: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4. </w:t>
            </w:r>
            <w:r w:rsidR="00B62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Спеціалізація «Легка атлетика»</w:t>
            </w:r>
            <w:bookmarkStart w:id="0" w:name="_GoBack"/>
            <w:bookmarkEnd w:id="0"/>
          </w:p>
        </w:tc>
      </w:tr>
      <w:tr w:rsidR="001343A4" w:rsidRPr="00E869D0" w14:paraId="7F855D86" w14:textId="77777777" w:rsidTr="001343A4">
        <w:tc>
          <w:tcPr>
            <w:tcW w:w="1951" w:type="dxa"/>
          </w:tcPr>
          <w:p w14:paraId="7A9C8DC0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4.1.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 вправи, які застосовуються для розвитку витривалості</w:t>
            </w:r>
          </w:p>
          <w:p w14:paraId="62F6E879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5414F30" w14:textId="4ED36F6F" w:rsidR="00A6025B" w:rsidRPr="001343A4" w:rsidRDefault="00B62316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2587A72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6023436D" w14:textId="5E9271A8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43DE8D68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вправ для розвитку витривалості форми і методи організації та проведення занять для розвитку витривалості </w:t>
            </w: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для розвитку витривалості.</w:t>
            </w:r>
          </w:p>
        </w:tc>
        <w:tc>
          <w:tcPr>
            <w:tcW w:w="2032" w:type="dxa"/>
          </w:tcPr>
          <w:p w14:paraId="4BE39C55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розвивають фізичну якість – витривалість.</w:t>
            </w:r>
          </w:p>
          <w:p w14:paraId="75F142A4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формам і методиці складання комплексів вправ для розвитку витривалості.</w:t>
            </w:r>
          </w:p>
        </w:tc>
        <w:tc>
          <w:tcPr>
            <w:tcW w:w="1716" w:type="dxa"/>
          </w:tcPr>
          <w:p w14:paraId="43967EA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3E24871F" w14:textId="77777777" w:rsidTr="001343A4">
        <w:tc>
          <w:tcPr>
            <w:tcW w:w="1951" w:type="dxa"/>
          </w:tcPr>
          <w:p w14:paraId="3A61D8DD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4.2.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Фізичні вправи, які застосовуються для розвитку сили </w:t>
            </w:r>
          </w:p>
          <w:p w14:paraId="56C96170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6ABE6A6" w14:textId="26E621D5" w:rsidR="00A6025B" w:rsidRPr="001343A4" w:rsidRDefault="00B62316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0BBC236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4BA8047C" w14:textId="2066E5CB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07C0D481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вправ для розвитку витривалості форми і методи організації та проведення занять для розвитку сили.</w:t>
            </w:r>
          </w:p>
          <w:p w14:paraId="0BA508F9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для розвитку сили.</w:t>
            </w:r>
          </w:p>
        </w:tc>
        <w:tc>
          <w:tcPr>
            <w:tcW w:w="2032" w:type="dxa"/>
          </w:tcPr>
          <w:p w14:paraId="5555DD19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розвивають фізичну якість – сили.</w:t>
            </w:r>
          </w:p>
          <w:p w14:paraId="5A0FDB1A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формам і методиці складання комплексів вправ для розвитку сили.</w:t>
            </w:r>
          </w:p>
        </w:tc>
        <w:tc>
          <w:tcPr>
            <w:tcW w:w="1716" w:type="dxa"/>
          </w:tcPr>
          <w:p w14:paraId="2D55582D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620156AB" w14:textId="77777777" w:rsidTr="001343A4">
        <w:tc>
          <w:tcPr>
            <w:tcW w:w="1951" w:type="dxa"/>
          </w:tcPr>
          <w:p w14:paraId="1A6082C3" w14:textId="77777777" w:rsidR="00A6025B" w:rsidRPr="001343A4" w:rsidRDefault="00A6025B" w:rsidP="001343A4">
            <w:pPr>
              <w:pStyle w:val="11"/>
            </w:pPr>
            <w:r w:rsidRPr="001343A4">
              <w:rPr>
                <w:b/>
              </w:rPr>
              <w:t>Тема 4.3.</w:t>
            </w:r>
            <w:r w:rsidRPr="001343A4">
              <w:t xml:space="preserve"> Фізичні вправи, які застосовуються для розвитку швидкості</w:t>
            </w:r>
          </w:p>
        </w:tc>
        <w:tc>
          <w:tcPr>
            <w:tcW w:w="1701" w:type="dxa"/>
          </w:tcPr>
          <w:p w14:paraId="038525CC" w14:textId="297C11FF" w:rsidR="00A6025B" w:rsidRPr="001343A4" w:rsidRDefault="00B62316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2607A401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0E2B8A3D" w14:textId="06CDB7D9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376311C3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вправ для розвитку витривалості форми і методи організації та проведення занять для розвитку швидкості.</w:t>
            </w:r>
          </w:p>
          <w:p w14:paraId="6EAD4A3E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складати та проводити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комплекси вправ для розвитку швидкості.</w:t>
            </w:r>
          </w:p>
        </w:tc>
        <w:tc>
          <w:tcPr>
            <w:tcW w:w="2032" w:type="dxa"/>
          </w:tcPr>
          <w:p w14:paraId="090615A7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розвивають фізичну якість – швидкості.</w:t>
            </w:r>
          </w:p>
          <w:p w14:paraId="4979552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формам і методиці складання комплексів вправ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для розвитку швидкості.</w:t>
            </w:r>
          </w:p>
        </w:tc>
        <w:tc>
          <w:tcPr>
            <w:tcW w:w="1716" w:type="dxa"/>
          </w:tcPr>
          <w:p w14:paraId="4EC47675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02CBD183" w14:textId="77777777" w:rsidTr="001343A4">
        <w:tc>
          <w:tcPr>
            <w:tcW w:w="1951" w:type="dxa"/>
          </w:tcPr>
          <w:p w14:paraId="6866DB19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 4.4.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Фізичні вправи, які застосовуються для розвитку гнучкості</w:t>
            </w:r>
          </w:p>
          <w:p w14:paraId="4CF04D62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9D599BE" w14:textId="31F5B785" w:rsidR="00A6025B" w:rsidRPr="001343A4" w:rsidRDefault="00B62316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5277F280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– пр.;</w:t>
            </w:r>
          </w:p>
          <w:p w14:paraId="5E9F0897" w14:textId="1D12AE9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16197EDF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вправ для розвитку витривалості форми і методи організації та проведення занять для розвитку гнучкості.</w:t>
            </w:r>
          </w:p>
          <w:p w14:paraId="6B24E7B5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для розвитку гнучкості.</w:t>
            </w:r>
          </w:p>
        </w:tc>
        <w:tc>
          <w:tcPr>
            <w:tcW w:w="2032" w:type="dxa"/>
          </w:tcPr>
          <w:p w14:paraId="01D9FB86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розвивають фізичну якість – гнучкості.</w:t>
            </w:r>
          </w:p>
          <w:p w14:paraId="22930565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формам і методиці складання комплексів вправ для розвитку гнучкості.</w:t>
            </w:r>
          </w:p>
        </w:tc>
        <w:tc>
          <w:tcPr>
            <w:tcW w:w="1716" w:type="dxa"/>
          </w:tcPr>
          <w:p w14:paraId="7D42B2A1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E869D0" w14:paraId="56E24F3E" w14:textId="77777777" w:rsidTr="001343A4">
        <w:tc>
          <w:tcPr>
            <w:tcW w:w="1951" w:type="dxa"/>
          </w:tcPr>
          <w:p w14:paraId="60314E5A" w14:textId="77777777" w:rsidR="00A6025B" w:rsidRPr="001343A4" w:rsidRDefault="00A6025B" w:rsidP="00134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4.5.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Фізичні вправи, які застосовуються для розвитку спритності</w:t>
            </w:r>
          </w:p>
        </w:tc>
        <w:tc>
          <w:tcPr>
            <w:tcW w:w="1701" w:type="dxa"/>
          </w:tcPr>
          <w:p w14:paraId="5E97C2A4" w14:textId="0CDF11A3" w:rsidR="00A6025B" w:rsidRPr="001343A4" w:rsidRDefault="00B62316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7F12E64A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– пр.;</w:t>
            </w:r>
          </w:p>
          <w:p w14:paraId="1319A77C" w14:textId="3A8E3AB0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5A3B0A99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Знати: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техніки виконання вправ для розвитку витривалості форми і методи організації та проведення занять для розвитку спритності.</w:t>
            </w:r>
          </w:p>
          <w:p w14:paraId="26128585" w14:textId="77777777" w:rsidR="00A6025B" w:rsidRPr="001343A4" w:rsidRDefault="00A6025B" w:rsidP="001343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складати та проводити комплекси вправ для розвитку спритності.</w:t>
            </w:r>
          </w:p>
        </w:tc>
        <w:tc>
          <w:tcPr>
            <w:tcW w:w="2032" w:type="dxa"/>
          </w:tcPr>
          <w:p w14:paraId="2F991569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Ознайомити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вправами, які розвивають фізичну якість – спритності.</w:t>
            </w:r>
          </w:p>
          <w:p w14:paraId="1ED72BAC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Навчити: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формам і методиці складання комплексів вправ для розвитку спритності.</w:t>
            </w:r>
          </w:p>
        </w:tc>
        <w:tc>
          <w:tcPr>
            <w:tcW w:w="1716" w:type="dxa"/>
          </w:tcPr>
          <w:p w14:paraId="3FB326B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політики і шкали оцінювання та відповідно критеріям оцінювання навчальних досягнень студентів</w:t>
            </w:r>
          </w:p>
        </w:tc>
      </w:tr>
      <w:tr w:rsidR="001343A4" w:rsidRPr="001343A4" w14:paraId="7D1163A2" w14:textId="77777777" w:rsidTr="001343A4">
        <w:tc>
          <w:tcPr>
            <w:tcW w:w="1951" w:type="dxa"/>
          </w:tcPr>
          <w:p w14:paraId="4306DFE8" w14:textId="77777777" w:rsidR="00A6025B" w:rsidRPr="001343A4" w:rsidRDefault="00A6025B" w:rsidP="00134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змістовим модулем 4</w:t>
            </w:r>
          </w:p>
        </w:tc>
        <w:tc>
          <w:tcPr>
            <w:tcW w:w="1701" w:type="dxa"/>
          </w:tcPr>
          <w:p w14:paraId="79C88DB6" w14:textId="69E745C5" w:rsidR="00A6025B" w:rsidRPr="001343A4" w:rsidRDefault="00B62316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год:</w:t>
            </w:r>
          </w:p>
          <w:p w14:paraId="1DF1756E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 – пр.;</w:t>
            </w:r>
          </w:p>
          <w:p w14:paraId="5332CF9B" w14:textId="64B46478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14:paraId="5F53548F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</w:tcPr>
          <w:p w14:paraId="1ADFD75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</w:tcPr>
          <w:p w14:paraId="18548224" w14:textId="77777777" w:rsidR="00A6025B" w:rsidRPr="001343A4" w:rsidRDefault="00A6025B" w:rsidP="0013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43A4" w:rsidRPr="001343A4" w14:paraId="67098396" w14:textId="77777777" w:rsidTr="001343A4">
        <w:tc>
          <w:tcPr>
            <w:tcW w:w="10046" w:type="dxa"/>
            <w:gridSpan w:val="5"/>
          </w:tcPr>
          <w:p w14:paraId="1F2845C6" w14:textId="4C69F09C" w:rsidR="00A6025B" w:rsidRPr="001343A4" w:rsidRDefault="00E869D0" w:rsidP="00E8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ІІ семестр 30 год: 30 год – практичні</w:t>
            </w:r>
            <w:r w:rsidR="00A6025B" w:rsidRPr="001343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4D01C325" w14:textId="77777777" w:rsidR="00A6025B" w:rsidRPr="001343A4" w:rsidRDefault="00A6025B" w:rsidP="00ED7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0209E" w14:textId="77777777" w:rsidR="0029280B" w:rsidRPr="001343A4" w:rsidRDefault="0029280B" w:rsidP="005A59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6DB8C4" w14:textId="6BED6715" w:rsidR="00005AF8" w:rsidRDefault="00005AF8" w:rsidP="00D213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3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43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43A4">
        <w:rPr>
          <w:rFonts w:ascii="Times New Roman" w:hAnsi="Times New Roman" w:cs="Times New Roman"/>
          <w:b/>
          <w:sz w:val="24"/>
          <w:szCs w:val="24"/>
          <w:lang w:val="uk-UA"/>
        </w:rPr>
        <w:t>Політика оцінювання</w:t>
      </w:r>
    </w:p>
    <w:p w14:paraId="0D98823A" w14:textId="77777777" w:rsidR="00D21336" w:rsidRPr="001343A4" w:rsidRDefault="00D21336" w:rsidP="00D213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7120"/>
      </w:tblGrid>
      <w:tr w:rsidR="001343A4" w:rsidRPr="001343A4" w14:paraId="7B7C56D8" w14:textId="77777777" w:rsidTr="00EC36C0">
        <w:tc>
          <w:tcPr>
            <w:tcW w:w="2127" w:type="dxa"/>
          </w:tcPr>
          <w:p w14:paraId="0C55DFD1" w14:textId="77777777" w:rsidR="00005AF8" w:rsidRPr="001343A4" w:rsidRDefault="00005AF8" w:rsidP="00EC36C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Політика щодо </w:t>
            </w:r>
            <w:proofErr w:type="spellStart"/>
            <w:r w:rsidRPr="001343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дедлайнів</w:t>
            </w:r>
            <w:proofErr w:type="spellEnd"/>
            <w:r w:rsidRPr="001343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перескладання:</w:t>
            </w:r>
          </w:p>
        </w:tc>
        <w:tc>
          <w:tcPr>
            <w:tcW w:w="7336" w:type="dxa"/>
          </w:tcPr>
          <w:p w14:paraId="557819A3" w14:textId="77777777" w:rsidR="00005AF8" w:rsidRPr="001343A4" w:rsidRDefault="00005AF8" w:rsidP="00EC36C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Презентації, тестові завдання, доповіді, які здаються із порушенням термінів без поважних причин, оцінюються на нижчу оцінку. Перескладання модулів відбувається із дозволу викладача за наявності поважних причин (наприклад, лікарняний). </w:t>
            </w:r>
          </w:p>
        </w:tc>
      </w:tr>
      <w:tr w:rsidR="001343A4" w:rsidRPr="001343A4" w14:paraId="12BABCA8" w14:textId="77777777" w:rsidTr="00EC36C0">
        <w:tc>
          <w:tcPr>
            <w:tcW w:w="2127" w:type="dxa"/>
          </w:tcPr>
          <w:p w14:paraId="6C1C8FB5" w14:textId="77777777" w:rsidR="00005AF8" w:rsidRPr="001343A4" w:rsidRDefault="00005AF8" w:rsidP="00EC36C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Політика щодо академічної доброчесності:</w:t>
            </w:r>
          </w:p>
        </w:tc>
        <w:tc>
          <w:tcPr>
            <w:tcW w:w="7336" w:type="dxa"/>
          </w:tcPr>
          <w:p w14:paraId="1EC1FAAF" w14:textId="77777777" w:rsidR="00005AF8" w:rsidRPr="001343A4" w:rsidRDefault="00005AF8" w:rsidP="00EC36C0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Презентації, тестові завдання, доповіді повинні</w:t>
            </w:r>
            <w:r w:rsidRPr="001343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бути оформлені згідно зразку та мати коректні текстові посилання на використану літературу</w:t>
            </w:r>
          </w:p>
        </w:tc>
      </w:tr>
      <w:tr w:rsidR="0058217C" w:rsidRPr="001343A4" w14:paraId="4342185E" w14:textId="77777777" w:rsidTr="00EC36C0">
        <w:tc>
          <w:tcPr>
            <w:tcW w:w="2127" w:type="dxa"/>
          </w:tcPr>
          <w:p w14:paraId="20E42B89" w14:textId="77777777" w:rsidR="00005AF8" w:rsidRPr="001343A4" w:rsidRDefault="00005AF8" w:rsidP="00EC36C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Політика щодо відвідування:</w:t>
            </w:r>
          </w:p>
        </w:tc>
        <w:tc>
          <w:tcPr>
            <w:tcW w:w="7336" w:type="dxa"/>
          </w:tcPr>
          <w:p w14:paraId="6C66EA94" w14:textId="77777777" w:rsidR="00005AF8" w:rsidRPr="001343A4" w:rsidRDefault="00005AF8" w:rsidP="00EC36C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59AD9781" w14:textId="77777777" w:rsidR="00005AF8" w:rsidRPr="001343A4" w:rsidRDefault="00005AF8" w:rsidP="00005A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B37B976" w14:textId="021EA004" w:rsidR="00D21336" w:rsidRPr="00D21336" w:rsidRDefault="00D21336" w:rsidP="00D213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1336">
        <w:rPr>
          <w:rFonts w:ascii="Times New Roman" w:hAnsi="Times New Roman" w:cs="Times New Roman"/>
          <w:b/>
          <w:sz w:val="24"/>
          <w:szCs w:val="24"/>
          <w:lang w:val="uk-UA"/>
        </w:rPr>
        <w:t>Шкала оцінювання знань здобувачів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D21336" w:rsidRPr="007740E7" w14:paraId="36DE304D" w14:textId="77777777" w:rsidTr="00D21336">
        <w:trPr>
          <w:trHeight w:val="756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DA216EB" w14:textId="77777777" w:rsidR="00D21336" w:rsidRPr="007740E7" w:rsidRDefault="00D21336" w:rsidP="00D21336">
            <w:pPr>
              <w:spacing w:after="0" w:line="240" w:lineRule="auto"/>
              <w:ind w:left="-108" w:right="-82" w:firstLine="95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Рейтинг здобувача вищої освіти,</w:t>
            </w:r>
          </w:p>
          <w:p w14:paraId="1E55FAC2" w14:textId="77777777" w:rsidR="00D21336" w:rsidRPr="007740E7" w:rsidRDefault="00D21336" w:rsidP="00D21336">
            <w:pPr>
              <w:spacing w:after="0" w:line="240" w:lineRule="auto"/>
              <w:ind w:left="-108" w:right="-82" w:firstLine="95"/>
              <w:jc w:val="center"/>
              <w:rPr>
                <w:szCs w:val="28"/>
                <w:highlight w:val="yellow"/>
                <w:lang w:val="uk-UA"/>
              </w:rPr>
            </w:pPr>
            <w:r w:rsidRPr="007740E7">
              <w:rPr>
                <w:szCs w:val="28"/>
                <w:lang w:val="uk-UA"/>
              </w:rPr>
              <w:t xml:space="preserve"> бали</w:t>
            </w:r>
          </w:p>
        </w:tc>
        <w:tc>
          <w:tcPr>
            <w:tcW w:w="5670" w:type="dxa"/>
            <w:gridSpan w:val="2"/>
            <w:vAlign w:val="center"/>
          </w:tcPr>
          <w:p w14:paraId="63819F98" w14:textId="77777777" w:rsidR="00D21336" w:rsidRPr="007740E7" w:rsidRDefault="00D21336" w:rsidP="00D21336">
            <w:pPr>
              <w:spacing w:after="0" w:line="240" w:lineRule="auto"/>
              <w:ind w:left="-108" w:right="-104" w:firstLine="142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Оцінка національна</w:t>
            </w:r>
          </w:p>
          <w:p w14:paraId="7ED4701E" w14:textId="77777777" w:rsidR="00D21336" w:rsidRPr="007740E7" w:rsidRDefault="00D21336" w:rsidP="00D21336">
            <w:pPr>
              <w:spacing w:after="0" w:line="240" w:lineRule="auto"/>
              <w:ind w:left="-108" w:right="-104" w:firstLine="142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за результати складання</w:t>
            </w:r>
          </w:p>
        </w:tc>
      </w:tr>
      <w:tr w:rsidR="00D21336" w:rsidRPr="007740E7" w14:paraId="1E45FF1C" w14:textId="77777777" w:rsidTr="00D21336">
        <w:trPr>
          <w:trHeight w:val="378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04EFC820" w14:textId="77777777" w:rsidR="00D21336" w:rsidRPr="007740E7" w:rsidRDefault="00D21336" w:rsidP="00D21336">
            <w:pPr>
              <w:spacing w:after="0" w:line="240" w:lineRule="auto"/>
              <w:ind w:left="-108" w:right="-82" w:firstLine="95"/>
              <w:jc w:val="center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DDD3868" w14:textId="77777777" w:rsidR="00D21336" w:rsidRPr="007740E7" w:rsidRDefault="00D21336" w:rsidP="00D21336">
            <w:pPr>
              <w:spacing w:after="0" w:line="240" w:lineRule="auto"/>
              <w:ind w:left="-108" w:right="-104" w:firstLine="142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екзаменів</w:t>
            </w:r>
          </w:p>
        </w:tc>
        <w:tc>
          <w:tcPr>
            <w:tcW w:w="2835" w:type="dxa"/>
            <w:vAlign w:val="center"/>
          </w:tcPr>
          <w:p w14:paraId="2AC9E43F" w14:textId="77777777" w:rsidR="00D21336" w:rsidRPr="007740E7" w:rsidRDefault="00D21336" w:rsidP="00D21336">
            <w:pPr>
              <w:spacing w:after="0" w:line="240" w:lineRule="auto"/>
              <w:ind w:left="-108" w:right="-104" w:firstLine="142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заліків</w:t>
            </w:r>
          </w:p>
        </w:tc>
      </w:tr>
      <w:tr w:rsidR="00D21336" w:rsidRPr="007740E7" w14:paraId="451014B4" w14:textId="77777777" w:rsidTr="00D21336">
        <w:trPr>
          <w:trHeight w:val="46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E588DD0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lastRenderedPageBreak/>
              <w:t>90-100</w:t>
            </w:r>
          </w:p>
        </w:tc>
        <w:tc>
          <w:tcPr>
            <w:tcW w:w="2835" w:type="dxa"/>
            <w:vAlign w:val="center"/>
          </w:tcPr>
          <w:p w14:paraId="2645710E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Відмінно</w:t>
            </w:r>
          </w:p>
        </w:tc>
        <w:tc>
          <w:tcPr>
            <w:tcW w:w="2835" w:type="dxa"/>
            <w:vMerge w:val="restart"/>
            <w:vAlign w:val="center"/>
          </w:tcPr>
          <w:p w14:paraId="510EEFBD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Зараховано</w:t>
            </w:r>
          </w:p>
        </w:tc>
      </w:tr>
      <w:tr w:rsidR="00D21336" w:rsidRPr="007740E7" w14:paraId="75FE7B9F" w14:textId="77777777" w:rsidTr="00D21336">
        <w:trPr>
          <w:trHeight w:val="47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4F71E93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74-89</w:t>
            </w:r>
          </w:p>
        </w:tc>
        <w:tc>
          <w:tcPr>
            <w:tcW w:w="2835" w:type="dxa"/>
            <w:vAlign w:val="center"/>
          </w:tcPr>
          <w:p w14:paraId="675CB76E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Добре</w:t>
            </w:r>
          </w:p>
        </w:tc>
        <w:tc>
          <w:tcPr>
            <w:tcW w:w="2835" w:type="dxa"/>
            <w:vMerge/>
            <w:vAlign w:val="center"/>
          </w:tcPr>
          <w:p w14:paraId="6AF5E27B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</w:p>
        </w:tc>
      </w:tr>
      <w:tr w:rsidR="00D21336" w:rsidRPr="007740E7" w14:paraId="13BF8702" w14:textId="77777777" w:rsidTr="00D21336">
        <w:trPr>
          <w:trHeight w:val="46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ED9752D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60-73</w:t>
            </w:r>
          </w:p>
        </w:tc>
        <w:tc>
          <w:tcPr>
            <w:tcW w:w="2835" w:type="dxa"/>
            <w:vAlign w:val="center"/>
          </w:tcPr>
          <w:p w14:paraId="37712746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Задовільно</w:t>
            </w:r>
          </w:p>
        </w:tc>
        <w:tc>
          <w:tcPr>
            <w:tcW w:w="2835" w:type="dxa"/>
            <w:vMerge/>
            <w:vAlign w:val="center"/>
          </w:tcPr>
          <w:p w14:paraId="0AFC7FCD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</w:p>
        </w:tc>
      </w:tr>
      <w:tr w:rsidR="00D21336" w:rsidRPr="007740E7" w14:paraId="33829AF9" w14:textId="77777777" w:rsidTr="00D21336">
        <w:trPr>
          <w:trHeight w:val="46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5AB1FA9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0-59</w:t>
            </w:r>
          </w:p>
        </w:tc>
        <w:tc>
          <w:tcPr>
            <w:tcW w:w="2835" w:type="dxa"/>
            <w:vAlign w:val="center"/>
          </w:tcPr>
          <w:p w14:paraId="00EA5843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Незадовільно</w:t>
            </w:r>
          </w:p>
        </w:tc>
        <w:tc>
          <w:tcPr>
            <w:tcW w:w="2835" w:type="dxa"/>
            <w:vAlign w:val="center"/>
          </w:tcPr>
          <w:p w14:paraId="3948A8DB" w14:textId="77777777" w:rsidR="00D21336" w:rsidRPr="007740E7" w:rsidRDefault="00D21336" w:rsidP="00D21336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7740E7">
              <w:rPr>
                <w:szCs w:val="28"/>
                <w:lang w:val="uk-UA"/>
              </w:rPr>
              <w:t>Не зараховано</w:t>
            </w:r>
          </w:p>
        </w:tc>
      </w:tr>
    </w:tbl>
    <w:p w14:paraId="1B6C0CE7" w14:textId="77777777" w:rsidR="00D21336" w:rsidRDefault="00D21336" w:rsidP="00005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6A68" w14:textId="77777777" w:rsidR="00CF1B05" w:rsidRDefault="00CF1B05" w:rsidP="00ED4D4D">
      <w:pPr>
        <w:shd w:val="clear" w:color="auto" w:fill="FFFFFF"/>
        <w:rPr>
          <w:rFonts w:ascii="Times New Roman" w:hAnsi="Times New Roman" w:cs="Times New Roman"/>
          <w:b/>
          <w:lang w:val="uk-UA"/>
        </w:rPr>
      </w:pPr>
    </w:p>
    <w:p w14:paraId="08264730" w14:textId="77777777" w:rsidR="00CF1B05" w:rsidRDefault="00CF1B05" w:rsidP="00ED4D4D">
      <w:pPr>
        <w:shd w:val="clear" w:color="auto" w:fill="FFFFFF"/>
        <w:rPr>
          <w:rFonts w:ascii="Times New Roman" w:hAnsi="Times New Roman" w:cs="Times New Roman"/>
          <w:b/>
          <w:lang w:val="uk-UA"/>
        </w:rPr>
      </w:pPr>
    </w:p>
    <w:p w14:paraId="04AC6D5A" w14:textId="77777777" w:rsidR="00CF1B05" w:rsidRDefault="00CF1B05" w:rsidP="00ED4D4D">
      <w:pPr>
        <w:shd w:val="clear" w:color="auto" w:fill="FFFFFF"/>
        <w:rPr>
          <w:rFonts w:ascii="Times New Roman" w:hAnsi="Times New Roman" w:cs="Times New Roman"/>
          <w:b/>
          <w:lang w:val="uk-UA"/>
        </w:rPr>
      </w:pPr>
    </w:p>
    <w:p w14:paraId="2F503E46" w14:textId="3F85A234" w:rsidR="00307E2D" w:rsidRDefault="00D21336" w:rsidP="00CF1B05">
      <w:pPr>
        <w:shd w:val="clear" w:color="auto" w:fill="FFFFFF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РЕКОМЕНДОВАНІ ДЖЕРЕЛА ІНФОРМАЦІЇ</w:t>
      </w:r>
    </w:p>
    <w:p w14:paraId="2FED4947" w14:textId="0565A2F9" w:rsidR="00D21336" w:rsidRPr="00D21336" w:rsidRDefault="00D21336" w:rsidP="00D21336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D21336">
        <w:rPr>
          <w:rFonts w:ascii="Times New Roman" w:hAnsi="Times New Roman" w:cs="Times New Roman"/>
        </w:rPr>
        <w:t xml:space="preserve">1. Закон </w:t>
      </w:r>
      <w:proofErr w:type="spellStart"/>
      <w:r w:rsidRPr="00D21336">
        <w:rPr>
          <w:rFonts w:ascii="Times New Roman" w:hAnsi="Times New Roman" w:cs="Times New Roman"/>
        </w:rPr>
        <w:t>України</w:t>
      </w:r>
      <w:proofErr w:type="spellEnd"/>
      <w:r w:rsidRPr="00D21336">
        <w:rPr>
          <w:rFonts w:ascii="Times New Roman" w:hAnsi="Times New Roman" w:cs="Times New Roman"/>
        </w:rPr>
        <w:t xml:space="preserve"> «Про </w:t>
      </w:r>
      <w:proofErr w:type="spellStart"/>
      <w:r w:rsidRPr="00D21336">
        <w:rPr>
          <w:rFonts w:ascii="Times New Roman" w:hAnsi="Times New Roman" w:cs="Times New Roman"/>
        </w:rPr>
        <w:t>фізичну</w:t>
      </w:r>
      <w:proofErr w:type="spellEnd"/>
      <w:r w:rsidRPr="00D21336">
        <w:rPr>
          <w:rFonts w:ascii="Times New Roman" w:hAnsi="Times New Roman" w:cs="Times New Roman"/>
        </w:rPr>
        <w:t xml:space="preserve"> культуру і спорт» (в </w:t>
      </w:r>
      <w:proofErr w:type="spellStart"/>
      <w:r w:rsidRPr="00D21336">
        <w:rPr>
          <w:rFonts w:ascii="Times New Roman" w:hAnsi="Times New Roman" w:cs="Times New Roman"/>
        </w:rPr>
        <w:t>редакції</w:t>
      </w:r>
      <w:proofErr w:type="spellEnd"/>
      <w:r w:rsidRPr="00D21336">
        <w:rPr>
          <w:rFonts w:ascii="Times New Roman" w:hAnsi="Times New Roman" w:cs="Times New Roman"/>
        </w:rPr>
        <w:t xml:space="preserve"> Закону </w:t>
      </w:r>
      <w:proofErr w:type="spellStart"/>
      <w:r w:rsidRPr="00D21336">
        <w:rPr>
          <w:rFonts w:ascii="Times New Roman" w:hAnsi="Times New Roman" w:cs="Times New Roman"/>
        </w:rPr>
        <w:t>від</w:t>
      </w:r>
      <w:proofErr w:type="spellEnd"/>
      <w:r w:rsidRPr="00D21336">
        <w:rPr>
          <w:rFonts w:ascii="Times New Roman" w:hAnsi="Times New Roman" w:cs="Times New Roman"/>
        </w:rPr>
        <w:t xml:space="preserve"> 17.02.2022) – </w:t>
      </w:r>
      <w:r w:rsidRPr="00D21336">
        <w:rPr>
          <w:rFonts w:ascii="Times New Roman" w:hAnsi="Times New Roman" w:cs="Times New Roman"/>
          <w:lang w:val="en-US"/>
        </w:rPr>
        <w:t>URL</w:t>
      </w:r>
      <w:r w:rsidRPr="00D21336">
        <w:rPr>
          <w:rFonts w:ascii="Times New Roman" w:hAnsi="Times New Roman" w:cs="Times New Roman"/>
        </w:rPr>
        <w:t xml:space="preserve">: </w:t>
      </w:r>
      <w:r w:rsidRPr="00D21336">
        <w:rPr>
          <w:rFonts w:ascii="Times New Roman" w:hAnsi="Times New Roman" w:cs="Times New Roman"/>
          <w:lang w:val="en-US"/>
        </w:rPr>
        <w:t>https</w:t>
      </w:r>
      <w:r w:rsidRPr="00D21336">
        <w:rPr>
          <w:rFonts w:ascii="Times New Roman" w:hAnsi="Times New Roman" w:cs="Times New Roman"/>
        </w:rPr>
        <w:t>://</w:t>
      </w:r>
      <w:proofErr w:type="spellStart"/>
      <w:r w:rsidRPr="00D21336">
        <w:rPr>
          <w:rFonts w:ascii="Times New Roman" w:hAnsi="Times New Roman" w:cs="Times New Roman"/>
          <w:lang w:val="en-US"/>
        </w:rPr>
        <w:t>zakon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rada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gov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ua</w:t>
      </w:r>
      <w:proofErr w:type="spellEnd"/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laws</w:t>
      </w:r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show</w:t>
      </w:r>
      <w:r w:rsidRPr="00D21336">
        <w:rPr>
          <w:rFonts w:ascii="Times New Roman" w:hAnsi="Times New Roman" w:cs="Times New Roman"/>
        </w:rPr>
        <w:t>/3808-12#</w:t>
      </w:r>
      <w:r w:rsidRPr="00D21336">
        <w:rPr>
          <w:rFonts w:ascii="Times New Roman" w:hAnsi="Times New Roman" w:cs="Times New Roman"/>
          <w:lang w:val="en-US"/>
        </w:rPr>
        <w:t>Text</w:t>
      </w:r>
      <w:r w:rsidRPr="00D21336">
        <w:rPr>
          <w:rFonts w:ascii="Times New Roman" w:hAnsi="Times New Roman" w:cs="Times New Roman"/>
        </w:rPr>
        <w:t xml:space="preserve"> </w:t>
      </w:r>
    </w:p>
    <w:p w14:paraId="3D20FDD6" w14:textId="77777777" w:rsidR="00D21336" w:rsidRPr="00D21336" w:rsidRDefault="00D21336" w:rsidP="00D21336">
      <w:pPr>
        <w:shd w:val="clear" w:color="auto" w:fill="FFFFFF"/>
        <w:jc w:val="both"/>
        <w:rPr>
          <w:rFonts w:ascii="Times New Roman" w:hAnsi="Times New Roman" w:cs="Times New Roman"/>
        </w:rPr>
      </w:pPr>
      <w:r w:rsidRPr="00D21336">
        <w:rPr>
          <w:rFonts w:ascii="Times New Roman" w:hAnsi="Times New Roman" w:cs="Times New Roman"/>
        </w:rPr>
        <w:t xml:space="preserve">        2.Наказ </w:t>
      </w:r>
      <w:proofErr w:type="spellStart"/>
      <w:r w:rsidRPr="00D21336">
        <w:rPr>
          <w:rFonts w:ascii="Times New Roman" w:hAnsi="Times New Roman" w:cs="Times New Roman"/>
        </w:rPr>
        <w:t>Міністерства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молоді</w:t>
      </w:r>
      <w:proofErr w:type="spellEnd"/>
      <w:r w:rsidRPr="00D21336">
        <w:rPr>
          <w:rFonts w:ascii="Times New Roman" w:hAnsi="Times New Roman" w:cs="Times New Roman"/>
        </w:rPr>
        <w:t xml:space="preserve"> та спорту </w:t>
      </w:r>
      <w:proofErr w:type="spellStart"/>
      <w:r w:rsidRPr="00D21336">
        <w:rPr>
          <w:rFonts w:ascii="Times New Roman" w:hAnsi="Times New Roman" w:cs="Times New Roman"/>
        </w:rPr>
        <w:t>України</w:t>
      </w:r>
      <w:proofErr w:type="spellEnd"/>
      <w:r w:rsidRPr="00D21336">
        <w:rPr>
          <w:rFonts w:ascii="Times New Roman" w:hAnsi="Times New Roman" w:cs="Times New Roman"/>
        </w:rPr>
        <w:t xml:space="preserve"> «Про </w:t>
      </w:r>
      <w:proofErr w:type="spellStart"/>
      <w:r w:rsidRPr="00D21336">
        <w:rPr>
          <w:rFonts w:ascii="Times New Roman" w:hAnsi="Times New Roman" w:cs="Times New Roman"/>
        </w:rPr>
        <w:t>затвердження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тестів</w:t>
      </w:r>
      <w:proofErr w:type="spellEnd"/>
      <w:r w:rsidRPr="00D21336">
        <w:rPr>
          <w:rFonts w:ascii="Times New Roman" w:hAnsi="Times New Roman" w:cs="Times New Roman"/>
        </w:rPr>
        <w:t xml:space="preserve"> і </w:t>
      </w:r>
      <w:proofErr w:type="spellStart"/>
      <w:r w:rsidRPr="00D21336">
        <w:rPr>
          <w:rFonts w:ascii="Times New Roman" w:hAnsi="Times New Roman" w:cs="Times New Roman"/>
        </w:rPr>
        <w:t>нормативів</w:t>
      </w:r>
      <w:proofErr w:type="spellEnd"/>
      <w:r w:rsidRPr="00D21336">
        <w:rPr>
          <w:rFonts w:ascii="Times New Roman" w:hAnsi="Times New Roman" w:cs="Times New Roman"/>
        </w:rPr>
        <w:t xml:space="preserve"> для </w:t>
      </w:r>
      <w:proofErr w:type="spellStart"/>
      <w:r w:rsidRPr="00D21336">
        <w:rPr>
          <w:rFonts w:ascii="Times New Roman" w:hAnsi="Times New Roman" w:cs="Times New Roman"/>
        </w:rPr>
        <w:t>осіб</w:t>
      </w:r>
      <w:proofErr w:type="spellEnd"/>
      <w:r w:rsidRPr="00D21336">
        <w:rPr>
          <w:rFonts w:ascii="Times New Roman" w:hAnsi="Times New Roman" w:cs="Times New Roman"/>
        </w:rPr>
        <w:t xml:space="preserve">, </w:t>
      </w:r>
      <w:proofErr w:type="spellStart"/>
      <w:r w:rsidRPr="00D21336">
        <w:rPr>
          <w:rFonts w:ascii="Times New Roman" w:hAnsi="Times New Roman" w:cs="Times New Roman"/>
        </w:rPr>
        <w:t>щорічне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оцінювання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фізичної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підготовленості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яких</w:t>
      </w:r>
      <w:proofErr w:type="spellEnd"/>
      <w:r w:rsidRPr="00D21336">
        <w:rPr>
          <w:rFonts w:ascii="Times New Roman" w:hAnsi="Times New Roman" w:cs="Times New Roman"/>
        </w:rPr>
        <w:t xml:space="preserve"> проводиться на </w:t>
      </w:r>
      <w:proofErr w:type="spellStart"/>
      <w:r w:rsidRPr="00D21336">
        <w:rPr>
          <w:rFonts w:ascii="Times New Roman" w:hAnsi="Times New Roman" w:cs="Times New Roman"/>
        </w:rPr>
        <w:t>добровільних</w:t>
      </w:r>
      <w:proofErr w:type="spellEnd"/>
      <w:r w:rsidRPr="00D21336">
        <w:rPr>
          <w:rFonts w:ascii="Times New Roman" w:hAnsi="Times New Roman" w:cs="Times New Roman"/>
        </w:rPr>
        <w:t xml:space="preserve"> засадах, </w:t>
      </w:r>
      <w:proofErr w:type="spellStart"/>
      <w:r w:rsidRPr="00D21336">
        <w:rPr>
          <w:rFonts w:ascii="Times New Roman" w:hAnsi="Times New Roman" w:cs="Times New Roman"/>
        </w:rPr>
        <w:t>Інструкції</w:t>
      </w:r>
      <w:proofErr w:type="spellEnd"/>
      <w:r w:rsidRPr="00D21336">
        <w:rPr>
          <w:rFonts w:ascii="Times New Roman" w:hAnsi="Times New Roman" w:cs="Times New Roman"/>
        </w:rPr>
        <w:t xml:space="preserve"> про </w:t>
      </w:r>
      <w:proofErr w:type="spellStart"/>
      <w:r w:rsidRPr="00D21336">
        <w:rPr>
          <w:rFonts w:ascii="Times New Roman" w:hAnsi="Times New Roman" w:cs="Times New Roman"/>
        </w:rPr>
        <w:t>організацію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його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проведення</w:t>
      </w:r>
      <w:proofErr w:type="spellEnd"/>
      <w:r w:rsidRPr="00D21336">
        <w:rPr>
          <w:rFonts w:ascii="Times New Roman" w:hAnsi="Times New Roman" w:cs="Times New Roman"/>
        </w:rPr>
        <w:t xml:space="preserve"> та </w:t>
      </w:r>
      <w:proofErr w:type="spellStart"/>
      <w:r w:rsidRPr="00D21336">
        <w:rPr>
          <w:rFonts w:ascii="Times New Roman" w:hAnsi="Times New Roman" w:cs="Times New Roman"/>
        </w:rPr>
        <w:t>форми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Звіту</w:t>
      </w:r>
      <w:proofErr w:type="spellEnd"/>
      <w:r w:rsidRPr="00D21336">
        <w:rPr>
          <w:rFonts w:ascii="Times New Roman" w:hAnsi="Times New Roman" w:cs="Times New Roman"/>
        </w:rPr>
        <w:t xml:space="preserve"> про </w:t>
      </w:r>
      <w:proofErr w:type="spellStart"/>
      <w:r w:rsidRPr="00D21336">
        <w:rPr>
          <w:rFonts w:ascii="Times New Roman" w:hAnsi="Times New Roman" w:cs="Times New Roman"/>
        </w:rPr>
        <w:t>результати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його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проведення</w:t>
      </w:r>
      <w:proofErr w:type="spellEnd"/>
      <w:r w:rsidRPr="00D21336">
        <w:rPr>
          <w:rFonts w:ascii="Times New Roman" w:hAnsi="Times New Roman" w:cs="Times New Roman"/>
        </w:rPr>
        <w:t xml:space="preserve">» </w:t>
      </w:r>
      <w:proofErr w:type="spellStart"/>
      <w:r w:rsidRPr="00D21336">
        <w:rPr>
          <w:rFonts w:ascii="Times New Roman" w:hAnsi="Times New Roman" w:cs="Times New Roman"/>
        </w:rPr>
        <w:t>від</w:t>
      </w:r>
      <w:proofErr w:type="spellEnd"/>
      <w:r w:rsidRPr="00D21336">
        <w:rPr>
          <w:rFonts w:ascii="Times New Roman" w:hAnsi="Times New Roman" w:cs="Times New Roman"/>
        </w:rPr>
        <w:t xml:space="preserve"> 04.10.2018 № 4607, </w:t>
      </w:r>
      <w:proofErr w:type="spellStart"/>
      <w:r w:rsidRPr="00D21336">
        <w:rPr>
          <w:rFonts w:ascii="Times New Roman" w:hAnsi="Times New Roman" w:cs="Times New Roman"/>
        </w:rPr>
        <w:t>зареєстровано</w:t>
      </w:r>
      <w:proofErr w:type="spellEnd"/>
      <w:r w:rsidRPr="00D21336">
        <w:rPr>
          <w:rFonts w:ascii="Times New Roman" w:hAnsi="Times New Roman" w:cs="Times New Roman"/>
        </w:rPr>
        <w:t xml:space="preserve"> в </w:t>
      </w:r>
      <w:proofErr w:type="spellStart"/>
      <w:r w:rsidRPr="00D21336">
        <w:rPr>
          <w:rFonts w:ascii="Times New Roman" w:hAnsi="Times New Roman" w:cs="Times New Roman"/>
        </w:rPr>
        <w:t>Міністерстві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юстиції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України</w:t>
      </w:r>
      <w:proofErr w:type="spellEnd"/>
      <w:r w:rsidRPr="00D21336">
        <w:rPr>
          <w:rFonts w:ascii="Times New Roman" w:hAnsi="Times New Roman" w:cs="Times New Roman"/>
        </w:rPr>
        <w:t xml:space="preserve"> 24 </w:t>
      </w:r>
      <w:proofErr w:type="spellStart"/>
      <w:r w:rsidRPr="00D21336">
        <w:rPr>
          <w:rFonts w:ascii="Times New Roman" w:hAnsi="Times New Roman" w:cs="Times New Roman"/>
        </w:rPr>
        <w:t>жовтня</w:t>
      </w:r>
      <w:proofErr w:type="spellEnd"/>
      <w:r w:rsidRPr="00D21336">
        <w:rPr>
          <w:rFonts w:ascii="Times New Roman" w:hAnsi="Times New Roman" w:cs="Times New Roman"/>
        </w:rPr>
        <w:t xml:space="preserve"> 2015 р. за № 1207/32659 – </w:t>
      </w:r>
      <w:proofErr w:type="gramStart"/>
      <w:r w:rsidRPr="00D21336">
        <w:rPr>
          <w:rFonts w:ascii="Times New Roman" w:hAnsi="Times New Roman" w:cs="Times New Roman"/>
          <w:lang w:val="en-US"/>
        </w:rPr>
        <w:t>URL</w:t>
      </w:r>
      <w:r w:rsidRPr="00D21336">
        <w:rPr>
          <w:rFonts w:ascii="Times New Roman" w:hAnsi="Times New Roman" w:cs="Times New Roman"/>
        </w:rPr>
        <w:t xml:space="preserve">:  </w:t>
      </w:r>
      <w:r w:rsidRPr="00D21336">
        <w:rPr>
          <w:rFonts w:ascii="Times New Roman" w:hAnsi="Times New Roman" w:cs="Times New Roman"/>
          <w:lang w:val="en-US"/>
        </w:rPr>
        <w:t>https</w:t>
      </w:r>
      <w:r w:rsidRPr="00D21336">
        <w:rPr>
          <w:rFonts w:ascii="Times New Roman" w:hAnsi="Times New Roman" w:cs="Times New Roman"/>
        </w:rPr>
        <w:t>://</w:t>
      </w:r>
      <w:proofErr w:type="spellStart"/>
      <w:r w:rsidRPr="00D21336">
        <w:rPr>
          <w:rFonts w:ascii="Times New Roman" w:hAnsi="Times New Roman" w:cs="Times New Roman"/>
          <w:lang w:val="en-US"/>
        </w:rPr>
        <w:t>zakon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rada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gov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ua</w:t>
      </w:r>
      <w:proofErr w:type="spellEnd"/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laws</w:t>
      </w:r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show</w:t>
      </w:r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z</w:t>
      </w:r>
      <w:r w:rsidRPr="00D21336">
        <w:rPr>
          <w:rFonts w:ascii="Times New Roman" w:hAnsi="Times New Roman" w:cs="Times New Roman"/>
        </w:rPr>
        <w:t>1207-18#</w:t>
      </w:r>
      <w:r w:rsidRPr="00D21336">
        <w:rPr>
          <w:rFonts w:ascii="Times New Roman" w:hAnsi="Times New Roman" w:cs="Times New Roman"/>
          <w:lang w:val="en-US"/>
        </w:rPr>
        <w:t>Text</w:t>
      </w:r>
      <w:proofErr w:type="gramEnd"/>
    </w:p>
    <w:p w14:paraId="35B6DACD" w14:textId="77777777" w:rsidR="00D21336" w:rsidRPr="00D21336" w:rsidRDefault="00D21336" w:rsidP="00D21336">
      <w:pPr>
        <w:shd w:val="clear" w:color="auto" w:fill="FFFFFF"/>
        <w:jc w:val="both"/>
        <w:rPr>
          <w:rFonts w:ascii="Times New Roman" w:hAnsi="Times New Roman" w:cs="Times New Roman"/>
        </w:rPr>
      </w:pPr>
      <w:r w:rsidRPr="00D21336">
        <w:rPr>
          <w:rFonts w:ascii="Times New Roman" w:hAnsi="Times New Roman" w:cs="Times New Roman"/>
        </w:rPr>
        <w:t xml:space="preserve">        3. Указ Президента </w:t>
      </w:r>
      <w:proofErr w:type="spellStart"/>
      <w:r w:rsidRPr="00D21336">
        <w:rPr>
          <w:rFonts w:ascii="Times New Roman" w:hAnsi="Times New Roman" w:cs="Times New Roman"/>
        </w:rPr>
        <w:t>України</w:t>
      </w:r>
      <w:proofErr w:type="spellEnd"/>
      <w:r w:rsidRPr="00D21336">
        <w:rPr>
          <w:rFonts w:ascii="Times New Roman" w:hAnsi="Times New Roman" w:cs="Times New Roman"/>
        </w:rPr>
        <w:t xml:space="preserve"> Про </w:t>
      </w:r>
      <w:proofErr w:type="spellStart"/>
      <w:r w:rsidRPr="00D21336">
        <w:rPr>
          <w:rFonts w:ascii="Times New Roman" w:hAnsi="Times New Roman" w:cs="Times New Roman"/>
        </w:rPr>
        <w:t>Національну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стратегію</w:t>
      </w:r>
      <w:proofErr w:type="spellEnd"/>
      <w:r w:rsidRPr="00D21336">
        <w:rPr>
          <w:rFonts w:ascii="Times New Roman" w:hAnsi="Times New Roman" w:cs="Times New Roman"/>
        </w:rPr>
        <w:t xml:space="preserve"> з </w:t>
      </w:r>
      <w:proofErr w:type="spellStart"/>
      <w:r w:rsidRPr="00D21336">
        <w:rPr>
          <w:rFonts w:ascii="Times New Roman" w:hAnsi="Times New Roman" w:cs="Times New Roman"/>
        </w:rPr>
        <w:t>оздоровчої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рухової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активності</w:t>
      </w:r>
      <w:proofErr w:type="spellEnd"/>
      <w:r w:rsidRPr="00D21336">
        <w:rPr>
          <w:rFonts w:ascii="Times New Roman" w:hAnsi="Times New Roman" w:cs="Times New Roman"/>
        </w:rPr>
        <w:t xml:space="preserve"> в </w:t>
      </w:r>
      <w:proofErr w:type="spellStart"/>
      <w:r w:rsidRPr="00D21336">
        <w:rPr>
          <w:rFonts w:ascii="Times New Roman" w:hAnsi="Times New Roman" w:cs="Times New Roman"/>
        </w:rPr>
        <w:t>Україні</w:t>
      </w:r>
      <w:proofErr w:type="spellEnd"/>
      <w:r w:rsidRPr="00D21336">
        <w:rPr>
          <w:rFonts w:ascii="Times New Roman" w:hAnsi="Times New Roman" w:cs="Times New Roman"/>
        </w:rPr>
        <w:t xml:space="preserve"> на </w:t>
      </w:r>
      <w:proofErr w:type="spellStart"/>
      <w:r w:rsidRPr="00D21336">
        <w:rPr>
          <w:rFonts w:ascii="Times New Roman" w:hAnsi="Times New Roman" w:cs="Times New Roman"/>
        </w:rPr>
        <w:t>період</w:t>
      </w:r>
      <w:proofErr w:type="spellEnd"/>
      <w:r w:rsidRPr="00D21336">
        <w:rPr>
          <w:rFonts w:ascii="Times New Roman" w:hAnsi="Times New Roman" w:cs="Times New Roman"/>
        </w:rPr>
        <w:t xml:space="preserve"> до 2025 року «</w:t>
      </w:r>
      <w:proofErr w:type="spellStart"/>
      <w:r w:rsidRPr="00D21336">
        <w:rPr>
          <w:rFonts w:ascii="Times New Roman" w:hAnsi="Times New Roman" w:cs="Times New Roman"/>
        </w:rPr>
        <w:t>Рухова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активність</w:t>
      </w:r>
      <w:proofErr w:type="spellEnd"/>
      <w:r w:rsidRPr="00D21336">
        <w:rPr>
          <w:rFonts w:ascii="Times New Roman" w:hAnsi="Times New Roman" w:cs="Times New Roman"/>
        </w:rPr>
        <w:t xml:space="preserve"> – здоровий </w:t>
      </w:r>
      <w:proofErr w:type="spellStart"/>
      <w:r w:rsidRPr="00D21336">
        <w:rPr>
          <w:rFonts w:ascii="Times New Roman" w:hAnsi="Times New Roman" w:cs="Times New Roman"/>
        </w:rPr>
        <w:t>спосіб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життя</w:t>
      </w:r>
      <w:proofErr w:type="spellEnd"/>
      <w:r w:rsidRPr="00D21336">
        <w:rPr>
          <w:rFonts w:ascii="Times New Roman" w:hAnsi="Times New Roman" w:cs="Times New Roman"/>
        </w:rPr>
        <w:t xml:space="preserve"> – здорова </w:t>
      </w:r>
      <w:proofErr w:type="spellStart"/>
      <w:r w:rsidRPr="00D21336">
        <w:rPr>
          <w:rFonts w:ascii="Times New Roman" w:hAnsi="Times New Roman" w:cs="Times New Roman"/>
        </w:rPr>
        <w:t>нація</w:t>
      </w:r>
      <w:proofErr w:type="spellEnd"/>
      <w:r w:rsidRPr="00D21336">
        <w:rPr>
          <w:rFonts w:ascii="Times New Roman" w:hAnsi="Times New Roman" w:cs="Times New Roman"/>
        </w:rPr>
        <w:t xml:space="preserve">» </w:t>
      </w:r>
      <w:proofErr w:type="spellStart"/>
      <w:r w:rsidRPr="00D21336">
        <w:rPr>
          <w:rFonts w:ascii="Times New Roman" w:hAnsi="Times New Roman" w:cs="Times New Roman"/>
        </w:rPr>
        <w:t>від</w:t>
      </w:r>
      <w:proofErr w:type="spellEnd"/>
      <w:r w:rsidRPr="00D21336">
        <w:rPr>
          <w:rFonts w:ascii="Times New Roman" w:hAnsi="Times New Roman" w:cs="Times New Roman"/>
        </w:rPr>
        <w:t xml:space="preserve"> 9 лютого 2016 року № 42/2016 – </w:t>
      </w:r>
      <w:r w:rsidRPr="00D21336">
        <w:rPr>
          <w:rFonts w:ascii="Times New Roman" w:hAnsi="Times New Roman" w:cs="Times New Roman"/>
          <w:lang w:val="en-US"/>
        </w:rPr>
        <w:t>URL</w:t>
      </w:r>
      <w:r w:rsidRPr="00D21336">
        <w:rPr>
          <w:rFonts w:ascii="Times New Roman" w:hAnsi="Times New Roman" w:cs="Times New Roman"/>
        </w:rPr>
        <w:t xml:space="preserve">: </w:t>
      </w:r>
      <w:r w:rsidRPr="00D21336">
        <w:rPr>
          <w:rFonts w:ascii="Times New Roman" w:hAnsi="Times New Roman" w:cs="Times New Roman"/>
          <w:lang w:val="en-US"/>
        </w:rPr>
        <w:t>https</w:t>
      </w:r>
      <w:r w:rsidRPr="00D21336">
        <w:rPr>
          <w:rFonts w:ascii="Times New Roman" w:hAnsi="Times New Roman" w:cs="Times New Roman"/>
        </w:rPr>
        <w:t>://</w:t>
      </w:r>
      <w:proofErr w:type="spellStart"/>
      <w:r w:rsidRPr="00D21336">
        <w:rPr>
          <w:rFonts w:ascii="Times New Roman" w:hAnsi="Times New Roman" w:cs="Times New Roman"/>
          <w:lang w:val="en-US"/>
        </w:rPr>
        <w:t>zakon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rada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gov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ua</w:t>
      </w:r>
      <w:proofErr w:type="spellEnd"/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laws</w:t>
      </w:r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show</w:t>
      </w:r>
      <w:r w:rsidRPr="00D21336">
        <w:rPr>
          <w:rFonts w:ascii="Times New Roman" w:hAnsi="Times New Roman" w:cs="Times New Roman"/>
        </w:rPr>
        <w:t>/42/2016#</w:t>
      </w:r>
      <w:r w:rsidRPr="00D21336">
        <w:rPr>
          <w:rFonts w:ascii="Times New Roman" w:hAnsi="Times New Roman" w:cs="Times New Roman"/>
          <w:lang w:val="en-US"/>
        </w:rPr>
        <w:t>Text</w:t>
      </w:r>
      <w:r w:rsidRPr="00D21336">
        <w:rPr>
          <w:rFonts w:ascii="Times New Roman" w:hAnsi="Times New Roman" w:cs="Times New Roman"/>
        </w:rPr>
        <w:t xml:space="preserve"> </w:t>
      </w:r>
    </w:p>
    <w:p w14:paraId="42F4BF11" w14:textId="77777777" w:rsidR="00D21336" w:rsidRPr="00D21336" w:rsidRDefault="00D21336" w:rsidP="00D21336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 w:rsidRPr="00D21336">
        <w:rPr>
          <w:rFonts w:ascii="Times New Roman" w:hAnsi="Times New Roman" w:cs="Times New Roman"/>
        </w:rPr>
        <w:t xml:space="preserve">4. </w:t>
      </w:r>
      <w:proofErr w:type="spellStart"/>
      <w:r w:rsidRPr="00D21336">
        <w:rPr>
          <w:rFonts w:ascii="Times New Roman" w:hAnsi="Times New Roman" w:cs="Times New Roman"/>
        </w:rPr>
        <w:t>Електронні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презентації</w:t>
      </w:r>
      <w:proofErr w:type="spellEnd"/>
      <w:r w:rsidRPr="00D21336">
        <w:rPr>
          <w:rFonts w:ascii="Times New Roman" w:hAnsi="Times New Roman" w:cs="Times New Roman"/>
        </w:rPr>
        <w:t xml:space="preserve"> з </w:t>
      </w:r>
      <w:proofErr w:type="spellStart"/>
      <w:r w:rsidRPr="00D21336">
        <w:rPr>
          <w:rFonts w:ascii="Times New Roman" w:hAnsi="Times New Roman" w:cs="Times New Roman"/>
        </w:rPr>
        <w:t>видів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спеціалізації</w:t>
      </w:r>
      <w:proofErr w:type="spellEnd"/>
      <w:r w:rsidRPr="00D21336">
        <w:rPr>
          <w:rFonts w:ascii="Times New Roman" w:hAnsi="Times New Roman" w:cs="Times New Roman"/>
        </w:rPr>
        <w:t xml:space="preserve"> (</w:t>
      </w:r>
      <w:proofErr w:type="spellStart"/>
      <w:r w:rsidRPr="00D21336">
        <w:rPr>
          <w:rFonts w:ascii="Times New Roman" w:hAnsi="Times New Roman" w:cs="Times New Roman"/>
        </w:rPr>
        <w:t>видів</w:t>
      </w:r>
      <w:proofErr w:type="spellEnd"/>
      <w:r w:rsidRPr="00D21336">
        <w:rPr>
          <w:rFonts w:ascii="Times New Roman" w:hAnsi="Times New Roman" w:cs="Times New Roman"/>
        </w:rPr>
        <w:t xml:space="preserve"> спорту) „</w:t>
      </w:r>
      <w:proofErr w:type="spellStart"/>
      <w:r w:rsidRPr="00D21336">
        <w:rPr>
          <w:rFonts w:ascii="Times New Roman" w:hAnsi="Times New Roman" w:cs="Times New Roman"/>
        </w:rPr>
        <w:t>Спортивне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орієнтування</w:t>
      </w:r>
      <w:proofErr w:type="spellEnd"/>
      <w:r w:rsidRPr="00D21336">
        <w:rPr>
          <w:rFonts w:ascii="Times New Roman" w:hAnsi="Times New Roman" w:cs="Times New Roman"/>
        </w:rPr>
        <w:t xml:space="preserve">”, «Баскетбол» та </w:t>
      </w:r>
      <w:proofErr w:type="spellStart"/>
      <w:r w:rsidRPr="00D21336">
        <w:rPr>
          <w:rFonts w:ascii="Times New Roman" w:hAnsi="Times New Roman" w:cs="Times New Roman"/>
        </w:rPr>
        <w:t>інші</w:t>
      </w:r>
      <w:proofErr w:type="spellEnd"/>
      <w:r w:rsidRPr="00D21336">
        <w:rPr>
          <w:rFonts w:ascii="Times New Roman" w:hAnsi="Times New Roman" w:cs="Times New Roman"/>
        </w:rPr>
        <w:t xml:space="preserve"> – </w:t>
      </w:r>
      <w:r w:rsidRPr="00D21336">
        <w:rPr>
          <w:rFonts w:ascii="Times New Roman" w:hAnsi="Times New Roman" w:cs="Times New Roman"/>
          <w:lang w:val="en-US"/>
        </w:rPr>
        <w:t>URL</w:t>
      </w:r>
      <w:r w:rsidRPr="00D21336">
        <w:rPr>
          <w:rFonts w:ascii="Times New Roman" w:hAnsi="Times New Roman" w:cs="Times New Roman"/>
        </w:rPr>
        <w:t xml:space="preserve">: </w:t>
      </w:r>
      <w:r w:rsidRPr="00D21336">
        <w:rPr>
          <w:rFonts w:ascii="Times New Roman" w:hAnsi="Times New Roman" w:cs="Times New Roman"/>
          <w:lang w:val="en-US"/>
        </w:rPr>
        <w:t>https</w:t>
      </w:r>
      <w:r w:rsidRPr="00D21336">
        <w:rPr>
          <w:rFonts w:ascii="Times New Roman" w:hAnsi="Times New Roman" w:cs="Times New Roman"/>
        </w:rPr>
        <w:t>://</w:t>
      </w:r>
      <w:proofErr w:type="spellStart"/>
      <w:r w:rsidRPr="00D21336">
        <w:rPr>
          <w:rFonts w:ascii="Times New Roman" w:hAnsi="Times New Roman" w:cs="Times New Roman"/>
          <w:lang w:val="en-US"/>
        </w:rPr>
        <w:t>nubip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edu</w:t>
      </w:r>
      <w:proofErr w:type="spellEnd"/>
      <w:r w:rsidRPr="00D21336">
        <w:rPr>
          <w:rFonts w:ascii="Times New Roman" w:hAnsi="Times New Roman" w:cs="Times New Roman"/>
        </w:rPr>
        <w:t>.</w:t>
      </w:r>
      <w:proofErr w:type="spellStart"/>
      <w:r w:rsidRPr="00D21336">
        <w:rPr>
          <w:rFonts w:ascii="Times New Roman" w:hAnsi="Times New Roman" w:cs="Times New Roman"/>
          <w:lang w:val="en-US"/>
        </w:rPr>
        <w:t>ua</w:t>
      </w:r>
      <w:proofErr w:type="spellEnd"/>
      <w:r w:rsidRPr="00D21336">
        <w:rPr>
          <w:rFonts w:ascii="Times New Roman" w:hAnsi="Times New Roman" w:cs="Times New Roman"/>
        </w:rPr>
        <w:t>/</w:t>
      </w:r>
      <w:r w:rsidRPr="00D21336">
        <w:rPr>
          <w:rFonts w:ascii="Times New Roman" w:hAnsi="Times New Roman" w:cs="Times New Roman"/>
          <w:lang w:val="en-US"/>
        </w:rPr>
        <w:t>node</w:t>
      </w:r>
      <w:r w:rsidRPr="00D21336">
        <w:rPr>
          <w:rFonts w:ascii="Times New Roman" w:hAnsi="Times New Roman" w:cs="Times New Roman"/>
        </w:rPr>
        <w:t>/4220</w:t>
      </w:r>
    </w:p>
    <w:p w14:paraId="4252CBCA" w14:textId="6FC00786" w:rsidR="00D21336" w:rsidRPr="00B143CA" w:rsidRDefault="00D21336" w:rsidP="00CF1B05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 w:rsidRPr="00D21336">
        <w:rPr>
          <w:rFonts w:ascii="Times New Roman" w:hAnsi="Times New Roman" w:cs="Times New Roman"/>
        </w:rPr>
        <w:t>5.</w:t>
      </w:r>
      <w:r w:rsidR="00CF1B0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Програма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обробки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даних</w:t>
      </w:r>
      <w:proofErr w:type="spellEnd"/>
      <w:r w:rsidRPr="00D21336">
        <w:rPr>
          <w:rFonts w:ascii="Times New Roman" w:hAnsi="Times New Roman" w:cs="Times New Roman"/>
        </w:rPr>
        <w:t xml:space="preserve"> з </w:t>
      </w:r>
      <w:proofErr w:type="spellStart"/>
      <w:r w:rsidRPr="00D21336">
        <w:rPr>
          <w:rFonts w:ascii="Times New Roman" w:hAnsi="Times New Roman" w:cs="Times New Roman"/>
        </w:rPr>
        <w:t>визначення</w:t>
      </w:r>
      <w:proofErr w:type="spellEnd"/>
      <w:r w:rsidRPr="00D21336">
        <w:rPr>
          <w:rFonts w:ascii="Times New Roman" w:hAnsi="Times New Roman" w:cs="Times New Roman"/>
        </w:rPr>
        <w:t xml:space="preserve"> рейтингу </w:t>
      </w:r>
      <w:proofErr w:type="spellStart"/>
      <w:r w:rsidRPr="00D21336">
        <w:rPr>
          <w:rFonts w:ascii="Times New Roman" w:hAnsi="Times New Roman" w:cs="Times New Roman"/>
        </w:rPr>
        <w:t>зі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спортивної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майстерності</w:t>
      </w:r>
      <w:proofErr w:type="spellEnd"/>
      <w:r w:rsidRPr="00D21336">
        <w:rPr>
          <w:rFonts w:ascii="Times New Roman" w:hAnsi="Times New Roman" w:cs="Times New Roman"/>
        </w:rPr>
        <w:t xml:space="preserve"> студентів, </w:t>
      </w:r>
      <w:proofErr w:type="spellStart"/>
      <w:r w:rsidRPr="00D21336">
        <w:rPr>
          <w:rFonts w:ascii="Times New Roman" w:hAnsi="Times New Roman" w:cs="Times New Roman"/>
        </w:rPr>
        <w:t>факультетів</w:t>
      </w:r>
      <w:proofErr w:type="spellEnd"/>
      <w:r w:rsidRPr="00D21336">
        <w:rPr>
          <w:rFonts w:ascii="Times New Roman" w:hAnsi="Times New Roman" w:cs="Times New Roman"/>
        </w:rPr>
        <w:t xml:space="preserve">, ННІ </w:t>
      </w:r>
      <w:proofErr w:type="spellStart"/>
      <w:r w:rsidRPr="00D21336">
        <w:rPr>
          <w:rFonts w:ascii="Times New Roman" w:hAnsi="Times New Roman" w:cs="Times New Roman"/>
        </w:rPr>
        <w:t>НУБіП</w:t>
      </w:r>
      <w:proofErr w:type="spellEnd"/>
      <w:r w:rsidRPr="00D21336">
        <w:rPr>
          <w:rFonts w:ascii="Times New Roman" w:hAnsi="Times New Roman" w:cs="Times New Roman"/>
        </w:rPr>
        <w:t xml:space="preserve"> </w:t>
      </w:r>
      <w:proofErr w:type="spellStart"/>
      <w:r w:rsidRPr="00D21336">
        <w:rPr>
          <w:rFonts w:ascii="Times New Roman" w:hAnsi="Times New Roman" w:cs="Times New Roman"/>
        </w:rPr>
        <w:t>України</w:t>
      </w:r>
      <w:proofErr w:type="spellEnd"/>
      <w:r w:rsidRPr="00D21336">
        <w:rPr>
          <w:rFonts w:ascii="Times New Roman" w:hAnsi="Times New Roman" w:cs="Times New Roman"/>
        </w:rPr>
        <w:t xml:space="preserve"> – </w:t>
      </w:r>
      <w:r w:rsidRPr="00D21336">
        <w:rPr>
          <w:rFonts w:ascii="Times New Roman" w:hAnsi="Times New Roman" w:cs="Times New Roman"/>
          <w:lang w:val="en-US"/>
        </w:rPr>
        <w:t>URL</w:t>
      </w:r>
      <w:r w:rsidRPr="00D21336">
        <w:rPr>
          <w:rFonts w:ascii="Times New Roman" w:hAnsi="Times New Roman" w:cs="Times New Roman"/>
        </w:rPr>
        <w:t xml:space="preserve">: </w:t>
      </w:r>
      <w:hyperlink r:id="rId7" w:history="1">
        <w:r w:rsidR="00CF1B05" w:rsidRPr="00B601DB">
          <w:rPr>
            <w:rStyle w:val="a4"/>
            <w:rFonts w:ascii="Times New Roman" w:hAnsi="Times New Roman" w:cs="Times New Roman"/>
            <w:lang w:val="en-US"/>
          </w:rPr>
          <w:t>https</w:t>
        </w:r>
        <w:r w:rsidR="00CF1B05" w:rsidRPr="00B601DB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CF1B05" w:rsidRPr="00B601DB">
          <w:rPr>
            <w:rStyle w:val="a4"/>
            <w:rFonts w:ascii="Times New Roman" w:hAnsi="Times New Roman" w:cs="Times New Roman"/>
            <w:lang w:val="en-US"/>
          </w:rPr>
          <w:t>nubip</w:t>
        </w:r>
        <w:proofErr w:type="spellEnd"/>
        <w:r w:rsidR="00CF1B05" w:rsidRPr="00B601DB">
          <w:rPr>
            <w:rStyle w:val="a4"/>
            <w:rFonts w:ascii="Times New Roman" w:hAnsi="Times New Roman" w:cs="Times New Roman"/>
          </w:rPr>
          <w:t>.</w:t>
        </w:r>
        <w:proofErr w:type="spellStart"/>
        <w:r w:rsidR="00CF1B05" w:rsidRPr="00B601DB">
          <w:rPr>
            <w:rStyle w:val="a4"/>
            <w:rFonts w:ascii="Times New Roman" w:hAnsi="Times New Roman" w:cs="Times New Roman"/>
            <w:lang w:val="en-US"/>
          </w:rPr>
          <w:t>edu</w:t>
        </w:r>
        <w:proofErr w:type="spellEnd"/>
        <w:r w:rsidR="00CF1B05" w:rsidRPr="00B601DB">
          <w:rPr>
            <w:rStyle w:val="a4"/>
            <w:rFonts w:ascii="Times New Roman" w:hAnsi="Times New Roman" w:cs="Times New Roman"/>
          </w:rPr>
          <w:t>.</w:t>
        </w:r>
        <w:proofErr w:type="spellStart"/>
        <w:r w:rsidR="00CF1B05" w:rsidRPr="00B601DB">
          <w:rPr>
            <w:rStyle w:val="a4"/>
            <w:rFonts w:ascii="Times New Roman" w:hAnsi="Times New Roman" w:cs="Times New Roman"/>
            <w:lang w:val="en-US"/>
          </w:rPr>
          <w:t>ua</w:t>
        </w:r>
        <w:proofErr w:type="spellEnd"/>
        <w:r w:rsidR="00CF1B05" w:rsidRPr="00B601DB">
          <w:rPr>
            <w:rStyle w:val="a4"/>
            <w:rFonts w:ascii="Times New Roman" w:hAnsi="Times New Roman" w:cs="Times New Roman"/>
          </w:rPr>
          <w:t>/</w:t>
        </w:r>
        <w:r w:rsidR="00CF1B05" w:rsidRPr="00B601DB">
          <w:rPr>
            <w:rStyle w:val="a4"/>
            <w:rFonts w:ascii="Times New Roman" w:hAnsi="Times New Roman" w:cs="Times New Roman"/>
            <w:lang w:val="en-US"/>
          </w:rPr>
          <w:t>node</w:t>
        </w:r>
        <w:r w:rsidR="00CF1B05" w:rsidRPr="00B601DB">
          <w:rPr>
            <w:rStyle w:val="a4"/>
            <w:rFonts w:ascii="Times New Roman" w:hAnsi="Times New Roman" w:cs="Times New Roman"/>
          </w:rPr>
          <w:t>/3318</w:t>
        </w:r>
      </w:hyperlink>
    </w:p>
    <w:p w14:paraId="391811E1" w14:textId="77777777" w:rsidR="000176C6" w:rsidRDefault="00CF1B05" w:rsidP="000176C6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F1B05">
        <w:rPr>
          <w:rFonts w:ascii="Times New Roman" w:hAnsi="Times New Roman" w:cs="Times New Roman"/>
        </w:rPr>
        <w:t>.</w:t>
      </w:r>
      <w:r w:rsidRPr="00CF1B05">
        <w:rPr>
          <w:rFonts w:ascii="Times New Roman" w:hAnsi="Times New Roman" w:cs="Times New Roman"/>
        </w:rPr>
        <w:tab/>
      </w:r>
      <w:r w:rsidR="000176C6" w:rsidRPr="000176C6">
        <w:rPr>
          <w:rFonts w:ascii="Times New Roman" w:hAnsi="Times New Roman" w:cs="Times New Roman"/>
        </w:rPr>
        <w:t xml:space="preserve">Крупко Н. В., Костенко М. П., Краснов В.П. </w:t>
      </w:r>
      <w:proofErr w:type="spellStart"/>
      <w:r w:rsidR="000176C6" w:rsidRPr="000176C6">
        <w:rPr>
          <w:rFonts w:ascii="Times New Roman" w:hAnsi="Times New Roman" w:cs="Times New Roman"/>
        </w:rPr>
        <w:t>Здоров’язбережувальні</w:t>
      </w:r>
      <w:proofErr w:type="spellEnd"/>
      <w:r w:rsidR="000176C6" w:rsidRPr="000176C6">
        <w:rPr>
          <w:rFonts w:ascii="Times New Roman" w:hAnsi="Times New Roman" w:cs="Times New Roman"/>
        </w:rPr>
        <w:t xml:space="preserve"> </w:t>
      </w:r>
      <w:proofErr w:type="spellStart"/>
      <w:r w:rsidR="000176C6" w:rsidRPr="000176C6">
        <w:rPr>
          <w:rFonts w:ascii="Times New Roman" w:hAnsi="Times New Roman" w:cs="Times New Roman"/>
        </w:rPr>
        <w:t>технології</w:t>
      </w:r>
      <w:proofErr w:type="spellEnd"/>
      <w:r w:rsidR="000176C6" w:rsidRPr="000176C6">
        <w:rPr>
          <w:rFonts w:ascii="Times New Roman" w:hAnsi="Times New Roman" w:cs="Times New Roman"/>
        </w:rPr>
        <w:t xml:space="preserve">: </w:t>
      </w:r>
      <w:proofErr w:type="spellStart"/>
      <w:r w:rsidR="000176C6" w:rsidRPr="000176C6">
        <w:rPr>
          <w:rFonts w:ascii="Times New Roman" w:hAnsi="Times New Roman" w:cs="Times New Roman"/>
        </w:rPr>
        <w:t>оздоровчий</w:t>
      </w:r>
      <w:proofErr w:type="spellEnd"/>
      <w:r w:rsidR="000176C6" w:rsidRPr="000176C6">
        <w:rPr>
          <w:rFonts w:ascii="Times New Roman" w:hAnsi="Times New Roman" w:cs="Times New Roman"/>
        </w:rPr>
        <w:t xml:space="preserve"> </w:t>
      </w:r>
      <w:proofErr w:type="spellStart"/>
      <w:r w:rsidR="000176C6" w:rsidRPr="000176C6">
        <w:rPr>
          <w:rFonts w:ascii="Times New Roman" w:hAnsi="Times New Roman" w:cs="Times New Roman"/>
        </w:rPr>
        <w:t>фітнес</w:t>
      </w:r>
      <w:proofErr w:type="spellEnd"/>
      <w:r w:rsidR="000176C6" w:rsidRPr="000176C6">
        <w:rPr>
          <w:rFonts w:ascii="Times New Roman" w:hAnsi="Times New Roman" w:cs="Times New Roman"/>
        </w:rPr>
        <w:t xml:space="preserve">: </w:t>
      </w:r>
      <w:proofErr w:type="spellStart"/>
      <w:r w:rsidR="000176C6" w:rsidRPr="000176C6">
        <w:rPr>
          <w:rFonts w:ascii="Times New Roman" w:hAnsi="Times New Roman" w:cs="Times New Roman"/>
        </w:rPr>
        <w:t>навч</w:t>
      </w:r>
      <w:proofErr w:type="spellEnd"/>
      <w:r w:rsidR="000176C6" w:rsidRPr="000176C6">
        <w:rPr>
          <w:rFonts w:ascii="Times New Roman" w:hAnsi="Times New Roman" w:cs="Times New Roman"/>
        </w:rPr>
        <w:t xml:space="preserve">-метод. </w:t>
      </w:r>
      <w:proofErr w:type="spellStart"/>
      <w:r w:rsidR="000176C6" w:rsidRPr="000176C6">
        <w:rPr>
          <w:rFonts w:ascii="Times New Roman" w:hAnsi="Times New Roman" w:cs="Times New Roman"/>
        </w:rPr>
        <w:t>посіб</w:t>
      </w:r>
      <w:proofErr w:type="spellEnd"/>
      <w:r w:rsidR="000176C6" w:rsidRPr="000176C6">
        <w:rPr>
          <w:rFonts w:ascii="Times New Roman" w:hAnsi="Times New Roman" w:cs="Times New Roman"/>
        </w:rPr>
        <w:t>. НД</w:t>
      </w:r>
      <w:r w:rsidR="000176C6">
        <w:rPr>
          <w:rFonts w:ascii="Times New Roman" w:hAnsi="Times New Roman" w:cs="Times New Roman"/>
        </w:rPr>
        <w:t xml:space="preserve">У </w:t>
      </w:r>
      <w:proofErr w:type="spellStart"/>
      <w:r w:rsidR="000176C6">
        <w:rPr>
          <w:rFonts w:ascii="Times New Roman" w:hAnsi="Times New Roman" w:cs="Times New Roman"/>
        </w:rPr>
        <w:t>ім</w:t>
      </w:r>
      <w:proofErr w:type="spellEnd"/>
      <w:r w:rsidR="000176C6">
        <w:rPr>
          <w:rFonts w:ascii="Times New Roman" w:hAnsi="Times New Roman" w:cs="Times New Roman"/>
        </w:rPr>
        <w:t xml:space="preserve">. М.В. Гоголя, </w:t>
      </w:r>
      <w:proofErr w:type="gramStart"/>
      <w:r w:rsidR="000176C6">
        <w:rPr>
          <w:rFonts w:ascii="Times New Roman" w:hAnsi="Times New Roman" w:cs="Times New Roman"/>
        </w:rPr>
        <w:t>2019  48</w:t>
      </w:r>
      <w:proofErr w:type="gramEnd"/>
      <w:r w:rsidR="000176C6">
        <w:rPr>
          <w:rFonts w:ascii="Times New Roman" w:hAnsi="Times New Roman" w:cs="Times New Roman"/>
        </w:rPr>
        <w:t xml:space="preserve"> с. </w:t>
      </w:r>
    </w:p>
    <w:p w14:paraId="681D0201" w14:textId="77777777" w:rsidR="000176C6" w:rsidRDefault="000176C6" w:rsidP="000176C6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Pr="000176C6">
        <w:rPr>
          <w:rFonts w:ascii="Times New Roman" w:hAnsi="Times New Roman" w:cs="Times New Roman"/>
        </w:rPr>
        <w:t xml:space="preserve">Крупко Н.В., Краснов В.П., Лисенко С.Г., </w:t>
      </w:r>
      <w:proofErr w:type="spellStart"/>
      <w:r w:rsidRPr="000176C6">
        <w:rPr>
          <w:rFonts w:ascii="Times New Roman" w:hAnsi="Times New Roman" w:cs="Times New Roman"/>
        </w:rPr>
        <w:t>Гордєєва</w:t>
      </w:r>
      <w:proofErr w:type="spellEnd"/>
      <w:r w:rsidRPr="000176C6">
        <w:rPr>
          <w:rFonts w:ascii="Times New Roman" w:hAnsi="Times New Roman" w:cs="Times New Roman"/>
        </w:rPr>
        <w:t xml:space="preserve"> С.В. </w:t>
      </w:r>
      <w:proofErr w:type="spellStart"/>
      <w:r w:rsidRPr="000176C6">
        <w:rPr>
          <w:rFonts w:ascii="Times New Roman" w:hAnsi="Times New Roman" w:cs="Times New Roman"/>
        </w:rPr>
        <w:t>Основи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технології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оздоровчого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тренування</w:t>
      </w:r>
      <w:proofErr w:type="spellEnd"/>
      <w:r w:rsidRPr="000176C6">
        <w:rPr>
          <w:rFonts w:ascii="Times New Roman" w:hAnsi="Times New Roman" w:cs="Times New Roman"/>
        </w:rPr>
        <w:t xml:space="preserve">: </w:t>
      </w:r>
      <w:proofErr w:type="spellStart"/>
      <w:r w:rsidRPr="000176C6">
        <w:rPr>
          <w:rFonts w:ascii="Times New Roman" w:hAnsi="Times New Roman" w:cs="Times New Roman"/>
        </w:rPr>
        <w:t>силовий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фітнес</w:t>
      </w:r>
      <w:proofErr w:type="spellEnd"/>
      <w:r w:rsidRPr="000176C6">
        <w:rPr>
          <w:rFonts w:ascii="Times New Roman" w:hAnsi="Times New Roman" w:cs="Times New Roman"/>
        </w:rPr>
        <w:t xml:space="preserve"> студента. </w:t>
      </w:r>
      <w:proofErr w:type="spellStart"/>
      <w:r w:rsidRPr="000176C6">
        <w:rPr>
          <w:rFonts w:ascii="Times New Roman" w:hAnsi="Times New Roman" w:cs="Times New Roman"/>
        </w:rPr>
        <w:t>Методичні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рекомендації</w:t>
      </w:r>
      <w:proofErr w:type="spellEnd"/>
      <w:r w:rsidRPr="000176C6">
        <w:rPr>
          <w:rFonts w:ascii="Times New Roman" w:hAnsi="Times New Roman" w:cs="Times New Roman"/>
        </w:rPr>
        <w:t xml:space="preserve"> для </w:t>
      </w:r>
      <w:proofErr w:type="spellStart"/>
      <w:r w:rsidRPr="000176C6">
        <w:rPr>
          <w:rFonts w:ascii="Times New Roman" w:hAnsi="Times New Roman" w:cs="Times New Roman"/>
        </w:rPr>
        <w:t>самостійних</w:t>
      </w:r>
      <w:proofErr w:type="spellEnd"/>
      <w:r w:rsidRPr="000176C6">
        <w:rPr>
          <w:rFonts w:ascii="Times New Roman" w:hAnsi="Times New Roman" w:cs="Times New Roman"/>
        </w:rPr>
        <w:t xml:space="preserve"> занять студентів </w:t>
      </w:r>
      <w:proofErr w:type="spellStart"/>
      <w:r w:rsidRPr="000176C6">
        <w:rPr>
          <w:rFonts w:ascii="Times New Roman" w:hAnsi="Times New Roman" w:cs="Times New Roman"/>
        </w:rPr>
        <w:t>всіх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спеціальностей</w:t>
      </w:r>
      <w:proofErr w:type="spellEnd"/>
      <w:r w:rsidRPr="000176C6">
        <w:rPr>
          <w:rFonts w:ascii="Times New Roman" w:hAnsi="Times New Roman" w:cs="Times New Roman"/>
        </w:rPr>
        <w:t xml:space="preserve">, Вид. </w:t>
      </w:r>
      <w:proofErr w:type="spellStart"/>
      <w:r w:rsidRPr="000176C6">
        <w:rPr>
          <w:rFonts w:ascii="Times New Roman" w:hAnsi="Times New Roman" w:cs="Times New Roman"/>
        </w:rPr>
        <w:t>Київ</w:t>
      </w:r>
      <w:proofErr w:type="spellEnd"/>
      <w:r w:rsidRPr="000176C6">
        <w:rPr>
          <w:rFonts w:ascii="Times New Roman" w:hAnsi="Times New Roman" w:cs="Times New Roman"/>
        </w:rPr>
        <w:t xml:space="preserve">: </w:t>
      </w:r>
      <w:proofErr w:type="spellStart"/>
      <w:r w:rsidRPr="000176C6">
        <w:rPr>
          <w:rFonts w:ascii="Times New Roman" w:hAnsi="Times New Roman" w:cs="Times New Roman"/>
        </w:rPr>
        <w:t>НУБіП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України</w:t>
      </w:r>
      <w:proofErr w:type="spellEnd"/>
      <w:r w:rsidRPr="000176C6">
        <w:rPr>
          <w:rFonts w:ascii="Times New Roman" w:hAnsi="Times New Roman" w:cs="Times New Roman"/>
        </w:rPr>
        <w:t xml:space="preserve"> 2022. 35 с.</w:t>
      </w:r>
    </w:p>
    <w:p w14:paraId="72026133" w14:textId="77777777" w:rsidR="000176C6" w:rsidRDefault="000176C6" w:rsidP="000176C6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Pr="000176C6">
        <w:rPr>
          <w:rFonts w:ascii="Times New Roman" w:hAnsi="Times New Roman" w:cs="Times New Roman"/>
        </w:rPr>
        <w:t xml:space="preserve">Костенко М. П., </w:t>
      </w:r>
      <w:proofErr w:type="spellStart"/>
      <w:r w:rsidRPr="000176C6">
        <w:rPr>
          <w:rFonts w:ascii="Times New Roman" w:hAnsi="Times New Roman" w:cs="Times New Roman"/>
        </w:rPr>
        <w:t>Бурко</w:t>
      </w:r>
      <w:proofErr w:type="spellEnd"/>
      <w:r w:rsidRPr="000176C6">
        <w:rPr>
          <w:rFonts w:ascii="Times New Roman" w:hAnsi="Times New Roman" w:cs="Times New Roman"/>
        </w:rPr>
        <w:t xml:space="preserve"> С. В., Краснов В. П. </w:t>
      </w:r>
      <w:proofErr w:type="spellStart"/>
      <w:r w:rsidRPr="000176C6">
        <w:rPr>
          <w:rFonts w:ascii="Times New Roman" w:hAnsi="Times New Roman" w:cs="Times New Roman"/>
        </w:rPr>
        <w:t>Дотримання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техніки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безпеки</w:t>
      </w:r>
      <w:proofErr w:type="spellEnd"/>
      <w:r w:rsidRPr="000176C6">
        <w:rPr>
          <w:rFonts w:ascii="Times New Roman" w:hAnsi="Times New Roman" w:cs="Times New Roman"/>
        </w:rPr>
        <w:t xml:space="preserve"> студентами </w:t>
      </w:r>
      <w:proofErr w:type="spellStart"/>
      <w:r w:rsidRPr="000176C6">
        <w:rPr>
          <w:rFonts w:ascii="Times New Roman" w:hAnsi="Times New Roman" w:cs="Times New Roman"/>
        </w:rPr>
        <w:t>під</w:t>
      </w:r>
      <w:proofErr w:type="spellEnd"/>
      <w:r w:rsidRPr="000176C6">
        <w:rPr>
          <w:rFonts w:ascii="Times New Roman" w:hAnsi="Times New Roman" w:cs="Times New Roman"/>
        </w:rPr>
        <w:t xml:space="preserve"> час занять у </w:t>
      </w:r>
      <w:proofErr w:type="spellStart"/>
      <w:r w:rsidRPr="000176C6">
        <w:rPr>
          <w:rFonts w:ascii="Times New Roman" w:hAnsi="Times New Roman" w:cs="Times New Roman"/>
        </w:rPr>
        <w:t>тренажерній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залі</w:t>
      </w:r>
      <w:proofErr w:type="spellEnd"/>
      <w:r w:rsidRPr="000176C6">
        <w:rPr>
          <w:rFonts w:ascii="Times New Roman" w:hAnsi="Times New Roman" w:cs="Times New Roman"/>
        </w:rPr>
        <w:t xml:space="preserve">: </w:t>
      </w:r>
      <w:proofErr w:type="spellStart"/>
      <w:r w:rsidRPr="000176C6">
        <w:rPr>
          <w:rFonts w:ascii="Times New Roman" w:hAnsi="Times New Roman" w:cs="Times New Roman"/>
        </w:rPr>
        <w:t>навч</w:t>
      </w:r>
      <w:proofErr w:type="spellEnd"/>
      <w:r w:rsidRPr="000176C6">
        <w:rPr>
          <w:rFonts w:ascii="Times New Roman" w:hAnsi="Times New Roman" w:cs="Times New Roman"/>
        </w:rPr>
        <w:t xml:space="preserve">-метод. </w:t>
      </w:r>
      <w:proofErr w:type="spellStart"/>
      <w:r w:rsidRPr="000176C6">
        <w:rPr>
          <w:rFonts w:ascii="Times New Roman" w:hAnsi="Times New Roman" w:cs="Times New Roman"/>
        </w:rPr>
        <w:t>посіб</w:t>
      </w:r>
      <w:proofErr w:type="spellEnd"/>
      <w:r w:rsidRPr="000176C6">
        <w:rPr>
          <w:rFonts w:ascii="Times New Roman" w:hAnsi="Times New Roman" w:cs="Times New Roman"/>
        </w:rPr>
        <w:t xml:space="preserve">.  </w:t>
      </w:r>
      <w:proofErr w:type="spellStart"/>
      <w:r w:rsidRPr="000176C6">
        <w:rPr>
          <w:rFonts w:ascii="Times New Roman" w:hAnsi="Times New Roman" w:cs="Times New Roman"/>
        </w:rPr>
        <w:t>Ніжин</w:t>
      </w:r>
      <w:proofErr w:type="spellEnd"/>
      <w:r w:rsidRPr="000176C6">
        <w:rPr>
          <w:rFonts w:ascii="Times New Roman" w:hAnsi="Times New Roman" w:cs="Times New Roman"/>
        </w:rPr>
        <w:t xml:space="preserve">: НДУ </w:t>
      </w:r>
      <w:proofErr w:type="spellStart"/>
      <w:r w:rsidRPr="000176C6">
        <w:rPr>
          <w:rFonts w:ascii="Times New Roman" w:hAnsi="Times New Roman" w:cs="Times New Roman"/>
        </w:rPr>
        <w:t>ім</w:t>
      </w:r>
      <w:proofErr w:type="spellEnd"/>
      <w:r w:rsidRPr="000176C6">
        <w:rPr>
          <w:rFonts w:ascii="Times New Roman" w:hAnsi="Times New Roman" w:cs="Times New Roman"/>
        </w:rPr>
        <w:t>. М.В. Гоголя, 2019. 28 с.</w:t>
      </w:r>
    </w:p>
    <w:p w14:paraId="0234A161" w14:textId="77777777" w:rsidR="000176C6" w:rsidRDefault="000176C6" w:rsidP="000176C6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Pr="000176C6">
        <w:rPr>
          <w:rFonts w:ascii="Times New Roman" w:hAnsi="Times New Roman" w:cs="Times New Roman"/>
        </w:rPr>
        <w:t xml:space="preserve">Краснов В.П., Лисенко С.Г., </w:t>
      </w:r>
      <w:proofErr w:type="spellStart"/>
      <w:r w:rsidRPr="000176C6">
        <w:rPr>
          <w:rFonts w:ascii="Times New Roman" w:hAnsi="Times New Roman" w:cs="Times New Roman"/>
        </w:rPr>
        <w:t>Отрошко</w:t>
      </w:r>
      <w:proofErr w:type="spellEnd"/>
      <w:r w:rsidRPr="000176C6">
        <w:rPr>
          <w:rFonts w:ascii="Times New Roman" w:hAnsi="Times New Roman" w:cs="Times New Roman"/>
        </w:rPr>
        <w:t xml:space="preserve"> О.В., </w:t>
      </w:r>
      <w:proofErr w:type="spellStart"/>
      <w:r w:rsidRPr="000176C6">
        <w:rPr>
          <w:rFonts w:ascii="Times New Roman" w:hAnsi="Times New Roman" w:cs="Times New Roman"/>
        </w:rPr>
        <w:t>Дубовік</w:t>
      </w:r>
      <w:proofErr w:type="spellEnd"/>
      <w:r w:rsidRPr="000176C6">
        <w:rPr>
          <w:rFonts w:ascii="Times New Roman" w:hAnsi="Times New Roman" w:cs="Times New Roman"/>
        </w:rPr>
        <w:t xml:space="preserve"> Р.Г. </w:t>
      </w:r>
      <w:proofErr w:type="spellStart"/>
      <w:r w:rsidRPr="000176C6">
        <w:rPr>
          <w:rFonts w:ascii="Times New Roman" w:hAnsi="Times New Roman" w:cs="Times New Roman"/>
        </w:rPr>
        <w:t>Раціональна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рухова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активність</w:t>
      </w:r>
      <w:proofErr w:type="spellEnd"/>
      <w:r w:rsidRPr="000176C6">
        <w:rPr>
          <w:rFonts w:ascii="Times New Roman" w:hAnsi="Times New Roman" w:cs="Times New Roman"/>
        </w:rPr>
        <w:t xml:space="preserve">, як фактор </w:t>
      </w:r>
      <w:proofErr w:type="spellStart"/>
      <w:r w:rsidRPr="000176C6">
        <w:rPr>
          <w:rFonts w:ascii="Times New Roman" w:hAnsi="Times New Roman" w:cs="Times New Roman"/>
        </w:rPr>
        <w:t>зміцнення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здоров'я</w:t>
      </w:r>
      <w:proofErr w:type="spellEnd"/>
      <w:r w:rsidRPr="000176C6">
        <w:rPr>
          <w:rFonts w:ascii="Times New Roman" w:hAnsi="Times New Roman" w:cs="Times New Roman"/>
        </w:rPr>
        <w:t xml:space="preserve"> та </w:t>
      </w:r>
      <w:proofErr w:type="spellStart"/>
      <w:r w:rsidRPr="000176C6">
        <w:rPr>
          <w:rFonts w:ascii="Times New Roman" w:hAnsi="Times New Roman" w:cs="Times New Roman"/>
        </w:rPr>
        <w:t>профілактики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захворювань</w:t>
      </w:r>
      <w:proofErr w:type="spellEnd"/>
      <w:r w:rsidRPr="000176C6">
        <w:rPr>
          <w:rFonts w:ascii="Times New Roman" w:hAnsi="Times New Roman" w:cs="Times New Roman"/>
        </w:rPr>
        <w:t xml:space="preserve">: </w:t>
      </w:r>
      <w:proofErr w:type="spellStart"/>
      <w:r w:rsidRPr="000176C6">
        <w:rPr>
          <w:rFonts w:ascii="Times New Roman" w:hAnsi="Times New Roman" w:cs="Times New Roman"/>
        </w:rPr>
        <w:t>методичні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рекомендації</w:t>
      </w:r>
      <w:proofErr w:type="spellEnd"/>
      <w:r w:rsidRPr="000176C6">
        <w:rPr>
          <w:rFonts w:ascii="Times New Roman" w:hAnsi="Times New Roman" w:cs="Times New Roman"/>
        </w:rPr>
        <w:t xml:space="preserve"> для </w:t>
      </w:r>
      <w:proofErr w:type="spellStart"/>
      <w:r w:rsidRPr="000176C6">
        <w:rPr>
          <w:rFonts w:ascii="Times New Roman" w:hAnsi="Times New Roman" w:cs="Times New Roman"/>
        </w:rPr>
        <w:t>самостійних</w:t>
      </w:r>
      <w:proofErr w:type="spellEnd"/>
      <w:r w:rsidRPr="000176C6">
        <w:rPr>
          <w:rFonts w:ascii="Times New Roman" w:hAnsi="Times New Roman" w:cs="Times New Roman"/>
        </w:rPr>
        <w:t xml:space="preserve"> занять студентів. </w:t>
      </w:r>
      <w:proofErr w:type="spellStart"/>
      <w:r w:rsidRPr="000176C6">
        <w:rPr>
          <w:rFonts w:ascii="Times New Roman" w:hAnsi="Times New Roman" w:cs="Times New Roman"/>
        </w:rPr>
        <w:t>Ніжин</w:t>
      </w:r>
      <w:proofErr w:type="spellEnd"/>
      <w:r w:rsidRPr="000176C6">
        <w:rPr>
          <w:rFonts w:ascii="Times New Roman" w:hAnsi="Times New Roman" w:cs="Times New Roman"/>
        </w:rPr>
        <w:t xml:space="preserve">: НДУ </w:t>
      </w:r>
      <w:proofErr w:type="spellStart"/>
      <w:r w:rsidRPr="000176C6">
        <w:rPr>
          <w:rFonts w:ascii="Times New Roman" w:hAnsi="Times New Roman" w:cs="Times New Roman"/>
        </w:rPr>
        <w:t>ім</w:t>
      </w:r>
      <w:proofErr w:type="spellEnd"/>
      <w:r w:rsidRPr="000176C6">
        <w:rPr>
          <w:rFonts w:ascii="Times New Roman" w:hAnsi="Times New Roman" w:cs="Times New Roman"/>
        </w:rPr>
        <w:t xml:space="preserve">. М. Гоголя, 2021.  38 с.     </w:t>
      </w:r>
    </w:p>
    <w:p w14:paraId="6B696EF0" w14:textId="77777777" w:rsidR="000176C6" w:rsidRDefault="000176C6" w:rsidP="000176C6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10. </w:t>
      </w:r>
      <w:r w:rsidRPr="000176C6">
        <w:rPr>
          <w:rFonts w:ascii="Times New Roman" w:hAnsi="Times New Roman" w:cs="Times New Roman"/>
        </w:rPr>
        <w:t xml:space="preserve">Краснов В.П., </w:t>
      </w:r>
      <w:proofErr w:type="spellStart"/>
      <w:r w:rsidRPr="000176C6">
        <w:rPr>
          <w:rFonts w:ascii="Times New Roman" w:hAnsi="Times New Roman" w:cs="Times New Roman"/>
        </w:rPr>
        <w:t>Оленєв</w:t>
      </w:r>
      <w:proofErr w:type="spellEnd"/>
      <w:r w:rsidRPr="000176C6">
        <w:rPr>
          <w:rFonts w:ascii="Times New Roman" w:hAnsi="Times New Roman" w:cs="Times New Roman"/>
        </w:rPr>
        <w:t xml:space="preserve"> Д.Г та </w:t>
      </w:r>
      <w:proofErr w:type="spellStart"/>
      <w:r w:rsidRPr="000176C6">
        <w:rPr>
          <w:rFonts w:ascii="Times New Roman" w:hAnsi="Times New Roman" w:cs="Times New Roman"/>
        </w:rPr>
        <w:t>ін</w:t>
      </w:r>
      <w:proofErr w:type="spellEnd"/>
      <w:r w:rsidRPr="000176C6">
        <w:rPr>
          <w:rFonts w:ascii="Times New Roman" w:hAnsi="Times New Roman" w:cs="Times New Roman"/>
        </w:rPr>
        <w:t xml:space="preserve">. </w:t>
      </w:r>
      <w:proofErr w:type="spellStart"/>
      <w:r w:rsidRPr="000176C6">
        <w:rPr>
          <w:rFonts w:ascii="Times New Roman" w:hAnsi="Times New Roman" w:cs="Times New Roman"/>
        </w:rPr>
        <w:t>Фізичне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виховання</w:t>
      </w:r>
      <w:proofErr w:type="spellEnd"/>
      <w:r w:rsidRPr="000176C6">
        <w:rPr>
          <w:rFonts w:ascii="Times New Roman" w:hAnsi="Times New Roman" w:cs="Times New Roman"/>
        </w:rPr>
        <w:t xml:space="preserve"> студентів як компонент </w:t>
      </w:r>
      <w:proofErr w:type="spellStart"/>
      <w:r w:rsidRPr="000176C6">
        <w:rPr>
          <w:rFonts w:ascii="Times New Roman" w:hAnsi="Times New Roman" w:cs="Times New Roman"/>
        </w:rPr>
        <w:t>професійної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освіти</w:t>
      </w:r>
      <w:proofErr w:type="spellEnd"/>
      <w:r w:rsidRPr="000176C6">
        <w:rPr>
          <w:rFonts w:ascii="Times New Roman" w:hAnsi="Times New Roman" w:cs="Times New Roman"/>
        </w:rPr>
        <w:t xml:space="preserve">: </w:t>
      </w:r>
      <w:proofErr w:type="spellStart"/>
      <w:r w:rsidRPr="000176C6">
        <w:rPr>
          <w:rFonts w:ascii="Times New Roman" w:hAnsi="Times New Roman" w:cs="Times New Roman"/>
        </w:rPr>
        <w:t>навчальний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посібник</w:t>
      </w:r>
      <w:proofErr w:type="spellEnd"/>
      <w:r w:rsidRPr="000176C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176C6">
        <w:rPr>
          <w:rFonts w:ascii="Times New Roman" w:hAnsi="Times New Roman" w:cs="Times New Roman"/>
        </w:rPr>
        <w:t>Київ</w:t>
      </w:r>
      <w:proofErr w:type="spellEnd"/>
      <w:r w:rsidRPr="000176C6">
        <w:rPr>
          <w:rFonts w:ascii="Times New Roman" w:hAnsi="Times New Roman" w:cs="Times New Roman"/>
        </w:rPr>
        <w:t xml:space="preserve"> :</w:t>
      </w:r>
      <w:proofErr w:type="gramEnd"/>
      <w:r w:rsidRPr="000176C6">
        <w:rPr>
          <w:rFonts w:ascii="Times New Roman" w:hAnsi="Times New Roman" w:cs="Times New Roman"/>
        </w:rPr>
        <w:t xml:space="preserve"> НУБІП України,2018. 57 с.</w:t>
      </w:r>
    </w:p>
    <w:p w14:paraId="04B5912F" w14:textId="77777777" w:rsidR="000176C6" w:rsidRDefault="000176C6" w:rsidP="000176C6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11. </w:t>
      </w:r>
      <w:proofErr w:type="spellStart"/>
      <w:r w:rsidRPr="000176C6">
        <w:rPr>
          <w:rFonts w:ascii="Times New Roman" w:hAnsi="Times New Roman" w:cs="Times New Roman"/>
        </w:rPr>
        <w:t>Особливості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підготовки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легкоатлетів</w:t>
      </w:r>
      <w:proofErr w:type="spellEnd"/>
      <w:r w:rsidRPr="000176C6">
        <w:rPr>
          <w:rFonts w:ascii="Times New Roman" w:hAnsi="Times New Roman" w:cs="Times New Roman"/>
        </w:rPr>
        <w:t xml:space="preserve">: </w:t>
      </w:r>
      <w:proofErr w:type="spellStart"/>
      <w:r w:rsidRPr="000176C6">
        <w:rPr>
          <w:rFonts w:ascii="Times New Roman" w:hAnsi="Times New Roman" w:cs="Times New Roman"/>
        </w:rPr>
        <w:t>методичні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рекомендації</w:t>
      </w:r>
      <w:proofErr w:type="spellEnd"/>
      <w:r w:rsidRPr="000176C6">
        <w:rPr>
          <w:rFonts w:ascii="Times New Roman" w:hAnsi="Times New Roman" w:cs="Times New Roman"/>
        </w:rPr>
        <w:t xml:space="preserve"> з </w:t>
      </w:r>
      <w:proofErr w:type="spellStart"/>
      <w:r w:rsidRPr="000176C6">
        <w:rPr>
          <w:rFonts w:ascii="Times New Roman" w:hAnsi="Times New Roman" w:cs="Times New Roman"/>
        </w:rPr>
        <w:t>дисципліни</w:t>
      </w:r>
      <w:proofErr w:type="spellEnd"/>
      <w:r w:rsidRPr="000176C6">
        <w:rPr>
          <w:rFonts w:ascii="Times New Roman" w:hAnsi="Times New Roman" w:cs="Times New Roman"/>
        </w:rPr>
        <w:t xml:space="preserve"> «Легка атлетика» для студентів </w:t>
      </w:r>
      <w:proofErr w:type="spellStart"/>
      <w:r w:rsidRPr="000176C6">
        <w:rPr>
          <w:rFonts w:ascii="Times New Roman" w:hAnsi="Times New Roman" w:cs="Times New Roman"/>
        </w:rPr>
        <w:t>спеціальності</w:t>
      </w:r>
      <w:proofErr w:type="spellEnd"/>
      <w:r w:rsidRPr="000176C6">
        <w:rPr>
          <w:rFonts w:ascii="Times New Roman" w:hAnsi="Times New Roman" w:cs="Times New Roman"/>
        </w:rPr>
        <w:t xml:space="preserve"> 017 «</w:t>
      </w:r>
      <w:proofErr w:type="spellStart"/>
      <w:r w:rsidRPr="000176C6">
        <w:rPr>
          <w:rFonts w:ascii="Times New Roman" w:hAnsi="Times New Roman" w:cs="Times New Roman"/>
        </w:rPr>
        <w:t>Фізична</w:t>
      </w:r>
      <w:proofErr w:type="spellEnd"/>
      <w:r w:rsidRPr="000176C6">
        <w:rPr>
          <w:rFonts w:ascii="Times New Roman" w:hAnsi="Times New Roman" w:cs="Times New Roman"/>
        </w:rPr>
        <w:t xml:space="preserve"> культура і спорт»/ Р.Г. </w:t>
      </w:r>
      <w:proofErr w:type="spellStart"/>
      <w:r w:rsidRPr="000176C6">
        <w:rPr>
          <w:rFonts w:ascii="Times New Roman" w:hAnsi="Times New Roman" w:cs="Times New Roman"/>
        </w:rPr>
        <w:t>Дубовік</w:t>
      </w:r>
      <w:proofErr w:type="spellEnd"/>
      <w:r w:rsidRPr="000176C6">
        <w:rPr>
          <w:rFonts w:ascii="Times New Roman" w:hAnsi="Times New Roman" w:cs="Times New Roman"/>
        </w:rPr>
        <w:t xml:space="preserve">, О.В. </w:t>
      </w:r>
      <w:proofErr w:type="spellStart"/>
      <w:r w:rsidRPr="000176C6">
        <w:rPr>
          <w:rFonts w:ascii="Times New Roman" w:hAnsi="Times New Roman" w:cs="Times New Roman"/>
        </w:rPr>
        <w:t>Отрошко</w:t>
      </w:r>
      <w:proofErr w:type="spellEnd"/>
      <w:r w:rsidRPr="000176C6">
        <w:rPr>
          <w:rFonts w:ascii="Times New Roman" w:hAnsi="Times New Roman" w:cs="Times New Roman"/>
        </w:rPr>
        <w:t xml:space="preserve">, В.М </w:t>
      </w:r>
      <w:proofErr w:type="spellStart"/>
      <w:r w:rsidRPr="000176C6">
        <w:rPr>
          <w:rFonts w:ascii="Times New Roman" w:hAnsi="Times New Roman" w:cs="Times New Roman"/>
        </w:rPr>
        <w:t>Прохніч</w:t>
      </w:r>
      <w:proofErr w:type="spellEnd"/>
      <w:r w:rsidRPr="000176C6">
        <w:rPr>
          <w:rFonts w:ascii="Times New Roman" w:hAnsi="Times New Roman" w:cs="Times New Roman"/>
        </w:rPr>
        <w:t xml:space="preserve">.  Вид. </w:t>
      </w:r>
      <w:proofErr w:type="spellStart"/>
      <w:r w:rsidRPr="000176C6">
        <w:rPr>
          <w:rFonts w:ascii="Times New Roman" w:hAnsi="Times New Roman" w:cs="Times New Roman"/>
        </w:rPr>
        <w:t>Київ</w:t>
      </w:r>
      <w:proofErr w:type="spellEnd"/>
      <w:r w:rsidRPr="000176C6">
        <w:rPr>
          <w:rFonts w:ascii="Times New Roman" w:hAnsi="Times New Roman" w:cs="Times New Roman"/>
        </w:rPr>
        <w:t xml:space="preserve">: </w:t>
      </w:r>
      <w:proofErr w:type="spellStart"/>
      <w:r w:rsidRPr="000176C6">
        <w:rPr>
          <w:rFonts w:ascii="Times New Roman" w:hAnsi="Times New Roman" w:cs="Times New Roman"/>
        </w:rPr>
        <w:t>НУБіП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України</w:t>
      </w:r>
      <w:proofErr w:type="spellEnd"/>
      <w:r w:rsidRPr="000176C6">
        <w:rPr>
          <w:rFonts w:ascii="Times New Roman" w:hAnsi="Times New Roman" w:cs="Times New Roman"/>
        </w:rPr>
        <w:t>, 2021. 40 с.</w:t>
      </w:r>
    </w:p>
    <w:p w14:paraId="7ADED4CB" w14:textId="77777777" w:rsidR="000176C6" w:rsidRDefault="000176C6" w:rsidP="000176C6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12. </w:t>
      </w:r>
      <w:proofErr w:type="spellStart"/>
      <w:r w:rsidRPr="000176C6">
        <w:rPr>
          <w:rFonts w:ascii="Times New Roman" w:hAnsi="Times New Roman" w:cs="Times New Roman"/>
        </w:rPr>
        <w:t>Гордєєва</w:t>
      </w:r>
      <w:proofErr w:type="spellEnd"/>
      <w:r w:rsidRPr="000176C6">
        <w:rPr>
          <w:rFonts w:ascii="Times New Roman" w:hAnsi="Times New Roman" w:cs="Times New Roman"/>
        </w:rPr>
        <w:t xml:space="preserve"> С.В., Крупко Н.В., Краснов В.П., Лисенко С.Г. Степ-</w:t>
      </w:r>
      <w:proofErr w:type="spellStart"/>
      <w:r w:rsidRPr="000176C6">
        <w:rPr>
          <w:rFonts w:ascii="Times New Roman" w:hAnsi="Times New Roman" w:cs="Times New Roman"/>
        </w:rPr>
        <w:t>аеробіка</w:t>
      </w:r>
      <w:proofErr w:type="spellEnd"/>
      <w:r w:rsidRPr="000176C6">
        <w:rPr>
          <w:rFonts w:ascii="Times New Roman" w:hAnsi="Times New Roman" w:cs="Times New Roman"/>
        </w:rPr>
        <w:t xml:space="preserve">: </w:t>
      </w:r>
      <w:proofErr w:type="spellStart"/>
      <w:r w:rsidRPr="000176C6">
        <w:rPr>
          <w:rFonts w:ascii="Times New Roman" w:hAnsi="Times New Roman" w:cs="Times New Roman"/>
        </w:rPr>
        <w:t>методичні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176C6">
        <w:rPr>
          <w:rFonts w:ascii="Times New Roman" w:hAnsi="Times New Roman" w:cs="Times New Roman"/>
        </w:rPr>
        <w:t>рекомендації</w:t>
      </w:r>
      <w:proofErr w:type="spellEnd"/>
      <w:r w:rsidRPr="000176C6">
        <w:rPr>
          <w:rFonts w:ascii="Times New Roman" w:hAnsi="Times New Roman" w:cs="Times New Roman"/>
        </w:rPr>
        <w:t xml:space="preserve">  для</w:t>
      </w:r>
      <w:proofErr w:type="gram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самостійних</w:t>
      </w:r>
      <w:proofErr w:type="spellEnd"/>
      <w:r w:rsidRPr="000176C6">
        <w:rPr>
          <w:rFonts w:ascii="Times New Roman" w:hAnsi="Times New Roman" w:cs="Times New Roman"/>
        </w:rPr>
        <w:t xml:space="preserve"> занять студентів. </w:t>
      </w:r>
      <w:proofErr w:type="spellStart"/>
      <w:r w:rsidRPr="000176C6">
        <w:rPr>
          <w:rFonts w:ascii="Times New Roman" w:hAnsi="Times New Roman" w:cs="Times New Roman"/>
        </w:rPr>
        <w:t>Ніжин</w:t>
      </w:r>
      <w:proofErr w:type="spellEnd"/>
      <w:r w:rsidRPr="000176C6">
        <w:rPr>
          <w:rFonts w:ascii="Times New Roman" w:hAnsi="Times New Roman" w:cs="Times New Roman"/>
        </w:rPr>
        <w:t xml:space="preserve">: НДУ </w:t>
      </w:r>
      <w:proofErr w:type="spellStart"/>
      <w:r w:rsidRPr="000176C6">
        <w:rPr>
          <w:rFonts w:ascii="Times New Roman" w:hAnsi="Times New Roman" w:cs="Times New Roman"/>
        </w:rPr>
        <w:t>ім</w:t>
      </w:r>
      <w:proofErr w:type="spellEnd"/>
      <w:r w:rsidRPr="000176C6">
        <w:rPr>
          <w:rFonts w:ascii="Times New Roman" w:hAnsi="Times New Roman" w:cs="Times New Roman"/>
        </w:rPr>
        <w:t>. М. Гоголя, 2019. 24 с.</w:t>
      </w:r>
    </w:p>
    <w:p w14:paraId="050011CA" w14:textId="407C0801" w:rsidR="00CF1B05" w:rsidRPr="00D21336" w:rsidRDefault="000176C6" w:rsidP="000176C6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13. </w:t>
      </w:r>
      <w:r w:rsidRPr="000176C6">
        <w:rPr>
          <w:rFonts w:ascii="Times New Roman" w:hAnsi="Times New Roman" w:cs="Times New Roman"/>
        </w:rPr>
        <w:t>Степ-</w:t>
      </w:r>
      <w:proofErr w:type="spellStart"/>
      <w:r w:rsidRPr="000176C6">
        <w:rPr>
          <w:rFonts w:ascii="Times New Roman" w:hAnsi="Times New Roman" w:cs="Times New Roman"/>
        </w:rPr>
        <w:t>аеробіка</w:t>
      </w:r>
      <w:proofErr w:type="spellEnd"/>
      <w:r w:rsidRPr="000176C6">
        <w:rPr>
          <w:rFonts w:ascii="Times New Roman" w:hAnsi="Times New Roman" w:cs="Times New Roman"/>
        </w:rPr>
        <w:t xml:space="preserve"> як компонент </w:t>
      </w:r>
      <w:proofErr w:type="spellStart"/>
      <w:r w:rsidRPr="000176C6">
        <w:rPr>
          <w:rFonts w:ascii="Times New Roman" w:hAnsi="Times New Roman" w:cs="Times New Roman"/>
        </w:rPr>
        <w:t>розвитку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координаційних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здібностей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gramStart"/>
      <w:r w:rsidRPr="000176C6">
        <w:rPr>
          <w:rFonts w:ascii="Times New Roman" w:hAnsi="Times New Roman" w:cs="Times New Roman"/>
        </w:rPr>
        <w:t>студентів :</w:t>
      </w:r>
      <w:proofErr w:type="gram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Методичні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рекомендації</w:t>
      </w:r>
      <w:proofErr w:type="spellEnd"/>
      <w:r w:rsidRPr="000176C6">
        <w:rPr>
          <w:rFonts w:ascii="Times New Roman" w:hAnsi="Times New Roman" w:cs="Times New Roman"/>
        </w:rPr>
        <w:t xml:space="preserve"> для студентів освітнього </w:t>
      </w:r>
      <w:proofErr w:type="spellStart"/>
      <w:r w:rsidRPr="000176C6">
        <w:rPr>
          <w:rFonts w:ascii="Times New Roman" w:hAnsi="Times New Roman" w:cs="Times New Roman"/>
        </w:rPr>
        <w:t>ступеня</w:t>
      </w:r>
      <w:proofErr w:type="spellEnd"/>
      <w:r w:rsidRPr="000176C6">
        <w:rPr>
          <w:rFonts w:ascii="Times New Roman" w:hAnsi="Times New Roman" w:cs="Times New Roman"/>
        </w:rPr>
        <w:t xml:space="preserve"> «бакалавр» </w:t>
      </w:r>
      <w:proofErr w:type="spellStart"/>
      <w:r w:rsidRPr="000176C6">
        <w:rPr>
          <w:rFonts w:ascii="Times New Roman" w:hAnsi="Times New Roman" w:cs="Times New Roman"/>
        </w:rPr>
        <w:t>галузь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знань</w:t>
      </w:r>
      <w:proofErr w:type="spellEnd"/>
      <w:r w:rsidRPr="000176C6">
        <w:rPr>
          <w:rFonts w:ascii="Times New Roman" w:hAnsi="Times New Roman" w:cs="Times New Roman"/>
        </w:rPr>
        <w:t xml:space="preserve"> 05 </w:t>
      </w:r>
      <w:proofErr w:type="spellStart"/>
      <w:r w:rsidRPr="000176C6">
        <w:rPr>
          <w:rFonts w:ascii="Times New Roman" w:hAnsi="Times New Roman" w:cs="Times New Roman"/>
        </w:rPr>
        <w:t>Соціальні</w:t>
      </w:r>
      <w:proofErr w:type="spellEnd"/>
      <w:r w:rsidRPr="000176C6">
        <w:rPr>
          <w:rFonts w:ascii="Times New Roman" w:hAnsi="Times New Roman" w:cs="Times New Roman"/>
        </w:rPr>
        <w:t xml:space="preserve"> та </w:t>
      </w:r>
      <w:proofErr w:type="spellStart"/>
      <w:r w:rsidRPr="000176C6">
        <w:rPr>
          <w:rFonts w:ascii="Times New Roman" w:hAnsi="Times New Roman" w:cs="Times New Roman"/>
        </w:rPr>
        <w:t>поведінкові</w:t>
      </w:r>
      <w:proofErr w:type="spellEnd"/>
      <w:r w:rsidRPr="000176C6">
        <w:rPr>
          <w:rFonts w:ascii="Times New Roman" w:hAnsi="Times New Roman" w:cs="Times New Roman"/>
        </w:rPr>
        <w:t xml:space="preserve"> науки, </w:t>
      </w:r>
      <w:proofErr w:type="spellStart"/>
      <w:r w:rsidRPr="000176C6">
        <w:rPr>
          <w:rFonts w:ascii="Times New Roman" w:hAnsi="Times New Roman" w:cs="Times New Roman"/>
        </w:rPr>
        <w:t>спеціальності</w:t>
      </w:r>
      <w:proofErr w:type="spellEnd"/>
      <w:r w:rsidRPr="000176C6">
        <w:rPr>
          <w:rFonts w:ascii="Times New Roman" w:hAnsi="Times New Roman" w:cs="Times New Roman"/>
        </w:rPr>
        <w:t xml:space="preserve"> 051 </w:t>
      </w:r>
      <w:proofErr w:type="spellStart"/>
      <w:r w:rsidRPr="000176C6">
        <w:rPr>
          <w:rFonts w:ascii="Times New Roman" w:hAnsi="Times New Roman" w:cs="Times New Roman"/>
        </w:rPr>
        <w:t>Економіка</w:t>
      </w:r>
      <w:proofErr w:type="spellEnd"/>
      <w:r w:rsidRPr="000176C6">
        <w:rPr>
          <w:rFonts w:ascii="Times New Roman" w:hAnsi="Times New Roman" w:cs="Times New Roman"/>
        </w:rPr>
        <w:t xml:space="preserve"> ОП "</w:t>
      </w:r>
      <w:proofErr w:type="spellStart"/>
      <w:r w:rsidRPr="000176C6">
        <w:rPr>
          <w:rFonts w:ascii="Times New Roman" w:hAnsi="Times New Roman" w:cs="Times New Roman"/>
        </w:rPr>
        <w:t>Міжнародна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економіка</w:t>
      </w:r>
      <w:proofErr w:type="spellEnd"/>
      <w:r w:rsidRPr="000176C6">
        <w:rPr>
          <w:rFonts w:ascii="Times New Roman" w:hAnsi="Times New Roman" w:cs="Times New Roman"/>
        </w:rPr>
        <w:t xml:space="preserve">" </w:t>
      </w:r>
      <w:proofErr w:type="spellStart"/>
      <w:r w:rsidRPr="000176C6">
        <w:rPr>
          <w:rFonts w:ascii="Times New Roman" w:hAnsi="Times New Roman" w:cs="Times New Roman"/>
        </w:rPr>
        <w:t>із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дисципліни</w:t>
      </w:r>
      <w:proofErr w:type="spellEnd"/>
      <w:r w:rsidRPr="000176C6">
        <w:rPr>
          <w:rFonts w:ascii="Times New Roman" w:hAnsi="Times New Roman" w:cs="Times New Roman"/>
        </w:rPr>
        <w:t xml:space="preserve"> «</w:t>
      </w:r>
      <w:proofErr w:type="spellStart"/>
      <w:r w:rsidRPr="000176C6">
        <w:rPr>
          <w:rFonts w:ascii="Times New Roman" w:hAnsi="Times New Roman" w:cs="Times New Roman"/>
        </w:rPr>
        <w:t>фізичне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виховання</w:t>
      </w:r>
      <w:proofErr w:type="spellEnd"/>
      <w:r w:rsidRPr="000176C6">
        <w:rPr>
          <w:rFonts w:ascii="Times New Roman" w:hAnsi="Times New Roman" w:cs="Times New Roman"/>
        </w:rPr>
        <w:t xml:space="preserve">" </w:t>
      </w:r>
      <w:proofErr w:type="spellStart"/>
      <w:r w:rsidRPr="000176C6">
        <w:rPr>
          <w:rFonts w:ascii="Times New Roman" w:hAnsi="Times New Roman" w:cs="Times New Roman"/>
        </w:rPr>
        <w:t>Методичні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рекомендації</w:t>
      </w:r>
      <w:proofErr w:type="spellEnd"/>
      <w:r w:rsidRPr="000176C6">
        <w:rPr>
          <w:rFonts w:ascii="Times New Roman" w:hAnsi="Times New Roman" w:cs="Times New Roman"/>
        </w:rPr>
        <w:t xml:space="preserve"> для студентів ОС Бакалавр </w:t>
      </w:r>
      <w:proofErr w:type="spellStart"/>
      <w:r w:rsidRPr="000176C6">
        <w:rPr>
          <w:rFonts w:ascii="Times New Roman" w:hAnsi="Times New Roman" w:cs="Times New Roman"/>
        </w:rPr>
        <w:t>спеціальності</w:t>
      </w:r>
      <w:proofErr w:type="spellEnd"/>
      <w:r w:rsidRPr="000176C6">
        <w:rPr>
          <w:rFonts w:ascii="Times New Roman" w:hAnsi="Times New Roman" w:cs="Times New Roman"/>
        </w:rPr>
        <w:t xml:space="preserve"> 051 </w:t>
      </w:r>
      <w:proofErr w:type="spellStart"/>
      <w:r w:rsidRPr="000176C6">
        <w:rPr>
          <w:rFonts w:ascii="Times New Roman" w:hAnsi="Times New Roman" w:cs="Times New Roman"/>
        </w:rPr>
        <w:t>Економіка</w:t>
      </w:r>
      <w:proofErr w:type="spellEnd"/>
      <w:r w:rsidRPr="000176C6">
        <w:rPr>
          <w:rFonts w:ascii="Times New Roman" w:hAnsi="Times New Roman" w:cs="Times New Roman"/>
        </w:rPr>
        <w:t xml:space="preserve"> ОП </w:t>
      </w:r>
      <w:proofErr w:type="spellStart"/>
      <w:r w:rsidRPr="000176C6">
        <w:rPr>
          <w:rFonts w:ascii="Times New Roman" w:hAnsi="Times New Roman" w:cs="Times New Roman"/>
        </w:rPr>
        <w:t>Міжнародна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економіка</w:t>
      </w:r>
      <w:proofErr w:type="spellEnd"/>
      <w:r w:rsidRPr="000176C6">
        <w:rPr>
          <w:rFonts w:ascii="Times New Roman" w:hAnsi="Times New Roman" w:cs="Times New Roman"/>
        </w:rPr>
        <w:t xml:space="preserve">/ Н.В. Крупко, . К: </w:t>
      </w:r>
      <w:proofErr w:type="spellStart"/>
      <w:r w:rsidRPr="000176C6">
        <w:rPr>
          <w:rFonts w:ascii="Times New Roman" w:hAnsi="Times New Roman" w:cs="Times New Roman"/>
        </w:rPr>
        <w:t>НУБіП</w:t>
      </w:r>
      <w:proofErr w:type="spellEnd"/>
      <w:r w:rsidRPr="000176C6">
        <w:rPr>
          <w:rFonts w:ascii="Times New Roman" w:hAnsi="Times New Roman" w:cs="Times New Roman"/>
        </w:rPr>
        <w:t xml:space="preserve"> </w:t>
      </w:r>
      <w:proofErr w:type="spellStart"/>
      <w:r w:rsidRPr="000176C6">
        <w:rPr>
          <w:rFonts w:ascii="Times New Roman" w:hAnsi="Times New Roman" w:cs="Times New Roman"/>
        </w:rPr>
        <w:t>України</w:t>
      </w:r>
      <w:proofErr w:type="spellEnd"/>
      <w:r w:rsidRPr="000176C6">
        <w:rPr>
          <w:rFonts w:ascii="Times New Roman" w:hAnsi="Times New Roman" w:cs="Times New Roman"/>
        </w:rPr>
        <w:t>, 2024. 24 с</w:t>
      </w:r>
    </w:p>
    <w:p w14:paraId="781B723B" w14:textId="7F81C19B" w:rsidR="00A8368C" w:rsidRPr="00D21336" w:rsidRDefault="00A8368C" w:rsidP="00D21336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sectPr w:rsidR="00A8368C" w:rsidRPr="00D2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920"/>
    <w:multiLevelType w:val="hybridMultilevel"/>
    <w:tmpl w:val="35627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15AEF"/>
    <w:multiLevelType w:val="hybridMultilevel"/>
    <w:tmpl w:val="647C5AEA"/>
    <w:lvl w:ilvl="0" w:tplc="499690C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3776C"/>
    <w:multiLevelType w:val="hybridMultilevel"/>
    <w:tmpl w:val="3230E058"/>
    <w:lvl w:ilvl="0" w:tplc="41441ECA">
      <w:start w:val="8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CC9"/>
    <w:multiLevelType w:val="hybridMultilevel"/>
    <w:tmpl w:val="2DB4C066"/>
    <w:lvl w:ilvl="0" w:tplc="9850C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73056A"/>
    <w:multiLevelType w:val="hybridMultilevel"/>
    <w:tmpl w:val="8BFA698C"/>
    <w:lvl w:ilvl="0" w:tplc="E154DC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C7F1F"/>
    <w:multiLevelType w:val="singleLevel"/>
    <w:tmpl w:val="3342C39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139300E"/>
    <w:multiLevelType w:val="multilevel"/>
    <w:tmpl w:val="A88A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2037E"/>
    <w:multiLevelType w:val="hybridMultilevel"/>
    <w:tmpl w:val="1180A1BE"/>
    <w:lvl w:ilvl="0" w:tplc="600065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55F76"/>
    <w:multiLevelType w:val="hybridMultilevel"/>
    <w:tmpl w:val="FC7005B0"/>
    <w:lvl w:ilvl="0" w:tplc="0F7A02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4F467B"/>
    <w:multiLevelType w:val="hybridMultilevel"/>
    <w:tmpl w:val="BDDE9C92"/>
    <w:lvl w:ilvl="0" w:tplc="FBAE0432"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DF543A"/>
    <w:multiLevelType w:val="hybridMultilevel"/>
    <w:tmpl w:val="565EECC0"/>
    <w:lvl w:ilvl="0" w:tplc="48CE5DC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623C4D"/>
    <w:multiLevelType w:val="hybridMultilevel"/>
    <w:tmpl w:val="A1522DE4"/>
    <w:lvl w:ilvl="0" w:tplc="831E9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7940"/>
    <w:multiLevelType w:val="multilevel"/>
    <w:tmpl w:val="A4A6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6403E"/>
    <w:multiLevelType w:val="multilevel"/>
    <w:tmpl w:val="A96AB9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C66CB"/>
    <w:multiLevelType w:val="hybridMultilevel"/>
    <w:tmpl w:val="12800746"/>
    <w:lvl w:ilvl="0" w:tplc="831E9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974BF"/>
    <w:multiLevelType w:val="hybridMultilevel"/>
    <w:tmpl w:val="217CD882"/>
    <w:lvl w:ilvl="0" w:tplc="831E9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4"/>
  </w:num>
  <w:num w:numId="14">
    <w:abstractNumId w:val="11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DD"/>
    <w:rsid w:val="00000685"/>
    <w:rsid w:val="00005AF8"/>
    <w:rsid w:val="0000714B"/>
    <w:rsid w:val="00012E2E"/>
    <w:rsid w:val="000176C6"/>
    <w:rsid w:val="00023D1A"/>
    <w:rsid w:val="00027899"/>
    <w:rsid w:val="00041E6C"/>
    <w:rsid w:val="0005491A"/>
    <w:rsid w:val="0006618B"/>
    <w:rsid w:val="000A2C6B"/>
    <w:rsid w:val="000A3801"/>
    <w:rsid w:val="000B6822"/>
    <w:rsid w:val="000F2E33"/>
    <w:rsid w:val="00111132"/>
    <w:rsid w:val="00131089"/>
    <w:rsid w:val="001343A4"/>
    <w:rsid w:val="00153647"/>
    <w:rsid w:val="00173791"/>
    <w:rsid w:val="00183892"/>
    <w:rsid w:val="001A613A"/>
    <w:rsid w:val="001C238B"/>
    <w:rsid w:val="001E371C"/>
    <w:rsid w:val="002139FF"/>
    <w:rsid w:val="00220954"/>
    <w:rsid w:val="00243EAE"/>
    <w:rsid w:val="002447D5"/>
    <w:rsid w:val="002473E6"/>
    <w:rsid w:val="00247F23"/>
    <w:rsid w:val="00253C51"/>
    <w:rsid w:val="00265B52"/>
    <w:rsid w:val="0029280B"/>
    <w:rsid w:val="002D0666"/>
    <w:rsid w:val="002E746D"/>
    <w:rsid w:val="00307E2D"/>
    <w:rsid w:val="00331151"/>
    <w:rsid w:val="00333920"/>
    <w:rsid w:val="0034139E"/>
    <w:rsid w:val="003512BF"/>
    <w:rsid w:val="00361DDF"/>
    <w:rsid w:val="0036305D"/>
    <w:rsid w:val="003636BA"/>
    <w:rsid w:val="00365674"/>
    <w:rsid w:val="00383CA4"/>
    <w:rsid w:val="00383CE6"/>
    <w:rsid w:val="003B4E9E"/>
    <w:rsid w:val="003D61FC"/>
    <w:rsid w:val="003E5060"/>
    <w:rsid w:val="004014B8"/>
    <w:rsid w:val="0043117A"/>
    <w:rsid w:val="00442EE7"/>
    <w:rsid w:val="00444E86"/>
    <w:rsid w:val="00453A65"/>
    <w:rsid w:val="00454AB1"/>
    <w:rsid w:val="00473DED"/>
    <w:rsid w:val="00480454"/>
    <w:rsid w:val="0048207B"/>
    <w:rsid w:val="004919A7"/>
    <w:rsid w:val="00492E5C"/>
    <w:rsid w:val="004B7A4B"/>
    <w:rsid w:val="004C3A20"/>
    <w:rsid w:val="004E3BE5"/>
    <w:rsid w:val="004F23AA"/>
    <w:rsid w:val="005057BB"/>
    <w:rsid w:val="00531BB2"/>
    <w:rsid w:val="00536622"/>
    <w:rsid w:val="00563FA6"/>
    <w:rsid w:val="005735F1"/>
    <w:rsid w:val="0058217C"/>
    <w:rsid w:val="005823F3"/>
    <w:rsid w:val="005866E3"/>
    <w:rsid w:val="005A598F"/>
    <w:rsid w:val="005C231A"/>
    <w:rsid w:val="00603ABB"/>
    <w:rsid w:val="00614539"/>
    <w:rsid w:val="00617568"/>
    <w:rsid w:val="00624AD0"/>
    <w:rsid w:val="00676EFE"/>
    <w:rsid w:val="00695F66"/>
    <w:rsid w:val="006A1ABC"/>
    <w:rsid w:val="006B3307"/>
    <w:rsid w:val="006C5589"/>
    <w:rsid w:val="006E4607"/>
    <w:rsid w:val="006F0FC6"/>
    <w:rsid w:val="00711164"/>
    <w:rsid w:val="0071316D"/>
    <w:rsid w:val="00726E95"/>
    <w:rsid w:val="007B1270"/>
    <w:rsid w:val="007B6835"/>
    <w:rsid w:val="007B74C1"/>
    <w:rsid w:val="007D3E25"/>
    <w:rsid w:val="007F4FB7"/>
    <w:rsid w:val="007F6CBE"/>
    <w:rsid w:val="00816706"/>
    <w:rsid w:val="00827AFD"/>
    <w:rsid w:val="00836C86"/>
    <w:rsid w:val="0085078E"/>
    <w:rsid w:val="00850CF8"/>
    <w:rsid w:val="008725BF"/>
    <w:rsid w:val="00875E39"/>
    <w:rsid w:val="0088323F"/>
    <w:rsid w:val="00897743"/>
    <w:rsid w:val="008A084A"/>
    <w:rsid w:val="008A6E05"/>
    <w:rsid w:val="008B4BFB"/>
    <w:rsid w:val="008B57A1"/>
    <w:rsid w:val="008C7DAB"/>
    <w:rsid w:val="008E6155"/>
    <w:rsid w:val="008F1ABB"/>
    <w:rsid w:val="008F6445"/>
    <w:rsid w:val="00904831"/>
    <w:rsid w:val="00907CBB"/>
    <w:rsid w:val="00913E3A"/>
    <w:rsid w:val="00914AD5"/>
    <w:rsid w:val="00943744"/>
    <w:rsid w:val="00956113"/>
    <w:rsid w:val="00964F8E"/>
    <w:rsid w:val="009665A1"/>
    <w:rsid w:val="00971828"/>
    <w:rsid w:val="0097695D"/>
    <w:rsid w:val="009B3197"/>
    <w:rsid w:val="009B78F3"/>
    <w:rsid w:val="009D5B9C"/>
    <w:rsid w:val="009E18F7"/>
    <w:rsid w:val="009F605A"/>
    <w:rsid w:val="009F7DB9"/>
    <w:rsid w:val="00A04BE7"/>
    <w:rsid w:val="00A04D6B"/>
    <w:rsid w:val="00A15093"/>
    <w:rsid w:val="00A33FAD"/>
    <w:rsid w:val="00A528FD"/>
    <w:rsid w:val="00A6025B"/>
    <w:rsid w:val="00A62E64"/>
    <w:rsid w:val="00A67359"/>
    <w:rsid w:val="00A7717B"/>
    <w:rsid w:val="00A8368C"/>
    <w:rsid w:val="00A86007"/>
    <w:rsid w:val="00A95320"/>
    <w:rsid w:val="00AA7C4C"/>
    <w:rsid w:val="00AE03B3"/>
    <w:rsid w:val="00B06BA8"/>
    <w:rsid w:val="00B11C4C"/>
    <w:rsid w:val="00B141D5"/>
    <w:rsid w:val="00B143CA"/>
    <w:rsid w:val="00B2431E"/>
    <w:rsid w:val="00B319E0"/>
    <w:rsid w:val="00B35915"/>
    <w:rsid w:val="00B4605B"/>
    <w:rsid w:val="00B61804"/>
    <w:rsid w:val="00B62316"/>
    <w:rsid w:val="00B66391"/>
    <w:rsid w:val="00B90A8A"/>
    <w:rsid w:val="00B936FC"/>
    <w:rsid w:val="00BA6E17"/>
    <w:rsid w:val="00BB318F"/>
    <w:rsid w:val="00BB3CA4"/>
    <w:rsid w:val="00BB3EBC"/>
    <w:rsid w:val="00BC0029"/>
    <w:rsid w:val="00BC11BF"/>
    <w:rsid w:val="00BC18C7"/>
    <w:rsid w:val="00BE46B6"/>
    <w:rsid w:val="00BF7D74"/>
    <w:rsid w:val="00C24E82"/>
    <w:rsid w:val="00C3188D"/>
    <w:rsid w:val="00C40134"/>
    <w:rsid w:val="00C4584B"/>
    <w:rsid w:val="00C61CDD"/>
    <w:rsid w:val="00C668FD"/>
    <w:rsid w:val="00C8629F"/>
    <w:rsid w:val="00C87053"/>
    <w:rsid w:val="00CA171F"/>
    <w:rsid w:val="00CA28D3"/>
    <w:rsid w:val="00CC34CC"/>
    <w:rsid w:val="00CD4DA4"/>
    <w:rsid w:val="00CE18A1"/>
    <w:rsid w:val="00CF1B05"/>
    <w:rsid w:val="00CF75FB"/>
    <w:rsid w:val="00D1642A"/>
    <w:rsid w:val="00D21336"/>
    <w:rsid w:val="00D251A4"/>
    <w:rsid w:val="00D261F9"/>
    <w:rsid w:val="00D52B69"/>
    <w:rsid w:val="00D63FCF"/>
    <w:rsid w:val="00D648A0"/>
    <w:rsid w:val="00D71E04"/>
    <w:rsid w:val="00DB73D0"/>
    <w:rsid w:val="00DC13C8"/>
    <w:rsid w:val="00DC2902"/>
    <w:rsid w:val="00DC770C"/>
    <w:rsid w:val="00DE0B5E"/>
    <w:rsid w:val="00DE4CA9"/>
    <w:rsid w:val="00DF3EBA"/>
    <w:rsid w:val="00E02223"/>
    <w:rsid w:val="00E04669"/>
    <w:rsid w:val="00E062E8"/>
    <w:rsid w:val="00E07A32"/>
    <w:rsid w:val="00E32CD7"/>
    <w:rsid w:val="00E362DD"/>
    <w:rsid w:val="00E44371"/>
    <w:rsid w:val="00E51439"/>
    <w:rsid w:val="00E869D0"/>
    <w:rsid w:val="00E93537"/>
    <w:rsid w:val="00EA4B60"/>
    <w:rsid w:val="00EC36C0"/>
    <w:rsid w:val="00ED4D4D"/>
    <w:rsid w:val="00ED71B9"/>
    <w:rsid w:val="00ED75B3"/>
    <w:rsid w:val="00EE6A8A"/>
    <w:rsid w:val="00F310E4"/>
    <w:rsid w:val="00F3639B"/>
    <w:rsid w:val="00F40E33"/>
    <w:rsid w:val="00F44D36"/>
    <w:rsid w:val="00F46C2F"/>
    <w:rsid w:val="00F4737A"/>
    <w:rsid w:val="00F755FE"/>
    <w:rsid w:val="00F97BF8"/>
    <w:rsid w:val="00FB6AD6"/>
    <w:rsid w:val="00FD226A"/>
    <w:rsid w:val="00FD7B8E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B933"/>
  <w15:docId w15:val="{20D17E43-C3DC-444B-8DDF-AA823F56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66"/>
  </w:style>
  <w:style w:type="paragraph" w:styleId="1">
    <w:name w:val="heading 1"/>
    <w:basedOn w:val="a"/>
    <w:next w:val="a"/>
    <w:link w:val="10"/>
    <w:uiPriority w:val="9"/>
    <w:qFormat/>
    <w:rsid w:val="00913E3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13E3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3A"/>
    <w:pPr>
      <w:ind w:left="720"/>
      <w:contextualSpacing/>
    </w:pPr>
  </w:style>
  <w:style w:type="character" w:styleId="a4">
    <w:name w:val="Hyperlink"/>
    <w:basedOn w:val="a0"/>
    <w:unhideWhenUsed/>
    <w:rsid w:val="005A598F"/>
    <w:rPr>
      <w:color w:val="0000FF"/>
      <w:u w:val="single"/>
    </w:rPr>
  </w:style>
  <w:style w:type="table" w:styleId="a5">
    <w:name w:val="Table Grid"/>
    <w:basedOn w:val="a1"/>
    <w:uiPriority w:val="59"/>
    <w:rsid w:val="005A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3E3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13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E3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E3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3E3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E3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13E3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13E3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13E3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913E3A"/>
    <w:pPr>
      <w:spacing w:line="240" w:lineRule="auto"/>
    </w:pPr>
    <w:rPr>
      <w:b/>
      <w:bCs/>
      <w:smallCaps/>
      <w:color w:val="44546A" w:themeColor="text2"/>
    </w:rPr>
  </w:style>
  <w:style w:type="paragraph" w:styleId="a7">
    <w:name w:val="Title"/>
    <w:basedOn w:val="a"/>
    <w:next w:val="a"/>
    <w:link w:val="a8"/>
    <w:uiPriority w:val="10"/>
    <w:qFormat/>
    <w:rsid w:val="00913E3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8">
    <w:name w:val="Назва Знак"/>
    <w:basedOn w:val="a0"/>
    <w:link w:val="a7"/>
    <w:uiPriority w:val="10"/>
    <w:rsid w:val="00913E3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913E3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a">
    <w:name w:val="Підзаголовок Знак"/>
    <w:basedOn w:val="a0"/>
    <w:link w:val="a9"/>
    <w:uiPriority w:val="11"/>
    <w:rsid w:val="00913E3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b">
    <w:name w:val="Strong"/>
    <w:basedOn w:val="a0"/>
    <w:uiPriority w:val="22"/>
    <w:qFormat/>
    <w:rsid w:val="00913E3A"/>
    <w:rPr>
      <w:b/>
      <w:bCs/>
    </w:rPr>
  </w:style>
  <w:style w:type="character" w:styleId="ac">
    <w:name w:val="Emphasis"/>
    <w:basedOn w:val="a0"/>
    <w:uiPriority w:val="20"/>
    <w:qFormat/>
    <w:rsid w:val="00913E3A"/>
    <w:rPr>
      <w:i/>
      <w:iCs/>
    </w:rPr>
  </w:style>
  <w:style w:type="paragraph" w:styleId="ad">
    <w:name w:val="No Spacing"/>
    <w:uiPriority w:val="1"/>
    <w:qFormat/>
    <w:rsid w:val="00913E3A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913E3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f">
    <w:name w:val="Цитата Знак"/>
    <w:basedOn w:val="a0"/>
    <w:link w:val="ae"/>
    <w:uiPriority w:val="29"/>
    <w:rsid w:val="00913E3A"/>
    <w:rPr>
      <w:color w:val="44546A" w:themeColor="text2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13E3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1">
    <w:name w:val="Насичена цитата Знак"/>
    <w:basedOn w:val="a0"/>
    <w:link w:val="af0"/>
    <w:uiPriority w:val="30"/>
    <w:rsid w:val="00913E3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2">
    <w:name w:val="Subtle Emphasis"/>
    <w:basedOn w:val="a0"/>
    <w:uiPriority w:val="19"/>
    <w:qFormat/>
    <w:rsid w:val="00913E3A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913E3A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913E3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5">
    <w:name w:val="Intense Reference"/>
    <w:basedOn w:val="a0"/>
    <w:uiPriority w:val="32"/>
    <w:qFormat/>
    <w:rsid w:val="00913E3A"/>
    <w:rPr>
      <w:b/>
      <w:bCs/>
      <w:smallCaps/>
      <w:color w:val="44546A" w:themeColor="text2"/>
      <w:u w:val="single"/>
    </w:rPr>
  </w:style>
  <w:style w:type="character" w:styleId="af6">
    <w:name w:val="Book Title"/>
    <w:basedOn w:val="a0"/>
    <w:uiPriority w:val="33"/>
    <w:qFormat/>
    <w:rsid w:val="00913E3A"/>
    <w:rPr>
      <w:b/>
      <w:bCs/>
      <w:smallCaps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913E3A"/>
    <w:pPr>
      <w:outlineLvl w:val="9"/>
    </w:pPr>
  </w:style>
  <w:style w:type="paragraph" w:styleId="af8">
    <w:name w:val="Body Text Indent"/>
    <w:basedOn w:val="a"/>
    <w:link w:val="af9"/>
    <w:rsid w:val="00B06B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ий текст з відступом Знак"/>
    <w:basedOn w:val="a0"/>
    <w:link w:val="af8"/>
    <w:rsid w:val="00B0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B06BA8"/>
    <w:pPr>
      <w:shd w:val="clear" w:color="auto" w:fill="FFFFFF"/>
      <w:spacing w:after="0" w:line="312" w:lineRule="exact"/>
      <w:jc w:val="both"/>
    </w:pPr>
    <w:rPr>
      <w:rFonts w:ascii="Times New Roman" w:eastAsia="Arial Unicode MS" w:hAnsi="Times New Roman" w:cs="Times New Roman"/>
      <w:sz w:val="25"/>
      <w:szCs w:val="25"/>
      <w:lang w:val="uk-UA" w:eastAsia="ru-RU"/>
    </w:rPr>
  </w:style>
  <w:style w:type="character" w:styleId="afa">
    <w:name w:val="FollowedHyperlink"/>
    <w:basedOn w:val="a0"/>
    <w:uiPriority w:val="99"/>
    <w:semiHidden/>
    <w:unhideWhenUsed/>
    <w:rsid w:val="00695F66"/>
    <w:rPr>
      <w:color w:val="954F72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E18F7"/>
    <w:pPr>
      <w:spacing w:after="0" w:line="240" w:lineRule="auto"/>
      <w:ind w:firstLine="607"/>
      <w:jc w:val="both"/>
    </w:pPr>
    <w:rPr>
      <w:rFonts w:ascii="Times New Roman" w:hAnsi="Times New Roman" w:cs="Times New Roman"/>
      <w:noProof/>
      <w:sz w:val="24"/>
      <w:szCs w:val="24"/>
      <w:lang w:val="uk-UA"/>
    </w:rPr>
  </w:style>
  <w:style w:type="paragraph" w:customStyle="1" w:styleId="Style3">
    <w:name w:val="Style3"/>
    <w:basedOn w:val="a"/>
    <w:uiPriority w:val="99"/>
    <w:rsid w:val="00E93537"/>
    <w:pPr>
      <w:widowControl w:val="0"/>
      <w:autoSpaceDE w:val="0"/>
      <w:autoSpaceDN w:val="0"/>
      <w:adjustRightInd w:val="0"/>
      <w:spacing w:after="0" w:line="238" w:lineRule="exact"/>
      <w:ind w:firstLine="725"/>
      <w:jc w:val="both"/>
    </w:pPr>
    <w:rPr>
      <w:rFonts w:ascii="Segoe UI" w:hAnsi="Segoe UI" w:cs="Segoe UI"/>
      <w:sz w:val="24"/>
      <w:szCs w:val="24"/>
      <w:lang w:val="uk-UA" w:eastAsia="uk-UA"/>
    </w:rPr>
  </w:style>
  <w:style w:type="character" w:customStyle="1" w:styleId="FontStyle27">
    <w:name w:val="Font Style27"/>
    <w:basedOn w:val="a0"/>
    <w:uiPriority w:val="99"/>
    <w:rsid w:val="00E9353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5823F3"/>
    <w:rPr>
      <w:rFonts w:ascii="Microsoft Sans Serif" w:hAnsi="Microsoft Sans Serif" w:cs="Microsoft Sans Serif"/>
      <w:b/>
      <w:bCs/>
      <w:spacing w:val="-10"/>
      <w:sz w:val="22"/>
      <w:szCs w:val="22"/>
    </w:rPr>
  </w:style>
  <w:style w:type="character" w:styleId="afb">
    <w:name w:val="annotation reference"/>
    <w:basedOn w:val="a0"/>
    <w:uiPriority w:val="99"/>
    <w:semiHidden/>
    <w:unhideWhenUsed/>
    <w:rsid w:val="00C24E8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24E82"/>
    <w:pPr>
      <w:spacing w:line="240" w:lineRule="auto"/>
    </w:pPr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semiHidden/>
    <w:rsid w:val="00C24E82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24E82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sid w:val="00C24E82"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24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rsid w:val="00C24E82"/>
    <w:rPr>
      <w:rFonts w:ascii="Segoe UI" w:hAnsi="Segoe UI" w:cs="Segoe UI"/>
      <w:sz w:val="18"/>
      <w:szCs w:val="18"/>
    </w:rPr>
  </w:style>
  <w:style w:type="table" w:customStyle="1" w:styleId="12">
    <w:name w:val="Сітка таблиці1"/>
    <w:basedOn w:val="a1"/>
    <w:next w:val="a5"/>
    <w:uiPriority w:val="59"/>
    <w:rsid w:val="0029280B"/>
    <w:pPr>
      <w:spacing w:after="0" w:line="240" w:lineRule="auto"/>
    </w:pPr>
    <w:rPr>
      <w:rFonts w:eastAsiaTheme="minorHAns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8217C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58217C"/>
  </w:style>
  <w:style w:type="character" w:customStyle="1" w:styleId="23">
    <w:name w:val="Основной текст (2) + Не полужирный"/>
    <w:rsid w:val="008B57A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paragraph" w:customStyle="1" w:styleId="Default">
    <w:name w:val="Default"/>
    <w:rsid w:val="00D21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bip.edu.ua/node/3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39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13500</Words>
  <Characters>7696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Мартинюк</dc:creator>
  <cp:keywords/>
  <dc:description/>
  <cp:lastModifiedBy>user</cp:lastModifiedBy>
  <cp:revision>2</cp:revision>
  <dcterms:created xsi:type="dcterms:W3CDTF">2025-02-06T12:58:00Z</dcterms:created>
  <dcterms:modified xsi:type="dcterms:W3CDTF">2025-02-06T12:58:00Z</dcterms:modified>
</cp:coreProperties>
</file>