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6F" w:rsidRDefault="00572142" w:rsidP="009417C0">
      <w:pPr>
        <w:jc w:val="center"/>
        <w:rPr>
          <w:b/>
          <w:lang w:val="uk-UA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299835" cy="839978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4-08-12_08-58-07-1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42" w:rsidRDefault="00572142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C50DC" w:rsidRPr="009417C0" w:rsidRDefault="008C50DC" w:rsidP="009417C0">
      <w:pPr>
        <w:jc w:val="center"/>
        <w:rPr>
          <w:b/>
          <w:lang w:val="uk-UA"/>
        </w:rPr>
      </w:pPr>
      <w:bookmarkStart w:id="0" w:name="_GoBack"/>
      <w:bookmarkEnd w:id="0"/>
      <w:r w:rsidRPr="009417C0">
        <w:rPr>
          <w:b/>
          <w:lang w:val="uk-UA"/>
        </w:rPr>
        <w:lastRenderedPageBreak/>
        <w:t>НАЦІОНАЛЬНИЙ</w:t>
      </w:r>
      <w:r>
        <w:rPr>
          <w:b/>
          <w:lang w:val="uk-UA"/>
        </w:rPr>
        <w:t xml:space="preserve"> </w:t>
      </w:r>
      <w:r w:rsidRPr="009417C0">
        <w:rPr>
          <w:b/>
          <w:lang w:val="uk-UA"/>
        </w:rPr>
        <w:t>УНІВЕРСИТЕТ</w:t>
      </w:r>
      <w:r>
        <w:rPr>
          <w:b/>
          <w:lang w:val="uk-UA"/>
        </w:rPr>
        <w:t xml:space="preserve"> </w:t>
      </w:r>
      <w:r w:rsidRPr="009417C0">
        <w:rPr>
          <w:b/>
          <w:lang w:val="uk-UA"/>
        </w:rPr>
        <w:t>БІОРЕСУРСІВ</w:t>
      </w:r>
      <w:r>
        <w:rPr>
          <w:b/>
          <w:lang w:val="uk-UA"/>
        </w:rPr>
        <w:t xml:space="preserve"> </w:t>
      </w:r>
      <w:r w:rsidRPr="009417C0">
        <w:rPr>
          <w:b/>
          <w:lang w:val="uk-UA"/>
        </w:rPr>
        <w:t>І</w:t>
      </w:r>
      <w:r>
        <w:rPr>
          <w:b/>
          <w:lang w:val="uk-UA"/>
        </w:rPr>
        <w:t xml:space="preserve"> </w:t>
      </w:r>
      <w:r w:rsidRPr="009417C0">
        <w:rPr>
          <w:b/>
          <w:lang w:val="uk-UA"/>
        </w:rPr>
        <w:t>ПРИРОДОКОРИСТУВАННЯ</w:t>
      </w:r>
      <w:r>
        <w:rPr>
          <w:b/>
          <w:lang w:val="uk-UA"/>
        </w:rPr>
        <w:t xml:space="preserve"> </w:t>
      </w:r>
      <w:r w:rsidRPr="009417C0">
        <w:rPr>
          <w:b/>
          <w:lang w:val="uk-UA"/>
        </w:rPr>
        <w:t>УКРАЇНИ</w:t>
      </w:r>
    </w:p>
    <w:p w:rsidR="008C50DC" w:rsidRDefault="008C50DC" w:rsidP="00E92E3B">
      <w:pPr>
        <w:jc w:val="center"/>
        <w:rPr>
          <w:sz w:val="24"/>
          <w:lang w:val="uk-UA"/>
        </w:rPr>
      </w:pPr>
    </w:p>
    <w:p w:rsidR="008C50DC" w:rsidRPr="00B95F96" w:rsidRDefault="008C50DC" w:rsidP="009417C0">
      <w:pPr>
        <w:jc w:val="center"/>
        <w:rPr>
          <w:szCs w:val="28"/>
          <w:lang w:val="uk-UA"/>
        </w:rPr>
      </w:pPr>
      <w:r w:rsidRPr="00B95F96">
        <w:rPr>
          <w:szCs w:val="28"/>
          <w:lang w:val="uk-UA"/>
        </w:rPr>
        <w:t>Кафедра</w:t>
      </w:r>
      <w:r>
        <w:rPr>
          <w:szCs w:val="28"/>
          <w:lang w:val="uk-UA"/>
        </w:rPr>
        <w:t xml:space="preserve"> </w:t>
      </w:r>
      <w:r>
        <w:rPr>
          <w:szCs w:val="28"/>
          <w:u w:val="single"/>
          <w:lang w:val="uk-UA"/>
        </w:rPr>
        <w:t xml:space="preserve">Автоматики та </w:t>
      </w:r>
      <w:proofErr w:type="spellStart"/>
      <w:r>
        <w:rPr>
          <w:szCs w:val="28"/>
          <w:u w:val="single"/>
          <w:lang w:val="uk-UA"/>
        </w:rPr>
        <w:t>робототехнічних</w:t>
      </w:r>
      <w:proofErr w:type="spellEnd"/>
      <w:r>
        <w:rPr>
          <w:szCs w:val="28"/>
          <w:u w:val="single"/>
          <w:lang w:val="uk-UA"/>
        </w:rPr>
        <w:t xml:space="preserve"> систем ім. акад. </w:t>
      </w:r>
      <w:proofErr w:type="spellStart"/>
      <w:r>
        <w:rPr>
          <w:szCs w:val="28"/>
          <w:u w:val="single"/>
          <w:lang w:val="uk-UA"/>
        </w:rPr>
        <w:t>І.І.Март</w:t>
      </w:r>
      <w:r w:rsidR="003B604A">
        <w:rPr>
          <w:szCs w:val="28"/>
          <w:u w:val="single"/>
          <w:lang w:val="uk-UA"/>
        </w:rPr>
        <w:t>и</w:t>
      </w:r>
      <w:r>
        <w:rPr>
          <w:szCs w:val="28"/>
          <w:u w:val="single"/>
          <w:lang w:val="uk-UA"/>
        </w:rPr>
        <w:t>ненка</w:t>
      </w:r>
      <w:proofErr w:type="spellEnd"/>
    </w:p>
    <w:p w:rsidR="008C50DC" w:rsidRPr="00E92E3B" w:rsidRDefault="008C50DC" w:rsidP="009417C0">
      <w:pPr>
        <w:jc w:val="center"/>
        <w:rPr>
          <w:lang w:val="uk-UA"/>
        </w:rPr>
      </w:pPr>
    </w:p>
    <w:p w:rsidR="000F423A" w:rsidRDefault="000F423A" w:rsidP="000F423A">
      <w:pPr>
        <w:jc w:val="right"/>
        <w:rPr>
          <w:szCs w:val="28"/>
          <w:lang w:val="uk-UA"/>
        </w:rPr>
      </w:pPr>
    </w:p>
    <w:p w:rsidR="00DA0E8E" w:rsidRPr="000F423A" w:rsidRDefault="00DA0E8E" w:rsidP="00DA0E8E">
      <w:pPr>
        <w:jc w:val="right"/>
        <w:rPr>
          <w:szCs w:val="28"/>
          <w:lang w:val="uk-UA"/>
        </w:rPr>
      </w:pPr>
      <w:r w:rsidRPr="000F423A">
        <w:rPr>
          <w:szCs w:val="28"/>
          <w:lang w:val="uk-UA"/>
        </w:rPr>
        <w:t>«Затверджую»</w:t>
      </w:r>
    </w:p>
    <w:p w:rsidR="00DA0E8E" w:rsidRPr="000F423A" w:rsidRDefault="00DA0E8E" w:rsidP="00DA0E8E">
      <w:pPr>
        <w:jc w:val="right"/>
        <w:rPr>
          <w:szCs w:val="28"/>
          <w:lang w:val="uk-UA"/>
        </w:rPr>
      </w:pPr>
    </w:p>
    <w:p w:rsidR="00DA0E8E" w:rsidRPr="000F423A" w:rsidRDefault="00DA0E8E" w:rsidP="00DA0E8E">
      <w:pPr>
        <w:jc w:val="right"/>
        <w:rPr>
          <w:szCs w:val="28"/>
          <w:lang w:val="uk-UA"/>
        </w:rPr>
      </w:pPr>
      <w:r w:rsidRPr="000F423A">
        <w:rPr>
          <w:szCs w:val="28"/>
          <w:lang w:val="uk-UA"/>
        </w:rPr>
        <w:t xml:space="preserve">Директор ННІ </w:t>
      </w:r>
    </w:p>
    <w:p w:rsidR="00DA0E8E" w:rsidRPr="000F423A" w:rsidRDefault="00DA0E8E" w:rsidP="00DA0E8E">
      <w:pPr>
        <w:jc w:val="right"/>
        <w:rPr>
          <w:szCs w:val="28"/>
          <w:lang w:val="uk-UA"/>
        </w:rPr>
      </w:pPr>
      <w:r w:rsidRPr="000F423A">
        <w:rPr>
          <w:szCs w:val="28"/>
          <w:lang w:val="uk-UA"/>
        </w:rPr>
        <w:t xml:space="preserve">                                                              енергетики, автоматики і енергозбереження</w:t>
      </w:r>
    </w:p>
    <w:p w:rsidR="00DA0E8E" w:rsidRPr="000F423A" w:rsidRDefault="00DA0E8E" w:rsidP="00DA0E8E">
      <w:pPr>
        <w:jc w:val="right"/>
        <w:rPr>
          <w:szCs w:val="28"/>
          <w:lang w:val="uk-UA"/>
        </w:rPr>
      </w:pPr>
      <w:r w:rsidRPr="000F423A">
        <w:rPr>
          <w:szCs w:val="28"/>
          <w:lang w:val="uk-UA"/>
        </w:rPr>
        <w:t>____________/</w:t>
      </w:r>
      <w:r>
        <w:rPr>
          <w:szCs w:val="28"/>
          <w:lang w:val="uk-UA"/>
        </w:rPr>
        <w:t xml:space="preserve">Віктор </w:t>
      </w:r>
      <w:r w:rsidRPr="007D63F3">
        <w:rPr>
          <w:caps/>
          <w:szCs w:val="28"/>
          <w:lang w:val="uk-UA"/>
        </w:rPr>
        <w:t>Каплун</w:t>
      </w:r>
      <w:r w:rsidRPr="000F423A">
        <w:rPr>
          <w:szCs w:val="28"/>
          <w:lang w:val="uk-UA"/>
        </w:rPr>
        <w:t>/</w:t>
      </w:r>
    </w:p>
    <w:p w:rsidR="00DA0E8E" w:rsidRPr="000F423A" w:rsidRDefault="00DA0E8E" w:rsidP="00DA0E8E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“__”  _________ </w:t>
      </w:r>
      <w:r w:rsidRPr="000F423A">
        <w:rPr>
          <w:szCs w:val="28"/>
          <w:lang w:val="uk-UA"/>
        </w:rPr>
        <w:t>202</w:t>
      </w:r>
      <w:r>
        <w:rPr>
          <w:szCs w:val="28"/>
          <w:lang w:val="uk-UA"/>
        </w:rPr>
        <w:t>4</w:t>
      </w:r>
      <w:r w:rsidRPr="000F423A">
        <w:rPr>
          <w:szCs w:val="28"/>
          <w:lang w:val="uk-UA"/>
        </w:rPr>
        <w:t xml:space="preserve"> року</w:t>
      </w:r>
    </w:p>
    <w:p w:rsidR="00DA0E8E" w:rsidRDefault="00DA0E8E" w:rsidP="00DA0E8E">
      <w:pPr>
        <w:jc w:val="right"/>
        <w:rPr>
          <w:szCs w:val="28"/>
          <w:lang w:val="uk-UA"/>
        </w:rPr>
      </w:pPr>
    </w:p>
    <w:p w:rsidR="00DA0E8E" w:rsidRPr="000F423A" w:rsidRDefault="00DA0E8E" w:rsidP="00DA0E8E">
      <w:pPr>
        <w:jc w:val="right"/>
        <w:rPr>
          <w:szCs w:val="28"/>
          <w:lang w:val="uk-UA"/>
        </w:rPr>
      </w:pPr>
    </w:p>
    <w:p w:rsidR="00DA0E8E" w:rsidRPr="003F6EEB" w:rsidRDefault="00DA0E8E" w:rsidP="00DA0E8E">
      <w:pPr>
        <w:jc w:val="right"/>
        <w:rPr>
          <w:szCs w:val="28"/>
          <w:lang w:val="uk-UA"/>
        </w:rPr>
      </w:pPr>
      <w:r w:rsidRPr="003F6EEB"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>«</w:t>
      </w:r>
      <w:r w:rsidRPr="003F6EEB">
        <w:rPr>
          <w:szCs w:val="28"/>
          <w:lang w:val="uk-UA"/>
        </w:rPr>
        <w:t>РОЗГЛЯНУТО І СХВАЛЕНО</w:t>
      </w:r>
      <w:r>
        <w:rPr>
          <w:szCs w:val="28"/>
          <w:lang w:val="uk-UA"/>
        </w:rPr>
        <w:t>»</w:t>
      </w:r>
    </w:p>
    <w:p w:rsidR="00DA0E8E" w:rsidRPr="003F6EEB" w:rsidRDefault="00DA0E8E" w:rsidP="00DA0E8E">
      <w:pPr>
        <w:ind w:left="4253"/>
        <w:jc w:val="right"/>
        <w:rPr>
          <w:lang w:val="uk-UA"/>
        </w:rPr>
      </w:pPr>
      <w:r w:rsidRPr="003F6EEB">
        <w:rPr>
          <w:lang w:val="uk-UA"/>
        </w:rPr>
        <w:t xml:space="preserve">на засіданні кафедри автоматики та робото технічних систем ім. акад.  </w:t>
      </w:r>
      <w:proofErr w:type="spellStart"/>
      <w:r w:rsidRPr="003F6EEB">
        <w:rPr>
          <w:lang w:val="uk-UA"/>
        </w:rPr>
        <w:t>І.І.Мартиненка</w:t>
      </w:r>
      <w:proofErr w:type="spellEnd"/>
      <w:r w:rsidRPr="003F6EEB">
        <w:rPr>
          <w:lang w:val="uk-UA"/>
        </w:rPr>
        <w:t xml:space="preserve"> </w:t>
      </w:r>
    </w:p>
    <w:p w:rsidR="00DA0E8E" w:rsidRPr="003F6EEB" w:rsidRDefault="00DA0E8E" w:rsidP="00DA0E8E">
      <w:pPr>
        <w:ind w:left="4253"/>
        <w:jc w:val="right"/>
        <w:rPr>
          <w:lang w:val="uk-UA"/>
        </w:rPr>
      </w:pPr>
      <w:r w:rsidRPr="003F6EEB">
        <w:rPr>
          <w:szCs w:val="28"/>
          <w:lang w:val="uk-UA"/>
        </w:rPr>
        <w:t>протокол № _</w:t>
      </w:r>
      <w:r>
        <w:rPr>
          <w:szCs w:val="28"/>
          <w:lang w:val="uk-UA"/>
        </w:rPr>
        <w:t>37</w:t>
      </w:r>
      <w:r w:rsidRPr="003F6EEB">
        <w:rPr>
          <w:szCs w:val="28"/>
          <w:lang w:val="uk-UA"/>
        </w:rPr>
        <w:t>_ від «</w:t>
      </w:r>
      <w:r>
        <w:rPr>
          <w:szCs w:val="28"/>
          <w:lang w:val="uk-UA"/>
        </w:rPr>
        <w:t>21</w:t>
      </w:r>
      <w:r w:rsidRPr="003F6EEB">
        <w:rPr>
          <w:szCs w:val="28"/>
          <w:lang w:val="uk-UA"/>
        </w:rPr>
        <w:t>» _</w:t>
      </w:r>
      <w:r w:rsidRPr="003F6EEB">
        <w:rPr>
          <w:szCs w:val="28"/>
          <w:u w:val="single"/>
          <w:lang w:val="uk-UA"/>
        </w:rPr>
        <w:t>05</w:t>
      </w:r>
      <w:r w:rsidRPr="003F6EEB">
        <w:rPr>
          <w:szCs w:val="28"/>
          <w:lang w:val="uk-UA"/>
        </w:rPr>
        <w:t xml:space="preserve">_ </w:t>
      </w:r>
      <w:r w:rsidRPr="003F6EEB">
        <w:rPr>
          <w:lang w:val="uk-UA"/>
        </w:rPr>
        <w:t>202</w:t>
      </w:r>
      <w:r>
        <w:rPr>
          <w:lang w:val="uk-UA"/>
        </w:rPr>
        <w:t>4</w:t>
      </w:r>
    </w:p>
    <w:p w:rsidR="00DA0E8E" w:rsidRPr="00053ABF" w:rsidRDefault="00DA0E8E" w:rsidP="00DA0E8E">
      <w:pPr>
        <w:ind w:left="3544"/>
        <w:jc w:val="right"/>
        <w:rPr>
          <w:lang w:val="uk-UA"/>
        </w:rPr>
      </w:pPr>
      <w:r w:rsidRPr="003F6EEB">
        <w:rPr>
          <w:lang w:val="uk-UA"/>
        </w:rPr>
        <w:t xml:space="preserve">Завідувач кафедри </w:t>
      </w:r>
      <w:r w:rsidRPr="00053ABF">
        <w:rPr>
          <w:lang w:val="uk-UA"/>
        </w:rPr>
        <w:t xml:space="preserve">___________Віталій </w:t>
      </w:r>
      <w:r w:rsidRPr="007D63F3">
        <w:rPr>
          <w:caps/>
          <w:lang w:val="uk-UA"/>
        </w:rPr>
        <w:t>Лисенко</w:t>
      </w:r>
    </w:p>
    <w:p w:rsidR="00DA0E8E" w:rsidRPr="00053ABF" w:rsidRDefault="00DA0E8E" w:rsidP="00DA0E8E">
      <w:pPr>
        <w:ind w:left="4253"/>
        <w:jc w:val="right"/>
        <w:rPr>
          <w:lang w:val="uk-UA"/>
        </w:rPr>
      </w:pPr>
    </w:p>
    <w:p w:rsidR="00DA0E8E" w:rsidRPr="00053ABF" w:rsidRDefault="00DA0E8E" w:rsidP="00DA0E8E">
      <w:pPr>
        <w:ind w:left="4253"/>
        <w:jc w:val="right"/>
        <w:rPr>
          <w:lang w:val="uk-UA"/>
        </w:rPr>
      </w:pPr>
      <w:r w:rsidRPr="00053ABF">
        <w:rPr>
          <w:lang w:val="uk-UA"/>
        </w:rPr>
        <w:t xml:space="preserve">«РОЗГЛЯНУТО» </w:t>
      </w:r>
    </w:p>
    <w:p w:rsidR="00DA0E8E" w:rsidRPr="00053ABF" w:rsidRDefault="00DA0E8E" w:rsidP="00DA0E8E">
      <w:pPr>
        <w:ind w:left="4253"/>
        <w:jc w:val="right"/>
        <w:rPr>
          <w:lang w:val="uk-UA"/>
        </w:rPr>
      </w:pPr>
      <w:r w:rsidRPr="00053ABF">
        <w:rPr>
          <w:lang w:val="uk-UA"/>
        </w:rPr>
        <w:t xml:space="preserve">Гарант ОП, </w:t>
      </w:r>
      <w:proofErr w:type="spellStart"/>
      <w:r w:rsidRPr="00053ABF">
        <w:rPr>
          <w:lang w:val="uk-UA"/>
        </w:rPr>
        <w:t>д.т.н</w:t>
      </w:r>
      <w:proofErr w:type="spellEnd"/>
      <w:r w:rsidRPr="00053ABF">
        <w:rPr>
          <w:lang w:val="uk-UA"/>
        </w:rPr>
        <w:t xml:space="preserve">, професор </w:t>
      </w:r>
    </w:p>
    <w:p w:rsidR="008C50DC" w:rsidRDefault="00DA0E8E" w:rsidP="00DA0E8E">
      <w:pPr>
        <w:jc w:val="right"/>
        <w:rPr>
          <w:lang w:val="uk-UA"/>
        </w:rPr>
      </w:pPr>
      <w:r w:rsidRPr="00053ABF">
        <w:rPr>
          <w:lang w:val="uk-UA"/>
        </w:rPr>
        <w:t xml:space="preserve">____________ (Валерій </w:t>
      </w:r>
      <w:r w:rsidRPr="007D63F3">
        <w:rPr>
          <w:caps/>
          <w:lang w:val="uk-UA"/>
        </w:rPr>
        <w:t>Коваль</w:t>
      </w:r>
      <w:r>
        <w:t>)</w:t>
      </w:r>
    </w:p>
    <w:p w:rsidR="000F423A" w:rsidRDefault="000F423A" w:rsidP="00E92E3B">
      <w:pPr>
        <w:rPr>
          <w:lang w:val="uk-UA"/>
        </w:rPr>
      </w:pPr>
    </w:p>
    <w:p w:rsidR="008C50DC" w:rsidRDefault="008C50DC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8C50DC" w:rsidRDefault="008C50DC" w:rsidP="00E92E3B">
      <w:pPr>
        <w:jc w:val="center"/>
        <w:rPr>
          <w:b/>
          <w:sz w:val="36"/>
        </w:rPr>
      </w:pPr>
    </w:p>
    <w:p w:rsidR="008C50DC" w:rsidRDefault="008C50DC" w:rsidP="00E92E3B">
      <w:pPr>
        <w:jc w:val="center"/>
        <w:rPr>
          <w:b/>
        </w:rPr>
      </w:pPr>
    </w:p>
    <w:p w:rsidR="008C50DC" w:rsidRPr="00E92E3B" w:rsidRDefault="008E7528" w:rsidP="00E92E3B">
      <w:pPr>
        <w:jc w:val="center"/>
        <w:rPr>
          <w:lang w:val="uk-UA"/>
        </w:rPr>
      </w:pPr>
      <w:r w:rsidRPr="008E7528">
        <w:rPr>
          <w:u w:val="single"/>
          <w:lang w:val="uk-UA"/>
        </w:rPr>
        <w:t xml:space="preserve">Особливості комп’ютерно-інтегрованих систем автоматизації </w:t>
      </w:r>
      <w:proofErr w:type="spellStart"/>
      <w:r w:rsidRPr="008E7528">
        <w:rPr>
          <w:u w:val="single"/>
          <w:lang w:val="uk-UA"/>
        </w:rPr>
        <w:t>біотехнічних</w:t>
      </w:r>
      <w:proofErr w:type="spellEnd"/>
      <w:r w:rsidRPr="008E7528">
        <w:rPr>
          <w:u w:val="single"/>
          <w:lang w:val="uk-UA"/>
        </w:rPr>
        <w:t xml:space="preserve"> об'єктів</w:t>
      </w:r>
    </w:p>
    <w:p w:rsidR="008C50DC" w:rsidRDefault="008C50DC" w:rsidP="00971B46">
      <w:pPr>
        <w:ind w:firstLine="708"/>
        <w:rPr>
          <w:szCs w:val="28"/>
          <w:lang w:val="uk-UA"/>
        </w:rPr>
      </w:pPr>
    </w:p>
    <w:p w:rsidR="008C50DC" w:rsidRDefault="008C50DC" w:rsidP="001E3342">
      <w:pPr>
        <w:rPr>
          <w:szCs w:val="28"/>
          <w:lang w:val="uk-UA"/>
        </w:rPr>
      </w:pPr>
    </w:p>
    <w:p w:rsidR="008C50DC" w:rsidRPr="00E92E3B" w:rsidRDefault="008C50DC" w:rsidP="001E3342">
      <w:pPr>
        <w:rPr>
          <w:sz w:val="24"/>
          <w:lang w:val="uk-UA"/>
        </w:rPr>
      </w:pPr>
      <w:r w:rsidRPr="00B95F96">
        <w:rPr>
          <w:szCs w:val="28"/>
          <w:lang w:val="uk-UA"/>
        </w:rPr>
        <w:t>напрям</w:t>
      </w:r>
      <w:r>
        <w:rPr>
          <w:szCs w:val="28"/>
          <w:lang w:val="uk-UA"/>
        </w:rPr>
        <w:t xml:space="preserve"> </w:t>
      </w:r>
      <w:r w:rsidRPr="00B95F96">
        <w:rPr>
          <w:szCs w:val="28"/>
          <w:lang w:val="uk-UA"/>
        </w:rPr>
        <w:t>підготовки</w:t>
      </w:r>
      <w:r w:rsidRPr="00E92E3B">
        <w:rPr>
          <w:sz w:val="24"/>
          <w:lang w:val="uk-UA"/>
        </w:rPr>
        <w:t>______________________________________________________</w:t>
      </w:r>
      <w:r>
        <w:rPr>
          <w:sz w:val="24"/>
          <w:lang w:val="uk-UA"/>
        </w:rPr>
        <w:t>_________</w:t>
      </w:r>
    </w:p>
    <w:p w:rsidR="008C50DC" w:rsidRPr="00A773F6" w:rsidRDefault="008C50DC" w:rsidP="001E3342">
      <w:pPr>
        <w:rPr>
          <w:szCs w:val="28"/>
          <w:u w:val="single"/>
          <w:shd w:val="clear" w:color="auto" w:fill="FFFFFF"/>
          <w:lang w:val="uk-UA"/>
        </w:rPr>
      </w:pPr>
      <w:r w:rsidRPr="00B95F96">
        <w:rPr>
          <w:szCs w:val="28"/>
          <w:lang w:val="uk-UA"/>
        </w:rPr>
        <w:t>спеціальність</w:t>
      </w:r>
      <w:r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>_</w:t>
      </w:r>
      <w:r w:rsidR="00DA0E8E" w:rsidRPr="00C34C24">
        <w:rPr>
          <w:i/>
          <w:u w:val="single"/>
          <w:lang w:val="uk-UA"/>
        </w:rPr>
        <w:t>1</w:t>
      </w:r>
      <w:r w:rsidR="00DA0E8E">
        <w:rPr>
          <w:i/>
          <w:u w:val="single"/>
          <w:lang w:val="uk-UA"/>
        </w:rPr>
        <w:t>74</w:t>
      </w:r>
      <w:r w:rsidR="00DA0E8E" w:rsidRPr="00C34C24">
        <w:rPr>
          <w:i/>
          <w:u w:val="single"/>
          <w:lang w:val="uk-UA"/>
        </w:rPr>
        <w:t xml:space="preserve"> – </w:t>
      </w:r>
      <w:r w:rsidR="00DA0E8E" w:rsidRPr="00053ABF">
        <w:rPr>
          <w:i/>
          <w:u w:val="single"/>
          <w:lang w:val="uk-UA"/>
        </w:rPr>
        <w:t>Автоматизація, комп’ютерно-інтегровані технології та робототехніка</w:t>
      </w:r>
    </w:p>
    <w:p w:rsidR="008C50DC" w:rsidRPr="00E92E3B" w:rsidRDefault="008C50DC" w:rsidP="001E3342">
      <w:pPr>
        <w:rPr>
          <w:sz w:val="24"/>
          <w:lang w:val="uk-UA"/>
        </w:rPr>
      </w:pPr>
      <w:r w:rsidRPr="00B95F96">
        <w:rPr>
          <w:szCs w:val="28"/>
          <w:lang w:val="uk-UA"/>
        </w:rPr>
        <w:t>спеціалізація</w:t>
      </w:r>
      <w:r w:rsidRPr="00E92E3B">
        <w:rPr>
          <w:sz w:val="24"/>
          <w:lang w:val="uk-UA"/>
        </w:rPr>
        <w:t>_____________________________________________________________</w:t>
      </w:r>
      <w:r>
        <w:rPr>
          <w:sz w:val="24"/>
          <w:lang w:val="uk-UA"/>
        </w:rPr>
        <w:t>________</w:t>
      </w:r>
    </w:p>
    <w:p w:rsidR="008C50DC" w:rsidRPr="00E92E3B" w:rsidRDefault="008C50DC" w:rsidP="007B66A7">
      <w:pPr>
        <w:rPr>
          <w:sz w:val="24"/>
          <w:lang w:val="uk-UA"/>
        </w:rPr>
      </w:pPr>
      <w:r w:rsidRPr="00B95F96">
        <w:rPr>
          <w:szCs w:val="28"/>
          <w:lang w:val="uk-UA"/>
        </w:rPr>
        <w:t>Факультет</w:t>
      </w:r>
      <w:r>
        <w:rPr>
          <w:szCs w:val="28"/>
          <w:lang w:val="uk-UA"/>
        </w:rPr>
        <w:t xml:space="preserve"> (ННІ</w:t>
      </w:r>
      <w:r>
        <w:rPr>
          <w:sz w:val="24"/>
          <w:u w:val="single"/>
          <w:lang w:val="uk-UA"/>
        </w:rPr>
        <w:t xml:space="preserve"> </w:t>
      </w:r>
      <w:r w:rsidRPr="005D24E9">
        <w:rPr>
          <w:sz w:val="24"/>
          <w:u w:val="single"/>
          <w:lang w:val="uk-UA"/>
        </w:rPr>
        <w:t>Енергетики,</w:t>
      </w:r>
      <w:r>
        <w:rPr>
          <w:sz w:val="24"/>
          <w:u w:val="single"/>
          <w:lang w:val="uk-UA"/>
        </w:rPr>
        <w:t xml:space="preserve"> </w:t>
      </w:r>
      <w:r w:rsidRPr="005D24E9">
        <w:rPr>
          <w:sz w:val="24"/>
          <w:u w:val="single"/>
          <w:lang w:val="uk-UA"/>
        </w:rPr>
        <w:t>автоматики</w:t>
      </w:r>
      <w:r>
        <w:rPr>
          <w:sz w:val="24"/>
          <w:u w:val="single"/>
          <w:lang w:val="uk-UA"/>
        </w:rPr>
        <w:t xml:space="preserve"> </w:t>
      </w:r>
      <w:r w:rsidRPr="005D24E9">
        <w:rPr>
          <w:sz w:val="24"/>
          <w:u w:val="single"/>
          <w:lang w:val="uk-UA"/>
        </w:rPr>
        <w:t>і</w:t>
      </w:r>
      <w:r>
        <w:rPr>
          <w:sz w:val="24"/>
          <w:u w:val="single"/>
          <w:lang w:val="uk-UA"/>
        </w:rPr>
        <w:t xml:space="preserve"> </w:t>
      </w:r>
      <w:r w:rsidRPr="005D24E9">
        <w:rPr>
          <w:sz w:val="24"/>
          <w:u w:val="single"/>
          <w:lang w:val="uk-UA"/>
        </w:rPr>
        <w:t>енергозбереження</w:t>
      </w:r>
      <w:r>
        <w:rPr>
          <w:sz w:val="24"/>
          <w:u w:val="single"/>
          <w:lang w:val="uk-UA"/>
        </w:rPr>
        <w:t>____________________________</w:t>
      </w:r>
    </w:p>
    <w:p w:rsidR="008C50DC" w:rsidRPr="004C2A91" w:rsidRDefault="008C50DC" w:rsidP="007B66A7">
      <w:pPr>
        <w:jc w:val="both"/>
        <w:rPr>
          <w:sz w:val="24"/>
          <w:lang w:val="uk-UA"/>
        </w:rPr>
      </w:pPr>
      <w:r w:rsidRPr="009176FB">
        <w:rPr>
          <w:szCs w:val="28"/>
          <w:lang w:val="uk-UA"/>
        </w:rPr>
        <w:t>Розробники:</w:t>
      </w:r>
      <w:r>
        <w:rPr>
          <w:b/>
          <w:bCs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Pr="005D24E9">
        <w:rPr>
          <w:sz w:val="24"/>
          <w:u w:val="single"/>
          <w:lang w:val="uk-UA"/>
        </w:rPr>
        <w:t>доцент,</w:t>
      </w:r>
      <w:r>
        <w:rPr>
          <w:sz w:val="24"/>
          <w:lang w:val="uk-UA"/>
        </w:rPr>
        <w:t xml:space="preserve"> </w:t>
      </w:r>
      <w:proofErr w:type="spellStart"/>
      <w:r w:rsidRPr="005D24E9">
        <w:rPr>
          <w:sz w:val="24"/>
          <w:u w:val="single"/>
          <w:lang w:val="uk-UA"/>
        </w:rPr>
        <w:t>к.т.н</w:t>
      </w:r>
      <w:proofErr w:type="spellEnd"/>
      <w:r w:rsidRPr="005D24E9">
        <w:rPr>
          <w:sz w:val="24"/>
          <w:u w:val="single"/>
          <w:lang w:val="uk-UA"/>
        </w:rPr>
        <w:t>.</w:t>
      </w:r>
      <w:r>
        <w:rPr>
          <w:sz w:val="24"/>
          <w:u w:val="single"/>
          <w:lang w:val="uk-UA"/>
        </w:rPr>
        <w:t xml:space="preserve"> </w:t>
      </w:r>
      <w:r w:rsidR="007D63F3">
        <w:rPr>
          <w:sz w:val="24"/>
          <w:u w:val="single"/>
          <w:lang w:val="uk-UA"/>
        </w:rPr>
        <w:t xml:space="preserve">Олексій </w:t>
      </w:r>
      <w:r w:rsidRPr="007D63F3">
        <w:rPr>
          <w:caps/>
          <w:sz w:val="24"/>
          <w:u w:val="single"/>
          <w:lang w:val="uk-UA"/>
        </w:rPr>
        <w:t>Опришко</w:t>
      </w:r>
      <w:r w:rsidRPr="005D24E9">
        <w:rPr>
          <w:sz w:val="24"/>
          <w:u w:val="single"/>
          <w:lang w:val="uk-UA"/>
        </w:rPr>
        <w:t>.</w:t>
      </w:r>
      <w:r>
        <w:rPr>
          <w:sz w:val="24"/>
          <w:lang w:val="uk-UA"/>
        </w:rPr>
        <w:t>__________________________________</w:t>
      </w:r>
    </w:p>
    <w:p w:rsidR="008C50DC" w:rsidRPr="004C2A91" w:rsidRDefault="008C50DC" w:rsidP="009176FB">
      <w:pPr>
        <w:jc w:val="both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   </w:t>
      </w:r>
      <w:r w:rsidRPr="004C2A91">
        <w:rPr>
          <w:sz w:val="16"/>
          <w:szCs w:val="16"/>
          <w:lang w:val="uk-UA"/>
        </w:rPr>
        <w:t>(посада,</w:t>
      </w:r>
      <w:r>
        <w:rPr>
          <w:sz w:val="16"/>
          <w:szCs w:val="16"/>
          <w:lang w:val="uk-UA"/>
        </w:rPr>
        <w:t xml:space="preserve"> </w:t>
      </w:r>
      <w:r w:rsidRPr="004C2A91">
        <w:rPr>
          <w:sz w:val="16"/>
          <w:szCs w:val="16"/>
          <w:lang w:val="uk-UA"/>
        </w:rPr>
        <w:t>науковий</w:t>
      </w:r>
      <w:r>
        <w:rPr>
          <w:sz w:val="16"/>
          <w:szCs w:val="16"/>
          <w:lang w:val="uk-UA"/>
        </w:rPr>
        <w:t xml:space="preserve"> </w:t>
      </w:r>
      <w:r w:rsidRPr="004C2A91">
        <w:rPr>
          <w:sz w:val="16"/>
          <w:szCs w:val="16"/>
          <w:lang w:val="uk-UA"/>
        </w:rPr>
        <w:t>ступінь,</w:t>
      </w:r>
      <w:r>
        <w:rPr>
          <w:sz w:val="16"/>
          <w:szCs w:val="16"/>
          <w:lang w:val="uk-UA"/>
        </w:rPr>
        <w:t xml:space="preserve"> </w:t>
      </w:r>
      <w:r w:rsidRPr="004C2A91">
        <w:rPr>
          <w:sz w:val="16"/>
          <w:szCs w:val="16"/>
          <w:lang w:val="uk-UA"/>
        </w:rPr>
        <w:t>вчене</w:t>
      </w:r>
      <w:r>
        <w:rPr>
          <w:sz w:val="16"/>
          <w:szCs w:val="16"/>
          <w:lang w:val="uk-UA"/>
        </w:rPr>
        <w:t xml:space="preserve"> </w:t>
      </w:r>
      <w:r w:rsidRPr="004C2A91">
        <w:rPr>
          <w:sz w:val="16"/>
          <w:szCs w:val="16"/>
          <w:lang w:val="uk-UA"/>
        </w:rPr>
        <w:t>звання)</w:t>
      </w:r>
    </w:p>
    <w:p w:rsidR="008C50DC" w:rsidRPr="004E4051" w:rsidRDefault="008C50DC" w:rsidP="0064649F">
      <w:pPr>
        <w:jc w:val="both"/>
        <w:rPr>
          <w:lang w:val="uk-UA"/>
        </w:rPr>
      </w:pPr>
    </w:p>
    <w:p w:rsidR="008C50DC" w:rsidRPr="004E4051" w:rsidRDefault="008C50DC" w:rsidP="0064649F">
      <w:pPr>
        <w:jc w:val="both"/>
        <w:rPr>
          <w:lang w:val="uk-UA"/>
        </w:rPr>
      </w:pPr>
    </w:p>
    <w:p w:rsidR="008C50DC" w:rsidRPr="004E4051" w:rsidRDefault="008C50DC" w:rsidP="0064649F">
      <w:pPr>
        <w:jc w:val="both"/>
        <w:rPr>
          <w:lang w:val="uk-UA"/>
        </w:rPr>
      </w:pPr>
    </w:p>
    <w:p w:rsidR="008C50DC" w:rsidRDefault="008C50DC" w:rsidP="0064649F">
      <w:pPr>
        <w:jc w:val="both"/>
        <w:rPr>
          <w:lang w:val="uk-UA"/>
        </w:rPr>
      </w:pPr>
    </w:p>
    <w:p w:rsidR="008C50DC" w:rsidRPr="004E4051" w:rsidRDefault="008C50DC" w:rsidP="0024312A">
      <w:pPr>
        <w:jc w:val="center"/>
        <w:rPr>
          <w:lang w:val="uk-UA"/>
        </w:rPr>
      </w:pPr>
      <w:r>
        <w:rPr>
          <w:lang w:val="uk-UA"/>
        </w:rPr>
        <w:t>Київ – 20</w:t>
      </w:r>
      <w:r w:rsidR="000F423A">
        <w:rPr>
          <w:lang w:val="uk-UA"/>
        </w:rPr>
        <w:t>2</w:t>
      </w:r>
      <w:r w:rsidR="00DA0E8E">
        <w:rPr>
          <w:lang w:val="uk-UA"/>
        </w:rPr>
        <w:t>4</w:t>
      </w:r>
      <w:r>
        <w:rPr>
          <w:lang w:val="uk-UA"/>
        </w:rPr>
        <w:t xml:space="preserve"> р.</w:t>
      </w:r>
      <w:r>
        <w:rPr>
          <w:lang w:val="uk-UA"/>
        </w:rPr>
        <w:br w:type="page"/>
      </w:r>
    </w:p>
    <w:p w:rsidR="008C50DC" w:rsidRDefault="008C50DC" w:rsidP="00DA0E8E">
      <w:pPr>
        <w:pStyle w:val="1"/>
        <w:ind w:left="360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>Опис</w:t>
      </w:r>
      <w:r>
        <w:rPr>
          <w:b/>
          <w:bCs/>
          <w:sz w:val="28"/>
          <w:szCs w:val="28"/>
        </w:rPr>
        <w:t xml:space="preserve"> </w:t>
      </w:r>
      <w:r w:rsidRPr="00664CCE">
        <w:rPr>
          <w:b/>
          <w:bCs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</w:t>
      </w:r>
      <w:r w:rsidRPr="00664CCE">
        <w:rPr>
          <w:b/>
          <w:bCs/>
          <w:sz w:val="28"/>
          <w:szCs w:val="28"/>
        </w:rPr>
        <w:t>дисципліни</w:t>
      </w:r>
    </w:p>
    <w:p w:rsidR="008C50DC" w:rsidRPr="00927987" w:rsidRDefault="008C50DC" w:rsidP="00927987">
      <w:pPr>
        <w:rPr>
          <w:lang w:val="uk-UA"/>
        </w:rPr>
      </w:pPr>
    </w:p>
    <w:p w:rsidR="008C50DC" w:rsidRPr="007B66A7" w:rsidRDefault="008C50DC" w:rsidP="00FD3CCD">
      <w:pPr>
        <w:rPr>
          <w:sz w:val="24"/>
          <w:lang w:val="uk-UA"/>
        </w:rPr>
      </w:pPr>
      <w:r>
        <w:rPr>
          <w:lang w:val="uk-UA"/>
        </w:rPr>
        <w:t xml:space="preserve">   </w:t>
      </w:r>
      <w:r w:rsidR="008E7528" w:rsidRPr="008E7528">
        <w:rPr>
          <w:sz w:val="24"/>
          <w:u w:val="single"/>
          <w:lang w:val="uk-UA"/>
        </w:rPr>
        <w:t xml:space="preserve">Особливості комп’ютерно-інтегрованих систем автоматизації </w:t>
      </w:r>
      <w:proofErr w:type="spellStart"/>
      <w:r w:rsidR="008E7528" w:rsidRPr="008E7528">
        <w:rPr>
          <w:sz w:val="24"/>
          <w:u w:val="single"/>
          <w:lang w:val="uk-UA"/>
        </w:rPr>
        <w:t>біотехнічних</w:t>
      </w:r>
      <w:proofErr w:type="spellEnd"/>
      <w:r w:rsidR="008E7528" w:rsidRPr="008E7528">
        <w:rPr>
          <w:sz w:val="24"/>
          <w:u w:val="single"/>
          <w:lang w:val="uk-UA"/>
        </w:rPr>
        <w:t xml:space="preserve"> об'єктів</w:t>
      </w:r>
      <w:r>
        <w:rPr>
          <w:sz w:val="24"/>
          <w:lang w:val="uk-UA"/>
        </w:rPr>
        <w:t>____</w:t>
      </w:r>
      <w:r w:rsidRPr="007B66A7">
        <w:rPr>
          <w:sz w:val="24"/>
          <w:lang w:val="uk-UA"/>
        </w:rPr>
        <w:t>___</w:t>
      </w:r>
    </w:p>
    <w:p w:rsidR="008C50DC" w:rsidRPr="007B66A7" w:rsidRDefault="008C50DC" w:rsidP="00FD3CC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</w:t>
      </w:r>
      <w:r w:rsidRPr="007B66A7">
        <w:rPr>
          <w:sz w:val="24"/>
          <w:lang w:val="uk-UA"/>
        </w:rPr>
        <w:t>(назва)</w:t>
      </w:r>
    </w:p>
    <w:p w:rsidR="008C50DC" w:rsidRDefault="008C50DC" w:rsidP="0064649F">
      <w:pPr>
        <w:rPr>
          <w:lang w:val="uk-UA"/>
        </w:rPr>
      </w:pPr>
    </w:p>
    <w:p w:rsidR="008C50DC" w:rsidRDefault="008C50DC" w:rsidP="0064649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2720"/>
        <w:gridCol w:w="2881"/>
      </w:tblGrid>
      <w:tr w:rsidR="008C50DC" w:rsidRPr="00717340" w:rsidTr="00717340">
        <w:tc>
          <w:tcPr>
            <w:tcW w:w="10137" w:type="dxa"/>
            <w:gridSpan w:val="3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  <w:p w:rsidR="008C50DC" w:rsidRPr="00717340" w:rsidRDefault="008C50DC" w:rsidP="00717340">
            <w:pPr>
              <w:jc w:val="center"/>
              <w:rPr>
                <w:b/>
                <w:sz w:val="24"/>
                <w:lang w:val="uk-UA"/>
              </w:rPr>
            </w:pPr>
            <w:r w:rsidRPr="00717340">
              <w:rPr>
                <w:b/>
                <w:sz w:val="24"/>
                <w:lang w:val="uk-UA"/>
              </w:rPr>
              <w:t>Галузь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знань,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напрям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підготовки,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спеціальність,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освітньо-кваліфікаційний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рівень</w:t>
            </w:r>
          </w:p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FC013C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Освітньо-кваліфікаційний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рівень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7B66A7">
            <w:pPr>
              <w:ind w:left="-108"/>
              <w:rPr>
                <w:i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sz w:val="24"/>
                <w:lang w:val="uk-UA"/>
              </w:rPr>
              <w:t>магістр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FC013C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Напрям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підготовки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7B66A7">
            <w:pPr>
              <w:ind w:left="-108"/>
              <w:rPr>
                <w:i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B66A7" w:rsidRDefault="008C50DC" w:rsidP="00FC013C">
            <w:pPr>
              <w:rPr>
                <w:sz w:val="24"/>
                <w:lang w:val="uk-UA"/>
              </w:rPr>
            </w:pPr>
            <w:r w:rsidRPr="007B66A7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8C50DC" w:rsidRPr="00A773F6" w:rsidRDefault="008C50DC" w:rsidP="00717340">
            <w:pPr>
              <w:ind w:left="-108"/>
              <w:rPr>
                <w:i/>
                <w:sz w:val="24"/>
                <w:lang w:val="uk-UA"/>
              </w:rPr>
            </w:pPr>
            <w:r w:rsidRPr="00A773F6">
              <w:rPr>
                <w:i/>
                <w:sz w:val="24"/>
                <w:lang w:val="uk-UA"/>
              </w:rPr>
              <w:t xml:space="preserve"> </w:t>
            </w:r>
            <w:r w:rsidR="00DA0E8E" w:rsidRPr="00DA0E8E">
              <w:rPr>
                <w:i/>
                <w:sz w:val="24"/>
                <w:u w:val="single"/>
                <w:lang w:val="uk-UA"/>
              </w:rPr>
              <w:t>174 – Автоматизація, комп’ютерно-інтегровані технології та робототехніка</w:t>
            </w:r>
            <w:r w:rsidR="00A773F6" w:rsidRPr="00A773F6">
              <w:rPr>
                <w:i/>
                <w:sz w:val="24"/>
                <w:u w:val="single"/>
                <w:lang w:val="uk-UA"/>
              </w:rPr>
              <w:t>»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FC013C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Спеціалізація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717340">
            <w:pPr>
              <w:jc w:val="center"/>
              <w:rPr>
                <w:szCs w:val="28"/>
                <w:lang w:val="uk-UA"/>
              </w:rPr>
            </w:pPr>
          </w:p>
        </w:tc>
      </w:tr>
      <w:tr w:rsidR="008C50DC" w:rsidRPr="00717340" w:rsidTr="00717340">
        <w:tc>
          <w:tcPr>
            <w:tcW w:w="10137" w:type="dxa"/>
            <w:gridSpan w:val="3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  <w:p w:rsidR="008C50DC" w:rsidRPr="00717340" w:rsidRDefault="008C50DC" w:rsidP="00717340">
            <w:pPr>
              <w:jc w:val="center"/>
              <w:rPr>
                <w:b/>
                <w:sz w:val="24"/>
                <w:lang w:val="uk-UA"/>
              </w:rPr>
            </w:pPr>
            <w:r w:rsidRPr="00717340">
              <w:rPr>
                <w:b/>
                <w:sz w:val="24"/>
                <w:lang w:val="uk-UA"/>
              </w:rPr>
              <w:t>Характеристика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навчальної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дисципліни</w:t>
            </w:r>
          </w:p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Вид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717340">
            <w:pPr>
              <w:jc w:val="center"/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Обов’язкова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вибіркова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Загальна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кількість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709" w:type="dxa"/>
            <w:gridSpan w:val="2"/>
          </w:tcPr>
          <w:p w:rsidR="008C50DC" w:rsidRPr="006F4143" w:rsidRDefault="008C50DC" w:rsidP="00476705">
            <w:pPr>
              <w:jc w:val="center"/>
              <w:rPr>
                <w:lang w:val="uk-UA"/>
              </w:rPr>
            </w:pPr>
            <w:r w:rsidRPr="006F4143">
              <w:rPr>
                <w:lang w:val="uk-UA"/>
              </w:rPr>
              <w:t>____</w:t>
            </w:r>
            <w:r w:rsidR="00476705">
              <w:rPr>
                <w:u w:val="single"/>
                <w:lang w:val="uk-UA"/>
              </w:rPr>
              <w:t>120</w:t>
            </w:r>
            <w:r w:rsidRPr="006F3953">
              <w:rPr>
                <w:u w:val="single"/>
                <w:lang w:val="uk-UA"/>
              </w:rPr>
              <w:t>_</w:t>
            </w:r>
            <w:r w:rsidRPr="006F4143">
              <w:rPr>
                <w:lang w:val="uk-UA"/>
              </w:rPr>
              <w:t>_____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Кількість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кредитів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ECTS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709" w:type="dxa"/>
            <w:gridSpan w:val="2"/>
          </w:tcPr>
          <w:p w:rsidR="008C50DC" w:rsidRPr="006F4143" w:rsidRDefault="008C50DC" w:rsidP="00476705">
            <w:pPr>
              <w:jc w:val="center"/>
              <w:rPr>
                <w:lang w:val="uk-UA"/>
              </w:rPr>
            </w:pPr>
            <w:r w:rsidRPr="006F4143">
              <w:rPr>
                <w:lang w:val="uk-UA"/>
              </w:rPr>
              <w:t>_____</w:t>
            </w:r>
            <w:r w:rsidR="00476705">
              <w:rPr>
                <w:u w:val="single"/>
                <w:lang w:val="uk-UA"/>
              </w:rPr>
              <w:t>4</w:t>
            </w:r>
            <w:r>
              <w:rPr>
                <w:u w:val="single"/>
                <w:lang w:val="uk-UA"/>
              </w:rPr>
              <w:t>,0</w:t>
            </w:r>
            <w:r w:rsidRPr="006F4143">
              <w:rPr>
                <w:lang w:val="uk-UA"/>
              </w:rPr>
              <w:t>_____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Кількість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змістових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модулів</w:t>
            </w:r>
          </w:p>
        </w:tc>
        <w:tc>
          <w:tcPr>
            <w:tcW w:w="5709" w:type="dxa"/>
            <w:gridSpan w:val="2"/>
          </w:tcPr>
          <w:p w:rsidR="008C50DC" w:rsidRPr="006F4143" w:rsidRDefault="008C50DC" w:rsidP="003B54E1">
            <w:pPr>
              <w:jc w:val="center"/>
              <w:rPr>
                <w:lang w:val="uk-UA"/>
              </w:rPr>
            </w:pPr>
            <w:r w:rsidRPr="006F4143">
              <w:rPr>
                <w:lang w:val="uk-UA"/>
              </w:rPr>
              <w:t>_____</w:t>
            </w:r>
            <w:r w:rsidRPr="006F3953">
              <w:rPr>
                <w:u w:val="single"/>
                <w:lang w:val="uk-UA"/>
              </w:rPr>
              <w:t>2</w:t>
            </w:r>
            <w:r w:rsidRPr="006F4143">
              <w:rPr>
                <w:lang w:val="uk-UA"/>
              </w:rPr>
              <w:t>_____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Курсовий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проект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(робота)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(за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наявності)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6F0D69">
            <w:pPr>
              <w:rPr>
                <w:sz w:val="24"/>
                <w:lang w:val="uk-UA"/>
              </w:rPr>
            </w:pP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FC59E2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Форма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контролю</w:t>
            </w:r>
          </w:p>
        </w:tc>
        <w:tc>
          <w:tcPr>
            <w:tcW w:w="5709" w:type="dxa"/>
            <w:gridSpan w:val="2"/>
          </w:tcPr>
          <w:p w:rsidR="008C50DC" w:rsidRPr="00717340" w:rsidRDefault="008C50DC" w:rsidP="00717340">
            <w:pPr>
              <w:jc w:val="center"/>
              <w:rPr>
                <w:i/>
                <w:sz w:val="24"/>
                <w:lang w:val="uk-UA"/>
              </w:rPr>
            </w:pPr>
            <w:r w:rsidRPr="007B66A7">
              <w:rPr>
                <w:b/>
                <w:i/>
                <w:sz w:val="24"/>
                <w:lang w:val="uk-UA"/>
              </w:rPr>
              <w:t>Екзамен</w:t>
            </w:r>
            <w:r>
              <w:rPr>
                <w:b/>
                <w:i/>
                <w:sz w:val="24"/>
                <w:lang w:val="uk-UA"/>
              </w:rPr>
              <w:t xml:space="preserve"> </w:t>
            </w:r>
            <w:r>
              <w:rPr>
                <w:i/>
                <w:sz w:val="24"/>
                <w:lang w:val="uk-UA"/>
              </w:rPr>
              <w:t xml:space="preserve">                 </w:t>
            </w:r>
          </w:p>
        </w:tc>
      </w:tr>
      <w:tr w:rsidR="008C50DC" w:rsidRPr="00717340" w:rsidTr="00717340">
        <w:tc>
          <w:tcPr>
            <w:tcW w:w="10137" w:type="dxa"/>
            <w:gridSpan w:val="3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  <w:p w:rsidR="008C50DC" w:rsidRPr="00717340" w:rsidRDefault="008C50DC" w:rsidP="00717340">
            <w:pPr>
              <w:jc w:val="center"/>
              <w:rPr>
                <w:b/>
                <w:sz w:val="24"/>
                <w:lang w:val="uk-UA"/>
              </w:rPr>
            </w:pPr>
            <w:r w:rsidRPr="00717340">
              <w:rPr>
                <w:b/>
                <w:sz w:val="24"/>
                <w:lang w:val="uk-UA"/>
              </w:rPr>
              <w:t>Показники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навчальної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дисципліни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для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денної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та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заочної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форм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17340">
              <w:rPr>
                <w:b/>
                <w:sz w:val="24"/>
                <w:lang w:val="uk-UA"/>
              </w:rPr>
              <w:t>навчання</w:t>
            </w:r>
          </w:p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64" w:type="dxa"/>
          </w:tcPr>
          <w:p w:rsidR="008C50DC" w:rsidRPr="00717340" w:rsidRDefault="008C50DC" w:rsidP="00717340">
            <w:pPr>
              <w:jc w:val="center"/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денна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форма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навчання</w:t>
            </w:r>
          </w:p>
        </w:tc>
        <w:tc>
          <w:tcPr>
            <w:tcW w:w="2945" w:type="dxa"/>
          </w:tcPr>
          <w:p w:rsidR="008C50DC" w:rsidRPr="00717340" w:rsidRDefault="008C50DC" w:rsidP="00717340">
            <w:pPr>
              <w:jc w:val="center"/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форма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навчання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Рік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підготовки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(курс)</w:t>
            </w:r>
          </w:p>
        </w:tc>
        <w:tc>
          <w:tcPr>
            <w:tcW w:w="2764" w:type="dxa"/>
          </w:tcPr>
          <w:p w:rsidR="008C50DC" w:rsidRPr="007B66A7" w:rsidRDefault="008C50DC" w:rsidP="00036072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</w:t>
            </w:r>
            <w:r>
              <w:rPr>
                <w:i/>
                <w:sz w:val="24"/>
                <w:u w:val="single"/>
                <w:lang w:val="uk-UA"/>
              </w:rPr>
              <w:t>2</w:t>
            </w:r>
            <w:r w:rsidRPr="007B66A7">
              <w:rPr>
                <w:i/>
                <w:sz w:val="24"/>
                <w:u w:val="single"/>
                <w:lang w:val="uk-UA"/>
              </w:rPr>
              <w:t>М</w:t>
            </w:r>
            <w:r w:rsidRPr="007B66A7">
              <w:rPr>
                <w:i/>
                <w:sz w:val="24"/>
                <w:lang w:val="uk-UA"/>
              </w:rPr>
              <w:t>____</w:t>
            </w:r>
          </w:p>
        </w:tc>
        <w:tc>
          <w:tcPr>
            <w:tcW w:w="2945" w:type="dxa"/>
          </w:tcPr>
          <w:p w:rsidR="008C50DC" w:rsidRPr="007B66A7" w:rsidRDefault="008C50DC" w:rsidP="003B54E1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8C50DC" w:rsidRPr="007B66A7" w:rsidRDefault="008C50DC" w:rsidP="00131FB4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</w:t>
            </w:r>
            <w:r w:rsidR="00131FB4">
              <w:rPr>
                <w:i/>
                <w:sz w:val="24"/>
                <w:u w:val="single"/>
                <w:lang w:val="uk-UA"/>
              </w:rPr>
              <w:t>4</w:t>
            </w:r>
            <w:r w:rsidRPr="007B66A7">
              <w:rPr>
                <w:i/>
                <w:sz w:val="24"/>
                <w:lang w:val="uk-UA"/>
              </w:rPr>
              <w:t>____</w:t>
            </w:r>
          </w:p>
        </w:tc>
        <w:tc>
          <w:tcPr>
            <w:tcW w:w="2945" w:type="dxa"/>
          </w:tcPr>
          <w:p w:rsidR="008C50DC" w:rsidRPr="007B66A7" w:rsidRDefault="008C50DC" w:rsidP="003B54E1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Лекційні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заняття</w:t>
            </w:r>
          </w:p>
        </w:tc>
        <w:tc>
          <w:tcPr>
            <w:tcW w:w="2764" w:type="dxa"/>
          </w:tcPr>
          <w:p w:rsidR="008C50DC" w:rsidRPr="007B66A7" w:rsidRDefault="008C50DC" w:rsidP="00EF6B2E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</w:t>
            </w:r>
            <w:r w:rsidRPr="007B66A7">
              <w:rPr>
                <w:i/>
                <w:sz w:val="24"/>
                <w:lang w:val="uk-UA"/>
              </w:rPr>
              <w:t>____</w:t>
            </w:r>
            <w:r w:rsidR="00EF6B2E">
              <w:rPr>
                <w:i/>
                <w:sz w:val="24"/>
                <w:u w:val="single"/>
                <w:lang w:val="en-US"/>
              </w:rPr>
              <w:t>2</w:t>
            </w:r>
            <w:r>
              <w:rPr>
                <w:i/>
                <w:sz w:val="24"/>
                <w:u w:val="single"/>
                <w:lang w:val="uk-UA"/>
              </w:rPr>
              <w:t>0</w:t>
            </w:r>
            <w:r w:rsidRPr="007B66A7">
              <w:rPr>
                <w:i/>
                <w:sz w:val="24"/>
                <w:lang w:val="uk-UA"/>
              </w:rPr>
              <w:t>____год.</w:t>
            </w:r>
          </w:p>
        </w:tc>
        <w:tc>
          <w:tcPr>
            <w:tcW w:w="2945" w:type="dxa"/>
          </w:tcPr>
          <w:p w:rsidR="008C50DC" w:rsidRPr="007B66A7" w:rsidRDefault="008C50DC" w:rsidP="003B54E1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________год.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Практичні,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семінарські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заняття</w:t>
            </w:r>
          </w:p>
        </w:tc>
        <w:tc>
          <w:tcPr>
            <w:tcW w:w="2764" w:type="dxa"/>
          </w:tcPr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</w:t>
            </w:r>
            <w:r w:rsidRPr="007B66A7">
              <w:rPr>
                <w:i/>
                <w:sz w:val="24"/>
                <w:lang w:val="uk-UA"/>
              </w:rPr>
              <w:t>__________</w:t>
            </w:r>
            <w:r>
              <w:rPr>
                <w:i/>
                <w:sz w:val="24"/>
                <w:lang w:val="uk-UA"/>
              </w:rPr>
              <w:t xml:space="preserve"> </w:t>
            </w:r>
            <w:r w:rsidRPr="007B66A7">
              <w:rPr>
                <w:i/>
                <w:sz w:val="24"/>
                <w:lang w:val="uk-UA"/>
              </w:rPr>
              <w:t>год.</w:t>
            </w:r>
          </w:p>
        </w:tc>
        <w:tc>
          <w:tcPr>
            <w:tcW w:w="2945" w:type="dxa"/>
          </w:tcPr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________год.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Лабораторні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заняття</w:t>
            </w:r>
          </w:p>
        </w:tc>
        <w:tc>
          <w:tcPr>
            <w:tcW w:w="2764" w:type="dxa"/>
          </w:tcPr>
          <w:p w:rsidR="008C50DC" w:rsidRPr="007B66A7" w:rsidRDefault="008C50DC" w:rsidP="00EF6B2E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</w:t>
            </w:r>
            <w:r w:rsidRPr="007B66A7">
              <w:rPr>
                <w:i/>
                <w:sz w:val="24"/>
                <w:lang w:val="uk-UA"/>
              </w:rPr>
              <w:t>___</w:t>
            </w:r>
            <w:r w:rsidR="00EF6B2E">
              <w:rPr>
                <w:i/>
                <w:sz w:val="24"/>
                <w:u w:val="single"/>
                <w:lang w:val="en-US"/>
              </w:rPr>
              <w:t>3</w:t>
            </w:r>
            <w:r>
              <w:rPr>
                <w:i/>
                <w:sz w:val="24"/>
                <w:u w:val="single"/>
                <w:lang w:val="uk-UA"/>
              </w:rPr>
              <w:t>0</w:t>
            </w:r>
            <w:r w:rsidRPr="007B66A7">
              <w:rPr>
                <w:i/>
                <w:sz w:val="24"/>
                <w:lang w:val="uk-UA"/>
              </w:rPr>
              <w:t>____год.</w:t>
            </w:r>
          </w:p>
        </w:tc>
        <w:tc>
          <w:tcPr>
            <w:tcW w:w="2945" w:type="dxa"/>
          </w:tcPr>
          <w:p w:rsidR="008C50DC" w:rsidRPr="007B66A7" w:rsidRDefault="008C50DC" w:rsidP="003B54E1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________год.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Самостійна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робота</w:t>
            </w:r>
          </w:p>
        </w:tc>
        <w:tc>
          <w:tcPr>
            <w:tcW w:w="2764" w:type="dxa"/>
          </w:tcPr>
          <w:p w:rsidR="008C50DC" w:rsidRPr="007B66A7" w:rsidRDefault="008C50DC" w:rsidP="002247A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</w:t>
            </w:r>
            <w:r w:rsidRPr="007B66A7">
              <w:rPr>
                <w:i/>
                <w:sz w:val="24"/>
                <w:lang w:val="uk-UA"/>
              </w:rPr>
              <w:t>____</w:t>
            </w:r>
            <w:r w:rsidR="002247AC">
              <w:rPr>
                <w:i/>
                <w:sz w:val="24"/>
                <w:u w:val="single"/>
                <w:lang w:val="uk-UA"/>
              </w:rPr>
              <w:t>70</w:t>
            </w:r>
            <w:r w:rsidRPr="007B66A7">
              <w:rPr>
                <w:i/>
                <w:sz w:val="24"/>
                <w:lang w:val="uk-UA"/>
              </w:rPr>
              <w:t>___год.</w:t>
            </w:r>
          </w:p>
        </w:tc>
        <w:tc>
          <w:tcPr>
            <w:tcW w:w="2945" w:type="dxa"/>
          </w:tcPr>
          <w:p w:rsidR="008C50DC" w:rsidRPr="007B66A7" w:rsidRDefault="008C50DC" w:rsidP="003B54E1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________год.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4649F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Індивідуальні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завдання</w:t>
            </w:r>
          </w:p>
        </w:tc>
        <w:tc>
          <w:tcPr>
            <w:tcW w:w="2764" w:type="dxa"/>
          </w:tcPr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</w:t>
            </w:r>
            <w:r w:rsidRPr="007B66A7">
              <w:rPr>
                <w:i/>
                <w:sz w:val="24"/>
                <w:lang w:val="uk-UA"/>
              </w:rPr>
              <w:t>_______год.</w:t>
            </w:r>
          </w:p>
        </w:tc>
        <w:tc>
          <w:tcPr>
            <w:tcW w:w="2945" w:type="dxa"/>
          </w:tcPr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  <w:r w:rsidRPr="007B66A7">
              <w:rPr>
                <w:i/>
                <w:sz w:val="24"/>
                <w:lang w:val="uk-UA"/>
              </w:rPr>
              <w:t>________год</w:t>
            </w:r>
          </w:p>
        </w:tc>
      </w:tr>
      <w:tr w:rsidR="008C50DC" w:rsidRPr="00717340" w:rsidTr="00717340">
        <w:tc>
          <w:tcPr>
            <w:tcW w:w="4428" w:type="dxa"/>
          </w:tcPr>
          <w:p w:rsidR="008C50DC" w:rsidRPr="00717340" w:rsidRDefault="008C50DC" w:rsidP="006F0D69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Кількість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тижневих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аудиторних</w:t>
            </w:r>
            <w:r>
              <w:rPr>
                <w:sz w:val="24"/>
                <w:lang w:val="uk-UA"/>
              </w:rPr>
              <w:t xml:space="preserve">  </w:t>
            </w:r>
          </w:p>
          <w:p w:rsidR="008C50DC" w:rsidRPr="00717340" w:rsidRDefault="008C50DC" w:rsidP="004D5511">
            <w:pPr>
              <w:rPr>
                <w:sz w:val="24"/>
                <w:lang w:val="uk-UA"/>
              </w:rPr>
            </w:pPr>
            <w:r w:rsidRPr="00717340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для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денної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форми</w:t>
            </w:r>
            <w:r>
              <w:rPr>
                <w:sz w:val="24"/>
                <w:lang w:val="uk-UA"/>
              </w:rPr>
              <w:t xml:space="preserve"> </w:t>
            </w:r>
            <w:r w:rsidRPr="00717340">
              <w:rPr>
                <w:sz w:val="24"/>
                <w:lang w:val="uk-UA"/>
              </w:rPr>
              <w:t>навчання</w:t>
            </w:r>
          </w:p>
        </w:tc>
        <w:tc>
          <w:tcPr>
            <w:tcW w:w="2764" w:type="dxa"/>
          </w:tcPr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</w:p>
          <w:p w:rsidR="008C50DC" w:rsidRPr="007B66A7" w:rsidRDefault="008C50DC" w:rsidP="007B66A7">
            <w:pPr>
              <w:jc w:val="right"/>
              <w:rPr>
                <w:i/>
                <w:sz w:val="24"/>
                <w:lang w:val="uk-UA"/>
              </w:rPr>
            </w:pPr>
          </w:p>
        </w:tc>
        <w:tc>
          <w:tcPr>
            <w:tcW w:w="2945" w:type="dxa"/>
          </w:tcPr>
          <w:p w:rsidR="008C50DC" w:rsidRPr="007B66A7" w:rsidRDefault="008C50DC" w:rsidP="00717340">
            <w:pPr>
              <w:jc w:val="center"/>
              <w:rPr>
                <w:i/>
                <w:sz w:val="24"/>
                <w:lang w:val="uk-UA"/>
              </w:rPr>
            </w:pPr>
          </w:p>
        </w:tc>
      </w:tr>
    </w:tbl>
    <w:p w:rsidR="008C50DC" w:rsidRDefault="008C50DC" w:rsidP="00D62F4E">
      <w:pPr>
        <w:pStyle w:val="1"/>
        <w:ind w:left="360"/>
        <w:rPr>
          <w:b/>
          <w:bCs/>
          <w:sz w:val="28"/>
          <w:szCs w:val="28"/>
        </w:rPr>
      </w:pPr>
    </w:p>
    <w:p w:rsidR="008C50DC" w:rsidRPr="00927987" w:rsidRDefault="008C50DC" w:rsidP="00927987">
      <w:pPr>
        <w:pStyle w:val="1"/>
        <w:numPr>
          <w:ilvl w:val="0"/>
          <w:numId w:val="3"/>
        </w:numPr>
        <w:rPr>
          <w:b/>
          <w:bCs/>
          <w:sz w:val="28"/>
          <w:szCs w:val="28"/>
        </w:rPr>
      </w:pPr>
      <w:r w:rsidRPr="00927987">
        <w:rPr>
          <w:b/>
          <w:bCs/>
          <w:sz w:val="28"/>
          <w:szCs w:val="28"/>
        </w:rPr>
        <w:t>Мета</w:t>
      </w:r>
      <w:r>
        <w:rPr>
          <w:b/>
          <w:bCs/>
          <w:sz w:val="28"/>
          <w:szCs w:val="28"/>
        </w:rPr>
        <w:t xml:space="preserve"> </w:t>
      </w:r>
      <w:r w:rsidRPr="00927987">
        <w:rPr>
          <w:b/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 xml:space="preserve"> </w:t>
      </w:r>
      <w:r w:rsidRPr="00927987">
        <w:rPr>
          <w:b/>
          <w:bCs/>
          <w:sz w:val="28"/>
          <w:szCs w:val="28"/>
        </w:rPr>
        <w:t>завдання</w:t>
      </w:r>
      <w:r>
        <w:rPr>
          <w:b/>
          <w:bCs/>
          <w:sz w:val="28"/>
          <w:szCs w:val="28"/>
        </w:rPr>
        <w:t xml:space="preserve"> </w:t>
      </w:r>
      <w:r w:rsidRPr="00927987">
        <w:rPr>
          <w:b/>
          <w:bCs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</w:t>
      </w:r>
      <w:r w:rsidRPr="00927987">
        <w:rPr>
          <w:b/>
          <w:bCs/>
          <w:sz w:val="28"/>
          <w:szCs w:val="28"/>
        </w:rPr>
        <w:t>дисципліни</w:t>
      </w:r>
    </w:p>
    <w:p w:rsidR="008C50DC" w:rsidRPr="00B0332E" w:rsidRDefault="008C50DC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Мета </w:t>
      </w:r>
      <w:r w:rsidRPr="00B0332E">
        <w:rPr>
          <w:sz w:val="24"/>
          <w:u w:val="single"/>
          <w:lang w:val="uk-UA"/>
        </w:rPr>
        <w:t>"</w:t>
      </w:r>
      <w:r w:rsidR="008E7528" w:rsidRPr="008E7528">
        <w:t xml:space="preserve"> </w:t>
      </w:r>
      <w:r w:rsidR="008E7528" w:rsidRPr="008E7528">
        <w:rPr>
          <w:sz w:val="24"/>
          <w:u w:val="single"/>
          <w:lang w:val="uk-UA"/>
        </w:rPr>
        <w:t xml:space="preserve">Особливості комп’ютерно-інтегрованих систем автоматизації </w:t>
      </w:r>
      <w:proofErr w:type="spellStart"/>
      <w:r w:rsidR="008E7528" w:rsidRPr="008E7528">
        <w:rPr>
          <w:sz w:val="24"/>
          <w:u w:val="single"/>
          <w:lang w:val="uk-UA"/>
        </w:rPr>
        <w:t>біотехнічних</w:t>
      </w:r>
      <w:proofErr w:type="spellEnd"/>
      <w:r w:rsidR="008E7528" w:rsidRPr="008E7528">
        <w:rPr>
          <w:sz w:val="24"/>
          <w:u w:val="single"/>
          <w:lang w:val="uk-UA"/>
        </w:rPr>
        <w:t xml:space="preserve"> об'єктів </w:t>
      </w:r>
      <w:r w:rsidRPr="00B0332E">
        <w:rPr>
          <w:sz w:val="24"/>
          <w:u w:val="single"/>
          <w:lang w:val="uk-UA"/>
        </w:rPr>
        <w:t xml:space="preserve">" – дати теоретичні і практичні знання щодо </w:t>
      </w:r>
      <w:r w:rsidR="00B0332E">
        <w:rPr>
          <w:sz w:val="24"/>
          <w:u w:val="single"/>
          <w:lang w:val="uk-UA"/>
        </w:rPr>
        <w:t xml:space="preserve">створення та експлуатації комп’ютерно-інтегрованих систем керування </w:t>
      </w:r>
      <w:proofErr w:type="spellStart"/>
      <w:r w:rsidR="00B0332E">
        <w:rPr>
          <w:sz w:val="24"/>
          <w:u w:val="single"/>
          <w:lang w:val="uk-UA"/>
        </w:rPr>
        <w:t>біотехнічними</w:t>
      </w:r>
      <w:proofErr w:type="spellEnd"/>
      <w:r w:rsidR="00B0332E">
        <w:rPr>
          <w:sz w:val="24"/>
          <w:u w:val="single"/>
          <w:lang w:val="uk-UA"/>
        </w:rPr>
        <w:t xml:space="preserve"> об’єктами на прикладі рослинних насаджень </w:t>
      </w:r>
    </w:p>
    <w:p w:rsidR="008C50DC" w:rsidRPr="007B66A7" w:rsidRDefault="008C50DC" w:rsidP="007B66A7">
      <w:pPr>
        <w:tabs>
          <w:tab w:val="left" w:pos="284"/>
          <w:tab w:val="left" w:pos="567"/>
        </w:tabs>
        <w:ind w:firstLine="567"/>
        <w:jc w:val="both"/>
        <w:rPr>
          <w:sz w:val="24"/>
          <w:u w:val="single"/>
          <w:lang w:val="uk-UA"/>
        </w:rPr>
      </w:pPr>
      <w:r>
        <w:rPr>
          <w:szCs w:val="28"/>
          <w:lang w:val="uk-UA"/>
        </w:rPr>
        <w:t xml:space="preserve">Завдання </w:t>
      </w:r>
      <w:r>
        <w:rPr>
          <w:sz w:val="24"/>
          <w:u w:val="single"/>
          <w:lang w:val="uk-UA"/>
        </w:rPr>
        <w:t xml:space="preserve">Навчитися організовувати системи автоматизації технологічними процесами </w:t>
      </w:r>
      <w:r w:rsidR="00B0332E">
        <w:rPr>
          <w:sz w:val="24"/>
          <w:u w:val="single"/>
          <w:lang w:val="uk-UA"/>
        </w:rPr>
        <w:t>в рослинництві стосовно систем точного землеробства</w:t>
      </w:r>
      <w:r w:rsidR="009D53AF">
        <w:rPr>
          <w:sz w:val="24"/>
          <w:u w:val="single"/>
          <w:lang w:val="uk-UA"/>
        </w:rPr>
        <w:t>.</w:t>
      </w:r>
      <w:r w:rsidR="009D53AF" w:rsidRPr="009D53AF">
        <w:rPr>
          <w:sz w:val="24"/>
          <w:u w:val="single"/>
          <w:lang w:val="uk-UA"/>
        </w:rPr>
        <w:t xml:space="preserve"> Курс розрахований на слухачів, які мають уяву о структурі ПК і комплектуючих, а також є впевненими користувачами ПК в середовищі Microsoft Windows</w:t>
      </w:r>
      <w:r w:rsidRPr="007B66A7">
        <w:rPr>
          <w:sz w:val="24"/>
          <w:u w:val="single"/>
          <w:lang w:val="uk-UA"/>
        </w:rPr>
        <w:t>.</w:t>
      </w:r>
    </w:p>
    <w:p w:rsidR="008C50DC" w:rsidRPr="007B66A7" w:rsidRDefault="008C50DC" w:rsidP="007B66A7">
      <w:pPr>
        <w:tabs>
          <w:tab w:val="left" w:pos="284"/>
          <w:tab w:val="left" w:pos="567"/>
        </w:tabs>
        <w:ind w:firstLine="567"/>
        <w:jc w:val="both"/>
        <w:rPr>
          <w:sz w:val="24"/>
          <w:u w:val="single"/>
          <w:lang w:val="uk-UA"/>
        </w:rPr>
      </w:pPr>
    </w:p>
    <w:p w:rsidR="008C50DC" w:rsidRPr="00211B8C" w:rsidRDefault="008C50DC" w:rsidP="00AC43C5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</w:t>
      </w:r>
      <w:r w:rsidRPr="00211B8C">
        <w:rPr>
          <w:szCs w:val="28"/>
          <w:lang w:val="uk-UA"/>
        </w:rPr>
        <w:t>результаті</w:t>
      </w:r>
      <w:r>
        <w:rPr>
          <w:szCs w:val="28"/>
          <w:lang w:val="uk-UA"/>
        </w:rPr>
        <w:t xml:space="preserve"> </w:t>
      </w:r>
      <w:r w:rsidRPr="00211B8C">
        <w:rPr>
          <w:szCs w:val="28"/>
          <w:lang w:val="uk-UA"/>
        </w:rPr>
        <w:t>вивчення</w:t>
      </w:r>
      <w:r>
        <w:rPr>
          <w:szCs w:val="28"/>
          <w:lang w:val="uk-UA"/>
        </w:rPr>
        <w:t xml:space="preserve"> навчальної дисципліни </w:t>
      </w:r>
      <w:r w:rsidRPr="00211B8C">
        <w:rPr>
          <w:szCs w:val="28"/>
          <w:lang w:val="uk-UA"/>
        </w:rPr>
        <w:t>студент</w:t>
      </w:r>
      <w:r>
        <w:rPr>
          <w:szCs w:val="28"/>
          <w:lang w:val="uk-UA"/>
        </w:rPr>
        <w:t xml:space="preserve"> </w:t>
      </w:r>
      <w:r w:rsidRPr="00211B8C">
        <w:rPr>
          <w:szCs w:val="28"/>
          <w:lang w:val="uk-UA"/>
        </w:rPr>
        <w:t>повинен</w:t>
      </w:r>
      <w:r>
        <w:rPr>
          <w:szCs w:val="28"/>
          <w:lang w:val="uk-UA"/>
        </w:rPr>
        <w:t xml:space="preserve"> </w:t>
      </w:r>
    </w:p>
    <w:p w:rsidR="008C50DC" w:rsidRDefault="008C50DC" w:rsidP="00AC43C5">
      <w:pPr>
        <w:tabs>
          <w:tab w:val="left" w:pos="284"/>
          <w:tab w:val="left" w:pos="567"/>
        </w:tabs>
        <w:ind w:firstLine="567"/>
        <w:jc w:val="both"/>
        <w:rPr>
          <w:b/>
          <w:i/>
          <w:szCs w:val="28"/>
          <w:lang w:val="uk-UA"/>
        </w:rPr>
      </w:pPr>
      <w:r w:rsidRPr="00724F2F">
        <w:rPr>
          <w:b/>
          <w:i/>
          <w:szCs w:val="28"/>
          <w:lang w:val="uk-UA"/>
        </w:rPr>
        <w:t>знати:</w:t>
      </w:r>
    </w:p>
    <w:p w:rsid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lastRenderedPageBreak/>
        <w:t xml:space="preserve">Стандартні інтерфейси інтелектуальних сенсорів; </w:t>
      </w:r>
    </w:p>
    <w:p w:rsidR="009D53AF" w:rsidRP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Основи дистанційного моніторингу із використанням БПЛА та супутників </w:t>
      </w:r>
    </w:p>
    <w:p w:rsidR="009D53AF" w:rsidRP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t xml:space="preserve">Конструктивні особливості інтелектуальних сенсорів щодо їх використанні </w:t>
      </w:r>
      <w:r>
        <w:rPr>
          <w:rFonts w:ascii="Times New Roman" w:hAnsi="Times New Roman"/>
          <w:sz w:val="24"/>
          <w:szCs w:val="24"/>
          <w:u w:val="single"/>
        </w:rPr>
        <w:t>в технологіях «</w:t>
      </w:r>
      <w:r>
        <w:rPr>
          <w:rFonts w:ascii="Times New Roman" w:hAnsi="Times New Roman"/>
          <w:sz w:val="24"/>
          <w:szCs w:val="24"/>
          <w:u w:val="single"/>
          <w:lang w:val="en-US"/>
        </w:rPr>
        <w:t>big</w:t>
      </w:r>
      <w:r w:rsidRPr="009D53AF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data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9D53AF">
        <w:rPr>
          <w:rFonts w:ascii="Times New Roman" w:hAnsi="Times New Roman"/>
          <w:sz w:val="24"/>
          <w:szCs w:val="24"/>
          <w:u w:val="single"/>
        </w:rPr>
        <w:t>;</w:t>
      </w:r>
    </w:p>
    <w:p w:rsidR="009D53AF" w:rsidRP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t>Можливості використання засобів отримання фото та відео інформації в оптичному та інфрачервоному спектрах ;</w:t>
      </w:r>
    </w:p>
    <w:p w:rsidR="009D53AF" w:rsidRP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t>Принцип дії пристроїв призначених для нанесення кодових зображень в тому числі на не плоскі поверхні, а також відповідне програмне забезпечення для інтеграції отриманих даних в інші ПЗ під керуванням ОС Windows.</w:t>
      </w:r>
    </w:p>
    <w:p w:rsidR="009D53AF" w:rsidRPr="009D53AF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t xml:space="preserve">Принци функціонування спеціалізованих </w:t>
      </w:r>
      <w:r>
        <w:rPr>
          <w:rFonts w:ascii="Times New Roman" w:hAnsi="Times New Roman"/>
          <w:sz w:val="24"/>
          <w:szCs w:val="24"/>
          <w:u w:val="single"/>
        </w:rPr>
        <w:t>програм та</w:t>
      </w:r>
      <w:r w:rsidRPr="009D53A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он-лайн </w:t>
      </w:r>
      <w:r w:rsidRPr="009D53AF">
        <w:rPr>
          <w:rFonts w:ascii="Times New Roman" w:hAnsi="Times New Roman"/>
          <w:sz w:val="24"/>
          <w:szCs w:val="24"/>
          <w:u w:val="single"/>
        </w:rPr>
        <w:t xml:space="preserve">сайтів для </w:t>
      </w:r>
      <w:r>
        <w:rPr>
          <w:rFonts w:ascii="Times New Roman" w:hAnsi="Times New Roman"/>
          <w:sz w:val="24"/>
          <w:szCs w:val="24"/>
          <w:u w:val="single"/>
        </w:rPr>
        <w:t>організації польотів БПЛА</w:t>
      </w:r>
      <w:r w:rsidRPr="009D53AF">
        <w:rPr>
          <w:rFonts w:ascii="Times New Roman" w:hAnsi="Times New Roman"/>
          <w:sz w:val="24"/>
          <w:szCs w:val="24"/>
          <w:u w:val="single"/>
        </w:rPr>
        <w:t>;</w:t>
      </w:r>
    </w:p>
    <w:p w:rsidR="008C50DC" w:rsidRPr="007B66A7" w:rsidRDefault="009D53AF" w:rsidP="00AC43C5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D53AF">
        <w:rPr>
          <w:rFonts w:ascii="Times New Roman" w:hAnsi="Times New Roman"/>
          <w:sz w:val="24"/>
          <w:szCs w:val="24"/>
          <w:u w:val="single"/>
        </w:rPr>
        <w:t>Принцип роботи GPS</w:t>
      </w:r>
      <w:r w:rsidR="008C50DC" w:rsidRPr="007B66A7">
        <w:rPr>
          <w:rFonts w:ascii="Times New Roman" w:hAnsi="Times New Roman"/>
          <w:sz w:val="24"/>
          <w:szCs w:val="24"/>
          <w:u w:val="single"/>
        </w:rPr>
        <w:t>.</w:t>
      </w:r>
    </w:p>
    <w:p w:rsidR="008C50DC" w:rsidRDefault="008C50DC" w:rsidP="00AC43C5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724F2F">
        <w:rPr>
          <w:b/>
          <w:i/>
          <w:szCs w:val="28"/>
          <w:lang w:val="uk-UA"/>
        </w:rPr>
        <w:t>вміти:</w:t>
      </w:r>
      <w:r>
        <w:rPr>
          <w:i/>
          <w:szCs w:val="28"/>
          <w:lang w:val="uk-UA"/>
        </w:rPr>
        <w:t xml:space="preserve"> </w:t>
      </w:r>
    </w:p>
    <w:p w:rsidR="009D53AF" w:rsidRDefault="009D53AF" w:rsidP="00AC43C5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Керувати інтелектуальними сенсорами із допомогою ІТ інфраструктури;</w:t>
      </w:r>
    </w:p>
    <w:p w:rsidR="009D53AF" w:rsidRDefault="009D53AF" w:rsidP="00AC43C5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Організовувати системи відео моніторингу віддаленого обладнання;</w:t>
      </w:r>
    </w:p>
    <w:p w:rsidR="009D53AF" w:rsidRDefault="009D53AF" w:rsidP="00AC43C5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Отримувати фото дані достатньої якості для оцінки стресових стані рослинних насаджень; </w:t>
      </w:r>
    </w:p>
    <w:p w:rsidR="008C50DC" w:rsidRPr="009D53AF" w:rsidRDefault="009D53AF" w:rsidP="00AC43C5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53AF">
        <w:rPr>
          <w:rFonts w:ascii="Times New Roman" w:hAnsi="Times New Roman"/>
          <w:sz w:val="24"/>
          <w:szCs w:val="24"/>
        </w:rPr>
        <w:t>Розробляти стресові індекси під наявне спектральне обладнання;</w:t>
      </w:r>
    </w:p>
    <w:p w:rsidR="009D53AF" w:rsidRPr="009D53AF" w:rsidRDefault="009D53AF" w:rsidP="00AC43C5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Здійснювати інтеграцію даних дистанційного зондування в технології точного землеробства стосовно організації підживлення рослинних насаджень та засобів захисту рослин;</w:t>
      </w:r>
    </w:p>
    <w:p w:rsidR="00AC43C5" w:rsidRDefault="00AC43C5" w:rsidP="00AC43C5">
      <w:pPr>
        <w:ind w:left="360"/>
        <w:rPr>
          <w:b/>
          <w:szCs w:val="28"/>
        </w:rPr>
      </w:pPr>
    </w:p>
    <w:p w:rsidR="00AC43C5" w:rsidRPr="00554BA2" w:rsidRDefault="00AC43C5" w:rsidP="00AC43C5">
      <w:pPr>
        <w:ind w:left="360"/>
        <w:rPr>
          <w:b/>
          <w:szCs w:val="28"/>
        </w:rPr>
      </w:pPr>
      <w:proofErr w:type="spellStart"/>
      <w:r w:rsidRPr="00554BA2">
        <w:rPr>
          <w:b/>
          <w:szCs w:val="28"/>
        </w:rPr>
        <w:t>Компетентності</w:t>
      </w:r>
      <w:proofErr w:type="spellEnd"/>
      <w:r w:rsidRPr="00554BA2">
        <w:rPr>
          <w:b/>
          <w:szCs w:val="28"/>
        </w:rPr>
        <w:t xml:space="preserve"> ОП: </w:t>
      </w:r>
    </w:p>
    <w:p w:rsidR="00AC43C5" w:rsidRPr="00554BA2" w:rsidRDefault="00AC43C5" w:rsidP="00AC43C5">
      <w:pPr>
        <w:tabs>
          <w:tab w:val="left" w:pos="284"/>
          <w:tab w:val="left" w:pos="567"/>
        </w:tabs>
        <w:ind w:left="360"/>
        <w:jc w:val="both"/>
        <w:rPr>
          <w:b/>
          <w:szCs w:val="28"/>
        </w:rPr>
      </w:pPr>
      <w:proofErr w:type="spellStart"/>
      <w:r w:rsidRPr="00554BA2">
        <w:rPr>
          <w:b/>
          <w:szCs w:val="28"/>
        </w:rPr>
        <w:t>інтегральна</w:t>
      </w:r>
      <w:proofErr w:type="spellEnd"/>
      <w:r w:rsidRPr="00554BA2">
        <w:rPr>
          <w:b/>
          <w:szCs w:val="28"/>
        </w:rPr>
        <w:t xml:space="preserve"> </w:t>
      </w:r>
      <w:proofErr w:type="spellStart"/>
      <w:r w:rsidRPr="00554BA2">
        <w:rPr>
          <w:b/>
          <w:szCs w:val="28"/>
        </w:rPr>
        <w:t>компетентність</w:t>
      </w:r>
      <w:proofErr w:type="spellEnd"/>
      <w:r w:rsidRPr="00554BA2">
        <w:rPr>
          <w:b/>
          <w:szCs w:val="28"/>
        </w:rPr>
        <w:t xml:space="preserve"> (ІК):</w:t>
      </w:r>
    </w:p>
    <w:p w:rsidR="00AC43C5" w:rsidRPr="00A773F6" w:rsidRDefault="00A773F6" w:rsidP="00A773F6">
      <w:pPr>
        <w:pStyle w:val="af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  <w:r w:rsidRPr="00A773F6">
        <w:rPr>
          <w:rFonts w:ascii="Times New Roman" w:hAnsi="Times New Roman"/>
          <w:i/>
          <w:sz w:val="24"/>
        </w:rPr>
        <w:t>Здатність розв’язувати складні задачі і проблеми у галузі автоматизації, комп’ютерно-</w:t>
      </w:r>
      <w:proofErr w:type="spellStart"/>
      <w:r w:rsidRPr="00A773F6">
        <w:rPr>
          <w:rFonts w:ascii="Times New Roman" w:hAnsi="Times New Roman"/>
          <w:i/>
          <w:sz w:val="24"/>
        </w:rPr>
        <w:t>інтегровних</w:t>
      </w:r>
      <w:proofErr w:type="spellEnd"/>
      <w:r w:rsidRPr="00A773F6">
        <w:rPr>
          <w:rFonts w:ascii="Times New Roman" w:hAnsi="Times New Roman"/>
          <w:i/>
          <w:sz w:val="24"/>
        </w:rPr>
        <w:t xml:space="preserve"> технологій та робототехніки або у процесі навчання, що передбачає проведення досліджень та/або здійснення інновацій та характеризується невизначеністю умов і суперечливістю вимог</w:t>
      </w:r>
    </w:p>
    <w:p w:rsidR="00AC43C5" w:rsidRPr="00A773F6" w:rsidRDefault="00AC43C5" w:rsidP="00A773F6">
      <w:pPr>
        <w:tabs>
          <w:tab w:val="left" w:pos="284"/>
          <w:tab w:val="left" w:pos="567"/>
        </w:tabs>
        <w:ind w:left="360"/>
        <w:jc w:val="both"/>
        <w:rPr>
          <w:b/>
          <w:szCs w:val="28"/>
        </w:rPr>
      </w:pPr>
      <w:proofErr w:type="spellStart"/>
      <w:r w:rsidRPr="00A773F6">
        <w:rPr>
          <w:b/>
          <w:szCs w:val="28"/>
        </w:rPr>
        <w:t>загальні</w:t>
      </w:r>
      <w:proofErr w:type="spellEnd"/>
      <w:r w:rsidRPr="00A773F6">
        <w:rPr>
          <w:b/>
          <w:szCs w:val="28"/>
        </w:rPr>
        <w:t xml:space="preserve"> </w:t>
      </w:r>
      <w:proofErr w:type="spellStart"/>
      <w:r w:rsidRPr="00A773F6">
        <w:rPr>
          <w:b/>
          <w:szCs w:val="28"/>
        </w:rPr>
        <w:t>компетентності</w:t>
      </w:r>
      <w:proofErr w:type="spellEnd"/>
      <w:r w:rsidRPr="00A773F6">
        <w:rPr>
          <w:b/>
          <w:szCs w:val="28"/>
        </w:rPr>
        <w:t xml:space="preserve"> (ЗК):</w:t>
      </w:r>
    </w:p>
    <w:p w:rsidR="00A773F6" w:rsidRPr="00A773F6" w:rsidRDefault="00A773F6" w:rsidP="00A773F6">
      <w:pPr>
        <w:pStyle w:val="af1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A773F6">
        <w:rPr>
          <w:rFonts w:ascii="Times New Roman" w:hAnsi="Times New Roman"/>
          <w:i/>
          <w:sz w:val="24"/>
          <w:szCs w:val="24"/>
        </w:rPr>
        <w:t xml:space="preserve">Здатність проведення досліджень на відповідному рівні. </w:t>
      </w:r>
    </w:p>
    <w:p w:rsidR="00A773F6" w:rsidRPr="00A773F6" w:rsidRDefault="00A773F6" w:rsidP="00A773F6">
      <w:pPr>
        <w:pStyle w:val="af1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A773F6">
        <w:rPr>
          <w:rFonts w:ascii="Times New Roman" w:hAnsi="Times New Roman"/>
          <w:i/>
          <w:sz w:val="24"/>
          <w:szCs w:val="24"/>
        </w:rPr>
        <w:t xml:space="preserve">Здатність генерувати нові ідеї (креативність). </w:t>
      </w:r>
    </w:p>
    <w:p w:rsidR="00A773F6" w:rsidRPr="00A773F6" w:rsidRDefault="00A773F6" w:rsidP="00A773F6">
      <w:pPr>
        <w:pStyle w:val="af1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A773F6">
        <w:rPr>
          <w:rFonts w:ascii="Times New Roman" w:hAnsi="Times New Roman"/>
          <w:i/>
          <w:sz w:val="24"/>
          <w:szCs w:val="24"/>
        </w:rPr>
        <w:t xml:space="preserve">Здатність до абстрактного мислення, аналізу та синтезу. </w:t>
      </w:r>
    </w:p>
    <w:p w:rsidR="00A773F6" w:rsidRPr="00A773F6" w:rsidRDefault="00A773F6" w:rsidP="00A773F6">
      <w:pPr>
        <w:pStyle w:val="af1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A773F6">
        <w:rPr>
          <w:rFonts w:ascii="Times New Roman" w:hAnsi="Times New Roman"/>
          <w:i/>
          <w:sz w:val="24"/>
          <w:szCs w:val="24"/>
        </w:rPr>
        <w:t>Здатність працювати в міжнародному контексті</w:t>
      </w:r>
    </w:p>
    <w:p w:rsidR="00A773F6" w:rsidRPr="00A773F6" w:rsidRDefault="00A773F6" w:rsidP="00A773F6">
      <w:pPr>
        <w:pStyle w:val="af1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73F6">
        <w:rPr>
          <w:rFonts w:ascii="Times New Roman" w:hAnsi="Times New Roman"/>
          <w:i/>
          <w:sz w:val="24"/>
          <w:szCs w:val="24"/>
        </w:rPr>
        <w:t>Навички використання інформаційних і комунікаційних технологій</w:t>
      </w:r>
      <w:r w:rsidRPr="00A773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43C5" w:rsidRPr="00554BA2" w:rsidRDefault="00AC43C5" w:rsidP="00A773F6">
      <w:pPr>
        <w:tabs>
          <w:tab w:val="left" w:pos="284"/>
          <w:tab w:val="left" w:pos="567"/>
        </w:tabs>
        <w:ind w:left="360"/>
        <w:jc w:val="both"/>
        <w:rPr>
          <w:b/>
          <w:szCs w:val="28"/>
        </w:rPr>
      </w:pPr>
      <w:proofErr w:type="spellStart"/>
      <w:proofErr w:type="gramStart"/>
      <w:r w:rsidRPr="00554BA2">
        <w:rPr>
          <w:b/>
          <w:szCs w:val="28"/>
        </w:rPr>
        <w:t>фахові</w:t>
      </w:r>
      <w:proofErr w:type="spellEnd"/>
      <w:r w:rsidRPr="00554BA2">
        <w:rPr>
          <w:b/>
          <w:szCs w:val="28"/>
        </w:rPr>
        <w:t xml:space="preserve">  (</w:t>
      </w:r>
      <w:proofErr w:type="spellStart"/>
      <w:proofErr w:type="gramEnd"/>
      <w:r w:rsidRPr="00554BA2">
        <w:rPr>
          <w:b/>
          <w:szCs w:val="28"/>
        </w:rPr>
        <w:t>спеціальні</w:t>
      </w:r>
      <w:proofErr w:type="spellEnd"/>
      <w:r w:rsidRPr="00554BA2">
        <w:rPr>
          <w:b/>
          <w:szCs w:val="28"/>
        </w:rPr>
        <w:t xml:space="preserve">) </w:t>
      </w:r>
      <w:proofErr w:type="spellStart"/>
      <w:r w:rsidRPr="00554BA2">
        <w:rPr>
          <w:b/>
          <w:szCs w:val="28"/>
        </w:rPr>
        <w:t>компетентності</w:t>
      </w:r>
      <w:proofErr w:type="spellEnd"/>
      <w:r w:rsidRPr="00554BA2">
        <w:rPr>
          <w:b/>
          <w:szCs w:val="28"/>
        </w:rPr>
        <w:t xml:space="preserve"> (ФК):</w:t>
      </w:r>
    </w:p>
    <w:p w:rsidR="00A773F6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t xml:space="preserve">Здатність здійснювати автоматизацію складних технологічних об’єктів та комплексів, створювати </w:t>
      </w:r>
      <w:proofErr w:type="spellStart"/>
      <w:r w:rsidRPr="00433CAD">
        <w:rPr>
          <w:rFonts w:ascii="Times New Roman" w:hAnsi="Times New Roman"/>
          <w:i/>
          <w:sz w:val="24"/>
        </w:rPr>
        <w:t>кіберфізичні</w:t>
      </w:r>
      <w:proofErr w:type="spellEnd"/>
      <w:r w:rsidRPr="00433CAD">
        <w:rPr>
          <w:rFonts w:ascii="Times New Roman" w:hAnsi="Times New Roman"/>
          <w:i/>
          <w:sz w:val="24"/>
        </w:rPr>
        <w:t xml:space="preserve"> системи на основі інтелектуальних методів управління та цифрових технологій з використанням баз даних, баз знань, методів штучного інтелекту, </w:t>
      </w:r>
      <w:proofErr w:type="spellStart"/>
      <w:r w:rsidRPr="00433CAD">
        <w:rPr>
          <w:rFonts w:ascii="Times New Roman" w:hAnsi="Times New Roman"/>
          <w:i/>
          <w:sz w:val="24"/>
        </w:rPr>
        <w:t>робототехнічних</w:t>
      </w:r>
      <w:proofErr w:type="spellEnd"/>
      <w:r w:rsidRPr="00433CAD">
        <w:rPr>
          <w:rFonts w:ascii="Times New Roman" w:hAnsi="Times New Roman"/>
          <w:i/>
          <w:sz w:val="24"/>
        </w:rPr>
        <w:t xml:space="preserve"> та інтелектуальних </w:t>
      </w:r>
      <w:proofErr w:type="spellStart"/>
      <w:r w:rsidRPr="00433CAD">
        <w:rPr>
          <w:rFonts w:ascii="Times New Roman" w:hAnsi="Times New Roman"/>
          <w:i/>
          <w:sz w:val="24"/>
        </w:rPr>
        <w:t>мехатронних</w:t>
      </w:r>
      <w:proofErr w:type="spellEnd"/>
      <w:r w:rsidRPr="00433CAD">
        <w:rPr>
          <w:rFonts w:ascii="Times New Roman" w:hAnsi="Times New Roman"/>
          <w:i/>
          <w:sz w:val="24"/>
        </w:rPr>
        <w:t xml:space="preserve"> пристроїв.</w:t>
      </w:r>
    </w:p>
    <w:p w:rsidR="00A773F6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t>Здатність проектувати та впроваджувати високонадійні системи автоматизації та їх прикладне програмне забезпечення, для реалізації функцій управління та опрацювання інформації, здійснювати захист прав інтелектуальної власності на нові проектні та інженерні рішення.</w:t>
      </w:r>
    </w:p>
    <w:p w:rsidR="00A773F6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t xml:space="preserve"> Здатність застосовувати методи моделювання та оптимізації для дослідження та підвищення ефективності систем і процесів керування складними технологічними та організаційно-технічними об’єктами. </w:t>
      </w:r>
    </w:p>
    <w:p w:rsidR="00A773F6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t xml:space="preserve">Здатність аналізувати виробничо-технологічні системи і комплекси як об’єкти автоматизації, визначати способи та стратегії їх автоматизації та цифрової трансформації. </w:t>
      </w:r>
    </w:p>
    <w:p w:rsidR="008C50DC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t>Здатність інтегрувати знання з інших галузей, застосовувати системний підхід та враховувати нетехнічні аспекти при розв’язанні інженерних задач та проведенні наукових досліджень.</w:t>
      </w:r>
    </w:p>
    <w:p w:rsidR="00A773F6" w:rsidRPr="00433CAD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433CAD">
        <w:rPr>
          <w:rFonts w:ascii="Times New Roman" w:hAnsi="Times New Roman"/>
          <w:i/>
          <w:sz w:val="24"/>
        </w:rPr>
        <w:lastRenderedPageBreak/>
        <w:t>Здатність застосовувати спеціалізоване програмне забезпечення та цифрові технології для розв’язання складних задач і проблем автоматизації та комп’ютерно-інтегрованих технологій.</w:t>
      </w:r>
    </w:p>
    <w:p w:rsidR="00A773F6" w:rsidRPr="00A773F6" w:rsidRDefault="00A773F6" w:rsidP="00A773F6">
      <w:pPr>
        <w:pStyle w:val="af1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i/>
          <w:sz w:val="24"/>
        </w:rPr>
      </w:pPr>
      <w:r w:rsidRPr="00433CAD">
        <w:rPr>
          <w:rFonts w:ascii="Times New Roman" w:hAnsi="Times New Roman"/>
          <w:i/>
          <w:sz w:val="24"/>
        </w:rPr>
        <w:t xml:space="preserve">Здатність застосовувати спеціальні знання для створення ефективних систем автоматизації складних </w:t>
      </w:r>
      <w:proofErr w:type="spellStart"/>
      <w:r w:rsidRPr="00433CAD">
        <w:rPr>
          <w:rFonts w:ascii="Times New Roman" w:hAnsi="Times New Roman"/>
          <w:i/>
          <w:sz w:val="24"/>
        </w:rPr>
        <w:t>біотехнічних</w:t>
      </w:r>
      <w:proofErr w:type="spellEnd"/>
      <w:r w:rsidRPr="00433CAD">
        <w:rPr>
          <w:rFonts w:ascii="Times New Roman" w:hAnsi="Times New Roman"/>
          <w:i/>
          <w:sz w:val="24"/>
        </w:rPr>
        <w:t xml:space="preserve"> об’єктів, котрі вміщують біологічну складову на основі інтелектуальних</w:t>
      </w:r>
      <w:r w:rsidRPr="00A773F6">
        <w:rPr>
          <w:i/>
          <w:sz w:val="24"/>
        </w:rPr>
        <w:t xml:space="preserve"> методів управління та комп’ютерно-інтегрованих технологій</w:t>
      </w:r>
    </w:p>
    <w:p w:rsidR="00433CAD" w:rsidRDefault="00433CAD" w:rsidP="00433CAD">
      <w:pPr>
        <w:pStyle w:val="1"/>
        <w:ind w:left="360"/>
        <w:rPr>
          <w:b/>
          <w:bCs/>
          <w:sz w:val="28"/>
          <w:szCs w:val="28"/>
        </w:rPr>
      </w:pPr>
    </w:p>
    <w:p w:rsidR="00433CAD" w:rsidRPr="00433CAD" w:rsidRDefault="00433CAD" w:rsidP="00433CAD">
      <w:pPr>
        <w:pStyle w:val="1"/>
        <w:ind w:left="360"/>
        <w:rPr>
          <w:bCs/>
          <w:sz w:val="28"/>
          <w:szCs w:val="28"/>
        </w:rPr>
      </w:pPr>
      <w:r w:rsidRPr="00433CAD">
        <w:rPr>
          <w:rStyle w:val="22"/>
          <w:rFonts w:ascii="Arial" w:hAnsi="Arial" w:cs="Arial"/>
        </w:rPr>
        <w:t>Програмні результати навчання</w:t>
      </w:r>
      <w:r w:rsidRPr="00433CAD">
        <w:rPr>
          <w:bCs/>
          <w:sz w:val="28"/>
          <w:szCs w:val="28"/>
        </w:rPr>
        <w:t xml:space="preserve">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Створювати системи автоматизації, </w:t>
      </w:r>
      <w:proofErr w:type="spellStart"/>
      <w:r w:rsidRPr="00433CAD">
        <w:rPr>
          <w:rStyle w:val="23"/>
          <w:i/>
          <w:sz w:val="22"/>
          <w:szCs w:val="22"/>
        </w:rPr>
        <w:t>кіберфізичні</w:t>
      </w:r>
      <w:proofErr w:type="spellEnd"/>
      <w:r w:rsidRPr="00433CAD">
        <w:rPr>
          <w:rStyle w:val="23"/>
          <w:i/>
          <w:sz w:val="22"/>
          <w:szCs w:val="22"/>
        </w:rPr>
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</w:r>
      <w:proofErr w:type="spellStart"/>
      <w:r w:rsidRPr="00433CAD">
        <w:rPr>
          <w:rStyle w:val="23"/>
          <w:i/>
          <w:sz w:val="22"/>
          <w:szCs w:val="22"/>
        </w:rPr>
        <w:t>робототехнічних</w:t>
      </w:r>
      <w:proofErr w:type="spellEnd"/>
      <w:r w:rsidRPr="00433CAD">
        <w:rPr>
          <w:rStyle w:val="23"/>
          <w:i/>
          <w:sz w:val="22"/>
          <w:szCs w:val="22"/>
        </w:rPr>
        <w:t xml:space="preserve"> та інтелектуальних </w:t>
      </w:r>
      <w:proofErr w:type="spellStart"/>
      <w:r w:rsidRPr="00433CAD">
        <w:rPr>
          <w:rStyle w:val="23"/>
          <w:i/>
          <w:sz w:val="22"/>
          <w:szCs w:val="22"/>
        </w:rPr>
        <w:t>мехатронних</w:t>
      </w:r>
      <w:proofErr w:type="spellEnd"/>
      <w:r w:rsidRPr="00433CAD">
        <w:rPr>
          <w:rStyle w:val="23"/>
          <w:i/>
          <w:sz w:val="22"/>
          <w:szCs w:val="22"/>
        </w:rPr>
        <w:t xml:space="preserve"> пристроїв.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Створювати високонадійні системи автоматизації з високим рівнем функціональної та інформаційної безпеки програмних та технічних засобів.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</w:r>
      <w:proofErr w:type="spellStart"/>
      <w:r w:rsidRPr="00433CAD">
        <w:rPr>
          <w:rStyle w:val="23"/>
          <w:i/>
          <w:sz w:val="22"/>
          <w:szCs w:val="22"/>
        </w:rPr>
        <w:t>кіберфізичних</w:t>
      </w:r>
      <w:proofErr w:type="spellEnd"/>
      <w:r w:rsidRPr="00433CAD">
        <w:rPr>
          <w:rStyle w:val="23"/>
          <w:i/>
          <w:sz w:val="22"/>
          <w:szCs w:val="22"/>
        </w:rPr>
        <w:t xml:space="preserve"> виробництв.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Розробляти функціональну, організаційну, технічну та інформаційну структури систем автоматизації складними технологічними та </w:t>
      </w:r>
      <w:proofErr w:type="spellStart"/>
      <w:r w:rsidRPr="00433CAD">
        <w:rPr>
          <w:rStyle w:val="23"/>
          <w:i/>
          <w:sz w:val="22"/>
          <w:szCs w:val="22"/>
        </w:rPr>
        <w:t>організаційнотехнічними</w:t>
      </w:r>
      <w:proofErr w:type="spellEnd"/>
      <w:r w:rsidRPr="00433CAD">
        <w:rPr>
          <w:rStyle w:val="23"/>
          <w:i/>
          <w:sz w:val="22"/>
          <w:szCs w:val="22"/>
        </w:rPr>
        <w:t xml:space="preserve">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</w:r>
      <w:proofErr w:type="spellStart"/>
      <w:r w:rsidRPr="00433CAD">
        <w:rPr>
          <w:rStyle w:val="23"/>
          <w:i/>
          <w:sz w:val="22"/>
          <w:szCs w:val="22"/>
        </w:rPr>
        <w:t>мехатронних</w:t>
      </w:r>
      <w:proofErr w:type="spellEnd"/>
      <w:r w:rsidRPr="00433CAD">
        <w:rPr>
          <w:rStyle w:val="23"/>
          <w:i/>
          <w:sz w:val="22"/>
          <w:szCs w:val="22"/>
        </w:rPr>
        <w:t xml:space="preserve"> компонентів, </w:t>
      </w:r>
      <w:proofErr w:type="spellStart"/>
      <w:r w:rsidRPr="00433CAD">
        <w:rPr>
          <w:rStyle w:val="23"/>
          <w:i/>
          <w:sz w:val="22"/>
          <w:szCs w:val="22"/>
        </w:rPr>
        <w:t>робототехнічних</w:t>
      </w:r>
      <w:proofErr w:type="spellEnd"/>
      <w:r w:rsidRPr="00433CAD">
        <w:rPr>
          <w:rStyle w:val="23"/>
          <w:i/>
          <w:sz w:val="22"/>
          <w:szCs w:val="22"/>
        </w:rPr>
        <w:t xml:space="preserve"> пристроїв, засобів людино-машинного інтерфейсу та з урахуванням технологічних умов та вимог до управління виробництвом. </w:t>
      </w:r>
    </w:p>
    <w:p w:rsidR="00433CAD" w:rsidRPr="00433CAD" w:rsidRDefault="00433CAD" w:rsidP="00433CAD">
      <w:pPr>
        <w:pStyle w:val="21"/>
        <w:numPr>
          <w:ilvl w:val="0"/>
          <w:numId w:val="28"/>
        </w:numPr>
        <w:shd w:val="clear" w:color="auto" w:fill="auto"/>
        <w:spacing w:before="0" w:after="0" w:line="240" w:lineRule="auto"/>
        <w:ind w:left="284" w:hanging="284"/>
        <w:jc w:val="both"/>
        <w:rPr>
          <w:rStyle w:val="23"/>
          <w:i/>
          <w:sz w:val="22"/>
          <w:szCs w:val="22"/>
        </w:rPr>
      </w:pPr>
      <w:r w:rsidRPr="00433CAD">
        <w:rPr>
          <w:rStyle w:val="23"/>
          <w:i/>
          <w:sz w:val="22"/>
          <w:szCs w:val="22"/>
        </w:rPr>
        <w:t xml:space="preserve">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</w:t>
      </w:r>
      <w:proofErr w:type="spellStart"/>
      <w:r w:rsidRPr="00433CAD">
        <w:rPr>
          <w:rStyle w:val="23"/>
          <w:i/>
          <w:sz w:val="22"/>
          <w:szCs w:val="22"/>
        </w:rPr>
        <w:t>професійно</w:t>
      </w:r>
      <w:proofErr w:type="spellEnd"/>
      <w:r w:rsidRPr="00433CAD">
        <w:rPr>
          <w:rStyle w:val="23"/>
          <w:i/>
          <w:sz w:val="22"/>
          <w:szCs w:val="22"/>
        </w:rPr>
        <w:t xml:space="preserve"> володіти спеціальними програмними засобами. </w:t>
      </w:r>
    </w:p>
    <w:p w:rsidR="00DA0E8E" w:rsidRPr="00DA0E8E" w:rsidRDefault="00DA0E8E" w:rsidP="00DA0E8E">
      <w:pPr>
        <w:pStyle w:val="21"/>
        <w:shd w:val="clear" w:color="auto" w:fill="auto"/>
        <w:spacing w:before="0" w:after="0" w:line="240" w:lineRule="auto"/>
        <w:ind w:left="284" w:hanging="208"/>
        <w:jc w:val="both"/>
        <w:rPr>
          <w:rStyle w:val="23"/>
          <w:rFonts w:ascii="Times New Roman CYR" w:hAnsi="Times New Roman CYR" w:cs="Times New Roman CYR"/>
          <w:b/>
          <w:bCs/>
          <w:i/>
          <w:color w:val="auto"/>
          <w:sz w:val="22"/>
          <w:szCs w:val="22"/>
        </w:rPr>
      </w:pPr>
      <w:r>
        <w:rPr>
          <w:rStyle w:val="23"/>
          <w:rFonts w:ascii="Times New Roman CYR" w:hAnsi="Times New Roman CYR" w:cs="Times New Roman CYR"/>
          <w:i/>
          <w:sz w:val="22"/>
          <w:szCs w:val="22"/>
        </w:rPr>
        <w:t xml:space="preserve">9. </w:t>
      </w:r>
      <w:r w:rsidR="00433CAD" w:rsidRPr="00DA0E8E">
        <w:rPr>
          <w:rStyle w:val="23"/>
          <w:rFonts w:ascii="Times New Roman CYR" w:hAnsi="Times New Roman CYR" w:cs="Times New Roman CYR"/>
          <w:i/>
          <w:sz w:val="22"/>
          <w:szCs w:val="22"/>
        </w:rPr>
        <w:t xml:space="preserve">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 </w:t>
      </w:r>
    </w:p>
    <w:p w:rsidR="008C50DC" w:rsidRPr="00DA0E8E" w:rsidRDefault="00433CAD" w:rsidP="00DA0E8E">
      <w:pPr>
        <w:pStyle w:val="21"/>
        <w:shd w:val="clear" w:color="auto" w:fill="auto"/>
        <w:spacing w:before="0" w:after="0" w:line="240" w:lineRule="auto"/>
        <w:ind w:left="284" w:hanging="208"/>
        <w:jc w:val="both"/>
        <w:rPr>
          <w:bCs/>
          <w:sz w:val="28"/>
          <w:szCs w:val="28"/>
        </w:rPr>
      </w:pPr>
      <w:r w:rsidRPr="00DA0E8E">
        <w:rPr>
          <w:rStyle w:val="23"/>
          <w:rFonts w:ascii="Times New Roman CYR" w:hAnsi="Times New Roman CYR" w:cs="Times New Roman CYR"/>
          <w:i/>
          <w:sz w:val="22"/>
          <w:szCs w:val="22"/>
        </w:rPr>
        <w:t>12. Збирати необхідну інформацію, використовуючи науково-технічну літературу, бази даних та інші джерела, аналізувати і оцінювати її</w:t>
      </w:r>
      <w:r w:rsidRPr="00DA0E8E">
        <w:rPr>
          <w:rFonts w:ascii="Times New Roman CYR" w:hAnsi="Times New Roman CYR" w:cs="Times New Roman CYR"/>
          <w:bCs/>
          <w:i/>
          <w:sz w:val="22"/>
          <w:szCs w:val="22"/>
        </w:rPr>
        <w:t xml:space="preserve"> </w:t>
      </w:r>
      <w:r w:rsidR="008C50DC" w:rsidRPr="00DA0E8E">
        <w:rPr>
          <w:bCs/>
          <w:sz w:val="28"/>
          <w:szCs w:val="28"/>
        </w:rPr>
        <w:br w:type="page"/>
      </w:r>
      <w:r w:rsidR="00964E90">
        <w:rPr>
          <w:bCs/>
          <w:sz w:val="28"/>
          <w:szCs w:val="28"/>
        </w:rPr>
        <w:lastRenderedPageBreak/>
        <w:t xml:space="preserve">2. </w:t>
      </w:r>
      <w:r w:rsidR="008C50DC" w:rsidRPr="00DA0E8E">
        <w:rPr>
          <w:bCs/>
          <w:sz w:val="28"/>
          <w:szCs w:val="28"/>
        </w:rPr>
        <w:t>Програма та структура навчальної дисципліни для:</w:t>
      </w:r>
    </w:p>
    <w:p w:rsidR="008C50DC" w:rsidRDefault="008C50DC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– </w:t>
      </w:r>
      <w:r>
        <w:rPr>
          <w:szCs w:val="28"/>
          <w:lang w:val="uk-UA"/>
        </w:rPr>
        <w:t>повного терміну денної (заочної) форми навчання;</w:t>
      </w:r>
    </w:p>
    <w:p w:rsidR="008C50DC" w:rsidRPr="003840E3" w:rsidRDefault="008C50DC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– скороченого терміну денної (</w:t>
      </w:r>
      <w:r w:rsidRPr="003840E3">
        <w:rPr>
          <w:lang w:val="uk-UA"/>
        </w:rPr>
        <w:t>заочної)</w:t>
      </w:r>
      <w:r>
        <w:rPr>
          <w:szCs w:val="28"/>
          <w:lang w:val="uk-UA"/>
        </w:rPr>
        <w:t xml:space="preserve"> форми навчання.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8C50DC" w:rsidRPr="007826B1" w:rsidTr="00754C68">
        <w:trPr>
          <w:cantSplit/>
          <w:trHeight w:val="288"/>
        </w:trPr>
        <w:tc>
          <w:tcPr>
            <w:tcW w:w="1231" w:type="pct"/>
            <w:vMerge w:val="restart"/>
            <w:vAlign w:val="center"/>
          </w:tcPr>
          <w:p w:rsidR="008C50DC" w:rsidRPr="007826B1" w:rsidRDefault="008C50DC" w:rsidP="00625E52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змістових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модулів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тем</w:t>
            </w:r>
          </w:p>
        </w:tc>
        <w:tc>
          <w:tcPr>
            <w:tcW w:w="3769" w:type="pct"/>
            <w:gridSpan w:val="13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годин</w:t>
            </w:r>
          </w:p>
        </w:tc>
      </w:tr>
      <w:tr w:rsidR="008C50DC" w:rsidRPr="007826B1" w:rsidTr="00A86D7A">
        <w:trPr>
          <w:cantSplit/>
          <w:trHeight w:val="146"/>
        </w:trPr>
        <w:tc>
          <w:tcPr>
            <w:tcW w:w="1231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60" w:type="pct"/>
            <w:gridSpan w:val="7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форма</w:t>
            </w:r>
          </w:p>
        </w:tc>
        <w:tc>
          <w:tcPr>
            <w:tcW w:w="1710" w:type="pct"/>
            <w:gridSpan w:val="6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форма</w:t>
            </w:r>
          </w:p>
        </w:tc>
      </w:tr>
      <w:tr w:rsidR="008C50DC" w:rsidRPr="007826B1" w:rsidTr="00754C68">
        <w:trPr>
          <w:cantSplit/>
          <w:trHeight w:val="146"/>
        </w:trPr>
        <w:tc>
          <w:tcPr>
            <w:tcW w:w="1231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 w:val="restar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39" w:type="pct"/>
            <w:vMerge w:val="restar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20" w:type="pct"/>
            <w:gridSpan w:val="5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тому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числі</w:t>
            </w:r>
          </w:p>
        </w:tc>
        <w:tc>
          <w:tcPr>
            <w:tcW w:w="439" w:type="pct"/>
            <w:vMerge w:val="restar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70" w:type="pct"/>
            <w:gridSpan w:val="5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тому</w:t>
            </w:r>
            <w:r>
              <w:rPr>
                <w:sz w:val="24"/>
                <w:lang w:val="uk-UA"/>
              </w:rPr>
              <w:t xml:space="preserve"> </w:t>
            </w:r>
            <w:r w:rsidRPr="007826B1">
              <w:rPr>
                <w:sz w:val="24"/>
                <w:lang w:val="uk-UA"/>
              </w:rPr>
              <w:t>числі</w:t>
            </w:r>
          </w:p>
        </w:tc>
      </w:tr>
      <w:tr w:rsidR="008C50DC" w:rsidRPr="007826B1" w:rsidTr="00754C68">
        <w:trPr>
          <w:cantSplit/>
          <w:trHeight w:val="146"/>
        </w:trPr>
        <w:tc>
          <w:tcPr>
            <w:tcW w:w="1231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76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3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  <w:tc>
          <w:tcPr>
            <w:tcW w:w="439" w:type="pct"/>
            <w:vMerge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3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8C50DC" w:rsidRPr="007826B1" w:rsidRDefault="008C50D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</w:tr>
      <w:tr w:rsidR="008C50DC" w:rsidRPr="007826B1" w:rsidTr="00754C68">
        <w:trPr>
          <w:trHeight w:val="273"/>
        </w:trPr>
        <w:tc>
          <w:tcPr>
            <w:tcW w:w="1231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0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39" w:type="pct"/>
          </w:tcPr>
          <w:p w:rsidR="008C50DC" w:rsidRPr="007826B1" w:rsidRDefault="008C50DC" w:rsidP="00CB66C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6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9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3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8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39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5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79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8" w:type="pct"/>
          </w:tcPr>
          <w:p w:rsidR="008C50DC" w:rsidRPr="007826B1" w:rsidRDefault="008C50DC" w:rsidP="0064649F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8C50DC" w:rsidRPr="009F5A80" w:rsidTr="00754C68">
        <w:trPr>
          <w:cantSplit/>
          <w:trHeight w:val="273"/>
        </w:trPr>
        <w:tc>
          <w:tcPr>
            <w:tcW w:w="5000" w:type="pct"/>
            <w:gridSpan w:val="14"/>
          </w:tcPr>
          <w:p w:rsidR="008C50DC" w:rsidRPr="009F5A80" w:rsidRDefault="008C50DC" w:rsidP="009D53AF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модуль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1</w:t>
            </w:r>
            <w:r w:rsidRPr="009F5A80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="009D53AF">
              <w:rPr>
                <w:b/>
                <w:bCs/>
                <w:sz w:val="24"/>
                <w:u w:val="single"/>
                <w:lang w:val="uk-UA"/>
              </w:rPr>
              <w:t>Апаратне забезпечення для здійснення моніторингу</w:t>
            </w: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8C50DC" w:rsidRPr="00E55A04" w:rsidRDefault="008C50DC" w:rsidP="009D53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1. </w:t>
            </w:r>
            <w:r w:rsidR="009D53AF">
              <w:rPr>
                <w:sz w:val="24"/>
                <w:lang w:val="uk-UA"/>
              </w:rPr>
              <w:t>Можливості експлуатації супутникових платформ та стратостатів для спектрального сенсорного обладнання</w:t>
            </w:r>
          </w:p>
        </w:tc>
        <w:tc>
          <w:tcPr>
            <w:tcW w:w="400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  <w:r w:rsidRPr="00E55A04"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E55A04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062F7C" w:rsidRDefault="008C50DC" w:rsidP="003B54E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2 </w:t>
            </w:r>
          </w:p>
          <w:p w:rsidR="008C50DC" w:rsidRPr="00977DC3" w:rsidRDefault="00977DC3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Супутникові технології моніторингу аграрного призначення</w:t>
            </w:r>
          </w:p>
        </w:tc>
        <w:tc>
          <w:tcPr>
            <w:tcW w:w="400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  <w:r w:rsidRPr="00E55A04"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8C50DC" w:rsidRPr="00E55A04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062F7C" w:rsidRDefault="008C50DC" w:rsidP="003B54E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A86D7A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977DC3">
            <w:pPr>
              <w:rPr>
                <w:bCs/>
                <w:sz w:val="24"/>
                <w:lang w:val="uk-UA"/>
              </w:rPr>
            </w:pPr>
            <w:r w:rsidRPr="00E55A04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en-US"/>
              </w:rPr>
              <w:t>3</w:t>
            </w:r>
            <w:r w:rsidRPr="00E55A04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</w:p>
          <w:p w:rsidR="00A86D7A" w:rsidRPr="00A86D7A" w:rsidRDefault="00977DC3" w:rsidP="00977DC3">
            <w:pPr>
              <w:rPr>
                <w:bCs/>
                <w:sz w:val="24"/>
              </w:rPr>
            </w:pPr>
            <w:r>
              <w:rPr>
                <w:sz w:val="24"/>
                <w:lang w:val="uk-UA"/>
              </w:rPr>
              <w:t>БПЛА як інноваційний засіб для моніторингу рослинних насаджень</w:t>
            </w:r>
          </w:p>
        </w:tc>
        <w:tc>
          <w:tcPr>
            <w:tcW w:w="400" w:type="pct"/>
          </w:tcPr>
          <w:p w:rsidR="00A86D7A" w:rsidRPr="009F5A80" w:rsidRDefault="00A86D7A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A86D7A" w:rsidRPr="009F5A80" w:rsidRDefault="00A86D7A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A86D7A" w:rsidRPr="00E55A04" w:rsidRDefault="00A86D7A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A86D7A" w:rsidRPr="00E55A04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A86D7A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A86D7A" w:rsidRPr="00E55A04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A86D7A" w:rsidRPr="002247AC" w:rsidRDefault="002247AC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439" w:type="pct"/>
          </w:tcPr>
          <w:p w:rsidR="00A86D7A" w:rsidRPr="009F5A80" w:rsidRDefault="00A86D7A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A86D7A" w:rsidRPr="00754C68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A86D7A" w:rsidRPr="00754C68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A86D7A" w:rsidRPr="00754C68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A86D7A" w:rsidRPr="00754C68" w:rsidRDefault="00A86D7A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A86D7A" w:rsidRPr="00754C68" w:rsidRDefault="00A86D7A" w:rsidP="003B54E1">
            <w:pPr>
              <w:rPr>
                <w:sz w:val="24"/>
                <w:lang w:val="uk-UA"/>
              </w:rPr>
            </w:pPr>
          </w:p>
        </w:tc>
      </w:tr>
      <w:tr w:rsidR="00977DC3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A86D7A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4</w:t>
            </w:r>
          </w:p>
          <w:p w:rsidR="00977DC3" w:rsidRPr="00977DC3" w:rsidRDefault="00977DC3" w:rsidP="00A86D7A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Спектральне обладнання для БПЛА для моніторингу рослинних насаджень</w:t>
            </w:r>
          </w:p>
        </w:tc>
        <w:tc>
          <w:tcPr>
            <w:tcW w:w="400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977DC3" w:rsidRPr="00E55A04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977DC3" w:rsidRPr="00E55A04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Default="00977DC3" w:rsidP="003B54E1">
            <w:pPr>
              <w:rPr>
                <w:sz w:val="24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</w:tr>
      <w:tr w:rsidR="00977DC3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977DC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5</w:t>
            </w:r>
            <w:r>
              <w:rPr>
                <w:bCs/>
                <w:sz w:val="24"/>
              </w:rPr>
              <w:t xml:space="preserve">. </w:t>
            </w:r>
            <w:r w:rsidRPr="000F423A">
              <w:rPr>
                <w:sz w:val="24"/>
                <w:lang w:val="uk-UA"/>
              </w:rPr>
              <w:t>Метеорологічні дослідження для керування врожаю</w:t>
            </w:r>
          </w:p>
        </w:tc>
        <w:tc>
          <w:tcPr>
            <w:tcW w:w="400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977DC3" w:rsidRPr="00E55A04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Default="00977DC3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977DC3" w:rsidRPr="00E55A04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Default="00977DC3" w:rsidP="003B54E1">
            <w:pPr>
              <w:rPr>
                <w:sz w:val="24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546"/>
        </w:trPr>
        <w:tc>
          <w:tcPr>
            <w:tcW w:w="1231" w:type="pct"/>
          </w:tcPr>
          <w:p w:rsidR="008C50DC" w:rsidRPr="009F5A80" w:rsidRDefault="008C50DC" w:rsidP="0064649F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за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змістовим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модулем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839" w:type="pct"/>
            <w:gridSpan w:val="2"/>
          </w:tcPr>
          <w:p w:rsidR="008C50DC" w:rsidRPr="001F4939" w:rsidRDefault="002247AC" w:rsidP="00E55A04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225" w:type="pct"/>
          </w:tcPr>
          <w:p w:rsidR="008C50DC" w:rsidRPr="009F5A80" w:rsidRDefault="00977DC3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6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9F5A80" w:rsidRDefault="00A86D7A" w:rsidP="00977DC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77DC3"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EB435B" w:rsidRDefault="002247AC" w:rsidP="00224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439" w:type="pct"/>
          </w:tcPr>
          <w:p w:rsidR="008C50DC" w:rsidRPr="009F5A80" w:rsidRDefault="008C50DC" w:rsidP="00754C6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8C50DC" w:rsidRPr="009F5A80" w:rsidRDefault="008C50DC" w:rsidP="00062F7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модуль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2.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u w:val="single"/>
                <w:lang w:val="uk-UA"/>
              </w:rPr>
              <w:t>Програмне забезпечення</w:t>
            </w:r>
            <w:r w:rsidR="009D53AF">
              <w:rPr>
                <w:b/>
                <w:sz w:val="24"/>
                <w:u w:val="single"/>
                <w:lang w:val="uk-UA"/>
              </w:rPr>
              <w:t xml:space="preserve"> для обробки даних</w:t>
            </w: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977DC3" w:rsidRDefault="008C50DC" w:rsidP="009D53AF">
            <w:pPr>
              <w:rPr>
                <w:bCs/>
                <w:sz w:val="24"/>
                <w:lang w:val="uk-UA"/>
              </w:rPr>
            </w:pPr>
            <w:r w:rsidRPr="00E55A04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1</w:t>
            </w:r>
            <w:r w:rsidRPr="00E55A04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</w:p>
          <w:p w:rsidR="008C50DC" w:rsidRPr="002247AC" w:rsidRDefault="002247AC" w:rsidP="009D53AF">
            <w:pPr>
              <w:rPr>
                <w:sz w:val="24"/>
                <w:lang w:val="uk-UA"/>
              </w:rPr>
            </w:pPr>
            <w:r w:rsidRPr="002247AC">
              <w:rPr>
                <w:sz w:val="24"/>
                <w:lang w:val="uk-UA"/>
              </w:rPr>
              <w:t>Системи точного позиціонування GNSS (RTK)</w:t>
            </w:r>
          </w:p>
        </w:tc>
        <w:tc>
          <w:tcPr>
            <w:tcW w:w="400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A86D7A" w:rsidRDefault="00A86D7A" w:rsidP="003B54E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8C50DC" w:rsidRDefault="00977DC3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2. </w:t>
            </w:r>
          </w:p>
          <w:p w:rsidR="00977DC3" w:rsidRPr="00977DC3" w:rsidRDefault="00977DC3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Вегетаційні індекси для керування врожаєм</w:t>
            </w:r>
          </w:p>
        </w:tc>
        <w:tc>
          <w:tcPr>
            <w:tcW w:w="400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977DC3" w:rsidRDefault="00A86D7A" w:rsidP="003B54E1">
            <w:pPr>
              <w:rPr>
                <w:sz w:val="24"/>
              </w:rPr>
            </w:pPr>
            <w:r w:rsidRPr="00977DC3">
              <w:rPr>
                <w:sz w:val="24"/>
              </w:rPr>
              <w:t>9</w:t>
            </w: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977DC3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>Тема 3.</w:t>
            </w:r>
          </w:p>
          <w:p w:rsidR="00977DC3" w:rsidRPr="00E55A04" w:rsidRDefault="00DD73B0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Спектрально просторовий аналіз стресів технологічного характеру</w:t>
            </w:r>
          </w:p>
        </w:tc>
        <w:tc>
          <w:tcPr>
            <w:tcW w:w="400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977DC3" w:rsidRDefault="002247AC" w:rsidP="003B54E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</w:tr>
      <w:tr w:rsidR="00977DC3" w:rsidRPr="009F5A80" w:rsidTr="00754C68">
        <w:trPr>
          <w:trHeight w:val="273"/>
        </w:trPr>
        <w:tc>
          <w:tcPr>
            <w:tcW w:w="1231" w:type="pct"/>
          </w:tcPr>
          <w:p w:rsidR="00977DC3" w:rsidRDefault="00977DC3" w:rsidP="00977DC3">
            <w:pPr>
              <w:rPr>
                <w:bCs/>
                <w:sz w:val="24"/>
                <w:lang w:val="uk-UA"/>
              </w:rPr>
            </w:pPr>
            <w:r w:rsidRPr="00E55A04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4. </w:t>
            </w:r>
          </w:p>
          <w:p w:rsidR="00977DC3" w:rsidRPr="00E55A04" w:rsidRDefault="00B429BF" w:rsidP="00977DC3">
            <w:pPr>
              <w:rPr>
                <w:bCs/>
                <w:sz w:val="24"/>
                <w:lang w:val="uk-UA"/>
              </w:rPr>
            </w:pPr>
            <w:r w:rsidRPr="0097339F">
              <w:rPr>
                <w:sz w:val="24"/>
              </w:rPr>
              <w:t xml:space="preserve">Комплекс </w:t>
            </w:r>
            <w:proofErr w:type="spellStart"/>
            <w:r w:rsidRPr="0097339F">
              <w:rPr>
                <w:sz w:val="24"/>
              </w:rPr>
              <w:t>SlantView</w:t>
            </w:r>
            <w:proofErr w:type="spellEnd"/>
          </w:p>
        </w:tc>
        <w:tc>
          <w:tcPr>
            <w:tcW w:w="400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977DC3" w:rsidRDefault="002247AC" w:rsidP="003B54E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</w:tr>
      <w:tr w:rsidR="00977DC3" w:rsidRPr="009F5A80" w:rsidTr="00754C68">
        <w:trPr>
          <w:trHeight w:val="273"/>
        </w:trPr>
        <w:tc>
          <w:tcPr>
            <w:tcW w:w="1231" w:type="pct"/>
          </w:tcPr>
          <w:p w:rsidR="00DD73B0" w:rsidRDefault="00DD73B0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5.</w:t>
            </w:r>
          </w:p>
          <w:p w:rsidR="00DD73B0" w:rsidRPr="00E55A04" w:rsidRDefault="00DD73B0" w:rsidP="009D53A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Аналіз архівних супутникових даних</w:t>
            </w:r>
            <w:r w:rsidR="00B429BF">
              <w:rPr>
                <w:bCs/>
                <w:sz w:val="24"/>
                <w:lang w:val="uk-UA"/>
              </w:rPr>
              <w:t xml:space="preserve"> що ідентифікації причин стресу</w:t>
            </w:r>
          </w:p>
        </w:tc>
        <w:tc>
          <w:tcPr>
            <w:tcW w:w="400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6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977DC3" w:rsidRDefault="002247AC" w:rsidP="003B54E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" w:type="pct"/>
          </w:tcPr>
          <w:p w:rsidR="00977DC3" w:rsidRPr="009F5A80" w:rsidRDefault="00977DC3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977DC3" w:rsidRPr="00754C68" w:rsidRDefault="00977DC3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546"/>
        </w:trPr>
        <w:tc>
          <w:tcPr>
            <w:tcW w:w="1231" w:type="pct"/>
          </w:tcPr>
          <w:p w:rsidR="008C50DC" w:rsidRPr="009F5A80" w:rsidRDefault="008C50DC" w:rsidP="0064649F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за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змістовим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модулем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F5A80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839" w:type="pct"/>
            <w:gridSpan w:val="2"/>
          </w:tcPr>
          <w:p w:rsidR="008C50DC" w:rsidRPr="00EB435B" w:rsidRDefault="008C50DC" w:rsidP="00754C6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DD73B0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6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DD73B0" w:rsidRDefault="00DD73B0" w:rsidP="003B54E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2247AC" w:rsidRDefault="002247AC" w:rsidP="002247AC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439" w:type="pct"/>
          </w:tcPr>
          <w:p w:rsidR="008C50DC" w:rsidRPr="00754C68" w:rsidRDefault="008C50DC" w:rsidP="00754C6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8C50DC" w:rsidRPr="009F5A80" w:rsidRDefault="008C50DC" w:rsidP="0064649F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>Усього</w:t>
            </w:r>
            <w:r>
              <w:rPr>
                <w:b w:val="0"/>
                <w:sz w:val="24"/>
              </w:rPr>
              <w:t xml:space="preserve"> </w:t>
            </w:r>
            <w:r w:rsidRPr="009F5A80">
              <w:rPr>
                <w:b w:val="0"/>
                <w:sz w:val="24"/>
              </w:rPr>
              <w:t>годин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39" w:type="pct"/>
            <w:gridSpan w:val="2"/>
          </w:tcPr>
          <w:p w:rsidR="008C50DC" w:rsidRPr="009F5A80" w:rsidRDefault="002247AC" w:rsidP="002247AC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225" w:type="pct"/>
          </w:tcPr>
          <w:p w:rsidR="008C50DC" w:rsidRPr="009F5A80" w:rsidRDefault="00DD73B0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8C50DC">
              <w:rPr>
                <w:sz w:val="24"/>
                <w:lang w:val="uk-UA"/>
              </w:rPr>
              <w:t>0</w:t>
            </w:r>
          </w:p>
        </w:tc>
        <w:tc>
          <w:tcPr>
            <w:tcW w:w="176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9F5A80" w:rsidRDefault="00DD73B0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8C50DC">
              <w:rPr>
                <w:sz w:val="24"/>
                <w:lang w:val="uk-UA"/>
              </w:rPr>
              <w:t>0</w:t>
            </w:r>
          </w:p>
        </w:tc>
        <w:tc>
          <w:tcPr>
            <w:tcW w:w="263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2247AC" w:rsidRDefault="002247AC" w:rsidP="0064649F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9" w:type="pct"/>
          </w:tcPr>
          <w:p w:rsidR="008C50DC" w:rsidRPr="009F5A80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64649F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64649F">
            <w:pPr>
              <w:rPr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1214"/>
        </w:trPr>
        <w:tc>
          <w:tcPr>
            <w:tcW w:w="1231" w:type="pct"/>
          </w:tcPr>
          <w:p w:rsidR="008C50DC" w:rsidRPr="00D44325" w:rsidRDefault="008C50DC" w:rsidP="00D44325">
            <w:pPr>
              <w:rPr>
                <w:sz w:val="24"/>
                <w:lang w:val="uk-UA"/>
              </w:rPr>
            </w:pPr>
            <w:r w:rsidRPr="00D44325">
              <w:rPr>
                <w:sz w:val="24"/>
                <w:lang w:val="uk-UA"/>
              </w:rPr>
              <w:t>Курсовий</w:t>
            </w:r>
            <w:r>
              <w:rPr>
                <w:sz w:val="24"/>
                <w:lang w:val="uk-UA"/>
              </w:rPr>
              <w:t xml:space="preserve"> </w:t>
            </w:r>
            <w:r w:rsidRPr="00D44325">
              <w:rPr>
                <w:sz w:val="24"/>
                <w:lang w:val="uk-UA"/>
              </w:rPr>
              <w:t>проект</w:t>
            </w:r>
            <w:r>
              <w:rPr>
                <w:sz w:val="24"/>
                <w:lang w:val="uk-UA"/>
              </w:rPr>
              <w:t xml:space="preserve"> </w:t>
            </w:r>
            <w:r w:rsidRPr="00D44325">
              <w:rPr>
                <w:sz w:val="24"/>
                <w:lang w:val="uk-UA"/>
              </w:rPr>
              <w:t>(робота)</w:t>
            </w:r>
            <w:r>
              <w:rPr>
                <w:sz w:val="24"/>
                <w:lang w:val="uk-UA"/>
              </w:rPr>
              <w:t xml:space="preserve"> </w:t>
            </w:r>
            <w:r w:rsidRPr="00D44325">
              <w:rPr>
                <w:sz w:val="24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</w:t>
            </w:r>
            <w:r w:rsidR="00A86D7A">
              <w:rPr>
                <w:sz w:val="24"/>
                <w:lang w:val="uk-UA"/>
              </w:rPr>
              <w:t>Розробки стресових індексів для керування врожаєм</w:t>
            </w:r>
          </w:p>
          <w:p w:rsidR="008C50DC" w:rsidRPr="00D44325" w:rsidRDefault="008C50DC" w:rsidP="00D44325">
            <w:pPr>
              <w:pStyle w:val="4"/>
              <w:jc w:val="left"/>
              <w:rPr>
                <w:b w:val="0"/>
              </w:rPr>
            </w:pPr>
            <w:r w:rsidRPr="00D44325">
              <w:rPr>
                <w:b w:val="0"/>
                <w:sz w:val="16"/>
                <w:szCs w:val="16"/>
              </w:rPr>
              <w:t>(якщо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44325">
              <w:rPr>
                <w:b w:val="0"/>
                <w:sz w:val="16"/>
                <w:szCs w:val="16"/>
              </w:rPr>
              <w:t>є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44325">
              <w:rPr>
                <w:b w:val="0"/>
                <w:sz w:val="16"/>
                <w:szCs w:val="16"/>
              </w:rPr>
              <w:t>в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44325">
              <w:rPr>
                <w:b w:val="0"/>
                <w:sz w:val="16"/>
                <w:szCs w:val="16"/>
              </w:rPr>
              <w:t>робочому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44325">
              <w:rPr>
                <w:b w:val="0"/>
                <w:sz w:val="16"/>
                <w:szCs w:val="16"/>
              </w:rPr>
              <w:t>навчальному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44325">
              <w:rPr>
                <w:b w:val="0"/>
                <w:sz w:val="16"/>
                <w:szCs w:val="16"/>
              </w:rPr>
              <w:t>плані)</w:t>
            </w:r>
          </w:p>
        </w:tc>
        <w:tc>
          <w:tcPr>
            <w:tcW w:w="839" w:type="pct"/>
            <w:gridSpan w:val="2"/>
          </w:tcPr>
          <w:p w:rsidR="008C50DC" w:rsidRPr="009F5A80" w:rsidRDefault="008C50DC" w:rsidP="0064649F">
            <w:pPr>
              <w:rPr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176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63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439" w:type="pct"/>
            <w:vAlign w:val="center"/>
          </w:tcPr>
          <w:p w:rsidR="008C50DC" w:rsidRPr="00D44325" w:rsidRDefault="008C50DC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8C50DC" w:rsidRPr="00754C68" w:rsidRDefault="008C50DC" w:rsidP="00D4432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8C50DC" w:rsidRPr="00754C68" w:rsidRDefault="008C50DC" w:rsidP="00D4432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9" w:type="pct"/>
            <w:vAlign w:val="center"/>
          </w:tcPr>
          <w:p w:rsidR="008C50DC" w:rsidRPr="00754C68" w:rsidRDefault="008C50DC" w:rsidP="00D4432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3" w:type="pct"/>
            <w:vAlign w:val="center"/>
          </w:tcPr>
          <w:p w:rsidR="008C50DC" w:rsidRPr="00754C68" w:rsidRDefault="008C50DC" w:rsidP="00D4432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8C50DC" w:rsidRPr="00754C68" w:rsidRDefault="008C50DC" w:rsidP="00D44325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8C50DC" w:rsidRPr="009F5A80" w:rsidTr="00754C68">
        <w:trPr>
          <w:trHeight w:val="273"/>
        </w:trPr>
        <w:tc>
          <w:tcPr>
            <w:tcW w:w="1231" w:type="pct"/>
          </w:tcPr>
          <w:p w:rsidR="008C50DC" w:rsidRPr="009F5A80" w:rsidRDefault="008C50DC" w:rsidP="0064649F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>Усього</w:t>
            </w:r>
            <w:r>
              <w:rPr>
                <w:b w:val="0"/>
                <w:sz w:val="24"/>
              </w:rPr>
              <w:t xml:space="preserve"> </w:t>
            </w:r>
            <w:r w:rsidRPr="009F5A80">
              <w:rPr>
                <w:b w:val="0"/>
                <w:sz w:val="24"/>
              </w:rPr>
              <w:t>годин</w:t>
            </w:r>
          </w:p>
        </w:tc>
        <w:tc>
          <w:tcPr>
            <w:tcW w:w="839" w:type="pct"/>
            <w:gridSpan w:val="2"/>
          </w:tcPr>
          <w:p w:rsidR="008C50DC" w:rsidRPr="009F5A80" w:rsidRDefault="002247AC" w:rsidP="00DB18CA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225" w:type="pct"/>
          </w:tcPr>
          <w:p w:rsidR="008C50DC" w:rsidRPr="009F5A80" w:rsidRDefault="008C50DC" w:rsidP="00DB18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6" w:type="pct"/>
          </w:tcPr>
          <w:p w:rsidR="008C50DC" w:rsidRPr="009F5A80" w:rsidRDefault="008C50DC" w:rsidP="00DB18CA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9F5A80" w:rsidRDefault="002247AC" w:rsidP="00DB18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3" w:type="pct"/>
          </w:tcPr>
          <w:p w:rsidR="008C50DC" w:rsidRPr="009F5A80" w:rsidRDefault="008C50DC" w:rsidP="00DB18CA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9F5A80" w:rsidRDefault="002247AC" w:rsidP="00DB18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439" w:type="pct"/>
          </w:tcPr>
          <w:p w:rsidR="008C50DC" w:rsidRPr="009F5A80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63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8C50DC" w:rsidRPr="00754C68" w:rsidRDefault="008C50DC" w:rsidP="003B54E1">
            <w:pPr>
              <w:rPr>
                <w:sz w:val="24"/>
                <w:lang w:val="uk-UA"/>
              </w:rPr>
            </w:pPr>
          </w:p>
        </w:tc>
      </w:tr>
    </w:tbl>
    <w:p w:rsidR="008C50DC" w:rsidRDefault="008C50DC" w:rsidP="002071DA">
      <w:pPr>
        <w:ind w:left="360"/>
        <w:jc w:val="center"/>
        <w:rPr>
          <w:b/>
          <w:szCs w:val="28"/>
          <w:lang w:val="uk-UA"/>
        </w:rPr>
      </w:pPr>
    </w:p>
    <w:p w:rsidR="008C50DC" w:rsidRPr="00724F2F" w:rsidRDefault="008C50DC" w:rsidP="00964E90">
      <w:pPr>
        <w:numPr>
          <w:ilvl w:val="0"/>
          <w:numId w:val="29"/>
        </w:numPr>
        <w:rPr>
          <w:b/>
          <w:bCs/>
          <w:szCs w:val="28"/>
        </w:rPr>
      </w:pPr>
      <w:r w:rsidRPr="00724F2F">
        <w:rPr>
          <w:b/>
          <w:bCs/>
          <w:szCs w:val="28"/>
        </w:rPr>
        <w:t>Теми</w:t>
      </w:r>
      <w:r>
        <w:rPr>
          <w:b/>
          <w:bCs/>
          <w:szCs w:val="28"/>
        </w:rPr>
        <w:t xml:space="preserve"> </w:t>
      </w:r>
      <w:r w:rsidRPr="00A86D7A">
        <w:rPr>
          <w:b/>
          <w:bCs/>
          <w:szCs w:val="28"/>
          <w:lang w:val="uk-UA"/>
        </w:rPr>
        <w:t>лабораторних</w:t>
      </w:r>
      <w:r>
        <w:rPr>
          <w:b/>
          <w:bCs/>
          <w:szCs w:val="28"/>
        </w:rPr>
        <w:t xml:space="preserve"> </w:t>
      </w:r>
      <w:r w:rsidRPr="00724F2F">
        <w:rPr>
          <w:b/>
          <w:bCs/>
          <w:szCs w:val="28"/>
        </w:rPr>
        <w:t>занять</w:t>
      </w:r>
    </w:p>
    <w:tbl>
      <w:tblPr>
        <w:tblW w:w="95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7355"/>
        <w:gridCol w:w="1486"/>
      </w:tblGrid>
      <w:tr w:rsidR="008C50DC" w:rsidRPr="008A5B1B" w:rsidTr="001D3978">
        <w:trPr>
          <w:trHeight w:val="638"/>
        </w:trPr>
        <w:tc>
          <w:tcPr>
            <w:tcW w:w="725" w:type="dxa"/>
          </w:tcPr>
          <w:p w:rsidR="008C50DC" w:rsidRPr="008A5B1B" w:rsidRDefault="008C50DC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8C50DC" w:rsidRPr="008A5B1B" w:rsidRDefault="008C50DC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355" w:type="dxa"/>
          </w:tcPr>
          <w:p w:rsidR="008C50DC" w:rsidRPr="008A5B1B" w:rsidRDefault="008C50DC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8A5B1B">
              <w:rPr>
                <w:lang w:val="uk-UA"/>
              </w:rPr>
              <w:t>теми</w:t>
            </w:r>
          </w:p>
        </w:tc>
        <w:tc>
          <w:tcPr>
            <w:tcW w:w="1486" w:type="dxa"/>
          </w:tcPr>
          <w:p w:rsidR="008C50DC" w:rsidRPr="008A5B1B" w:rsidRDefault="008C50DC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8C50DC" w:rsidRPr="008A5B1B" w:rsidRDefault="008C50DC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8C50DC" w:rsidRPr="008A5B1B" w:rsidTr="001D3978">
        <w:trPr>
          <w:trHeight w:val="267"/>
        </w:trPr>
        <w:tc>
          <w:tcPr>
            <w:tcW w:w="725" w:type="dxa"/>
          </w:tcPr>
          <w:p w:rsidR="008C50DC" w:rsidRPr="00754C68" w:rsidRDefault="008C50DC" w:rsidP="003B54E1">
            <w:pPr>
              <w:jc w:val="center"/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1.1</w:t>
            </w:r>
          </w:p>
        </w:tc>
        <w:tc>
          <w:tcPr>
            <w:tcW w:w="7355" w:type="dxa"/>
          </w:tcPr>
          <w:p w:rsidR="008C50DC" w:rsidRPr="00DF4E0B" w:rsidRDefault="00A4774E" w:rsidP="001F4939">
            <w:pPr>
              <w:rPr>
                <w:sz w:val="24"/>
              </w:rPr>
            </w:pPr>
            <w:r w:rsidRPr="00A4774E">
              <w:rPr>
                <w:sz w:val="24"/>
                <w:lang w:val="uk-UA"/>
              </w:rPr>
              <w:t>Дослідження супутникових технологій визначення температури об’єктів на поверхні Землі</w:t>
            </w:r>
          </w:p>
        </w:tc>
        <w:tc>
          <w:tcPr>
            <w:tcW w:w="1486" w:type="dxa"/>
          </w:tcPr>
          <w:p w:rsidR="008C50DC" w:rsidRPr="00754C68" w:rsidRDefault="001D3978" w:rsidP="003B54E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D3978" w:rsidRPr="008A5B1B" w:rsidTr="0041512D">
        <w:trPr>
          <w:trHeight w:val="293"/>
        </w:trPr>
        <w:tc>
          <w:tcPr>
            <w:tcW w:w="725" w:type="dxa"/>
          </w:tcPr>
          <w:p w:rsidR="001D3978" w:rsidRPr="00754C68" w:rsidRDefault="00DD73B0" w:rsidP="003B54E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1.2</w:t>
            </w:r>
          </w:p>
        </w:tc>
        <w:tc>
          <w:tcPr>
            <w:tcW w:w="7355" w:type="dxa"/>
          </w:tcPr>
          <w:p w:rsidR="001D3978" w:rsidRPr="001D3978" w:rsidRDefault="0041512D" w:rsidP="0041512D">
            <w:pPr>
              <w:rPr>
                <w:sz w:val="24"/>
                <w:lang w:val="uk-UA"/>
              </w:rPr>
            </w:pPr>
            <w:r w:rsidRPr="00FD1732">
              <w:rPr>
                <w:sz w:val="24"/>
                <w:lang w:val="uk-UA"/>
              </w:rPr>
              <w:t xml:space="preserve">Інтернет-сервіс </w:t>
            </w:r>
            <w:proofErr w:type="spellStart"/>
            <w:r w:rsidRPr="00FD1732">
              <w:rPr>
                <w:sz w:val="24"/>
                <w:lang w:val="uk-UA"/>
              </w:rPr>
              <w:t>SASPlanet</w:t>
            </w:r>
            <w:proofErr w:type="spellEnd"/>
          </w:p>
        </w:tc>
        <w:tc>
          <w:tcPr>
            <w:tcW w:w="1486" w:type="dxa"/>
          </w:tcPr>
          <w:p w:rsidR="001D3978" w:rsidRDefault="001D3978" w:rsidP="003B54E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1512D" w:rsidRPr="008A5B1B" w:rsidTr="001D3978">
        <w:trPr>
          <w:trHeight w:val="267"/>
        </w:trPr>
        <w:tc>
          <w:tcPr>
            <w:tcW w:w="725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1.</w:t>
            </w: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7355" w:type="dxa"/>
          </w:tcPr>
          <w:p w:rsidR="0041512D" w:rsidRPr="001D3978" w:rsidRDefault="0041512D" w:rsidP="00953979">
            <w:pPr>
              <w:rPr>
                <w:sz w:val="24"/>
                <w:lang w:val="uk-UA"/>
              </w:rPr>
            </w:pPr>
            <w:r w:rsidRPr="00FD1732">
              <w:rPr>
                <w:sz w:val="24"/>
                <w:lang w:val="uk-UA"/>
              </w:rPr>
              <w:t xml:space="preserve">Аналіз спектрального моніторингу в </w:t>
            </w:r>
            <w:r>
              <w:rPr>
                <w:sz w:val="24"/>
                <w:lang w:val="uk-UA"/>
              </w:rPr>
              <w:t>видимому</w:t>
            </w:r>
            <w:r w:rsidRPr="00FD1732">
              <w:rPr>
                <w:sz w:val="24"/>
                <w:lang w:val="uk-UA"/>
              </w:rPr>
              <w:t xml:space="preserve"> </w:t>
            </w:r>
            <w:r w:rsidR="00953979">
              <w:rPr>
                <w:sz w:val="24"/>
                <w:lang w:val="uk-UA"/>
              </w:rPr>
              <w:t xml:space="preserve">та ІЧ </w:t>
            </w:r>
            <w:r w:rsidRPr="00FD1732">
              <w:rPr>
                <w:sz w:val="24"/>
                <w:lang w:val="uk-UA"/>
              </w:rPr>
              <w:t>діапазон</w:t>
            </w:r>
            <w:r w:rsidR="00953979">
              <w:rPr>
                <w:sz w:val="24"/>
                <w:lang w:val="uk-UA"/>
              </w:rPr>
              <w:t>ах</w:t>
            </w:r>
            <w:r w:rsidRPr="00FD1732">
              <w:rPr>
                <w:sz w:val="24"/>
                <w:lang w:val="uk-UA"/>
              </w:rPr>
              <w:t xml:space="preserve"> засобами </w:t>
            </w:r>
            <w:proofErr w:type="spellStart"/>
            <w:r w:rsidRPr="00FD1732">
              <w:rPr>
                <w:sz w:val="24"/>
                <w:lang w:val="uk-UA"/>
              </w:rPr>
              <w:t>MathCAD</w:t>
            </w:r>
            <w:proofErr w:type="spellEnd"/>
          </w:p>
        </w:tc>
        <w:tc>
          <w:tcPr>
            <w:tcW w:w="1486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1512D" w:rsidRPr="008A5B1B" w:rsidTr="00966D47">
        <w:trPr>
          <w:trHeight w:val="292"/>
        </w:trPr>
        <w:tc>
          <w:tcPr>
            <w:tcW w:w="725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1.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7355" w:type="dxa"/>
          </w:tcPr>
          <w:p w:rsidR="0041512D" w:rsidRPr="001D3978" w:rsidRDefault="0041512D" w:rsidP="0041512D">
            <w:pPr>
              <w:rPr>
                <w:sz w:val="24"/>
                <w:lang w:val="uk-UA"/>
              </w:rPr>
            </w:pPr>
            <w:r w:rsidRPr="00FD1732">
              <w:rPr>
                <w:sz w:val="24"/>
                <w:lang w:val="uk-UA"/>
              </w:rPr>
              <w:t>Налагодження фільтрації даних для вилучення корисного сигналу при спектральних дослідженнях з в високою розподільчою здатністю</w:t>
            </w:r>
          </w:p>
        </w:tc>
        <w:tc>
          <w:tcPr>
            <w:tcW w:w="1486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1512D" w:rsidRPr="00DD73B0" w:rsidTr="00966D47">
        <w:trPr>
          <w:trHeight w:val="292"/>
        </w:trPr>
        <w:tc>
          <w:tcPr>
            <w:tcW w:w="725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1.6</w:t>
            </w:r>
          </w:p>
        </w:tc>
        <w:tc>
          <w:tcPr>
            <w:tcW w:w="7355" w:type="dxa"/>
          </w:tcPr>
          <w:p w:rsidR="0041512D" w:rsidRPr="001F4939" w:rsidRDefault="0041512D" w:rsidP="0041512D">
            <w:pPr>
              <w:rPr>
                <w:sz w:val="24"/>
                <w:lang w:val="uk-UA"/>
              </w:rPr>
            </w:pPr>
            <w:proofErr w:type="spellStart"/>
            <w:r w:rsidRPr="00FD1732">
              <w:rPr>
                <w:sz w:val="24"/>
                <w:lang w:val="uk-UA"/>
              </w:rPr>
              <w:t>Попіксельна</w:t>
            </w:r>
            <w:proofErr w:type="spellEnd"/>
            <w:r w:rsidRPr="00FD1732">
              <w:rPr>
                <w:sz w:val="24"/>
                <w:lang w:val="uk-UA"/>
              </w:rPr>
              <w:t xml:space="preserve"> фільтрація даних при ідентифікації ґрунту</w:t>
            </w:r>
          </w:p>
        </w:tc>
        <w:tc>
          <w:tcPr>
            <w:tcW w:w="1486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1512D" w:rsidRPr="008A5B1B" w:rsidTr="00966D47">
        <w:trPr>
          <w:trHeight w:val="292"/>
        </w:trPr>
        <w:tc>
          <w:tcPr>
            <w:tcW w:w="725" w:type="dxa"/>
          </w:tcPr>
          <w:p w:rsidR="0041512D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1.7</w:t>
            </w:r>
          </w:p>
        </w:tc>
        <w:tc>
          <w:tcPr>
            <w:tcW w:w="7355" w:type="dxa"/>
          </w:tcPr>
          <w:p w:rsidR="0041512D" w:rsidRPr="001D3978" w:rsidRDefault="00C84CE6" w:rsidP="004151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Метеорологічні данні – інтернет сервіси</w:t>
            </w:r>
          </w:p>
        </w:tc>
        <w:tc>
          <w:tcPr>
            <w:tcW w:w="1486" w:type="dxa"/>
          </w:tcPr>
          <w:p w:rsidR="0041512D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1732" w:rsidRPr="008A5B1B" w:rsidTr="00FD1732">
        <w:trPr>
          <w:trHeight w:val="110"/>
        </w:trPr>
        <w:tc>
          <w:tcPr>
            <w:tcW w:w="725" w:type="dxa"/>
          </w:tcPr>
          <w:p w:rsidR="00FD1732" w:rsidRDefault="00FD1732" w:rsidP="00FD1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55" w:type="dxa"/>
          </w:tcPr>
          <w:p w:rsidR="00FD1732" w:rsidRDefault="00FD1732" w:rsidP="00FD1732">
            <w:pPr>
              <w:rPr>
                <w:sz w:val="24"/>
                <w:lang w:val="en-US"/>
              </w:rPr>
            </w:pPr>
          </w:p>
        </w:tc>
        <w:tc>
          <w:tcPr>
            <w:tcW w:w="1486" w:type="dxa"/>
          </w:tcPr>
          <w:p w:rsidR="00FD1732" w:rsidRDefault="00FD1732" w:rsidP="00FD1732">
            <w:pPr>
              <w:jc w:val="center"/>
              <w:rPr>
                <w:sz w:val="24"/>
                <w:lang w:val="uk-UA"/>
              </w:rPr>
            </w:pPr>
          </w:p>
        </w:tc>
      </w:tr>
      <w:tr w:rsidR="00FD1732" w:rsidRPr="008A5B1B" w:rsidTr="001D3978">
        <w:trPr>
          <w:trHeight w:val="267"/>
        </w:trPr>
        <w:tc>
          <w:tcPr>
            <w:tcW w:w="725" w:type="dxa"/>
          </w:tcPr>
          <w:p w:rsidR="00FD1732" w:rsidRPr="00754C68" w:rsidRDefault="00FD1732" w:rsidP="00FD1732">
            <w:pPr>
              <w:jc w:val="center"/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2.1</w:t>
            </w:r>
          </w:p>
        </w:tc>
        <w:tc>
          <w:tcPr>
            <w:tcW w:w="7355" w:type="dxa"/>
          </w:tcPr>
          <w:p w:rsidR="00FD1732" w:rsidRPr="00F179B0" w:rsidRDefault="00C84CE6" w:rsidP="00F179B0">
            <w:pPr>
              <w:rPr>
                <w:sz w:val="24"/>
                <w:lang w:val="uk-UA"/>
              </w:rPr>
            </w:pPr>
            <w:r w:rsidRPr="00F179B0">
              <w:rPr>
                <w:sz w:val="24"/>
                <w:lang w:val="uk-UA"/>
              </w:rPr>
              <w:t>Виб</w:t>
            </w:r>
            <w:r w:rsidR="00F179B0" w:rsidRPr="00F179B0">
              <w:rPr>
                <w:sz w:val="24"/>
                <w:lang w:val="uk-UA"/>
              </w:rPr>
              <w:t>і</w:t>
            </w:r>
            <w:r w:rsidRPr="00F179B0">
              <w:rPr>
                <w:sz w:val="24"/>
                <w:lang w:val="uk-UA"/>
              </w:rPr>
              <w:t>р оптимальних параметр</w:t>
            </w:r>
            <w:r w:rsidR="00F179B0" w:rsidRPr="00F179B0">
              <w:rPr>
                <w:sz w:val="24"/>
                <w:lang w:val="uk-UA"/>
              </w:rPr>
              <w:t>і</w:t>
            </w:r>
            <w:r w:rsidRPr="00F179B0">
              <w:rPr>
                <w:sz w:val="24"/>
                <w:lang w:val="uk-UA"/>
              </w:rPr>
              <w:t>в польоту БПЛА</w:t>
            </w:r>
          </w:p>
        </w:tc>
        <w:tc>
          <w:tcPr>
            <w:tcW w:w="1486" w:type="dxa"/>
          </w:tcPr>
          <w:p w:rsidR="00FD1732" w:rsidRPr="00754C68" w:rsidRDefault="00FD1732" w:rsidP="00FD1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35BB0" w:rsidRPr="008A5B1B" w:rsidTr="001D3978">
        <w:trPr>
          <w:trHeight w:val="267"/>
        </w:trPr>
        <w:tc>
          <w:tcPr>
            <w:tcW w:w="725" w:type="dxa"/>
          </w:tcPr>
          <w:p w:rsidR="00D35BB0" w:rsidRPr="00754C68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2.2</w:t>
            </w:r>
          </w:p>
        </w:tc>
        <w:tc>
          <w:tcPr>
            <w:tcW w:w="7355" w:type="dxa"/>
          </w:tcPr>
          <w:p w:rsidR="00D35BB0" w:rsidRPr="001D3978" w:rsidRDefault="00D35BB0" w:rsidP="00D35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Атмосферна корекція спектральних даних від БПЛА</w:t>
            </w:r>
          </w:p>
        </w:tc>
        <w:tc>
          <w:tcPr>
            <w:tcW w:w="1486" w:type="dxa"/>
          </w:tcPr>
          <w:p w:rsidR="00D35BB0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35BB0" w:rsidRPr="008A5B1B" w:rsidTr="001D3978">
        <w:trPr>
          <w:trHeight w:val="267"/>
        </w:trPr>
        <w:tc>
          <w:tcPr>
            <w:tcW w:w="725" w:type="dxa"/>
          </w:tcPr>
          <w:p w:rsidR="00D35BB0" w:rsidRPr="00754C68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2.3</w:t>
            </w:r>
          </w:p>
        </w:tc>
        <w:tc>
          <w:tcPr>
            <w:tcW w:w="7355" w:type="dxa"/>
          </w:tcPr>
          <w:p w:rsidR="00D35BB0" w:rsidRPr="0041512D" w:rsidRDefault="00D35BB0" w:rsidP="00D35BB0">
            <w:pPr>
              <w:rPr>
                <w:sz w:val="24"/>
                <w:lang w:val="en-US"/>
              </w:rPr>
            </w:pPr>
            <w:r w:rsidRPr="00FD1732">
              <w:rPr>
                <w:sz w:val="24"/>
                <w:lang w:val="uk-UA"/>
              </w:rPr>
              <w:t>Розробка вегетаційних індексів під БПЛА</w:t>
            </w:r>
            <w:r>
              <w:rPr>
                <w:sz w:val="24"/>
                <w:lang w:val="uk-UA"/>
              </w:rPr>
              <w:t xml:space="preserve"> (модель </w:t>
            </w:r>
            <w:r>
              <w:rPr>
                <w:sz w:val="24"/>
                <w:lang w:val="en-US"/>
              </w:rPr>
              <w:t>RGB)</w:t>
            </w:r>
          </w:p>
        </w:tc>
        <w:tc>
          <w:tcPr>
            <w:tcW w:w="1486" w:type="dxa"/>
          </w:tcPr>
          <w:p w:rsidR="00D35BB0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35BB0" w:rsidRPr="008A5B1B" w:rsidTr="001D3978">
        <w:trPr>
          <w:trHeight w:val="267"/>
        </w:trPr>
        <w:tc>
          <w:tcPr>
            <w:tcW w:w="725" w:type="dxa"/>
          </w:tcPr>
          <w:p w:rsidR="00D35BB0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2.4</w:t>
            </w:r>
          </w:p>
        </w:tc>
        <w:tc>
          <w:tcPr>
            <w:tcW w:w="7355" w:type="dxa"/>
          </w:tcPr>
          <w:p w:rsidR="00D35BB0" w:rsidRPr="0041512D" w:rsidRDefault="00D35BB0" w:rsidP="00D35BB0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Маркерні вегетаційні індекси (модель </w:t>
            </w:r>
            <w:r>
              <w:rPr>
                <w:sz w:val="24"/>
                <w:lang w:val="en-US"/>
              </w:rPr>
              <w:t>RGB)</w:t>
            </w:r>
          </w:p>
        </w:tc>
        <w:tc>
          <w:tcPr>
            <w:tcW w:w="1486" w:type="dxa"/>
          </w:tcPr>
          <w:p w:rsidR="00D35BB0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35BB0" w:rsidRPr="008A5B1B" w:rsidTr="001D3978">
        <w:trPr>
          <w:trHeight w:val="282"/>
        </w:trPr>
        <w:tc>
          <w:tcPr>
            <w:tcW w:w="725" w:type="dxa"/>
          </w:tcPr>
          <w:p w:rsidR="00D35BB0" w:rsidRPr="00754C68" w:rsidRDefault="00D35BB0" w:rsidP="00D35BB0">
            <w:pPr>
              <w:jc w:val="center"/>
              <w:rPr>
                <w:sz w:val="24"/>
                <w:lang w:val="uk-UA"/>
              </w:rPr>
            </w:pPr>
            <w:r w:rsidRPr="00754C68">
              <w:rPr>
                <w:sz w:val="24"/>
                <w:lang w:val="uk-UA"/>
              </w:rPr>
              <w:t>2.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7355" w:type="dxa"/>
          </w:tcPr>
          <w:p w:rsidR="00D35BB0" w:rsidRPr="001D3978" w:rsidRDefault="00D35BB0" w:rsidP="00D35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Маркерні вегетаційні індекси (модель </w:t>
            </w:r>
            <w:r>
              <w:rPr>
                <w:sz w:val="24"/>
                <w:lang w:val="en-US"/>
              </w:rPr>
              <w:t>HSV)</w:t>
            </w:r>
          </w:p>
        </w:tc>
        <w:tc>
          <w:tcPr>
            <w:tcW w:w="1486" w:type="dxa"/>
          </w:tcPr>
          <w:p w:rsidR="00D35BB0" w:rsidRPr="00754C68" w:rsidRDefault="00D35BB0" w:rsidP="00D35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1512D" w:rsidRPr="008A5B1B" w:rsidTr="001D3978">
        <w:trPr>
          <w:trHeight w:val="282"/>
        </w:trPr>
        <w:tc>
          <w:tcPr>
            <w:tcW w:w="725" w:type="dxa"/>
          </w:tcPr>
          <w:p w:rsidR="0041512D" w:rsidRPr="00754C68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2.6</w:t>
            </w:r>
          </w:p>
        </w:tc>
        <w:tc>
          <w:tcPr>
            <w:tcW w:w="7355" w:type="dxa"/>
          </w:tcPr>
          <w:p w:rsidR="0041512D" w:rsidRPr="00FD1732" w:rsidRDefault="00D35BB0" w:rsidP="004151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Фільтрація даних та отримання стресових карт засобами </w:t>
            </w:r>
            <w:proofErr w:type="spellStart"/>
            <w:r>
              <w:rPr>
                <w:sz w:val="24"/>
                <w:lang w:val="en-US"/>
              </w:rPr>
              <w:t>Slantrange</w:t>
            </w:r>
            <w:proofErr w:type="spellEnd"/>
          </w:p>
        </w:tc>
        <w:tc>
          <w:tcPr>
            <w:tcW w:w="1486" w:type="dxa"/>
          </w:tcPr>
          <w:p w:rsidR="0041512D" w:rsidRDefault="0041512D" w:rsidP="004151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1732" w:rsidRPr="003F6EEB" w:rsidTr="001D3978">
        <w:trPr>
          <w:trHeight w:val="282"/>
        </w:trPr>
        <w:tc>
          <w:tcPr>
            <w:tcW w:w="725" w:type="dxa"/>
          </w:tcPr>
          <w:p w:rsidR="00FD1732" w:rsidRDefault="00FD1732" w:rsidP="00FD1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2.7</w:t>
            </w:r>
          </w:p>
        </w:tc>
        <w:tc>
          <w:tcPr>
            <w:tcW w:w="7355" w:type="dxa"/>
          </w:tcPr>
          <w:p w:rsidR="00FD1732" w:rsidRPr="00D35BB0" w:rsidRDefault="00D35BB0" w:rsidP="00FD1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 </w:t>
            </w:r>
            <w:hyperlink r:id="rId8" w:history="1">
              <w:r w:rsidRPr="00D35BB0">
                <w:rPr>
                  <w:rStyle w:val="a6"/>
                  <w:sz w:val="24"/>
                  <w:lang w:val="uk-UA"/>
                </w:rPr>
                <w:t xml:space="preserve">EOS </w:t>
              </w:r>
              <w:proofErr w:type="spellStart"/>
              <w:r w:rsidRPr="00D35BB0">
                <w:rPr>
                  <w:rStyle w:val="a6"/>
                  <w:sz w:val="24"/>
                  <w:lang w:val="uk-UA"/>
                </w:rPr>
                <w:t>Data</w:t>
              </w:r>
              <w:proofErr w:type="spellEnd"/>
              <w:r w:rsidRPr="00D35BB0">
                <w:rPr>
                  <w:rStyle w:val="a6"/>
                  <w:sz w:val="24"/>
                  <w:lang w:val="uk-UA"/>
                </w:rPr>
                <w:t xml:space="preserve"> </w:t>
              </w:r>
              <w:proofErr w:type="spellStart"/>
              <w:r w:rsidRPr="00D35BB0">
                <w:rPr>
                  <w:rStyle w:val="a6"/>
                  <w:sz w:val="24"/>
                  <w:lang w:val="uk-UA"/>
                </w:rPr>
                <w:t>Analytics</w:t>
              </w:r>
              <w:proofErr w:type="spellEnd"/>
            </w:hyperlink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:rsidR="00FD1732" w:rsidRDefault="00FD1732" w:rsidP="00FD1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1732" w:rsidRPr="008A5B1B" w:rsidTr="001D3978">
        <w:trPr>
          <w:trHeight w:val="282"/>
        </w:trPr>
        <w:tc>
          <w:tcPr>
            <w:tcW w:w="725" w:type="dxa"/>
          </w:tcPr>
          <w:p w:rsidR="00FD1732" w:rsidRPr="00754C68" w:rsidRDefault="00FD1732" w:rsidP="00FD1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2.8</w:t>
            </w:r>
          </w:p>
        </w:tc>
        <w:tc>
          <w:tcPr>
            <w:tcW w:w="7355" w:type="dxa"/>
          </w:tcPr>
          <w:p w:rsidR="00FD1732" w:rsidRPr="00DF4E0B" w:rsidRDefault="00FD1732" w:rsidP="00FD173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Графовий</w:t>
            </w:r>
            <w:proofErr w:type="spellEnd"/>
            <w:r>
              <w:rPr>
                <w:sz w:val="24"/>
                <w:lang w:val="uk-UA"/>
              </w:rPr>
              <w:t xml:space="preserve"> аналіз спектральних даних моніторингу рослинних насаджень</w:t>
            </w:r>
          </w:p>
        </w:tc>
        <w:tc>
          <w:tcPr>
            <w:tcW w:w="1486" w:type="dxa"/>
          </w:tcPr>
          <w:p w:rsidR="00FD1732" w:rsidRDefault="00FD1732" w:rsidP="00FD1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</w:tbl>
    <w:p w:rsidR="00964E90" w:rsidRPr="00964E90" w:rsidRDefault="00964E90" w:rsidP="00964E90">
      <w:pPr>
        <w:ind w:left="360"/>
        <w:rPr>
          <w:b/>
          <w:bCs/>
          <w:szCs w:val="28"/>
        </w:rPr>
      </w:pPr>
    </w:p>
    <w:p w:rsidR="00964E90" w:rsidRPr="00964E90" w:rsidRDefault="00964E90" w:rsidP="00964E90">
      <w:pPr>
        <w:ind w:left="360"/>
        <w:rPr>
          <w:b/>
          <w:bCs/>
          <w:szCs w:val="28"/>
        </w:rPr>
      </w:pPr>
    </w:p>
    <w:p w:rsidR="00964E90" w:rsidRPr="00964E90" w:rsidRDefault="00964E90" w:rsidP="00964E90">
      <w:pPr>
        <w:pStyle w:val="af1"/>
        <w:numPr>
          <w:ilvl w:val="0"/>
          <w:numId w:val="29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E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Теми самостійної роботи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417"/>
      </w:tblGrid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8166D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№</w:t>
            </w:r>
          </w:p>
          <w:p w:rsidR="00DF4E0B" w:rsidRPr="002A3378" w:rsidRDefault="00DF4E0B" w:rsidP="008166D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з/п</w:t>
            </w:r>
          </w:p>
        </w:tc>
        <w:tc>
          <w:tcPr>
            <w:tcW w:w="7371" w:type="dxa"/>
            <w:shd w:val="clear" w:color="auto" w:fill="auto"/>
          </w:tcPr>
          <w:p w:rsidR="00DF4E0B" w:rsidRPr="002A3378" w:rsidRDefault="00DF4E0B" w:rsidP="008166DB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DF4E0B" w:rsidP="008166DB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Кількість</w:t>
            </w:r>
          </w:p>
          <w:p w:rsidR="00DF4E0B" w:rsidRPr="002A3378" w:rsidRDefault="00DF4E0B" w:rsidP="008166DB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годин</w:t>
            </w:r>
          </w:p>
        </w:tc>
      </w:tr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DF4E0B" w:rsidRPr="002A3378" w:rsidRDefault="00B131CA" w:rsidP="00B131CA">
            <w:pPr>
              <w:rPr>
                <w:sz w:val="24"/>
                <w:lang w:val="uk-UA"/>
              </w:rPr>
            </w:pPr>
            <w:r w:rsidRPr="00447596">
              <w:rPr>
                <w:sz w:val="24"/>
                <w:lang w:val="uk-UA"/>
              </w:rPr>
              <w:t xml:space="preserve">Навчитись керувати </w:t>
            </w:r>
            <w:proofErr w:type="spellStart"/>
            <w:r w:rsidRPr="00447596">
              <w:rPr>
                <w:sz w:val="24"/>
                <w:lang w:val="uk-UA"/>
              </w:rPr>
              <w:t>коптерним</w:t>
            </w:r>
            <w:proofErr w:type="spellEnd"/>
            <w:r w:rsidRPr="00447596">
              <w:rPr>
                <w:sz w:val="24"/>
                <w:lang w:val="uk-UA"/>
              </w:rPr>
              <w:t xml:space="preserve"> БПЛА з ПЗ </w:t>
            </w:r>
            <w:proofErr w:type="spellStart"/>
            <w:r w:rsidRPr="00447596">
              <w:rPr>
                <w:sz w:val="24"/>
                <w:lang w:val="uk-UA"/>
              </w:rPr>
              <w:t>DroneDeploy</w:t>
            </w:r>
            <w:proofErr w:type="spellEnd"/>
            <w:r w:rsidRPr="00447596">
              <w:rPr>
                <w:sz w:val="24"/>
                <w:lang w:val="uk-UA"/>
              </w:rPr>
              <w:t xml:space="preserve"> для організації моніторингу в автоматичному режимі</w:t>
            </w:r>
            <w:r w:rsidRPr="002A3378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DF4E0B" w:rsidP="007343EF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8</w:t>
            </w:r>
          </w:p>
        </w:tc>
      </w:tr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DF4E0B" w:rsidRPr="002A3378" w:rsidRDefault="0054166D" w:rsidP="00DF4E0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Тепловізійний</w:t>
            </w:r>
            <w:proofErr w:type="spellEnd"/>
            <w:r>
              <w:rPr>
                <w:sz w:val="24"/>
                <w:lang w:val="uk-UA"/>
              </w:rPr>
              <w:t xml:space="preserve"> моніторинг рослинних насаджень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DF4E0B" w:rsidP="007343EF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8</w:t>
            </w:r>
          </w:p>
        </w:tc>
      </w:tr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DF4E0B" w:rsidRPr="002A3378" w:rsidRDefault="00D35BB0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Технології «</w:t>
            </w:r>
            <w:r>
              <w:rPr>
                <w:sz w:val="24"/>
                <w:lang w:val="en-US"/>
              </w:rPr>
              <w:t>Big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lang w:val="en-US"/>
              </w:rPr>
              <w:t>data</w:t>
            </w:r>
            <w:r>
              <w:rPr>
                <w:sz w:val="24"/>
                <w:lang w:val="uk-UA"/>
              </w:rPr>
              <w:t>» для моніторингу погоди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252C09" w:rsidP="007343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DF4E0B" w:rsidRPr="006953BF" w:rsidRDefault="006953BF" w:rsidP="007343EF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Системи </w:t>
            </w:r>
            <w:r>
              <w:rPr>
                <w:sz w:val="24"/>
                <w:lang w:val="en-US"/>
              </w:rPr>
              <w:t xml:space="preserve">GNSS. </w:t>
            </w:r>
            <w:r>
              <w:rPr>
                <w:sz w:val="24"/>
                <w:lang w:val="uk-UA"/>
              </w:rPr>
              <w:t xml:space="preserve">Побудови гібридних систем </w:t>
            </w:r>
            <w:r>
              <w:rPr>
                <w:sz w:val="24"/>
                <w:lang w:val="en-US"/>
              </w:rPr>
              <w:t>GPS + Galileo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DF4E0B" w:rsidP="007343EF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9</w:t>
            </w:r>
          </w:p>
        </w:tc>
      </w:tr>
      <w:tr w:rsidR="00DF4E0B" w:rsidRPr="008166DB" w:rsidTr="008166DB">
        <w:tc>
          <w:tcPr>
            <w:tcW w:w="709" w:type="dxa"/>
            <w:shd w:val="clear" w:color="auto" w:fill="auto"/>
          </w:tcPr>
          <w:p w:rsidR="00DF4E0B" w:rsidRPr="002A3378" w:rsidRDefault="00DF4E0B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DF4E0B" w:rsidRPr="002A3378" w:rsidRDefault="00D35BB0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 оптимальних шаблонів для корекції освітлення при спектральному моніторингу біологічних об'єктів</w:t>
            </w:r>
          </w:p>
        </w:tc>
        <w:tc>
          <w:tcPr>
            <w:tcW w:w="1417" w:type="dxa"/>
            <w:shd w:val="clear" w:color="auto" w:fill="auto"/>
          </w:tcPr>
          <w:p w:rsidR="00DF4E0B" w:rsidRPr="002A3378" w:rsidRDefault="00DF4E0B" w:rsidP="007343EF">
            <w:pPr>
              <w:jc w:val="center"/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9</w:t>
            </w:r>
          </w:p>
        </w:tc>
      </w:tr>
      <w:tr w:rsidR="002247AC" w:rsidRPr="008166DB" w:rsidTr="008166DB">
        <w:tc>
          <w:tcPr>
            <w:tcW w:w="709" w:type="dxa"/>
            <w:shd w:val="clear" w:color="auto" w:fill="auto"/>
          </w:tcPr>
          <w:p w:rsidR="002247AC" w:rsidRPr="002A3378" w:rsidRDefault="00252C09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2247AC" w:rsidRDefault="006953BF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Машинне навчання для ідентифікації </w:t>
            </w:r>
            <w:proofErr w:type="spellStart"/>
            <w:r>
              <w:rPr>
                <w:sz w:val="24"/>
                <w:lang w:val="uk-UA"/>
              </w:rPr>
              <w:t>біотехнічних</w:t>
            </w:r>
            <w:proofErr w:type="spellEnd"/>
            <w:r>
              <w:rPr>
                <w:sz w:val="24"/>
                <w:lang w:val="uk-UA"/>
              </w:rPr>
              <w:t xml:space="preserve"> об'єктів</w:t>
            </w:r>
          </w:p>
        </w:tc>
        <w:tc>
          <w:tcPr>
            <w:tcW w:w="1417" w:type="dxa"/>
            <w:shd w:val="clear" w:color="auto" w:fill="auto"/>
          </w:tcPr>
          <w:p w:rsidR="002247AC" w:rsidRPr="002A3378" w:rsidRDefault="00252C09" w:rsidP="007343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2247AC" w:rsidRPr="008166DB" w:rsidTr="008166DB">
        <w:tc>
          <w:tcPr>
            <w:tcW w:w="709" w:type="dxa"/>
            <w:shd w:val="clear" w:color="auto" w:fill="auto"/>
          </w:tcPr>
          <w:p w:rsidR="002247AC" w:rsidRPr="002A3378" w:rsidRDefault="00252C09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2247AC" w:rsidRPr="00477831" w:rsidRDefault="00477831" w:rsidP="00DF4E0B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uk-UA"/>
              </w:rPr>
              <w:t>Вейвлет</w:t>
            </w:r>
            <w:proofErr w:type="spellEnd"/>
            <w:r>
              <w:rPr>
                <w:sz w:val="24"/>
                <w:lang w:val="uk-UA"/>
              </w:rPr>
              <w:t xml:space="preserve"> аналіз щодо ідентифікації стресів технологічного </w:t>
            </w:r>
            <w:proofErr w:type="spellStart"/>
            <w:r>
              <w:rPr>
                <w:sz w:val="24"/>
                <w:lang w:val="uk-UA"/>
              </w:rPr>
              <w:t>харатеру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247AC" w:rsidRPr="002A3378" w:rsidRDefault="00252C09" w:rsidP="007343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2247AC" w:rsidRPr="008166DB" w:rsidTr="008166DB">
        <w:tc>
          <w:tcPr>
            <w:tcW w:w="709" w:type="dxa"/>
            <w:shd w:val="clear" w:color="auto" w:fill="auto"/>
          </w:tcPr>
          <w:p w:rsidR="002247AC" w:rsidRPr="002A3378" w:rsidRDefault="00252C09" w:rsidP="00DF4E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2247AC" w:rsidRPr="00447596" w:rsidRDefault="00B131CA" w:rsidP="00DF4E0B">
            <w:pPr>
              <w:rPr>
                <w:sz w:val="24"/>
                <w:lang w:val="uk-UA"/>
              </w:rPr>
            </w:pPr>
            <w:r w:rsidRPr="002A3378">
              <w:rPr>
                <w:sz w:val="24"/>
                <w:lang w:val="uk-UA"/>
              </w:rPr>
              <w:t>Обробка карт стресових індексів для виділення маргінальних ділянок</w:t>
            </w:r>
          </w:p>
        </w:tc>
        <w:tc>
          <w:tcPr>
            <w:tcW w:w="1417" w:type="dxa"/>
            <w:shd w:val="clear" w:color="auto" w:fill="auto"/>
          </w:tcPr>
          <w:p w:rsidR="002247AC" w:rsidRPr="002A3378" w:rsidRDefault="00252C09" w:rsidP="007343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</w:tbl>
    <w:p w:rsidR="00DF4E0B" w:rsidRPr="00DF4E0B" w:rsidRDefault="00DF4E0B" w:rsidP="00DF4E0B">
      <w:pPr>
        <w:rPr>
          <w:lang w:val="uk-UA"/>
        </w:rPr>
      </w:pPr>
    </w:p>
    <w:p w:rsidR="00964E90" w:rsidRPr="00053ABF" w:rsidRDefault="00964E90" w:rsidP="00964E90">
      <w:pPr>
        <w:pStyle w:val="1"/>
        <w:numPr>
          <w:ilvl w:val="0"/>
          <w:numId w:val="31"/>
        </w:numPr>
        <w:spacing w:before="240" w:after="60" w:line="276" w:lineRule="auto"/>
        <w:rPr>
          <w:b/>
          <w:sz w:val="28"/>
          <w:szCs w:val="28"/>
        </w:rPr>
      </w:pPr>
      <w:bookmarkStart w:id="1" w:name="_Hlk160101524"/>
      <w:r w:rsidRPr="00053ABF">
        <w:rPr>
          <w:b/>
          <w:sz w:val="28"/>
          <w:szCs w:val="28"/>
        </w:rPr>
        <w:t xml:space="preserve">Засоби діагностики результатів навчання: 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0" w:firstLine="709"/>
        <w:rPr>
          <w:szCs w:val="28"/>
          <w:lang w:val="uk-UA"/>
        </w:rPr>
      </w:pPr>
      <w:r w:rsidRPr="00053ABF">
        <w:rPr>
          <w:szCs w:val="28"/>
          <w:lang w:val="uk-UA"/>
        </w:rPr>
        <w:t>екзамен;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0" w:firstLine="709"/>
        <w:rPr>
          <w:szCs w:val="28"/>
          <w:lang w:val="uk-UA"/>
        </w:rPr>
      </w:pPr>
      <w:r w:rsidRPr="00053ABF">
        <w:rPr>
          <w:szCs w:val="28"/>
          <w:lang w:val="uk-UA"/>
        </w:rPr>
        <w:t>модульні тести;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0" w:firstLine="709"/>
        <w:rPr>
          <w:szCs w:val="28"/>
          <w:lang w:val="uk-UA"/>
        </w:rPr>
      </w:pPr>
      <w:r w:rsidRPr="00053ABF">
        <w:rPr>
          <w:szCs w:val="28"/>
          <w:lang w:val="uk-UA"/>
        </w:rPr>
        <w:t>реферати;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захист лабораторних та самостійних робіт.</w:t>
      </w:r>
    </w:p>
    <w:p w:rsidR="00964E90" w:rsidRPr="00053ABF" w:rsidRDefault="00964E90" w:rsidP="00964E90">
      <w:pPr>
        <w:pStyle w:val="1"/>
        <w:numPr>
          <w:ilvl w:val="0"/>
          <w:numId w:val="31"/>
        </w:numPr>
        <w:spacing w:before="240" w:after="60" w:line="276" w:lineRule="auto"/>
        <w:ind w:left="709" w:hanging="396"/>
        <w:jc w:val="both"/>
        <w:rPr>
          <w:b/>
          <w:bCs/>
          <w:sz w:val="28"/>
          <w:szCs w:val="28"/>
        </w:rPr>
      </w:pPr>
      <w:r w:rsidRPr="00053ABF">
        <w:rPr>
          <w:b/>
          <w:sz w:val="28"/>
          <w:szCs w:val="28"/>
        </w:rPr>
        <w:t>Методи навчання: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словесний метод (лекція, дискусія, співбесіда тощо);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практичний метод (лабораторні, практичні заняття);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наочний метод (метод ілюстрацій, метод демонстрацій);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proofErr w:type="spellStart"/>
      <w:r w:rsidRPr="00053ABF">
        <w:rPr>
          <w:szCs w:val="28"/>
          <w:lang w:val="uk-UA"/>
        </w:rPr>
        <w:t>відеометод</w:t>
      </w:r>
      <w:proofErr w:type="spellEnd"/>
      <w:r w:rsidRPr="00053ABF">
        <w:rPr>
          <w:szCs w:val="28"/>
          <w:lang w:val="uk-UA"/>
        </w:rPr>
        <w:t xml:space="preserve"> (дистанційні, мультимедійні, веб-орієнтовані тощо);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самостійна робота (виконання завдань);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1134"/>
        </w:tabs>
        <w:ind w:left="851" w:hanging="284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індивідуальна науково-дослідна робота здобувачів вищої освіти.</w:t>
      </w:r>
    </w:p>
    <w:p w:rsidR="00964E90" w:rsidRPr="0037032D" w:rsidRDefault="00964E90" w:rsidP="00964E90">
      <w:pPr>
        <w:pStyle w:val="1"/>
        <w:numPr>
          <w:ilvl w:val="0"/>
          <w:numId w:val="31"/>
        </w:numPr>
        <w:spacing w:before="240" w:after="60" w:line="276" w:lineRule="auto"/>
        <w:ind w:left="709" w:hanging="396"/>
        <w:jc w:val="both"/>
        <w:rPr>
          <w:b/>
          <w:sz w:val="28"/>
          <w:szCs w:val="28"/>
        </w:rPr>
      </w:pPr>
      <w:r w:rsidRPr="0037032D">
        <w:rPr>
          <w:b/>
          <w:sz w:val="28"/>
          <w:szCs w:val="28"/>
        </w:rPr>
        <w:t>Методи оцінювання.</w:t>
      </w:r>
    </w:p>
    <w:bookmarkEnd w:id="1"/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екзамен;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усне або письмове опитування;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модульне тестування;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 xml:space="preserve">командні </w:t>
      </w:r>
      <w:proofErr w:type="spellStart"/>
      <w:r w:rsidRPr="00053ABF">
        <w:rPr>
          <w:szCs w:val="28"/>
          <w:lang w:val="uk-UA"/>
        </w:rPr>
        <w:t>проєкти</w:t>
      </w:r>
      <w:proofErr w:type="spellEnd"/>
      <w:r w:rsidRPr="00053ABF">
        <w:rPr>
          <w:szCs w:val="28"/>
          <w:lang w:val="uk-UA"/>
        </w:rPr>
        <w:t>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реферати, есе;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 xml:space="preserve">захист лабораторних та </w:t>
      </w:r>
      <w:r>
        <w:rPr>
          <w:szCs w:val="28"/>
          <w:lang w:val="uk-UA"/>
        </w:rPr>
        <w:t>самостійних</w:t>
      </w:r>
      <w:r w:rsidRPr="00053ABF">
        <w:rPr>
          <w:szCs w:val="28"/>
          <w:lang w:val="uk-UA"/>
        </w:rPr>
        <w:t xml:space="preserve"> робіт;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презентації та виступи на наукових заходах</w:t>
      </w:r>
    </w:p>
    <w:p w:rsidR="00964E90" w:rsidRPr="00053ABF" w:rsidRDefault="00964E90" w:rsidP="00964E90">
      <w:pPr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053ABF">
        <w:rPr>
          <w:szCs w:val="28"/>
          <w:lang w:val="uk-UA"/>
        </w:rPr>
        <w:t>інші види.</w:t>
      </w:r>
    </w:p>
    <w:p w:rsidR="00964E90" w:rsidRPr="0037032D" w:rsidRDefault="00964E90" w:rsidP="00964E90">
      <w:pPr>
        <w:pStyle w:val="1"/>
        <w:numPr>
          <w:ilvl w:val="0"/>
          <w:numId w:val="31"/>
        </w:numPr>
        <w:tabs>
          <w:tab w:val="num" w:pos="851"/>
        </w:tabs>
        <w:spacing w:before="240" w:after="60" w:line="276" w:lineRule="auto"/>
        <w:ind w:left="0"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7032D">
        <w:rPr>
          <w:rFonts w:ascii="Times New Roman CYR" w:hAnsi="Times New Roman CYR" w:cs="Times New Roman CYR"/>
          <w:b/>
          <w:sz w:val="28"/>
          <w:szCs w:val="28"/>
        </w:rPr>
        <w:t>Розподіл балів</w:t>
      </w:r>
      <w:r w:rsidRPr="0037032D">
        <w:rPr>
          <w:rFonts w:ascii="Times New Roman CYR" w:hAnsi="Times New Roman CYR" w:cs="Times New Roman CYR"/>
          <w:sz w:val="28"/>
          <w:szCs w:val="28"/>
        </w:rPr>
        <w:t xml:space="preserve">, які отримують здобувачі вищої освіти. Оцінювання знань здобувача вищої освіти відбувається за 100-бальною шкалою і переводиться в </w:t>
      </w:r>
      <w:r w:rsidRPr="0037032D">
        <w:rPr>
          <w:rFonts w:ascii="Times New Roman CYR" w:hAnsi="Times New Roman CYR" w:cs="Times New Roman CYR"/>
          <w:sz w:val="28"/>
          <w:szCs w:val="28"/>
        </w:rPr>
        <w:lastRenderedPageBreak/>
        <w:t xml:space="preserve">національні оцінки згідно з табл. 1 чинного «Положення про екзамени та заліки у НУБіП України»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964E90" w:rsidRPr="0037032D" w:rsidTr="007B45CD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964E90" w:rsidRPr="0037032D" w:rsidRDefault="00964E90" w:rsidP="007B45CD">
            <w:pPr>
              <w:ind w:left="-108" w:right="-82" w:firstLine="95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Рейтинг здобувача вищої освіти,</w:t>
            </w:r>
          </w:p>
          <w:p w:rsidR="00964E90" w:rsidRPr="0037032D" w:rsidRDefault="00964E90" w:rsidP="007B45CD">
            <w:pPr>
              <w:ind w:left="-108" w:right="-82" w:firstLine="95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:rsidR="00964E90" w:rsidRPr="0037032D" w:rsidRDefault="00964E90" w:rsidP="007B45CD">
            <w:pPr>
              <w:ind w:left="-108" w:right="-104" w:firstLine="142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Оцінка національна та результати складання</w:t>
            </w:r>
          </w:p>
        </w:tc>
      </w:tr>
      <w:tr w:rsidR="00964E90" w:rsidRPr="0037032D" w:rsidTr="007B45CD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964E90" w:rsidRPr="0037032D" w:rsidRDefault="00964E90" w:rsidP="007B45CD">
            <w:pPr>
              <w:ind w:left="-108" w:right="-82" w:firstLine="95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</w:p>
        </w:tc>
        <w:tc>
          <w:tcPr>
            <w:tcW w:w="3546" w:type="dxa"/>
            <w:vAlign w:val="center"/>
          </w:tcPr>
          <w:p w:rsidR="00964E90" w:rsidRPr="0037032D" w:rsidRDefault="00964E90" w:rsidP="007B45CD">
            <w:pPr>
              <w:ind w:left="-108" w:right="-104" w:firstLine="142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екзаменів</w:t>
            </w:r>
          </w:p>
        </w:tc>
        <w:tc>
          <w:tcPr>
            <w:tcW w:w="2976" w:type="dxa"/>
            <w:vAlign w:val="center"/>
          </w:tcPr>
          <w:p w:rsidR="00964E90" w:rsidRPr="0037032D" w:rsidRDefault="00964E90" w:rsidP="007B45CD">
            <w:pPr>
              <w:ind w:left="-108" w:right="-104" w:firstLine="142"/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заліків</w:t>
            </w:r>
          </w:p>
        </w:tc>
      </w:tr>
      <w:tr w:rsidR="00964E90" w:rsidRPr="0037032D" w:rsidTr="007B45C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90-100</w:t>
            </w:r>
          </w:p>
        </w:tc>
        <w:tc>
          <w:tcPr>
            <w:tcW w:w="3546" w:type="dxa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зараховано</w:t>
            </w:r>
          </w:p>
        </w:tc>
      </w:tr>
      <w:tr w:rsidR="00964E90" w:rsidRPr="0037032D" w:rsidTr="007B45C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74-89</w:t>
            </w:r>
          </w:p>
        </w:tc>
        <w:tc>
          <w:tcPr>
            <w:tcW w:w="3546" w:type="dxa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</w:p>
        </w:tc>
      </w:tr>
      <w:tr w:rsidR="00964E90" w:rsidRPr="0037032D" w:rsidTr="007B45C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60-73</w:t>
            </w:r>
          </w:p>
        </w:tc>
        <w:tc>
          <w:tcPr>
            <w:tcW w:w="3546" w:type="dxa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</w:p>
        </w:tc>
      </w:tr>
      <w:tr w:rsidR="00964E90" w:rsidRPr="0037032D" w:rsidTr="007B45C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0-59</w:t>
            </w:r>
          </w:p>
        </w:tc>
        <w:tc>
          <w:tcPr>
            <w:tcW w:w="3546" w:type="dxa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:rsidR="00964E90" w:rsidRPr="0037032D" w:rsidRDefault="00964E90" w:rsidP="007B45CD">
            <w:pPr>
              <w:jc w:val="center"/>
              <w:rPr>
                <w:rFonts w:ascii="Times New Roman CYR" w:hAnsi="Times New Roman CYR" w:cs="Times New Roman CYR"/>
                <w:bCs/>
                <w:szCs w:val="28"/>
                <w:lang w:val="uk-UA"/>
              </w:rPr>
            </w:pPr>
            <w:r w:rsidRPr="0037032D">
              <w:rPr>
                <w:rFonts w:ascii="Times New Roman CYR" w:hAnsi="Times New Roman CYR" w:cs="Times New Roman CYR"/>
                <w:bCs/>
                <w:szCs w:val="28"/>
                <w:lang w:val="uk-UA"/>
              </w:rPr>
              <w:t>не зараховано</w:t>
            </w:r>
          </w:p>
        </w:tc>
      </w:tr>
    </w:tbl>
    <w:p w:rsidR="00964E90" w:rsidRPr="0037032D" w:rsidRDefault="00964E90" w:rsidP="00964E90">
      <w:pPr>
        <w:ind w:firstLine="709"/>
        <w:jc w:val="both"/>
        <w:rPr>
          <w:rFonts w:ascii="Times New Roman CYR" w:hAnsi="Times New Roman CYR" w:cs="Times New Roman CYR"/>
          <w:b/>
          <w:szCs w:val="28"/>
          <w:lang w:val="uk-UA"/>
        </w:rPr>
      </w:pPr>
      <w:r w:rsidRPr="0037032D">
        <w:rPr>
          <w:rFonts w:ascii="Times New Roman CYR" w:hAnsi="Times New Roman CYR" w:cs="Times New Roman CYR"/>
          <w:szCs w:val="28"/>
          <w:lang w:val="uk-UA"/>
        </w:rPr>
        <w:t>Для визначення рейтингу здобувача вищої освіти</w:t>
      </w:r>
      <w:r w:rsidRPr="0037032D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032D">
        <w:rPr>
          <w:rFonts w:ascii="Times New Roman CYR" w:hAnsi="Times New Roman CYR" w:cs="Times New Roman CYR"/>
          <w:szCs w:val="28"/>
          <w:lang w:val="uk-UA"/>
        </w:rPr>
        <w:t xml:space="preserve">із засвоєння дисципліни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>R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ДИС </w:t>
      </w:r>
      <w:r w:rsidRPr="0037032D">
        <w:rPr>
          <w:rFonts w:ascii="Times New Roman CYR" w:hAnsi="Times New Roman CYR" w:cs="Times New Roman CYR"/>
          <w:szCs w:val="28"/>
          <w:lang w:val="uk-UA"/>
        </w:rPr>
        <w:t>(до 100 балів)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 </w:t>
      </w:r>
      <w:r w:rsidRPr="0037032D">
        <w:rPr>
          <w:rFonts w:ascii="Times New Roman CYR" w:hAnsi="Times New Roman CYR" w:cs="Times New Roman CYR"/>
          <w:szCs w:val="28"/>
          <w:lang w:val="uk-UA"/>
        </w:rPr>
        <w:t>одержаний рейтинг з атестації (до 30 балів) додається до рейтингу здобувача вищої освіти</w:t>
      </w:r>
      <w:r w:rsidRPr="0037032D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032D">
        <w:rPr>
          <w:rFonts w:ascii="Times New Roman CYR" w:hAnsi="Times New Roman CYR" w:cs="Times New Roman CYR"/>
          <w:szCs w:val="28"/>
          <w:lang w:val="uk-UA"/>
        </w:rPr>
        <w:t xml:space="preserve">з навчальної роботи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>R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НР </w:t>
      </w:r>
      <w:r w:rsidRPr="0037032D">
        <w:rPr>
          <w:rFonts w:ascii="Times New Roman CYR" w:hAnsi="Times New Roman CYR" w:cs="Times New Roman CYR"/>
          <w:szCs w:val="28"/>
          <w:lang w:val="uk-UA"/>
        </w:rPr>
        <w:t xml:space="preserve">(до 70 балів):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 xml:space="preserve">R 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ДИС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 xml:space="preserve"> = R 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НР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 xml:space="preserve"> + R </w:t>
      </w:r>
      <w:r w:rsidRPr="0037032D">
        <w:rPr>
          <w:rFonts w:ascii="Times New Roman CYR" w:hAnsi="Times New Roman CYR" w:cs="Times New Roman CYR"/>
          <w:b/>
          <w:szCs w:val="28"/>
          <w:vertAlign w:val="subscript"/>
          <w:lang w:val="uk-UA"/>
        </w:rPr>
        <w:t xml:space="preserve">АТ </w:t>
      </w:r>
      <w:r w:rsidRPr="0037032D">
        <w:rPr>
          <w:rFonts w:ascii="Times New Roman CYR" w:hAnsi="Times New Roman CYR" w:cs="Times New Roman CYR"/>
          <w:b/>
          <w:szCs w:val="28"/>
          <w:lang w:val="uk-UA"/>
        </w:rPr>
        <w:t>.</w:t>
      </w:r>
    </w:p>
    <w:p w:rsidR="00964E90" w:rsidRPr="0037032D" w:rsidRDefault="00964E90" w:rsidP="00964E90">
      <w:pPr>
        <w:pStyle w:val="1"/>
        <w:numPr>
          <w:ilvl w:val="0"/>
          <w:numId w:val="31"/>
        </w:numPr>
        <w:tabs>
          <w:tab w:val="left" w:pos="851"/>
        </w:tabs>
        <w:spacing w:before="240" w:after="60" w:line="276" w:lineRule="auto"/>
        <w:ind w:left="1247" w:hanging="821"/>
        <w:rPr>
          <w:rFonts w:ascii="Times New Roman CYR" w:hAnsi="Times New Roman CYR" w:cs="Times New Roman CYR"/>
          <w:b/>
          <w:sz w:val="28"/>
          <w:szCs w:val="28"/>
        </w:rPr>
      </w:pPr>
      <w:r w:rsidRPr="003703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7032D">
        <w:rPr>
          <w:rFonts w:ascii="Times New Roman CYR" w:hAnsi="Times New Roman CYR" w:cs="Times New Roman CYR"/>
          <w:b/>
          <w:sz w:val="28"/>
          <w:szCs w:val="28"/>
        </w:rPr>
        <w:t>Навчально-методичне забезпечення</w:t>
      </w:r>
    </w:p>
    <w:p w:rsidR="00964E90" w:rsidRPr="0037032D" w:rsidRDefault="00964E90" w:rsidP="00964E90">
      <w:pPr>
        <w:numPr>
          <w:ilvl w:val="0"/>
          <w:numId w:val="30"/>
        </w:numPr>
        <w:tabs>
          <w:tab w:val="left" w:pos="284"/>
        </w:tabs>
        <w:ind w:left="284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7032D">
        <w:rPr>
          <w:rFonts w:ascii="Times New Roman CYR" w:hAnsi="Times New Roman CYR" w:cs="Times New Roman CYR"/>
          <w:szCs w:val="28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37032D">
        <w:rPr>
          <w:rFonts w:ascii="Times New Roman CYR" w:hAnsi="Times New Roman CYR" w:cs="Times New Roman CYR"/>
          <w:szCs w:val="28"/>
          <w:lang w:val="uk-UA"/>
        </w:rPr>
        <w:t>eLearn</w:t>
      </w:r>
      <w:proofErr w:type="spellEnd"/>
      <w:r w:rsidRPr="0037032D">
        <w:rPr>
          <w:rFonts w:ascii="Times New Roman CYR" w:hAnsi="Times New Roman CYR" w:cs="Times New Roman CYR"/>
          <w:szCs w:val="28"/>
          <w:lang w:val="uk-UA"/>
        </w:rPr>
        <w:t xml:space="preserve"> - </w:t>
      </w:r>
      <w:hyperlink r:id="rId9" w:history="1">
        <w:r w:rsidRPr="00BB5F3C">
          <w:rPr>
            <w:rStyle w:val="a6"/>
          </w:rPr>
          <w:t>https://elearn.nubip.edu.ua/user/index.php?id=156</w:t>
        </w:r>
      </w:hyperlink>
      <w:r>
        <w:rPr>
          <w:lang w:val="uk-UA"/>
        </w:rPr>
        <w:t xml:space="preserve"> </w:t>
      </w:r>
      <w:r w:rsidRPr="0037032D">
        <w:rPr>
          <w:rFonts w:ascii="Times New Roman CYR" w:hAnsi="Times New Roman CYR" w:cs="Times New Roman CYR"/>
          <w:i/>
          <w:iCs/>
          <w:szCs w:val="28"/>
          <w:lang w:val="uk-UA"/>
        </w:rPr>
        <w:t xml:space="preserve"> </w:t>
      </w:r>
      <w:r w:rsidRPr="0037032D">
        <w:rPr>
          <w:rFonts w:ascii="Times New Roman CYR" w:hAnsi="Times New Roman CYR" w:cs="Times New Roman CYR"/>
          <w:szCs w:val="28"/>
          <w:lang w:val="uk-UA"/>
        </w:rPr>
        <w:t>);</w:t>
      </w:r>
    </w:p>
    <w:p w:rsidR="00964E90" w:rsidRPr="0037032D" w:rsidRDefault="00964E90" w:rsidP="00964E90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7032D">
        <w:rPr>
          <w:rFonts w:ascii="Times New Roman CYR" w:hAnsi="Times New Roman CYR" w:cs="Times New Roman CYR"/>
          <w:szCs w:val="28"/>
          <w:lang w:val="uk-UA"/>
        </w:rPr>
        <w:t>конспекти лекцій та їх презентації (в електронному вигляді);</w:t>
      </w:r>
    </w:p>
    <w:p w:rsidR="00964E90" w:rsidRPr="0037032D" w:rsidRDefault="00964E90" w:rsidP="00964E90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7032D">
        <w:rPr>
          <w:rFonts w:ascii="Times New Roman CYR" w:hAnsi="Times New Roman CYR" w:cs="Times New Roman CYR"/>
          <w:szCs w:val="28"/>
          <w:lang w:val="uk-UA"/>
        </w:rPr>
        <w:t xml:space="preserve">підручники, навчальні посібники, практикуми; </w:t>
      </w:r>
    </w:p>
    <w:p w:rsidR="00964E90" w:rsidRPr="0037032D" w:rsidRDefault="00964E90" w:rsidP="00964E90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7032D">
        <w:rPr>
          <w:rFonts w:ascii="Times New Roman CYR" w:hAnsi="Times New Roman CYR" w:cs="Times New Roman CYR"/>
          <w:szCs w:val="28"/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освіти.</w:t>
      </w:r>
    </w:p>
    <w:p w:rsidR="00964E90" w:rsidRDefault="00964E90" w:rsidP="00D00E13">
      <w:pPr>
        <w:pStyle w:val="1"/>
        <w:ind w:left="360"/>
        <w:rPr>
          <w:b/>
          <w:sz w:val="28"/>
          <w:szCs w:val="28"/>
        </w:rPr>
      </w:pPr>
    </w:p>
    <w:p w:rsidR="00964E90" w:rsidRDefault="008C50DC" w:rsidP="00964E90">
      <w:pPr>
        <w:pStyle w:val="1"/>
        <w:ind w:left="360"/>
        <w:rPr>
          <w:rStyle w:val="spelle"/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64E90">
        <w:rPr>
          <w:b/>
          <w:sz w:val="28"/>
          <w:szCs w:val="28"/>
        </w:rPr>
        <w:t>0</w:t>
      </w:r>
      <w:r w:rsidRPr="00D00E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64E90" w:rsidRPr="00964E90">
        <w:rPr>
          <w:b/>
          <w:sz w:val="28"/>
          <w:szCs w:val="28"/>
        </w:rPr>
        <w:t>Рекомендовані джерела інформації</w:t>
      </w:r>
      <w:r w:rsidR="00964E90" w:rsidRPr="00964E90">
        <w:rPr>
          <w:rStyle w:val="spelle"/>
          <w:b/>
          <w:sz w:val="28"/>
          <w:szCs w:val="28"/>
        </w:rPr>
        <w:t xml:space="preserve"> </w:t>
      </w:r>
    </w:p>
    <w:p w:rsidR="00964E90" w:rsidRPr="00964E90" w:rsidRDefault="00964E90" w:rsidP="005D0077">
      <w:pPr>
        <w:pStyle w:val="af1"/>
        <w:numPr>
          <w:ilvl w:val="0"/>
          <w:numId w:val="13"/>
        </w:numPr>
        <w:tabs>
          <w:tab w:val="left" w:pos="851"/>
        </w:tabs>
        <w:ind w:left="284"/>
        <w:jc w:val="both"/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AgriTech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Horizons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IoT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UAVs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Sustainable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Farming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Innovations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: MONOGRAPH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Paperback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August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21, 202.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by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Dmytro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Komarchuk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Natalia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Pasichnyk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Oleksiy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Opryshko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Sergey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Shvorov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Viktor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Teplyuk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. (https://www.amazon.com/AgriTech-Horizons-Sustainable-Innovations-MONOGRAPH/dp/B0CG87MNZN/?_encoding=UTF8&amp;pd_rd_w=6PaCm&amp;content-id=amzn1.sym.579192ca-1482-4409-abe7-9e14f17ac827&amp;pf_rd_p=579192ca-1482-4409-abe7-9e14f17ac827&amp;pf_rd_r=139-1455629-0573301&amp;pd_rd_wg=9Vw1b&amp;pd_rd_r=6a4447bc-e7aa-44b4-9bf5-de30ad732263&amp;ref_=aufs_ap_sc_dsk#</w:t>
      </w:r>
      <w:r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4E90" w:rsidRDefault="00964E90" w:rsidP="00964E90">
      <w:pPr>
        <w:pStyle w:val="af1"/>
        <w:numPr>
          <w:ilvl w:val="0"/>
          <w:numId w:val="13"/>
        </w:numPr>
        <w:tabs>
          <w:tab w:val="left" w:pos="851"/>
        </w:tabs>
        <w:ind w:left="284"/>
        <w:jc w:val="both"/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</w:pPr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Енергоефективні системи діагностування і управління продуктивністю біологічних об'єктів Никифорова Л.Є.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Кіктєв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М.О., Пасічник Н.А.,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Шворов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С.А., Павлов С.В., Дудник А.О., Опришко О.О.,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Сластін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С.А., Піскун О.М.,- Київ. ЦП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Компрінт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: 2023. - 408 с.</w:t>
      </w:r>
    </w:p>
    <w:p w:rsidR="008621E2" w:rsidRDefault="00964E90" w:rsidP="00964E90">
      <w:pPr>
        <w:pStyle w:val="af1"/>
        <w:numPr>
          <w:ilvl w:val="0"/>
          <w:numId w:val="13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Агрохімічний дистанційний моніторинг фітоценозів: навчальний посібник /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Н.А.Пасічник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В.П.Лисенко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О.О.Опришко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, Д.С. </w:t>
      </w:r>
      <w:proofErr w:type="spellStart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>Комарчук</w:t>
      </w:r>
      <w:proofErr w:type="spellEnd"/>
      <w:r w:rsidRPr="00964E90">
        <w:rPr>
          <w:rStyle w:val="spelle"/>
          <w:rFonts w:ascii="Times New Roman" w:eastAsia="Times New Roman" w:hAnsi="Times New Roman"/>
          <w:sz w:val="24"/>
          <w:szCs w:val="24"/>
          <w:lang w:eastAsia="ru-RU"/>
        </w:rPr>
        <w:t xml:space="preserve"> – Київ. НУБіП України : 2019. – 268 с. </w:t>
      </w:r>
      <w:r w:rsidR="008621E2" w:rsidRPr="00964E90">
        <w:rPr>
          <w:rFonts w:ascii="Times New Roman" w:hAnsi="Times New Roman"/>
          <w:sz w:val="24"/>
          <w:szCs w:val="24"/>
        </w:rPr>
        <w:t xml:space="preserve">Польовий, А. М. Сільськогосподарська метеорологія </w:t>
      </w:r>
      <w:r w:rsidR="008621E2" w:rsidRPr="00964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[Текст]</w:t>
      </w:r>
      <w:r w:rsidR="008621E2" w:rsidRPr="00964E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621E2" w:rsidRPr="00964E90">
        <w:rPr>
          <w:rFonts w:ascii="Times New Roman" w:hAnsi="Times New Roman"/>
          <w:sz w:val="24"/>
          <w:szCs w:val="24"/>
        </w:rPr>
        <w:t>підручн</w:t>
      </w:r>
      <w:proofErr w:type="spellEnd"/>
      <w:r w:rsidR="008621E2" w:rsidRPr="00964E90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8621E2" w:rsidRPr="00964E90">
        <w:rPr>
          <w:rFonts w:ascii="Times New Roman" w:hAnsi="Times New Roman"/>
          <w:sz w:val="24"/>
          <w:szCs w:val="24"/>
        </w:rPr>
        <w:t>студ</w:t>
      </w:r>
      <w:proofErr w:type="spellEnd"/>
      <w:r w:rsidR="008621E2" w:rsidRPr="00964E90">
        <w:rPr>
          <w:rFonts w:ascii="Times New Roman" w:hAnsi="Times New Roman"/>
          <w:sz w:val="24"/>
          <w:szCs w:val="24"/>
        </w:rPr>
        <w:t xml:space="preserve">. ВНЗ / А. М. Польовий; МОНМС України, </w:t>
      </w:r>
      <w:proofErr w:type="spellStart"/>
      <w:r w:rsidR="008621E2" w:rsidRPr="00964E90">
        <w:rPr>
          <w:rFonts w:ascii="Times New Roman" w:hAnsi="Times New Roman"/>
          <w:sz w:val="24"/>
          <w:szCs w:val="24"/>
        </w:rPr>
        <w:t>Одес</w:t>
      </w:r>
      <w:proofErr w:type="spellEnd"/>
      <w:r w:rsidR="008621E2" w:rsidRPr="00964E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21E2" w:rsidRPr="00964E90">
        <w:rPr>
          <w:rFonts w:ascii="Times New Roman" w:hAnsi="Times New Roman"/>
          <w:sz w:val="24"/>
          <w:szCs w:val="24"/>
        </w:rPr>
        <w:t>держ</w:t>
      </w:r>
      <w:proofErr w:type="spellEnd"/>
      <w:r w:rsidR="008621E2" w:rsidRPr="00964E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21E2" w:rsidRPr="00964E90">
        <w:rPr>
          <w:rFonts w:ascii="Times New Roman" w:hAnsi="Times New Roman"/>
          <w:sz w:val="24"/>
          <w:szCs w:val="24"/>
        </w:rPr>
        <w:t>екол</w:t>
      </w:r>
      <w:proofErr w:type="spellEnd"/>
      <w:r w:rsidR="008621E2" w:rsidRPr="00964E90">
        <w:rPr>
          <w:rFonts w:ascii="Times New Roman" w:hAnsi="Times New Roman"/>
          <w:sz w:val="24"/>
          <w:szCs w:val="24"/>
        </w:rPr>
        <w:t>. ун-т. - О. : ТЕС, 2012. - 629 c.;</w:t>
      </w:r>
    </w:p>
    <w:p w:rsidR="00964E90" w:rsidRPr="00964E90" w:rsidRDefault="00964E90" w:rsidP="00964E90">
      <w:pPr>
        <w:pStyle w:val="af1"/>
        <w:numPr>
          <w:ilvl w:val="0"/>
          <w:numId w:val="13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4E90">
        <w:rPr>
          <w:rFonts w:ascii="Times New Roman" w:hAnsi="Times New Roman"/>
          <w:sz w:val="24"/>
          <w:szCs w:val="24"/>
        </w:rPr>
        <w:t xml:space="preserve">Енергоефективні системи діагностування і управління продуктивністю біологічних об'єктів Никифорова Л.Є. </w:t>
      </w:r>
      <w:proofErr w:type="spellStart"/>
      <w:r w:rsidRPr="00964E90">
        <w:rPr>
          <w:rFonts w:ascii="Times New Roman" w:hAnsi="Times New Roman"/>
          <w:sz w:val="24"/>
          <w:szCs w:val="24"/>
        </w:rPr>
        <w:t>Кіктєв</w:t>
      </w:r>
      <w:proofErr w:type="spellEnd"/>
      <w:r w:rsidRPr="00964E90">
        <w:rPr>
          <w:rFonts w:ascii="Times New Roman" w:hAnsi="Times New Roman"/>
          <w:sz w:val="24"/>
          <w:szCs w:val="24"/>
        </w:rPr>
        <w:t xml:space="preserve"> М.О., Пасічник Н.А., </w:t>
      </w:r>
      <w:proofErr w:type="spellStart"/>
      <w:r w:rsidRPr="00964E90">
        <w:rPr>
          <w:rFonts w:ascii="Times New Roman" w:hAnsi="Times New Roman"/>
          <w:sz w:val="24"/>
          <w:szCs w:val="24"/>
        </w:rPr>
        <w:t>Шворов</w:t>
      </w:r>
      <w:proofErr w:type="spellEnd"/>
      <w:r w:rsidRPr="00964E90">
        <w:rPr>
          <w:rFonts w:ascii="Times New Roman" w:hAnsi="Times New Roman"/>
          <w:sz w:val="24"/>
          <w:szCs w:val="24"/>
        </w:rPr>
        <w:t xml:space="preserve"> С.А., Павлов С.В., Дудник А.О., Опришко О.О., </w:t>
      </w:r>
      <w:proofErr w:type="spellStart"/>
      <w:r w:rsidRPr="00964E90">
        <w:rPr>
          <w:rFonts w:ascii="Times New Roman" w:hAnsi="Times New Roman"/>
          <w:sz w:val="24"/>
          <w:szCs w:val="24"/>
        </w:rPr>
        <w:t>Сластін</w:t>
      </w:r>
      <w:proofErr w:type="spellEnd"/>
      <w:r w:rsidRPr="00964E90">
        <w:rPr>
          <w:rFonts w:ascii="Times New Roman" w:hAnsi="Times New Roman"/>
          <w:sz w:val="24"/>
          <w:szCs w:val="24"/>
        </w:rPr>
        <w:t xml:space="preserve"> С.А., Піскун О.М.,- Київ. ЦП </w:t>
      </w:r>
      <w:proofErr w:type="spellStart"/>
      <w:r w:rsidRPr="00964E90">
        <w:rPr>
          <w:rFonts w:ascii="Times New Roman" w:hAnsi="Times New Roman"/>
          <w:sz w:val="24"/>
          <w:szCs w:val="24"/>
        </w:rPr>
        <w:t>Компрінт</w:t>
      </w:r>
      <w:proofErr w:type="spellEnd"/>
      <w:r w:rsidRPr="00964E90">
        <w:rPr>
          <w:rFonts w:ascii="Times New Roman" w:hAnsi="Times New Roman"/>
          <w:sz w:val="24"/>
          <w:szCs w:val="24"/>
        </w:rPr>
        <w:t>: 2023. - 408 с</w:t>
      </w:r>
    </w:p>
    <w:p w:rsidR="008621E2" w:rsidRPr="008621E2" w:rsidRDefault="008621E2" w:rsidP="00964E90">
      <w:pPr>
        <w:pStyle w:val="af1"/>
        <w:numPr>
          <w:ilvl w:val="0"/>
          <w:numId w:val="13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21E2">
        <w:rPr>
          <w:rFonts w:ascii="Times New Roman" w:hAnsi="Times New Roman"/>
          <w:sz w:val="24"/>
          <w:szCs w:val="24"/>
        </w:rPr>
        <w:t>Вольвач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, В. В. Агрометеорологічні вимірювання </w:t>
      </w:r>
      <w:r w:rsidRPr="0086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[Текст]</w:t>
      </w:r>
      <w:r w:rsidRPr="008621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621E2">
        <w:rPr>
          <w:rFonts w:ascii="Times New Roman" w:hAnsi="Times New Roman"/>
          <w:sz w:val="24"/>
          <w:szCs w:val="24"/>
        </w:rPr>
        <w:t>Підруч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/ В. В. </w:t>
      </w:r>
      <w:proofErr w:type="spellStart"/>
      <w:r w:rsidRPr="008621E2">
        <w:rPr>
          <w:rFonts w:ascii="Times New Roman" w:hAnsi="Times New Roman"/>
          <w:sz w:val="24"/>
          <w:szCs w:val="24"/>
        </w:rPr>
        <w:t>Вольвач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, О. В </w:t>
      </w:r>
      <w:proofErr w:type="spellStart"/>
      <w:r w:rsidRPr="008621E2">
        <w:rPr>
          <w:rFonts w:ascii="Times New Roman" w:hAnsi="Times New Roman"/>
          <w:sz w:val="24"/>
          <w:szCs w:val="24"/>
        </w:rPr>
        <w:t>Вольвач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21E2">
        <w:rPr>
          <w:rFonts w:ascii="Times New Roman" w:hAnsi="Times New Roman"/>
          <w:sz w:val="24"/>
          <w:szCs w:val="24"/>
        </w:rPr>
        <w:t>Одес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держ</w:t>
      </w:r>
      <w:proofErr w:type="spellEnd"/>
      <w:r w:rsidRPr="008621E2">
        <w:rPr>
          <w:rFonts w:ascii="Times New Roman" w:hAnsi="Times New Roman"/>
          <w:sz w:val="24"/>
          <w:szCs w:val="24"/>
        </w:rPr>
        <w:t>. еколог. ун-т. - О. : Екологія, 2006. - 200 c.;</w:t>
      </w:r>
    </w:p>
    <w:p w:rsidR="008621E2" w:rsidRPr="008621E2" w:rsidRDefault="008621E2" w:rsidP="00964E90">
      <w:pPr>
        <w:pStyle w:val="af1"/>
        <w:numPr>
          <w:ilvl w:val="0"/>
          <w:numId w:val="13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21E2">
        <w:rPr>
          <w:rFonts w:ascii="Times New Roman" w:hAnsi="Times New Roman"/>
          <w:sz w:val="24"/>
          <w:szCs w:val="24"/>
        </w:rPr>
        <w:t>Божко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, Л. Ю. Агрометеорологічні розрахунки і прогнози </w:t>
      </w:r>
      <w:r w:rsidRPr="0086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[Текст]</w:t>
      </w:r>
      <w:r w:rsidRPr="008621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621E2">
        <w:rPr>
          <w:rFonts w:ascii="Times New Roman" w:hAnsi="Times New Roman"/>
          <w:sz w:val="24"/>
          <w:szCs w:val="24"/>
        </w:rPr>
        <w:t>Навч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посіб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8621E2">
        <w:rPr>
          <w:rFonts w:ascii="Times New Roman" w:hAnsi="Times New Roman"/>
          <w:sz w:val="24"/>
          <w:szCs w:val="24"/>
        </w:rPr>
        <w:t>студ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вищ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навч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закл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/ Л. Ю. </w:t>
      </w:r>
      <w:proofErr w:type="spellStart"/>
      <w:r w:rsidRPr="008621E2">
        <w:rPr>
          <w:rFonts w:ascii="Times New Roman" w:hAnsi="Times New Roman"/>
          <w:sz w:val="24"/>
          <w:szCs w:val="24"/>
        </w:rPr>
        <w:t>Божко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21E2">
        <w:rPr>
          <w:rFonts w:ascii="Times New Roman" w:hAnsi="Times New Roman"/>
          <w:sz w:val="24"/>
          <w:szCs w:val="24"/>
        </w:rPr>
        <w:t>Одес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держ</w:t>
      </w:r>
      <w:proofErr w:type="spellEnd"/>
      <w:r w:rsidRPr="00862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1E2">
        <w:rPr>
          <w:rFonts w:ascii="Times New Roman" w:hAnsi="Times New Roman"/>
          <w:sz w:val="24"/>
          <w:szCs w:val="24"/>
        </w:rPr>
        <w:t>екол</w:t>
      </w:r>
      <w:proofErr w:type="spellEnd"/>
      <w:r w:rsidRPr="008621E2">
        <w:rPr>
          <w:rFonts w:ascii="Times New Roman" w:hAnsi="Times New Roman"/>
          <w:sz w:val="24"/>
          <w:szCs w:val="24"/>
        </w:rPr>
        <w:t>. ун-т. - К. : КНТ, 2005. - 216 c.;</w:t>
      </w:r>
    </w:p>
    <w:p w:rsidR="008621E2" w:rsidRPr="008621E2" w:rsidRDefault="008621E2" w:rsidP="00964E90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621E2" w:rsidRPr="008621E2" w:rsidSect="00DF4E54"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03" w:rsidRDefault="008A7403">
      <w:r>
        <w:separator/>
      </w:r>
    </w:p>
  </w:endnote>
  <w:endnote w:type="continuationSeparator" w:id="0">
    <w:p w:rsidR="008A7403" w:rsidRDefault="008A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8E" w:rsidRDefault="00DA0E8E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0E8E" w:rsidRDefault="00DA0E8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8E" w:rsidRPr="001B4F74" w:rsidRDefault="00DA0E8E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572142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DA0E8E" w:rsidRDefault="00DA0E8E" w:rsidP="0064649F">
    <w:pPr>
      <w:pStyle w:val="a3"/>
      <w:framePr w:wrap="around" w:vAnchor="text" w:hAnchor="margin" w:xAlign="right" w:y="1"/>
      <w:rPr>
        <w:rStyle w:val="a4"/>
      </w:rPr>
    </w:pPr>
  </w:p>
  <w:p w:rsidR="00DA0E8E" w:rsidRDefault="00DA0E8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03" w:rsidRDefault="008A7403">
      <w:r>
        <w:separator/>
      </w:r>
    </w:p>
  </w:footnote>
  <w:footnote w:type="continuationSeparator" w:id="0">
    <w:p w:rsidR="008A7403" w:rsidRDefault="008A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D43"/>
    <w:multiLevelType w:val="hybridMultilevel"/>
    <w:tmpl w:val="9B6A9BC8"/>
    <w:lvl w:ilvl="0" w:tplc="D526A4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E1A88"/>
    <w:multiLevelType w:val="hybridMultilevel"/>
    <w:tmpl w:val="AFE6BF06"/>
    <w:lvl w:ilvl="0" w:tplc="D86661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37"/>
    <w:multiLevelType w:val="hybridMultilevel"/>
    <w:tmpl w:val="2B62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4EAF"/>
    <w:multiLevelType w:val="hybridMultilevel"/>
    <w:tmpl w:val="A5DA0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076B77"/>
    <w:multiLevelType w:val="multilevel"/>
    <w:tmpl w:val="128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E54CF"/>
    <w:multiLevelType w:val="hybridMultilevel"/>
    <w:tmpl w:val="7FF2FFE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BE609D"/>
    <w:multiLevelType w:val="hybridMultilevel"/>
    <w:tmpl w:val="67362380"/>
    <w:lvl w:ilvl="0" w:tplc="59F2197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61307"/>
    <w:multiLevelType w:val="multilevel"/>
    <w:tmpl w:val="8AA6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2B5203"/>
    <w:multiLevelType w:val="hybridMultilevel"/>
    <w:tmpl w:val="8DB2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7274"/>
    <w:multiLevelType w:val="hybridMultilevel"/>
    <w:tmpl w:val="4BBE1C30"/>
    <w:lvl w:ilvl="0" w:tplc="1C68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05430"/>
    <w:multiLevelType w:val="hybridMultilevel"/>
    <w:tmpl w:val="C562DB32"/>
    <w:lvl w:ilvl="0" w:tplc="8AA0BAA2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4880"/>
    <w:multiLevelType w:val="hybridMultilevel"/>
    <w:tmpl w:val="1A1AA7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1159"/>
    <w:multiLevelType w:val="multilevel"/>
    <w:tmpl w:val="7EAA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5F18F1"/>
    <w:multiLevelType w:val="hybridMultilevel"/>
    <w:tmpl w:val="F34A1316"/>
    <w:lvl w:ilvl="0" w:tplc="546AC986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BD2201"/>
    <w:multiLevelType w:val="singleLevel"/>
    <w:tmpl w:val="59F21974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584529FF"/>
    <w:multiLevelType w:val="multilevel"/>
    <w:tmpl w:val="B16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DD86C75"/>
    <w:multiLevelType w:val="hybridMultilevel"/>
    <w:tmpl w:val="D44E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671BF"/>
    <w:multiLevelType w:val="hybridMultilevel"/>
    <w:tmpl w:val="1CE253CE"/>
    <w:lvl w:ilvl="0" w:tplc="15DE59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E2FF5"/>
    <w:multiLevelType w:val="hybridMultilevel"/>
    <w:tmpl w:val="10D03762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6E17162"/>
    <w:multiLevelType w:val="hybridMultilevel"/>
    <w:tmpl w:val="41D87CB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005A"/>
    <w:multiLevelType w:val="singleLevel"/>
    <w:tmpl w:val="59F21974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6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B1B175B"/>
    <w:multiLevelType w:val="hybridMultilevel"/>
    <w:tmpl w:val="6CF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D12D0"/>
    <w:multiLevelType w:val="hybridMultilevel"/>
    <w:tmpl w:val="C12AFEF8"/>
    <w:lvl w:ilvl="0" w:tplc="0422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 w15:restartNumberingAfterBreak="0">
    <w:nsid w:val="7F414138"/>
    <w:multiLevelType w:val="hybridMultilevel"/>
    <w:tmpl w:val="7BE2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4"/>
  </w:num>
  <w:num w:numId="5">
    <w:abstractNumId w:val="26"/>
  </w:num>
  <w:num w:numId="6">
    <w:abstractNumId w:val="17"/>
  </w:num>
  <w:num w:numId="7">
    <w:abstractNumId w:val="25"/>
  </w:num>
  <w:num w:numId="8">
    <w:abstractNumId w:val="0"/>
  </w:num>
  <w:num w:numId="9">
    <w:abstractNumId w:val="28"/>
  </w:num>
  <w:num w:numId="10">
    <w:abstractNumId w:val="18"/>
  </w:num>
  <w:num w:numId="11">
    <w:abstractNumId w:val="14"/>
  </w:num>
  <w:num w:numId="12">
    <w:abstractNumId w:val="25"/>
  </w:num>
  <w:num w:numId="13">
    <w:abstractNumId w:val="12"/>
  </w:num>
  <w:num w:numId="14">
    <w:abstractNumId w:val="23"/>
  </w:num>
  <w:num w:numId="15">
    <w:abstractNumId w:val="10"/>
  </w:num>
  <w:num w:numId="16">
    <w:abstractNumId w:val="9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24"/>
  </w:num>
  <w:num w:numId="22">
    <w:abstractNumId w:val="7"/>
  </w:num>
  <w:num w:numId="23">
    <w:abstractNumId w:val="8"/>
  </w:num>
  <w:num w:numId="24">
    <w:abstractNumId w:val="27"/>
  </w:num>
  <w:num w:numId="25">
    <w:abstractNumId w:val="19"/>
  </w:num>
  <w:num w:numId="26">
    <w:abstractNumId w:val="11"/>
  </w:num>
  <w:num w:numId="27">
    <w:abstractNumId w:val="2"/>
  </w:num>
  <w:num w:numId="28">
    <w:abstractNumId w:val="29"/>
  </w:num>
  <w:num w:numId="29">
    <w:abstractNumId w:val="1"/>
  </w:num>
  <w:num w:numId="30">
    <w:abstractNumId w:val="20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68D3"/>
    <w:rsid w:val="00006A9E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53E2"/>
    <w:rsid w:val="0003603F"/>
    <w:rsid w:val="00036072"/>
    <w:rsid w:val="00045114"/>
    <w:rsid w:val="00050BCB"/>
    <w:rsid w:val="000542A0"/>
    <w:rsid w:val="0005519B"/>
    <w:rsid w:val="000555B8"/>
    <w:rsid w:val="00061244"/>
    <w:rsid w:val="00062F7C"/>
    <w:rsid w:val="00063652"/>
    <w:rsid w:val="00063E0C"/>
    <w:rsid w:val="000667B0"/>
    <w:rsid w:val="000731F5"/>
    <w:rsid w:val="00075791"/>
    <w:rsid w:val="0008654C"/>
    <w:rsid w:val="000B429F"/>
    <w:rsid w:val="000B7354"/>
    <w:rsid w:val="000C11A7"/>
    <w:rsid w:val="000C4950"/>
    <w:rsid w:val="000E02AE"/>
    <w:rsid w:val="000F2865"/>
    <w:rsid w:val="000F423A"/>
    <w:rsid w:val="000F50E3"/>
    <w:rsid w:val="000F778D"/>
    <w:rsid w:val="000F7ECF"/>
    <w:rsid w:val="00103587"/>
    <w:rsid w:val="00113DA3"/>
    <w:rsid w:val="00114E0F"/>
    <w:rsid w:val="001155BA"/>
    <w:rsid w:val="00120272"/>
    <w:rsid w:val="001220BF"/>
    <w:rsid w:val="00131FB4"/>
    <w:rsid w:val="00135C28"/>
    <w:rsid w:val="001400DA"/>
    <w:rsid w:val="001403E9"/>
    <w:rsid w:val="00140486"/>
    <w:rsid w:val="001421B3"/>
    <w:rsid w:val="001473EA"/>
    <w:rsid w:val="00152147"/>
    <w:rsid w:val="00152DCA"/>
    <w:rsid w:val="00183484"/>
    <w:rsid w:val="00183CB1"/>
    <w:rsid w:val="0019465C"/>
    <w:rsid w:val="001A24C1"/>
    <w:rsid w:val="001A464F"/>
    <w:rsid w:val="001A6A83"/>
    <w:rsid w:val="001B0990"/>
    <w:rsid w:val="001B1C06"/>
    <w:rsid w:val="001B437C"/>
    <w:rsid w:val="001B4813"/>
    <w:rsid w:val="001B4EAD"/>
    <w:rsid w:val="001B4F74"/>
    <w:rsid w:val="001B52FA"/>
    <w:rsid w:val="001C1B76"/>
    <w:rsid w:val="001C2832"/>
    <w:rsid w:val="001D3978"/>
    <w:rsid w:val="001D4269"/>
    <w:rsid w:val="001D686D"/>
    <w:rsid w:val="001E3342"/>
    <w:rsid w:val="001E6573"/>
    <w:rsid w:val="001F4939"/>
    <w:rsid w:val="001F56FC"/>
    <w:rsid w:val="001F61FF"/>
    <w:rsid w:val="00203C32"/>
    <w:rsid w:val="0020459E"/>
    <w:rsid w:val="002071DA"/>
    <w:rsid w:val="00211B8C"/>
    <w:rsid w:val="00216D2D"/>
    <w:rsid w:val="00217D2B"/>
    <w:rsid w:val="00222DF1"/>
    <w:rsid w:val="002247AC"/>
    <w:rsid w:val="00225BF0"/>
    <w:rsid w:val="00225EA9"/>
    <w:rsid w:val="002329BA"/>
    <w:rsid w:val="00233615"/>
    <w:rsid w:val="002407D0"/>
    <w:rsid w:val="0024312A"/>
    <w:rsid w:val="00246D33"/>
    <w:rsid w:val="00252C09"/>
    <w:rsid w:val="0025334C"/>
    <w:rsid w:val="00262CC2"/>
    <w:rsid w:val="00274079"/>
    <w:rsid w:val="002749C7"/>
    <w:rsid w:val="00276A1A"/>
    <w:rsid w:val="002837C6"/>
    <w:rsid w:val="00284308"/>
    <w:rsid w:val="0028765A"/>
    <w:rsid w:val="00295758"/>
    <w:rsid w:val="002A2747"/>
    <w:rsid w:val="002A3135"/>
    <w:rsid w:val="002A3378"/>
    <w:rsid w:val="002A522D"/>
    <w:rsid w:val="002A615F"/>
    <w:rsid w:val="002C6830"/>
    <w:rsid w:val="002D3A1E"/>
    <w:rsid w:val="002D5FEA"/>
    <w:rsid w:val="002E655F"/>
    <w:rsid w:val="00300E65"/>
    <w:rsid w:val="00305361"/>
    <w:rsid w:val="00323DC2"/>
    <w:rsid w:val="00324876"/>
    <w:rsid w:val="00331D67"/>
    <w:rsid w:val="00332AD4"/>
    <w:rsid w:val="00336505"/>
    <w:rsid w:val="0034056F"/>
    <w:rsid w:val="003431A2"/>
    <w:rsid w:val="003439AD"/>
    <w:rsid w:val="00345112"/>
    <w:rsid w:val="003513A1"/>
    <w:rsid w:val="00352E4E"/>
    <w:rsid w:val="00355161"/>
    <w:rsid w:val="003563D3"/>
    <w:rsid w:val="00356659"/>
    <w:rsid w:val="00357667"/>
    <w:rsid w:val="00361183"/>
    <w:rsid w:val="00370CAB"/>
    <w:rsid w:val="0037294D"/>
    <w:rsid w:val="0037557F"/>
    <w:rsid w:val="00376D12"/>
    <w:rsid w:val="0037748A"/>
    <w:rsid w:val="0038130D"/>
    <w:rsid w:val="00384062"/>
    <w:rsid w:val="003840E3"/>
    <w:rsid w:val="00384211"/>
    <w:rsid w:val="0038543A"/>
    <w:rsid w:val="00391746"/>
    <w:rsid w:val="00392401"/>
    <w:rsid w:val="00395D44"/>
    <w:rsid w:val="003A7434"/>
    <w:rsid w:val="003B54E1"/>
    <w:rsid w:val="003B59FD"/>
    <w:rsid w:val="003B604A"/>
    <w:rsid w:val="003D3047"/>
    <w:rsid w:val="003D44EB"/>
    <w:rsid w:val="003F0AF7"/>
    <w:rsid w:val="003F1CA5"/>
    <w:rsid w:val="003F537B"/>
    <w:rsid w:val="003F6EEB"/>
    <w:rsid w:val="004016FD"/>
    <w:rsid w:val="00403E16"/>
    <w:rsid w:val="00404326"/>
    <w:rsid w:val="004044B5"/>
    <w:rsid w:val="00404A5E"/>
    <w:rsid w:val="00412637"/>
    <w:rsid w:val="0041512D"/>
    <w:rsid w:val="00422EFF"/>
    <w:rsid w:val="00425D94"/>
    <w:rsid w:val="00426CFA"/>
    <w:rsid w:val="00433CAD"/>
    <w:rsid w:val="00445A51"/>
    <w:rsid w:val="00447596"/>
    <w:rsid w:val="004516A3"/>
    <w:rsid w:val="004554F7"/>
    <w:rsid w:val="004641E6"/>
    <w:rsid w:val="0047258F"/>
    <w:rsid w:val="00473842"/>
    <w:rsid w:val="00473F7B"/>
    <w:rsid w:val="00476705"/>
    <w:rsid w:val="00476E67"/>
    <w:rsid w:val="00477831"/>
    <w:rsid w:val="004823CD"/>
    <w:rsid w:val="004843A5"/>
    <w:rsid w:val="00484E38"/>
    <w:rsid w:val="004930E4"/>
    <w:rsid w:val="00493597"/>
    <w:rsid w:val="004960AA"/>
    <w:rsid w:val="004A3FD5"/>
    <w:rsid w:val="004A5F73"/>
    <w:rsid w:val="004B0065"/>
    <w:rsid w:val="004C2A91"/>
    <w:rsid w:val="004C2EA7"/>
    <w:rsid w:val="004D18F4"/>
    <w:rsid w:val="004D40ED"/>
    <w:rsid w:val="004D5511"/>
    <w:rsid w:val="004E14E4"/>
    <w:rsid w:val="004E38BF"/>
    <w:rsid w:val="004E3C53"/>
    <w:rsid w:val="004E4051"/>
    <w:rsid w:val="004E4C6E"/>
    <w:rsid w:val="004F386F"/>
    <w:rsid w:val="004F3B80"/>
    <w:rsid w:val="004F5DCC"/>
    <w:rsid w:val="004F693B"/>
    <w:rsid w:val="00500575"/>
    <w:rsid w:val="00505BD0"/>
    <w:rsid w:val="00510D57"/>
    <w:rsid w:val="0051697E"/>
    <w:rsid w:val="00523448"/>
    <w:rsid w:val="00524279"/>
    <w:rsid w:val="00524572"/>
    <w:rsid w:val="00533855"/>
    <w:rsid w:val="0054166D"/>
    <w:rsid w:val="0054264E"/>
    <w:rsid w:val="00550352"/>
    <w:rsid w:val="00554C86"/>
    <w:rsid w:val="00556D61"/>
    <w:rsid w:val="0055730A"/>
    <w:rsid w:val="00564567"/>
    <w:rsid w:val="005653BC"/>
    <w:rsid w:val="00565E5A"/>
    <w:rsid w:val="00572142"/>
    <w:rsid w:val="005820D5"/>
    <w:rsid w:val="00585420"/>
    <w:rsid w:val="005858F2"/>
    <w:rsid w:val="00590572"/>
    <w:rsid w:val="00593D4C"/>
    <w:rsid w:val="00595F86"/>
    <w:rsid w:val="005A0FE3"/>
    <w:rsid w:val="005A1CC2"/>
    <w:rsid w:val="005A4C27"/>
    <w:rsid w:val="005B3B00"/>
    <w:rsid w:val="005C217C"/>
    <w:rsid w:val="005C74E7"/>
    <w:rsid w:val="005C7D56"/>
    <w:rsid w:val="005C7FF6"/>
    <w:rsid w:val="005D24E9"/>
    <w:rsid w:val="005E1AEA"/>
    <w:rsid w:val="005F4B4D"/>
    <w:rsid w:val="005F73C5"/>
    <w:rsid w:val="006109FB"/>
    <w:rsid w:val="0061360E"/>
    <w:rsid w:val="00615F85"/>
    <w:rsid w:val="006209A9"/>
    <w:rsid w:val="00625E52"/>
    <w:rsid w:val="00631439"/>
    <w:rsid w:val="00633FAC"/>
    <w:rsid w:val="006429AF"/>
    <w:rsid w:val="006446C2"/>
    <w:rsid w:val="00645CFE"/>
    <w:rsid w:val="006462E1"/>
    <w:rsid w:val="0064649F"/>
    <w:rsid w:val="00661D52"/>
    <w:rsid w:val="00664CCE"/>
    <w:rsid w:val="0066645A"/>
    <w:rsid w:val="00667699"/>
    <w:rsid w:val="00670CCE"/>
    <w:rsid w:val="006718A3"/>
    <w:rsid w:val="00681C66"/>
    <w:rsid w:val="006861EF"/>
    <w:rsid w:val="00687A0F"/>
    <w:rsid w:val="00691FE8"/>
    <w:rsid w:val="006953BF"/>
    <w:rsid w:val="006A750A"/>
    <w:rsid w:val="006B0A1F"/>
    <w:rsid w:val="006B0AA6"/>
    <w:rsid w:val="006B3F80"/>
    <w:rsid w:val="006B5B02"/>
    <w:rsid w:val="006B69CD"/>
    <w:rsid w:val="006C0371"/>
    <w:rsid w:val="006C4F08"/>
    <w:rsid w:val="006C67A7"/>
    <w:rsid w:val="006E01D0"/>
    <w:rsid w:val="006E124A"/>
    <w:rsid w:val="006E2523"/>
    <w:rsid w:val="006F0D69"/>
    <w:rsid w:val="006F1A0D"/>
    <w:rsid w:val="006F3953"/>
    <w:rsid w:val="006F4143"/>
    <w:rsid w:val="006F558C"/>
    <w:rsid w:val="006F74CF"/>
    <w:rsid w:val="00717340"/>
    <w:rsid w:val="0071785E"/>
    <w:rsid w:val="00720990"/>
    <w:rsid w:val="00724F2F"/>
    <w:rsid w:val="00726B1C"/>
    <w:rsid w:val="0073248A"/>
    <w:rsid w:val="007343EF"/>
    <w:rsid w:val="00745863"/>
    <w:rsid w:val="00754C68"/>
    <w:rsid w:val="00754E5A"/>
    <w:rsid w:val="0075622F"/>
    <w:rsid w:val="00763F5B"/>
    <w:rsid w:val="0077081F"/>
    <w:rsid w:val="007748E1"/>
    <w:rsid w:val="00776969"/>
    <w:rsid w:val="007826B1"/>
    <w:rsid w:val="00790773"/>
    <w:rsid w:val="00792960"/>
    <w:rsid w:val="00794ECE"/>
    <w:rsid w:val="007B3484"/>
    <w:rsid w:val="007B584E"/>
    <w:rsid w:val="007B66A7"/>
    <w:rsid w:val="007B723E"/>
    <w:rsid w:val="007C5C9C"/>
    <w:rsid w:val="007C6518"/>
    <w:rsid w:val="007D221E"/>
    <w:rsid w:val="007D2DA7"/>
    <w:rsid w:val="007D63F3"/>
    <w:rsid w:val="007E242B"/>
    <w:rsid w:val="007E4B97"/>
    <w:rsid w:val="007F1EC6"/>
    <w:rsid w:val="007F4B90"/>
    <w:rsid w:val="007F7BB6"/>
    <w:rsid w:val="0080048B"/>
    <w:rsid w:val="00811DE1"/>
    <w:rsid w:val="008166DB"/>
    <w:rsid w:val="008201C5"/>
    <w:rsid w:val="00824CDB"/>
    <w:rsid w:val="0082653A"/>
    <w:rsid w:val="00830FCA"/>
    <w:rsid w:val="008621E2"/>
    <w:rsid w:val="00871A15"/>
    <w:rsid w:val="00876089"/>
    <w:rsid w:val="00876C42"/>
    <w:rsid w:val="00883755"/>
    <w:rsid w:val="00886671"/>
    <w:rsid w:val="008908F8"/>
    <w:rsid w:val="00891CBA"/>
    <w:rsid w:val="008938F4"/>
    <w:rsid w:val="008A2476"/>
    <w:rsid w:val="008A5B1B"/>
    <w:rsid w:val="008A7403"/>
    <w:rsid w:val="008B27F6"/>
    <w:rsid w:val="008C0DA8"/>
    <w:rsid w:val="008C286C"/>
    <w:rsid w:val="008C50DC"/>
    <w:rsid w:val="008D1CC1"/>
    <w:rsid w:val="008D7367"/>
    <w:rsid w:val="008E7528"/>
    <w:rsid w:val="008F39C1"/>
    <w:rsid w:val="009011E3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417C0"/>
    <w:rsid w:val="009505FE"/>
    <w:rsid w:val="00953979"/>
    <w:rsid w:val="00955A0E"/>
    <w:rsid w:val="0096240D"/>
    <w:rsid w:val="00964E90"/>
    <w:rsid w:val="0096571F"/>
    <w:rsid w:val="00966D47"/>
    <w:rsid w:val="00971B46"/>
    <w:rsid w:val="00975F27"/>
    <w:rsid w:val="00977DC3"/>
    <w:rsid w:val="00984910"/>
    <w:rsid w:val="0099498D"/>
    <w:rsid w:val="00995747"/>
    <w:rsid w:val="009A77C0"/>
    <w:rsid w:val="009B3BA6"/>
    <w:rsid w:val="009B7651"/>
    <w:rsid w:val="009C1B94"/>
    <w:rsid w:val="009C4C06"/>
    <w:rsid w:val="009C6D3D"/>
    <w:rsid w:val="009D53AF"/>
    <w:rsid w:val="009D5924"/>
    <w:rsid w:val="009D5967"/>
    <w:rsid w:val="009E187A"/>
    <w:rsid w:val="009F06C3"/>
    <w:rsid w:val="009F5A80"/>
    <w:rsid w:val="009F64FD"/>
    <w:rsid w:val="00A0716E"/>
    <w:rsid w:val="00A13B4F"/>
    <w:rsid w:val="00A15DDE"/>
    <w:rsid w:val="00A169FF"/>
    <w:rsid w:val="00A22296"/>
    <w:rsid w:val="00A26E94"/>
    <w:rsid w:val="00A270A5"/>
    <w:rsid w:val="00A3372C"/>
    <w:rsid w:val="00A339F6"/>
    <w:rsid w:val="00A3795C"/>
    <w:rsid w:val="00A40640"/>
    <w:rsid w:val="00A41285"/>
    <w:rsid w:val="00A43830"/>
    <w:rsid w:val="00A46178"/>
    <w:rsid w:val="00A4774E"/>
    <w:rsid w:val="00A53246"/>
    <w:rsid w:val="00A539A0"/>
    <w:rsid w:val="00A6115D"/>
    <w:rsid w:val="00A61407"/>
    <w:rsid w:val="00A75AA1"/>
    <w:rsid w:val="00A773F6"/>
    <w:rsid w:val="00A86909"/>
    <w:rsid w:val="00A86D7A"/>
    <w:rsid w:val="00A87FF6"/>
    <w:rsid w:val="00A958B5"/>
    <w:rsid w:val="00AA0913"/>
    <w:rsid w:val="00AB4383"/>
    <w:rsid w:val="00AB4C0A"/>
    <w:rsid w:val="00AC32F9"/>
    <w:rsid w:val="00AC43C5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332E"/>
    <w:rsid w:val="00B131CA"/>
    <w:rsid w:val="00B15CDD"/>
    <w:rsid w:val="00B17201"/>
    <w:rsid w:val="00B17C02"/>
    <w:rsid w:val="00B20AC1"/>
    <w:rsid w:val="00B24C5D"/>
    <w:rsid w:val="00B24F80"/>
    <w:rsid w:val="00B2506A"/>
    <w:rsid w:val="00B31188"/>
    <w:rsid w:val="00B355A2"/>
    <w:rsid w:val="00B365FE"/>
    <w:rsid w:val="00B41B06"/>
    <w:rsid w:val="00B429BF"/>
    <w:rsid w:val="00B5471C"/>
    <w:rsid w:val="00B624B9"/>
    <w:rsid w:val="00B64C98"/>
    <w:rsid w:val="00B658B2"/>
    <w:rsid w:val="00B75844"/>
    <w:rsid w:val="00B8133D"/>
    <w:rsid w:val="00B85058"/>
    <w:rsid w:val="00B92481"/>
    <w:rsid w:val="00B95F96"/>
    <w:rsid w:val="00BA67F7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241"/>
    <w:rsid w:val="00BC68B6"/>
    <w:rsid w:val="00BE0039"/>
    <w:rsid w:val="00BE1F9C"/>
    <w:rsid w:val="00BE75BA"/>
    <w:rsid w:val="00BF0B99"/>
    <w:rsid w:val="00BF39DB"/>
    <w:rsid w:val="00C230F8"/>
    <w:rsid w:val="00C34C24"/>
    <w:rsid w:val="00C42CB9"/>
    <w:rsid w:val="00C476C9"/>
    <w:rsid w:val="00C503EC"/>
    <w:rsid w:val="00C509A8"/>
    <w:rsid w:val="00C5130B"/>
    <w:rsid w:val="00C529E3"/>
    <w:rsid w:val="00C67089"/>
    <w:rsid w:val="00C67C7C"/>
    <w:rsid w:val="00C7232A"/>
    <w:rsid w:val="00C723C7"/>
    <w:rsid w:val="00C77D7C"/>
    <w:rsid w:val="00C82855"/>
    <w:rsid w:val="00C84CE6"/>
    <w:rsid w:val="00C85D40"/>
    <w:rsid w:val="00C933B6"/>
    <w:rsid w:val="00CA5897"/>
    <w:rsid w:val="00CB1A84"/>
    <w:rsid w:val="00CB66C7"/>
    <w:rsid w:val="00CB6960"/>
    <w:rsid w:val="00CC04CE"/>
    <w:rsid w:val="00CC20DE"/>
    <w:rsid w:val="00CD1405"/>
    <w:rsid w:val="00CF0437"/>
    <w:rsid w:val="00CF6140"/>
    <w:rsid w:val="00CF6B97"/>
    <w:rsid w:val="00D00E13"/>
    <w:rsid w:val="00D06215"/>
    <w:rsid w:val="00D1091D"/>
    <w:rsid w:val="00D11F2C"/>
    <w:rsid w:val="00D1598D"/>
    <w:rsid w:val="00D22967"/>
    <w:rsid w:val="00D2644B"/>
    <w:rsid w:val="00D26BC6"/>
    <w:rsid w:val="00D35BB0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A0E8E"/>
    <w:rsid w:val="00DA6B27"/>
    <w:rsid w:val="00DA6BF0"/>
    <w:rsid w:val="00DB18CA"/>
    <w:rsid w:val="00DB6640"/>
    <w:rsid w:val="00DB7EDA"/>
    <w:rsid w:val="00DC68F3"/>
    <w:rsid w:val="00DD4DE3"/>
    <w:rsid w:val="00DD653C"/>
    <w:rsid w:val="00DD73B0"/>
    <w:rsid w:val="00DE1AB3"/>
    <w:rsid w:val="00DF4E0B"/>
    <w:rsid w:val="00DF4E54"/>
    <w:rsid w:val="00DF72F6"/>
    <w:rsid w:val="00E006D1"/>
    <w:rsid w:val="00E02105"/>
    <w:rsid w:val="00E04767"/>
    <w:rsid w:val="00E14870"/>
    <w:rsid w:val="00E148A6"/>
    <w:rsid w:val="00E1723B"/>
    <w:rsid w:val="00E21558"/>
    <w:rsid w:val="00E343B1"/>
    <w:rsid w:val="00E36C51"/>
    <w:rsid w:val="00E40B70"/>
    <w:rsid w:val="00E55A04"/>
    <w:rsid w:val="00E57023"/>
    <w:rsid w:val="00E62548"/>
    <w:rsid w:val="00E63C19"/>
    <w:rsid w:val="00E73D63"/>
    <w:rsid w:val="00E74D92"/>
    <w:rsid w:val="00E8437C"/>
    <w:rsid w:val="00E86323"/>
    <w:rsid w:val="00E8705A"/>
    <w:rsid w:val="00E92E3B"/>
    <w:rsid w:val="00E932B3"/>
    <w:rsid w:val="00E96D68"/>
    <w:rsid w:val="00EA0428"/>
    <w:rsid w:val="00EA42A8"/>
    <w:rsid w:val="00EA62E3"/>
    <w:rsid w:val="00EA7361"/>
    <w:rsid w:val="00EB1ECB"/>
    <w:rsid w:val="00EB435B"/>
    <w:rsid w:val="00EB6FD6"/>
    <w:rsid w:val="00EC68FA"/>
    <w:rsid w:val="00EF27B3"/>
    <w:rsid w:val="00EF5B82"/>
    <w:rsid w:val="00EF6B2E"/>
    <w:rsid w:val="00F042CD"/>
    <w:rsid w:val="00F135A7"/>
    <w:rsid w:val="00F157B5"/>
    <w:rsid w:val="00F16899"/>
    <w:rsid w:val="00F179B0"/>
    <w:rsid w:val="00F4064B"/>
    <w:rsid w:val="00F47E2A"/>
    <w:rsid w:val="00F5111A"/>
    <w:rsid w:val="00F55B84"/>
    <w:rsid w:val="00F571C9"/>
    <w:rsid w:val="00F6168F"/>
    <w:rsid w:val="00F64DC7"/>
    <w:rsid w:val="00F6510D"/>
    <w:rsid w:val="00F6688D"/>
    <w:rsid w:val="00F701D5"/>
    <w:rsid w:val="00F76C64"/>
    <w:rsid w:val="00F83D56"/>
    <w:rsid w:val="00F85D20"/>
    <w:rsid w:val="00F86F8A"/>
    <w:rsid w:val="00F87AE1"/>
    <w:rsid w:val="00F903C9"/>
    <w:rsid w:val="00FB7820"/>
    <w:rsid w:val="00FC013C"/>
    <w:rsid w:val="00FC4C08"/>
    <w:rsid w:val="00FC59E2"/>
    <w:rsid w:val="00FD0087"/>
    <w:rsid w:val="00FD02AC"/>
    <w:rsid w:val="00FD1732"/>
    <w:rsid w:val="00FD2E98"/>
    <w:rsid w:val="00FD3CCD"/>
    <w:rsid w:val="00FD4A8A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F6131-5793-445C-A9B0-3E18427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rsid w:val="0064649F"/>
    <w:rPr>
      <w:rFonts w:cs="Times New Roman"/>
    </w:rPr>
  </w:style>
  <w:style w:type="table" w:styleId="a5">
    <w:name w:val="Table Grid"/>
    <w:basedOn w:val="a1"/>
    <w:rsid w:val="0064649F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semiHidden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270A5"/>
    <w:rPr>
      <w:rFonts w:ascii="Tahoma" w:hAnsi="Tahoma"/>
      <w:sz w:val="16"/>
    </w:rPr>
  </w:style>
  <w:style w:type="paragraph" w:styleId="aa">
    <w:name w:val="header"/>
    <w:basedOn w:val="a"/>
    <w:link w:val="ab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locked/>
    <w:rsid w:val="00DF4E54"/>
    <w:rPr>
      <w:sz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paragraph" w:styleId="ae">
    <w:name w:val="Plain Text"/>
    <w:basedOn w:val="a"/>
    <w:link w:val="af"/>
    <w:rsid w:val="007B66A7"/>
    <w:rPr>
      <w:rFonts w:ascii="Courier New" w:hAnsi="Courier New"/>
      <w:sz w:val="20"/>
      <w:szCs w:val="20"/>
      <w:lang w:val="uk-UA"/>
    </w:rPr>
  </w:style>
  <w:style w:type="character" w:customStyle="1" w:styleId="af">
    <w:name w:val="Текст Знак"/>
    <w:link w:val="ae"/>
    <w:locked/>
    <w:rsid w:val="007B66A7"/>
    <w:rPr>
      <w:rFonts w:ascii="Courier New" w:hAnsi="Courier New" w:cs="Times New Roman"/>
      <w:lang w:val="x-none" w:eastAsia="ru-RU"/>
    </w:rPr>
  </w:style>
  <w:style w:type="paragraph" w:customStyle="1" w:styleId="10">
    <w:name w:val="Абзац списка1"/>
    <w:basedOn w:val="a"/>
    <w:rsid w:val="005F73C5"/>
    <w:pPr>
      <w:ind w:left="720"/>
      <w:contextualSpacing/>
    </w:pPr>
  </w:style>
  <w:style w:type="paragraph" w:styleId="af0">
    <w:name w:val="Normal (Web)"/>
    <w:basedOn w:val="a"/>
    <w:rsid w:val="001A24C1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pple-converted-space">
    <w:name w:val="apple-converted-space"/>
    <w:rsid w:val="009C1B94"/>
    <w:rPr>
      <w:rFonts w:cs="Times New Roman"/>
    </w:rPr>
  </w:style>
  <w:style w:type="paragraph" w:styleId="af1">
    <w:name w:val="List Paragraph"/>
    <w:basedOn w:val="a"/>
    <w:uiPriority w:val="34"/>
    <w:qFormat/>
    <w:rsid w:val="00862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spelle">
    <w:name w:val="spelle"/>
    <w:rsid w:val="008621E2"/>
  </w:style>
  <w:style w:type="character" w:customStyle="1" w:styleId="22">
    <w:name w:val="Основной текст (2)2"/>
    <w:uiPriority w:val="99"/>
    <w:rsid w:val="00433CAD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0">
    <w:name w:val="Основной текст (2)_"/>
    <w:link w:val="21"/>
    <w:uiPriority w:val="99"/>
    <w:locked/>
    <w:rsid w:val="00433CAD"/>
    <w:rPr>
      <w:b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33CAD"/>
    <w:pPr>
      <w:widowControl w:val="0"/>
      <w:shd w:val="clear" w:color="auto" w:fill="FFFFFF"/>
      <w:spacing w:before="1860" w:after="1020" w:line="240" w:lineRule="atLeast"/>
      <w:jc w:val="right"/>
    </w:pPr>
    <w:rPr>
      <w:b/>
      <w:sz w:val="20"/>
      <w:szCs w:val="20"/>
      <w:lang w:val="uk-UA" w:eastAsia="uk-UA"/>
    </w:rPr>
  </w:style>
  <w:style w:type="character" w:customStyle="1" w:styleId="23">
    <w:name w:val="Основной текст (2) + Не полужирный"/>
    <w:uiPriority w:val="99"/>
    <w:rsid w:val="00433CAD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f2">
    <w:name w:val="footnote text"/>
    <w:basedOn w:val="a"/>
    <w:link w:val="af3"/>
    <w:uiPriority w:val="99"/>
    <w:semiHidden/>
    <w:rsid w:val="00433CAD"/>
    <w:pPr>
      <w:widowControl w:val="0"/>
    </w:pPr>
    <w:rPr>
      <w:rFonts w:ascii="Microsoft Sans Serif" w:eastAsia="Calibri" w:hAnsi="Microsoft Sans Serif"/>
      <w:color w:val="000000"/>
      <w:sz w:val="20"/>
      <w:szCs w:val="20"/>
      <w:lang w:val="uk-UA" w:eastAsia="uk-UA"/>
    </w:rPr>
  </w:style>
  <w:style w:type="character" w:customStyle="1" w:styleId="af3">
    <w:name w:val="Текст сноски Знак"/>
    <w:basedOn w:val="a0"/>
    <w:link w:val="af2"/>
    <w:uiPriority w:val="99"/>
    <w:semiHidden/>
    <w:rsid w:val="00433CAD"/>
    <w:rPr>
      <w:rFonts w:ascii="Microsoft Sans Serif" w:eastAsia="Calibri" w:hAnsi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.com/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user/index.php?id=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15841</CharactersWithSpaces>
  <SharedDoc>false</SharedDoc>
  <HLinks>
    <vt:vector size="30" baseType="variant">
      <vt:variant>
        <vt:i4>2293859</vt:i4>
      </vt:variant>
      <vt:variant>
        <vt:i4>12</vt:i4>
      </vt:variant>
      <vt:variant>
        <vt:i4>0</vt:i4>
      </vt:variant>
      <vt:variant>
        <vt:i4>5</vt:i4>
      </vt:variant>
      <vt:variant>
        <vt:lpwstr>https://smartdrones.ua/syngenta</vt:lpwstr>
      </vt:variant>
      <vt:variant>
        <vt:lpwstr/>
      </vt:variant>
      <vt:variant>
        <vt:i4>3997734</vt:i4>
      </vt:variant>
      <vt:variant>
        <vt:i4>9</vt:i4>
      </vt:variant>
      <vt:variant>
        <vt:i4>0</vt:i4>
      </vt:variant>
      <vt:variant>
        <vt:i4>5</vt:i4>
      </vt:variant>
      <vt:variant>
        <vt:lpwstr>http://www.ndvi.com.ua/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http://www.nbuv.gov.ua/node/554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http://www.cnshb.ru/default.shtm</vt:lpwstr>
      </vt:variant>
      <vt:variant>
        <vt:lpwstr/>
      </vt:variant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http://www.fao.org/tc/publications_en.asp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Опришко Олексій Олександрович</cp:lastModifiedBy>
  <cp:revision>3</cp:revision>
  <cp:lastPrinted>2023-08-15T09:06:00Z</cp:lastPrinted>
  <dcterms:created xsi:type="dcterms:W3CDTF">2024-08-08T17:02:00Z</dcterms:created>
  <dcterms:modified xsi:type="dcterms:W3CDTF">2024-08-13T10:59:00Z</dcterms:modified>
</cp:coreProperties>
</file>