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3C" w:rsidRPr="00A71D92" w:rsidRDefault="005D1B3C" w:rsidP="005D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2978"/>
        <w:gridCol w:w="6911"/>
      </w:tblGrid>
      <w:tr w:rsidR="005D1B3C" w:rsidRPr="00A71D92" w:rsidTr="007F4852">
        <w:tc>
          <w:tcPr>
            <w:tcW w:w="2978" w:type="dxa"/>
            <w:vMerge w:val="restart"/>
          </w:tcPr>
          <w:p w:rsidR="005D1B3C" w:rsidRPr="00A71D92" w:rsidRDefault="005D1B3C" w:rsidP="007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934" cy="1019935"/>
                  <wp:effectExtent l="0" t="0" r="0" b="8890"/>
                  <wp:docPr id="1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5D1B3C" w:rsidRPr="00581698" w:rsidRDefault="005D1B3C" w:rsidP="007F485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5D1B3C" w:rsidRPr="00A71D92" w:rsidRDefault="005D1B3C" w:rsidP="003D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D57D2">
              <w:rPr>
                <w:rFonts w:ascii="Times New Roman" w:hAnsi="Times New Roman" w:cs="Times New Roman"/>
                <w:b/>
                <w:sz w:val="24"/>
                <w:szCs w:val="24"/>
              </w:rPr>
              <w:t>ЕТНОКУЛЬТУРОЛОГІЯ</w:t>
            </w:r>
            <w:bookmarkStart w:id="0" w:name="_GoBack"/>
            <w:bookmarkEnd w:id="0"/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B3C" w:rsidRPr="00A71D92" w:rsidRDefault="005D1B3C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Pr="00A71D92" w:rsidRDefault="005D1B3C" w:rsidP="00E1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3D57D2" w:rsidRPr="003D5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129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57D2" w:rsidRPr="003D5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Захист і карантин рослин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Pr="00A71D92" w:rsidRDefault="00E12933" w:rsidP="00E1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«Захист і карантин рослин</w:t>
            </w:r>
            <w:r w:rsidR="005D1B3C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Default="00E12933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5D1B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4162AA" w:rsidRPr="00241F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5D1B3C" w:rsidRPr="00A71D92" w:rsidRDefault="005D1B3C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_денна, заочна_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Pr="00A71D92" w:rsidRDefault="005D1B3C" w:rsidP="00E1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E1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B3C" w:rsidRPr="00A71D92" w:rsidTr="007F4852">
        <w:tc>
          <w:tcPr>
            <w:tcW w:w="2978" w:type="dxa"/>
            <w:vMerge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1B3C" w:rsidRPr="00A71D92" w:rsidRDefault="005D1B3C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4F13FD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 xml:space="preserve"> (українська, англійська, німецька)</w:t>
            </w:r>
          </w:p>
        </w:tc>
      </w:tr>
      <w:tr w:rsidR="005D1B3C" w:rsidRPr="00A71D92" w:rsidTr="007F4852">
        <w:tc>
          <w:tcPr>
            <w:tcW w:w="2978" w:type="dxa"/>
          </w:tcPr>
          <w:p w:rsidR="005D1B3C" w:rsidRPr="00A96EF1" w:rsidRDefault="005D1B3C" w:rsidP="007F4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5D1B3C" w:rsidRPr="00A96EF1" w:rsidRDefault="005D1B3C" w:rsidP="007F48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62AA" w:rsidRPr="00A71D92" w:rsidTr="007F4852">
        <w:tc>
          <w:tcPr>
            <w:tcW w:w="2978" w:type="dxa"/>
          </w:tcPr>
          <w:p w:rsidR="004162AA" w:rsidRPr="00A71D92" w:rsidRDefault="004162AA" w:rsidP="00B4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4162AA" w:rsidRPr="004162AA" w:rsidRDefault="004162AA" w:rsidP="0041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Сидоренко Ірина Григорівна,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канд.філос.н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доц.</w:t>
            </w:r>
          </w:p>
        </w:tc>
      </w:tr>
      <w:tr w:rsidR="004162AA" w:rsidRPr="00A71D92" w:rsidTr="007F4852">
        <w:tc>
          <w:tcPr>
            <w:tcW w:w="2978" w:type="dxa"/>
          </w:tcPr>
          <w:p w:rsidR="004162AA" w:rsidRPr="004162AA" w:rsidRDefault="004162AA" w:rsidP="00B4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162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162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4162AA" w:rsidRPr="004162AA" w:rsidRDefault="007F22D3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isido</w:t>
            </w:r>
            <w:proofErr w:type="spellEnd"/>
            <w:r w:rsidRPr="00A108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nubip</w:t>
            </w:r>
            <w:proofErr w:type="spellEnd"/>
            <w:r w:rsidRPr="00095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A108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108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  <w:tr w:rsidR="004162AA" w:rsidRPr="00A71D92" w:rsidTr="007F4852">
        <w:tc>
          <w:tcPr>
            <w:tcW w:w="2978" w:type="dxa"/>
          </w:tcPr>
          <w:p w:rsidR="004162AA" w:rsidRPr="004162AA" w:rsidRDefault="004162AA" w:rsidP="00B4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proofErr w:type="spellStart"/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proofErr w:type="spellEnd"/>
          </w:p>
        </w:tc>
        <w:tc>
          <w:tcPr>
            <w:tcW w:w="6911" w:type="dxa"/>
          </w:tcPr>
          <w:p w:rsidR="004162AA" w:rsidRPr="00A71D92" w:rsidRDefault="004162AA" w:rsidP="007F4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8B">
              <w:rPr>
                <w:rFonts w:ascii="Times New Roman" w:hAnsi="Times New Roman" w:cs="Times New Roman"/>
                <w:b/>
                <w:sz w:val="24"/>
                <w:szCs w:val="24"/>
              </w:rPr>
              <w:t>https://elearn.nubip.edu.ua/course/view.php?id=1388</w:t>
            </w:r>
          </w:p>
        </w:tc>
      </w:tr>
    </w:tbl>
    <w:p w:rsidR="005D1B3C" w:rsidRPr="00A71D92" w:rsidRDefault="005D1B3C" w:rsidP="005D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A108E5" w:rsidRPr="00A108E5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E5">
        <w:rPr>
          <w:rFonts w:ascii="Times New Roman" w:hAnsi="Times New Roman" w:cs="Times New Roman"/>
          <w:sz w:val="24"/>
          <w:szCs w:val="24"/>
        </w:rPr>
        <w:t>Метою навчальної дисципліни «</w:t>
      </w:r>
      <w:proofErr w:type="spellStart"/>
      <w:r w:rsidRPr="00A108E5">
        <w:rPr>
          <w:rFonts w:ascii="Times New Roman" w:hAnsi="Times New Roman" w:cs="Times New Roman"/>
          <w:spacing w:val="-2"/>
          <w:sz w:val="24"/>
          <w:szCs w:val="24"/>
        </w:rPr>
        <w:t>Етнокультурологія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» є покращення гуманітарної підготовки студентів, забезпечення орієнтації студента в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етнокультурологічній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науковій проблематиці, надання уявлення про системність етнокультурного аналізу, поглиблення навичок культурологічного аналізу етнічних культур, ознайомлення студентів з основними тенденціями та формами етнокультурного розвитку українського народу від найдавніших часів до сучасності;  підвищення етнічної свідомості студентів та їхньої підготовки з огляду на майбутню роботу в мультикультурному середовищі;  сприяння формуванню знань та компетенцій на основі засвоєння основ культурологічної проблематики.</w:t>
      </w:r>
    </w:p>
    <w:p w:rsidR="00581698" w:rsidRPr="00A108E5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E5">
        <w:rPr>
          <w:rFonts w:ascii="Times New Roman" w:hAnsi="Times New Roman" w:cs="Times New Roman"/>
          <w:sz w:val="24"/>
          <w:szCs w:val="24"/>
        </w:rPr>
        <w:t xml:space="preserve">Завданнями дисципліни є аналіз наукової проблематики сучасних етнологічних, етнокультурних,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кроскультурних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досліджень на етнічному матеріалі, ознайомлення з науковим інструментарієм культурологічного аналізу етносів та традиційних суспільств, а також складної соціальної природи сучасної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етнічності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полі-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мультикультурному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світі, формування сучасних гуманітарних уявлень про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поліцентричність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культур та шляхи становлення неповторних, унікальних </w:t>
      </w:r>
      <w:proofErr w:type="spellStart"/>
      <w:r w:rsidRPr="00A108E5">
        <w:rPr>
          <w:rFonts w:ascii="Times New Roman" w:hAnsi="Times New Roman" w:cs="Times New Roman"/>
          <w:sz w:val="24"/>
          <w:szCs w:val="24"/>
        </w:rPr>
        <w:t>етнокультур</w:t>
      </w:r>
      <w:proofErr w:type="spellEnd"/>
      <w:r w:rsidRPr="00A108E5">
        <w:rPr>
          <w:rFonts w:ascii="Times New Roman" w:hAnsi="Times New Roman" w:cs="Times New Roman"/>
          <w:sz w:val="24"/>
          <w:szCs w:val="24"/>
        </w:rPr>
        <w:t xml:space="preserve"> в контексті загальносвітового цивілізаційного процесу.</w:t>
      </w:r>
    </w:p>
    <w:p w:rsidR="00A108E5" w:rsidRPr="00A108E5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E5">
        <w:rPr>
          <w:rFonts w:ascii="Times New Roman" w:hAnsi="Times New Roman" w:cs="Times New Roman"/>
          <w:sz w:val="24"/>
          <w:szCs w:val="24"/>
        </w:rPr>
        <w:t xml:space="preserve">Кількість кредитів </w:t>
      </w:r>
      <w:r w:rsidR="005D1B3C">
        <w:rPr>
          <w:rFonts w:ascii="Times New Roman" w:hAnsi="Times New Roman" w:cs="Times New Roman"/>
          <w:sz w:val="24"/>
          <w:szCs w:val="24"/>
        </w:rPr>
        <w:t>3</w:t>
      </w:r>
    </w:p>
    <w:p w:rsidR="00A108E5" w:rsidRPr="007F22D3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8E5">
        <w:rPr>
          <w:rFonts w:ascii="Times New Roman" w:hAnsi="Times New Roman" w:cs="Times New Roman"/>
          <w:sz w:val="24"/>
          <w:szCs w:val="24"/>
        </w:rPr>
        <w:t xml:space="preserve">Загальна кількість годин </w:t>
      </w:r>
      <w:r w:rsidR="007F22D3">
        <w:rPr>
          <w:rFonts w:ascii="Times New Roman" w:hAnsi="Times New Roman" w:cs="Times New Roman"/>
          <w:sz w:val="24"/>
          <w:szCs w:val="24"/>
          <w:lang w:val="en-US"/>
        </w:rPr>
        <w:t>86</w:t>
      </w:r>
    </w:p>
    <w:p w:rsidR="00A108E5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8E5" w:rsidRPr="00A108E5" w:rsidRDefault="00A108E5" w:rsidP="00A10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/>
      </w:tblPr>
      <w:tblGrid>
        <w:gridCol w:w="1787"/>
        <w:gridCol w:w="1899"/>
        <w:gridCol w:w="2183"/>
        <w:gridCol w:w="1872"/>
        <w:gridCol w:w="1830"/>
      </w:tblGrid>
      <w:tr w:rsidR="00C058EB" w:rsidRPr="00A71D92" w:rsidTr="00C058EB">
        <w:tc>
          <w:tcPr>
            <w:tcW w:w="1760" w:type="dxa"/>
            <w:vAlign w:val="center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0" w:type="dxa"/>
            <w:vAlign w:val="center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C058EB" w:rsidRPr="00F82151" w:rsidRDefault="00C058EB" w:rsidP="00B4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149" w:type="dxa"/>
            <w:vAlign w:val="center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48" w:type="dxa"/>
            <w:vAlign w:val="center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44" w:type="dxa"/>
            <w:vAlign w:val="center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C058EB" w:rsidRPr="00A71D92" w:rsidTr="00C058EB">
        <w:tc>
          <w:tcPr>
            <w:tcW w:w="9571" w:type="dxa"/>
            <w:gridSpan w:val="5"/>
          </w:tcPr>
          <w:p w:rsidR="00C058EB" w:rsidRPr="00A71D92" w:rsidRDefault="00241F08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58EB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C058EB" w:rsidRPr="00A71D92" w:rsidTr="00C058EB">
        <w:tc>
          <w:tcPr>
            <w:tcW w:w="9571" w:type="dxa"/>
            <w:gridSpan w:val="5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621DBC" w:rsidRDefault="00C058EB" w:rsidP="00B4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621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 і етнос. </w:t>
            </w:r>
            <w:proofErr w:type="spellStart"/>
            <w:r w:rsidRPr="00621DBC">
              <w:rPr>
                <w:rFonts w:ascii="Times New Roman" w:hAnsi="Times New Roman" w:cs="Times New Roman"/>
                <w:bCs/>
                <w:sz w:val="24"/>
                <w:szCs w:val="24"/>
              </w:rPr>
              <w:t>Історико-регіональна</w:t>
            </w:r>
            <w:proofErr w:type="spellEnd"/>
            <w:r w:rsidRPr="00621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культури.</w:t>
            </w:r>
          </w:p>
        </w:tc>
        <w:tc>
          <w:tcPr>
            <w:tcW w:w="1870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C058EB" w:rsidRPr="00CF5205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CF5205">
              <w:rPr>
                <w:rFonts w:ascii="Times New Roman" w:eastAsia="Calibri" w:hAnsi="Times New Roman" w:cs="Times New Roman"/>
                <w:sz w:val="24"/>
                <w:szCs w:val="24"/>
              </w:rPr>
              <w:t>основні поняття дисципліни</w:t>
            </w:r>
          </w:p>
          <w:p w:rsidR="00C058EB" w:rsidRPr="00CF5205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>Вміти вільно оперувати культурологічними категоріями</w:t>
            </w:r>
          </w:p>
          <w:p w:rsidR="00C058EB" w:rsidRPr="00CF5205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означені проблеми </w:t>
            </w:r>
            <w:r w:rsidRPr="00CF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Розуміти різницю між поняттями етносу, народу, нації</w:t>
            </w:r>
          </w:p>
          <w:p w:rsidR="00C058EB" w:rsidRPr="00F917F3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Орієнтуватися в 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>етнокультурній карті сучасного світу</w:t>
            </w:r>
          </w:p>
          <w:p w:rsidR="00C058EB" w:rsidRPr="00CF5205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C058EB" w:rsidRDefault="00C058EB" w:rsidP="00B4052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lastRenderedPageBreak/>
              <w:t>Самостійне опрацювання питань лекції:</w:t>
            </w:r>
            <w:r w:rsidRPr="00621DB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621DBC">
              <w:rPr>
                <w:rFonts w:ascii="Times New Roman" w:eastAsia="Calibri" w:hAnsi="Times New Roman" w:cs="Times New Roman"/>
                <w:sz w:val="24"/>
              </w:rPr>
              <w:t>основні поняття дисципліни. Формування етносу.</w:t>
            </w:r>
            <w:r w:rsidRPr="00086196">
              <w:rPr>
                <w:rFonts w:eastAsia="Calibri"/>
                <w:sz w:val="24"/>
              </w:rPr>
              <w:t xml:space="preserve"> </w:t>
            </w:r>
            <w:r w:rsidRPr="00621DBC">
              <w:rPr>
                <w:rFonts w:ascii="Times New Roman" w:eastAsia="Calibri" w:hAnsi="Times New Roman" w:cs="Times New Roman"/>
                <w:sz w:val="24"/>
              </w:rPr>
              <w:t xml:space="preserve">Опрацювання  обов’язкової та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додаткової літератури по темі</w:t>
            </w:r>
          </w:p>
          <w:p w:rsidR="00C058EB" w:rsidRDefault="00C058EB" w:rsidP="00B4052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Конспектування першоджерел</w:t>
            </w:r>
          </w:p>
          <w:p w:rsidR="00C058EB" w:rsidRPr="00795B2E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t>Підготовка доповіді за темою практичного заняття</w:t>
            </w:r>
          </w:p>
        </w:tc>
        <w:tc>
          <w:tcPr>
            <w:tcW w:w="1544" w:type="dxa"/>
          </w:tcPr>
          <w:p w:rsidR="00C058EB" w:rsidRPr="009B649C" w:rsidRDefault="00C058EB" w:rsidP="0031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 w:rsidR="00312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 них: конспектування першоджерел – 5 балів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621DBC" w:rsidRDefault="00C058EB" w:rsidP="00B4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621DBC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етнічна культура 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49" w:type="dxa"/>
          </w:tcPr>
          <w:p w:rsidR="00C058E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етнографічні групи українців</w:t>
            </w:r>
          </w:p>
          <w:p w:rsidR="00C058E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аналізувати м</w:t>
            </w:r>
            <w:r w:rsidRPr="00621DBC">
              <w:rPr>
                <w:rFonts w:ascii="Times New Roman" w:hAnsi="Times New Roman" w:cs="Times New Roman"/>
                <w:sz w:val="24"/>
                <w:szCs w:val="24"/>
              </w:rPr>
              <w:t>іжетнічні стосунки в Україні</w:t>
            </w:r>
          </w:p>
          <w:p w:rsidR="00C058EB" w:rsidRPr="00CF5205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основні положення теоретичних першоджерел, </w:t>
            </w:r>
          </w:p>
          <w:p w:rsidR="00C058EB" w:rsidRDefault="00C058EB" w:rsidP="00B405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0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візуальні матеріали та </w:t>
            </w:r>
            <w:r w:rsidRPr="00CF5205">
              <w:rPr>
                <w:rFonts w:ascii="Times New Roman" w:eastAsia="Calibri" w:hAnsi="Times New Roman" w:cs="Times New Roman"/>
                <w:sz w:val="24"/>
                <w:szCs w:val="24"/>
              </w:rPr>
              <w:t>додаткову літературу по темі</w:t>
            </w:r>
          </w:p>
          <w:p w:rsidR="00C058EB" w:rsidRPr="00621DBC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C058EB" w:rsidRDefault="00C058EB" w:rsidP="00B4052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21DBC">
              <w:rPr>
                <w:rFonts w:ascii="Times New Roman" w:eastAsia="Calibri" w:hAnsi="Times New Roman" w:cs="Times New Roman"/>
                <w:sz w:val="24"/>
              </w:rPr>
              <w:t>Самостійне опрацювання питань лекції: Чинники формування українського етносу. Регіональні особливості у формуванні субетносів</w:t>
            </w:r>
          </w:p>
          <w:p w:rsidR="00C058EB" w:rsidRPr="00621DBC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Підготувати аудіо матеріал наріч і говорів української мови</w:t>
            </w:r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 них: підготовка аудіо матеріалів – 5 балів </w:t>
            </w:r>
          </w:p>
        </w:tc>
      </w:tr>
      <w:tr w:rsidR="00C058EB" w:rsidRPr="00A71D92" w:rsidTr="00C058EB">
        <w:tc>
          <w:tcPr>
            <w:tcW w:w="8027" w:type="dxa"/>
            <w:gridSpan w:val="4"/>
          </w:tcPr>
          <w:p w:rsidR="00C058EB" w:rsidRPr="00795B2E" w:rsidRDefault="00C058EB" w:rsidP="00B40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1544" w:type="dxa"/>
          </w:tcPr>
          <w:p w:rsidR="00C058EB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B" w:rsidRPr="00A71D92" w:rsidTr="00C058EB">
        <w:tc>
          <w:tcPr>
            <w:tcW w:w="9571" w:type="dxa"/>
            <w:gridSpan w:val="5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F917F3" w:rsidRDefault="00C058EB" w:rsidP="00B4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9B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Матеріальна культура українців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49" w:type="dxa"/>
          </w:tcPr>
          <w:p w:rsidR="00C058EB" w:rsidRPr="00F917F3" w:rsidRDefault="00C058EB" w:rsidP="00B4052A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7D5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Pr="00F9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ії народного та сучасного одягу</w:t>
            </w:r>
          </w:p>
          <w:p w:rsidR="00C058EB" w:rsidRPr="00F917F3" w:rsidRDefault="00C058EB" w:rsidP="00B4052A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Орієнтуватися у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ації народного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 xml:space="preserve"> одяг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058EB" w:rsidRDefault="00C058EB" w:rsidP="00B4052A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розрізняти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 xml:space="preserve"> регіональні особливості українського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одягу</w:t>
            </w:r>
          </w:p>
          <w:p w:rsidR="00C058EB" w:rsidRPr="003B39CC" w:rsidRDefault="00C058EB" w:rsidP="00B4052A">
            <w:pPr>
              <w:widowControl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>Вміти аналізувати у чому полягає місце і роль народної творчості у сучасному житі</w:t>
            </w:r>
          </w:p>
          <w:p w:rsidR="00C058EB" w:rsidRPr="00F917F3" w:rsidRDefault="00C058EB" w:rsidP="00B4052A">
            <w:pPr>
              <w:widowControl w:val="0"/>
              <w:ind w:lef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>Розрізняти ознаки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 xml:space="preserve">а якими класифікується  </w:t>
            </w:r>
            <w:proofErr w:type="spellStart"/>
            <w:r w:rsidRPr="003B39CC">
              <w:rPr>
                <w:rFonts w:ascii="Times New Roman" w:hAnsi="Times New Roman" w:cs="Times New Roman"/>
                <w:sz w:val="24"/>
                <w:szCs w:val="24"/>
              </w:rPr>
              <w:t>народно-декративне</w:t>
            </w:r>
            <w:proofErr w:type="spellEnd"/>
            <w:r w:rsidRPr="003B39CC">
              <w:rPr>
                <w:rFonts w:ascii="Times New Roman" w:hAnsi="Times New Roman" w:cs="Times New Roman"/>
                <w:sz w:val="24"/>
                <w:szCs w:val="24"/>
              </w:rPr>
              <w:t xml:space="preserve"> та  вжиткове мистецтво </w:t>
            </w:r>
          </w:p>
        </w:tc>
        <w:tc>
          <w:tcPr>
            <w:tcW w:w="2248" w:type="dxa"/>
          </w:tcPr>
          <w:p w:rsidR="00C058EB" w:rsidRPr="00F917F3" w:rsidRDefault="00C058EB" w:rsidP="00B4052A">
            <w:pPr>
              <w:widowControl w:val="0"/>
              <w:shd w:val="clear" w:color="auto" w:fill="FFFFFF"/>
              <w:ind w:left="36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відповіді на питання:  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>Які характерні особливості українського народного одягу вирізняють його з-поміж одягу інших народів?</w:t>
            </w:r>
          </w:p>
          <w:p w:rsidR="00C058EB" w:rsidRPr="003B39CC" w:rsidRDefault="00C058EB" w:rsidP="00B405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>Які основні техніки та матеріали народного мистецтва?</w:t>
            </w:r>
          </w:p>
          <w:p w:rsidR="00C058EB" w:rsidRPr="00A71D92" w:rsidRDefault="00C058EB" w:rsidP="00B4052A">
            <w:pPr>
              <w:widowControl w:val="0"/>
              <w:shd w:val="clear" w:color="auto" w:fill="FFFFFF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3B39CC">
              <w:rPr>
                <w:rFonts w:ascii="Times New Roman" w:hAnsi="Times New Roman" w:cs="Times New Roman"/>
                <w:sz w:val="24"/>
                <w:szCs w:val="24"/>
              </w:rPr>
              <w:t>основні види традиційних художніх ремесел</w:t>
            </w:r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F917F3" w:rsidRDefault="00C058EB" w:rsidP="00B4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F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Духовна </w:t>
            </w:r>
            <w:r w:rsidRPr="00F917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 українців</w:t>
            </w:r>
            <w:r w:rsidRPr="00F9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</w:tc>
        <w:tc>
          <w:tcPr>
            <w:tcW w:w="2149" w:type="dxa"/>
          </w:tcPr>
          <w:p w:rsidR="00C058EB" w:rsidRPr="005F4C29" w:rsidRDefault="00C058EB" w:rsidP="00B4052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аналізувати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4C29">
              <w:rPr>
                <w:rFonts w:ascii="Times New Roman" w:hAnsi="Times New Roman" w:cs="Times New Roman"/>
                <w:sz w:val="24"/>
                <w:szCs w:val="24"/>
              </w:rPr>
              <w:t>іфосвідоміс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суспільної свідомості</w:t>
            </w:r>
          </w:p>
          <w:p w:rsidR="00C058EB" w:rsidRPr="005F4C29" w:rsidRDefault="00C058EB" w:rsidP="00B4052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Розуміти особли</w:t>
            </w:r>
            <w:r w:rsidRPr="005F4C29">
              <w:rPr>
                <w:rFonts w:ascii="Times New Roman" w:hAnsi="Times New Roman" w:cs="Times New Roman"/>
                <w:sz w:val="24"/>
                <w:szCs w:val="24"/>
              </w:rPr>
              <w:t>вості первісного мислення</w:t>
            </w:r>
          </w:p>
          <w:p w:rsidR="00C058EB" w:rsidRDefault="00C058EB" w:rsidP="00B4052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Засвоїти наявні на сьогодні знання про міфо</w:t>
            </w:r>
            <w:r w:rsidRPr="005F4C29">
              <w:rPr>
                <w:rFonts w:ascii="Times New Roman" w:hAnsi="Times New Roman" w:cs="Times New Roman"/>
                <w:sz w:val="24"/>
                <w:szCs w:val="24"/>
              </w:rPr>
              <w:t>логічний світ давніх слов'ян</w:t>
            </w:r>
          </w:p>
          <w:p w:rsidR="00C058EB" w:rsidRPr="005F4C29" w:rsidRDefault="00C058EB" w:rsidP="00B4052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встановлювати спільне та відмінне між язичницькими віруваннями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праукраїнців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християнським віровченням</w:t>
            </w:r>
            <w:r w:rsidRPr="005F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8EB" w:rsidRPr="005F4C29" w:rsidRDefault="00C058EB" w:rsidP="00B4052A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C058E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Самостійне опрацювання </w:t>
            </w:r>
            <w:r w:rsidRPr="009B649C">
              <w:rPr>
                <w:rFonts w:ascii="Times New Roman" w:eastAsia="Calibri" w:hAnsi="Times New Roman" w:cs="Times New Roman"/>
                <w:sz w:val="24"/>
              </w:rPr>
              <w:lastRenderedPageBreak/>
              <w:t>питань лекції:</w:t>
            </w:r>
            <w:r w:rsidRPr="00086196">
              <w:rPr>
                <w:rFonts w:eastAsia="Calibri"/>
                <w:b/>
                <w:sz w:val="24"/>
              </w:rPr>
              <w:t xml:space="preserve"> </w:t>
            </w:r>
            <w:proofErr w:type="spellStart"/>
            <w:r w:rsidRPr="009B649C">
              <w:rPr>
                <w:rFonts w:ascii="Times New Roman" w:eastAsia="Calibri" w:hAnsi="Times New Roman" w:cs="Times New Roman"/>
                <w:sz w:val="24"/>
              </w:rPr>
              <w:t>Ментифакти</w:t>
            </w:r>
            <w:proofErr w:type="spellEnd"/>
            <w:r w:rsidRPr="009B649C">
              <w:rPr>
                <w:rFonts w:ascii="Times New Roman" w:eastAsia="Calibri" w:hAnsi="Times New Roman" w:cs="Times New Roman"/>
                <w:sz w:val="24"/>
              </w:rPr>
              <w:t xml:space="preserve"> української культури. Язичницькі вірування на території України. Символіка в українській культурі. Християнство на території України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5F4C29">
              <w:rPr>
                <w:rFonts w:ascii="Times New Roman" w:hAnsi="Times New Roman" w:cs="Times New Roman"/>
                <w:sz w:val="24"/>
                <w:szCs w:val="24"/>
              </w:rPr>
              <w:t>«Ідея сакрального та сакральні ієрархії в традиційній свідомості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Дати розгорнуту відповідь на питання:  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Міф, ритуал, поняття про сакральне як основи традиційного </w:t>
            </w:r>
            <w:proofErr w:type="spellStart"/>
            <w:r w:rsidRPr="009B649C">
              <w:rPr>
                <w:rFonts w:ascii="Times New Roman" w:hAnsi="Times New Roman" w:cs="Times New Roman"/>
                <w:sz w:val="24"/>
                <w:szCs w:val="24"/>
              </w:rPr>
              <w:t>світосприйнят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 них: написання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балів</w:t>
            </w:r>
          </w:p>
        </w:tc>
      </w:tr>
      <w:tr w:rsidR="00C058EB" w:rsidRPr="00A71D92" w:rsidTr="00C058EB">
        <w:tc>
          <w:tcPr>
            <w:tcW w:w="8027" w:type="dxa"/>
            <w:gridSpan w:val="4"/>
          </w:tcPr>
          <w:p w:rsidR="00C058EB" w:rsidRPr="009B649C" w:rsidRDefault="00C058EB" w:rsidP="00B40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Модульна контрольна робота</w:t>
            </w:r>
          </w:p>
        </w:tc>
        <w:tc>
          <w:tcPr>
            <w:tcW w:w="1544" w:type="dxa"/>
          </w:tcPr>
          <w:p w:rsidR="00C058EB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B" w:rsidRPr="00A71D92" w:rsidTr="00C058EB">
        <w:tc>
          <w:tcPr>
            <w:tcW w:w="9571" w:type="dxa"/>
            <w:gridSpan w:val="5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F917F3" w:rsidRDefault="00C058EB" w:rsidP="00B40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F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Українське музичне та театральне мистецтво 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49" w:type="dxa"/>
          </w:tcPr>
          <w:p w:rsidR="00C058EB" w:rsidRPr="00795B2E" w:rsidRDefault="00C058EB" w:rsidP="00B40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студентами  ставиться мета розглянути теоретичні і практичні аспекти музики як виду мистецтва, дослідити витоки українського музичного мистецтва </w:t>
            </w:r>
          </w:p>
          <w:p w:rsidR="00C058EB" w:rsidRPr="00795B2E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95B2E">
              <w:rPr>
                <w:rFonts w:ascii="Times New Roman" w:hAnsi="Times New Roman" w:cs="Times New Roman"/>
                <w:bCs/>
                <w:sz w:val="24"/>
                <w:szCs w:val="24"/>
              </w:rPr>
              <w:t>омогтися засвоєння студентами витоків українського театрального мистецтва, викликати інтерес до цього виду мистецтва</w:t>
            </w:r>
          </w:p>
        </w:tc>
        <w:tc>
          <w:tcPr>
            <w:tcW w:w="2248" w:type="dxa"/>
          </w:tcPr>
          <w:p w:rsidR="00C058EB" w:rsidRPr="00795B2E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2E">
              <w:rPr>
                <w:rFonts w:ascii="Times New Roman" w:hAnsi="Times New Roman" w:cs="Times New Roman"/>
                <w:sz w:val="24"/>
                <w:szCs w:val="24"/>
              </w:rPr>
              <w:t>Підготовка доповідей за темою практичного заняття:</w:t>
            </w:r>
          </w:p>
          <w:p w:rsidR="00C058EB" w:rsidRPr="00795B2E" w:rsidRDefault="00C058EB" w:rsidP="00B4052A">
            <w:pPr>
              <w:pStyle w:val="a7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95B2E">
              <w:rPr>
                <w:sz w:val="24"/>
                <w:szCs w:val="24"/>
                <w:lang w:val="uk-UA"/>
              </w:rPr>
              <w:t>Музика як вид мистецтва. Музика княжої доби.</w:t>
            </w:r>
          </w:p>
          <w:p w:rsidR="00C058EB" w:rsidRPr="00795B2E" w:rsidRDefault="00C058EB" w:rsidP="00B4052A">
            <w:pPr>
              <w:pStyle w:val="a7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95B2E">
              <w:rPr>
                <w:sz w:val="24"/>
                <w:szCs w:val="24"/>
                <w:lang w:val="uk-UA"/>
              </w:rPr>
              <w:t xml:space="preserve">Розвиток українського музичного мистецтва у </w:t>
            </w:r>
            <w:r w:rsidRPr="00795B2E">
              <w:rPr>
                <w:sz w:val="24"/>
                <w:szCs w:val="24"/>
                <w:lang w:val="en-GB"/>
              </w:rPr>
              <w:t>XIV</w:t>
            </w:r>
            <w:r w:rsidRPr="00795B2E">
              <w:rPr>
                <w:sz w:val="24"/>
                <w:szCs w:val="24"/>
              </w:rPr>
              <w:t xml:space="preserve"> - </w:t>
            </w:r>
            <w:r w:rsidRPr="00795B2E">
              <w:rPr>
                <w:sz w:val="24"/>
                <w:szCs w:val="24"/>
                <w:lang w:val="en-GB"/>
              </w:rPr>
              <w:t>XVIII</w:t>
            </w:r>
            <w:r w:rsidRPr="00795B2E">
              <w:rPr>
                <w:sz w:val="24"/>
                <w:szCs w:val="24"/>
                <w:lang w:val="uk-UA"/>
              </w:rPr>
              <w:t xml:space="preserve"> ст.</w:t>
            </w:r>
          </w:p>
          <w:p w:rsidR="00C058EB" w:rsidRPr="00795B2E" w:rsidRDefault="00C058EB" w:rsidP="00B4052A">
            <w:pPr>
              <w:pStyle w:val="a7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95B2E">
              <w:rPr>
                <w:sz w:val="24"/>
                <w:szCs w:val="24"/>
                <w:lang w:val="uk-UA"/>
              </w:rPr>
              <w:t xml:space="preserve">Основні риси розвитку і жанри музичного мистецтва </w:t>
            </w:r>
            <w:r w:rsidRPr="00795B2E">
              <w:rPr>
                <w:sz w:val="24"/>
                <w:szCs w:val="24"/>
                <w:lang w:val="en-GB"/>
              </w:rPr>
              <w:t>XIX</w:t>
            </w:r>
            <w:r w:rsidRPr="00795B2E">
              <w:rPr>
                <w:sz w:val="24"/>
                <w:szCs w:val="24"/>
              </w:rPr>
              <w:t xml:space="preserve"> - </w:t>
            </w:r>
            <w:r w:rsidRPr="00795B2E">
              <w:rPr>
                <w:sz w:val="24"/>
                <w:szCs w:val="24"/>
                <w:lang w:val="en-GB"/>
              </w:rPr>
              <w:t>XX</w:t>
            </w:r>
            <w:r w:rsidRPr="00795B2E">
              <w:rPr>
                <w:sz w:val="24"/>
                <w:szCs w:val="24"/>
                <w:lang w:val="uk-UA"/>
              </w:rPr>
              <w:t>ст.</w:t>
            </w:r>
          </w:p>
          <w:p w:rsidR="00C058EB" w:rsidRPr="00795B2E" w:rsidRDefault="00C058EB" w:rsidP="00B405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5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B2E">
              <w:rPr>
                <w:rFonts w:ascii="Times New Roman" w:hAnsi="Times New Roman" w:cs="Times New Roman"/>
                <w:sz w:val="24"/>
              </w:rPr>
              <w:t xml:space="preserve">Елементи </w:t>
            </w:r>
            <w:r w:rsidRPr="00795B2E">
              <w:rPr>
                <w:rFonts w:ascii="Times New Roman" w:hAnsi="Times New Roman" w:cs="Times New Roman"/>
                <w:sz w:val="24"/>
              </w:rPr>
              <w:lastRenderedPageBreak/>
              <w:t>театру в народних обрядах, іграх, мистецтві скоморохів, церковному богослужінні.</w:t>
            </w:r>
          </w:p>
          <w:p w:rsidR="00C058EB" w:rsidRPr="00795B2E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2E">
              <w:rPr>
                <w:rFonts w:ascii="Times New Roman" w:hAnsi="Times New Roman" w:cs="Times New Roman"/>
                <w:sz w:val="24"/>
              </w:rPr>
              <w:t>Шкільний театр і шкільна драма. Вертеп – народний ляльковий театр. Кріпосницький театр. Аматорський театр. Театр корифеїв</w:t>
            </w:r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F917F3" w:rsidRDefault="00C058EB" w:rsidP="00B405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F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Українська архітектура та образотворче мистецтво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49" w:type="dxa"/>
          </w:tcPr>
          <w:p w:rsidR="00C058E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Знати з</w:t>
            </w: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>агальне поняття про архітектуру як складову частину матеріальної культури та мистецтва</w:t>
            </w:r>
          </w:p>
          <w:p w:rsidR="00C058E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розрізняти </w:t>
            </w: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>типи, архітектурні стилі тощо</w:t>
            </w:r>
          </w:p>
          <w:p w:rsidR="00C058E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>Розбиратися в особливостях мистецтва скульптури та розвитком його в Україні</w:t>
            </w:r>
          </w:p>
          <w:p w:rsidR="00C058EB" w:rsidRPr="009600AB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 xml:space="preserve">Знати історію розвитку  національного живопису </w:t>
            </w:r>
          </w:p>
        </w:tc>
        <w:tc>
          <w:tcPr>
            <w:tcW w:w="2248" w:type="dxa"/>
          </w:tcPr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>Підготовка доповідей за темою практичного заняття:</w:t>
            </w:r>
          </w:p>
          <w:p w:rsidR="00C058EB" w:rsidRPr="00A16B3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B">
              <w:rPr>
                <w:rFonts w:ascii="Times New Roman" w:hAnsi="Times New Roman" w:cs="Times New Roman"/>
                <w:sz w:val="24"/>
              </w:rPr>
              <w:t>Архітектурні стилі. Види архітектури. Українська скульптура. Українське малярство: від візантійського стилю до авангарду.</w:t>
            </w:r>
          </w:p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>Скульптура як один з видів образотворчого мистецтва в Україні.</w:t>
            </w:r>
          </w:p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живопису в Україні. </w:t>
            </w:r>
          </w:p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F917F3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F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Українська література</w:t>
            </w:r>
          </w:p>
        </w:tc>
        <w:tc>
          <w:tcPr>
            <w:tcW w:w="1870" w:type="dxa"/>
          </w:tcPr>
          <w:p w:rsidR="00C058EB" w:rsidRPr="00621DB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49" w:type="dxa"/>
          </w:tcPr>
          <w:p w:rsidR="00C058EB" w:rsidRPr="00CF7ECC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>Засвоїти жанрову різноманітність та ідейне багатство давньоруської літератури</w:t>
            </w:r>
          </w:p>
          <w:p w:rsidR="00C058EB" w:rsidRPr="00CF7ECC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>Знати особливості давньої української літератури</w:t>
            </w:r>
          </w:p>
          <w:p w:rsidR="00C058EB" w:rsidRPr="00CF7ECC" w:rsidRDefault="00C058EB" w:rsidP="00B4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 xml:space="preserve">Актуалізувати знання студентів про якісно нову добу в історії </w:t>
            </w:r>
            <w:r w:rsidRPr="00CF7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української літератури, новаторський характер літературних творів ХІХ ст.</w:t>
            </w:r>
          </w:p>
          <w:p w:rsidR="00C058EB" w:rsidRPr="00CF7ECC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C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Демонструвати глибокі знання про розвиток літератури в Україні у ХХ – на поч. ХХІ ст.  </w:t>
            </w:r>
          </w:p>
        </w:tc>
        <w:tc>
          <w:tcPr>
            <w:tcW w:w="2248" w:type="dxa"/>
          </w:tcPr>
          <w:p w:rsidR="00C058EB" w:rsidRPr="009600AB" w:rsidRDefault="00C058EB" w:rsidP="00B4052A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Підготовка доповідей за темою практичного заняття:</w:t>
            </w:r>
          </w:p>
          <w:p w:rsidR="00C058EB" w:rsidRPr="00A16B3B" w:rsidRDefault="00C058EB" w:rsidP="00B4052A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3B">
              <w:rPr>
                <w:rFonts w:ascii="Times New Roman" w:hAnsi="Times New Roman" w:cs="Times New Roman"/>
                <w:sz w:val="24"/>
              </w:rPr>
              <w:t xml:space="preserve">Загальне поняття про літературу. Фольклор – джерело виникнення основних літературних </w:t>
            </w:r>
            <w:r w:rsidRPr="00A16B3B">
              <w:rPr>
                <w:rFonts w:ascii="Times New Roman" w:hAnsi="Times New Roman" w:cs="Times New Roman"/>
                <w:sz w:val="24"/>
              </w:rPr>
              <w:lastRenderedPageBreak/>
              <w:t>родів та жанрів.</w:t>
            </w:r>
          </w:p>
          <w:p w:rsidR="00C058EB" w:rsidRPr="00CF7ECC" w:rsidRDefault="00C058EB" w:rsidP="00B4052A">
            <w:pPr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058EB" w:rsidRPr="009B649C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 оцінка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9C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</w:tr>
      <w:tr w:rsidR="00C058EB" w:rsidRPr="00A71D92" w:rsidTr="00C058EB">
        <w:tc>
          <w:tcPr>
            <w:tcW w:w="8027" w:type="dxa"/>
            <w:gridSpan w:val="4"/>
          </w:tcPr>
          <w:p w:rsidR="00C058EB" w:rsidRPr="009B649C" w:rsidRDefault="00C058EB" w:rsidP="00B405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Модульна контрольна робота</w:t>
            </w:r>
          </w:p>
        </w:tc>
        <w:tc>
          <w:tcPr>
            <w:tcW w:w="1544" w:type="dxa"/>
          </w:tcPr>
          <w:p w:rsidR="00C058EB" w:rsidRDefault="00C058EB" w:rsidP="00B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B" w:rsidRPr="00A71D92" w:rsidTr="00C058EB">
        <w:tc>
          <w:tcPr>
            <w:tcW w:w="8027" w:type="dxa"/>
            <w:gridSpan w:val="4"/>
          </w:tcPr>
          <w:p w:rsidR="00C058EB" w:rsidRPr="00A71D92" w:rsidRDefault="00C058EB" w:rsidP="00B4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544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C058EB" w:rsidRPr="00A71D92" w:rsidTr="00C058EB">
        <w:tc>
          <w:tcPr>
            <w:tcW w:w="1760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Іспит</w:t>
            </w:r>
          </w:p>
        </w:tc>
        <w:tc>
          <w:tcPr>
            <w:tcW w:w="1870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C058EB" w:rsidRPr="00A71D92" w:rsidTr="00C058EB">
        <w:tc>
          <w:tcPr>
            <w:tcW w:w="8027" w:type="dxa"/>
            <w:gridSpan w:val="4"/>
          </w:tcPr>
          <w:p w:rsidR="00C058EB" w:rsidRPr="00A71D92" w:rsidRDefault="00C058EB" w:rsidP="00B40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44" w:type="dxa"/>
          </w:tcPr>
          <w:p w:rsidR="00C058EB" w:rsidRPr="00A71D92" w:rsidRDefault="00C058EB" w:rsidP="00B4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54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9B64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  <w:r w:rsidR="005D1B3C">
              <w:rPr>
                <w:rFonts w:ascii="Times New Roman" w:hAnsi="Times New Roman" w:cs="Times New Roman"/>
                <w:sz w:val="24"/>
                <w:szCs w:val="24"/>
              </w:rPr>
              <w:t xml:space="preserve">. В есе неприпустимий плагіат, цитати повинні </w:t>
            </w:r>
            <w:r w:rsidR="00546A0F">
              <w:rPr>
                <w:rFonts w:ascii="Times New Roman" w:hAnsi="Times New Roman" w:cs="Times New Roman"/>
                <w:sz w:val="24"/>
                <w:szCs w:val="24"/>
              </w:rPr>
              <w:t xml:space="preserve">бути </w:t>
            </w:r>
            <w:r w:rsidR="005D1B3C">
              <w:rPr>
                <w:rFonts w:ascii="Times New Roman" w:hAnsi="Times New Roman" w:cs="Times New Roman"/>
                <w:sz w:val="24"/>
                <w:szCs w:val="24"/>
              </w:rPr>
              <w:t>коректно оформл</w:t>
            </w:r>
            <w:r w:rsidR="00546A0F">
              <w:rPr>
                <w:rFonts w:ascii="Times New Roman" w:hAnsi="Times New Roman" w:cs="Times New Roman"/>
                <w:sz w:val="24"/>
                <w:szCs w:val="24"/>
              </w:rPr>
              <w:t>еними</w:t>
            </w:r>
            <w:r w:rsidR="005D1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228"/>
    <w:multiLevelType w:val="hybridMultilevel"/>
    <w:tmpl w:val="270438F2"/>
    <w:lvl w:ilvl="0" w:tplc="CB8A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82C26"/>
    <w:multiLevelType w:val="hybridMultilevel"/>
    <w:tmpl w:val="5D0AAD52"/>
    <w:lvl w:ilvl="0" w:tplc="903A7852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B7B619A"/>
    <w:multiLevelType w:val="hybridMultilevel"/>
    <w:tmpl w:val="483A47D2"/>
    <w:lvl w:ilvl="0" w:tplc="914A4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D1117"/>
    <w:multiLevelType w:val="hybridMultilevel"/>
    <w:tmpl w:val="A836A03E"/>
    <w:lvl w:ilvl="0" w:tplc="0934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25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8E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E4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4E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6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82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A846BA"/>
    <w:multiLevelType w:val="hybridMultilevel"/>
    <w:tmpl w:val="1950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948AC"/>
    <w:multiLevelType w:val="hybridMultilevel"/>
    <w:tmpl w:val="74ECDFEA"/>
    <w:lvl w:ilvl="0" w:tplc="D1146452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71986"/>
    <w:multiLevelType w:val="hybridMultilevel"/>
    <w:tmpl w:val="6EB69836"/>
    <w:lvl w:ilvl="0" w:tplc="D1146452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7">
    <w:nsid w:val="48DB2E58"/>
    <w:multiLevelType w:val="hybridMultilevel"/>
    <w:tmpl w:val="45C0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E4825"/>
    <w:multiLevelType w:val="hybridMultilevel"/>
    <w:tmpl w:val="D6BE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12E6F"/>
    <w:multiLevelType w:val="hybridMultilevel"/>
    <w:tmpl w:val="3A260DC0"/>
    <w:lvl w:ilvl="0" w:tplc="FB268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A3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A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EA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6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E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1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2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6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7AA"/>
    <w:rsid w:val="00037B33"/>
    <w:rsid w:val="00072100"/>
    <w:rsid w:val="00110A73"/>
    <w:rsid w:val="00120475"/>
    <w:rsid w:val="00130933"/>
    <w:rsid w:val="00141975"/>
    <w:rsid w:val="001431F8"/>
    <w:rsid w:val="00175482"/>
    <w:rsid w:val="001A196B"/>
    <w:rsid w:val="001B0607"/>
    <w:rsid w:val="0020200E"/>
    <w:rsid w:val="002050A6"/>
    <w:rsid w:val="00241F08"/>
    <w:rsid w:val="00246136"/>
    <w:rsid w:val="00250736"/>
    <w:rsid w:val="00250FF6"/>
    <w:rsid w:val="00265943"/>
    <w:rsid w:val="002E22C4"/>
    <w:rsid w:val="002E5A44"/>
    <w:rsid w:val="002F7C6A"/>
    <w:rsid w:val="00312635"/>
    <w:rsid w:val="00313753"/>
    <w:rsid w:val="003B39CC"/>
    <w:rsid w:val="003D57D2"/>
    <w:rsid w:val="004162AA"/>
    <w:rsid w:val="004164E5"/>
    <w:rsid w:val="0046353C"/>
    <w:rsid w:val="004B2CFE"/>
    <w:rsid w:val="00544D46"/>
    <w:rsid w:val="00546A0F"/>
    <w:rsid w:val="005702E2"/>
    <w:rsid w:val="00581698"/>
    <w:rsid w:val="005B27A0"/>
    <w:rsid w:val="005D1B3C"/>
    <w:rsid w:val="005D323C"/>
    <w:rsid w:val="005F4C29"/>
    <w:rsid w:val="00604AE0"/>
    <w:rsid w:val="006067D4"/>
    <w:rsid w:val="006208FB"/>
    <w:rsid w:val="00621DBC"/>
    <w:rsid w:val="00654D54"/>
    <w:rsid w:val="0066097D"/>
    <w:rsid w:val="006A7355"/>
    <w:rsid w:val="006F0C99"/>
    <w:rsid w:val="006F1A98"/>
    <w:rsid w:val="00716FCD"/>
    <w:rsid w:val="00760643"/>
    <w:rsid w:val="00770F65"/>
    <w:rsid w:val="00780B5E"/>
    <w:rsid w:val="00795B2E"/>
    <w:rsid w:val="007D7162"/>
    <w:rsid w:val="007E2EB2"/>
    <w:rsid w:val="007F22D3"/>
    <w:rsid w:val="0085593F"/>
    <w:rsid w:val="00880706"/>
    <w:rsid w:val="008927AA"/>
    <w:rsid w:val="009600AB"/>
    <w:rsid w:val="009B649C"/>
    <w:rsid w:val="00A108E5"/>
    <w:rsid w:val="00A16B3B"/>
    <w:rsid w:val="00A45E23"/>
    <w:rsid w:val="00A658FC"/>
    <w:rsid w:val="00A71D92"/>
    <w:rsid w:val="00A96EF1"/>
    <w:rsid w:val="00AF4183"/>
    <w:rsid w:val="00B40AF9"/>
    <w:rsid w:val="00BD45BC"/>
    <w:rsid w:val="00BE3E59"/>
    <w:rsid w:val="00C058EB"/>
    <w:rsid w:val="00C14ED7"/>
    <w:rsid w:val="00C26FBF"/>
    <w:rsid w:val="00C43C37"/>
    <w:rsid w:val="00CF40FB"/>
    <w:rsid w:val="00CF5205"/>
    <w:rsid w:val="00CF7CEF"/>
    <w:rsid w:val="00CF7ECC"/>
    <w:rsid w:val="00D25114"/>
    <w:rsid w:val="00D50D7F"/>
    <w:rsid w:val="00DC288D"/>
    <w:rsid w:val="00DD3BC0"/>
    <w:rsid w:val="00DD7841"/>
    <w:rsid w:val="00E12933"/>
    <w:rsid w:val="00E157D5"/>
    <w:rsid w:val="00EC07A1"/>
    <w:rsid w:val="00EC1999"/>
    <w:rsid w:val="00EC44E1"/>
    <w:rsid w:val="00ED000F"/>
    <w:rsid w:val="00ED3451"/>
    <w:rsid w:val="00F23CB8"/>
    <w:rsid w:val="00F24C7E"/>
    <w:rsid w:val="00F30169"/>
    <w:rsid w:val="00F82151"/>
    <w:rsid w:val="00F917F3"/>
    <w:rsid w:val="00FB3F05"/>
    <w:rsid w:val="00FD3448"/>
    <w:rsid w:val="00FE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0AB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600A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customStyle="1" w:styleId="a8">
    <w:name w:val="Название Знак"/>
    <w:basedOn w:val="a0"/>
    <w:link w:val="a7"/>
    <w:uiPriority w:val="99"/>
    <w:rsid w:val="009600AB"/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character" w:styleId="a9">
    <w:name w:val="Hyperlink"/>
    <w:basedOn w:val="a0"/>
    <w:uiPriority w:val="99"/>
    <w:unhideWhenUsed/>
    <w:rsid w:val="005D1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3684-DD7E-46F0-A3A7-92276550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limansira@gmail.com</cp:lastModifiedBy>
  <cp:revision>6</cp:revision>
  <dcterms:created xsi:type="dcterms:W3CDTF">2021-08-12T10:55:00Z</dcterms:created>
  <dcterms:modified xsi:type="dcterms:W3CDTF">2023-06-11T17:04:00Z</dcterms:modified>
</cp:coreProperties>
</file>