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CD" w:rsidRPr="00140BBA" w:rsidRDefault="006D6A09" w:rsidP="00AB3092">
      <w:pPr>
        <w:jc w:val="both"/>
        <w:rPr>
          <w:szCs w:val="28"/>
          <w:lang w:val="uk-UA"/>
        </w:rPr>
      </w:pPr>
      <w:r>
        <w:rPr>
          <w:b/>
          <w:bCs/>
          <w:noProof/>
          <w:szCs w:val="28"/>
        </w:rPr>
        <w:drawing>
          <wp:inline distT="0" distB="0" distL="0" distR="0">
            <wp:extent cx="6299835" cy="929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2-06-15_12-16-04.jpg"/>
                    <pic:cNvPicPr/>
                  </pic:nvPicPr>
                  <pic:blipFill>
                    <a:blip r:embed="rId9">
                      <a:extLst>
                        <a:ext uri="{28A0092B-C50C-407E-A947-70E740481C1C}">
                          <a14:useLocalDpi xmlns:a14="http://schemas.microsoft.com/office/drawing/2010/main" val="0"/>
                        </a:ext>
                      </a:extLst>
                    </a:blip>
                    <a:stretch>
                      <a:fillRect/>
                    </a:stretch>
                  </pic:blipFill>
                  <pic:spPr>
                    <a:xfrm>
                      <a:off x="0" y="0"/>
                      <a:ext cx="6299835" cy="9290050"/>
                    </a:xfrm>
                    <a:prstGeom prst="rect">
                      <a:avLst/>
                    </a:prstGeom>
                  </pic:spPr>
                </pic:pic>
              </a:graphicData>
            </a:graphic>
          </wp:inline>
        </w:drawing>
      </w:r>
      <w:bookmarkStart w:id="0" w:name="_GoBack"/>
      <w:bookmarkEnd w:id="0"/>
      <w:r w:rsidR="0064649F" w:rsidRPr="00140BBA">
        <w:rPr>
          <w:b/>
          <w:bCs/>
          <w:szCs w:val="28"/>
          <w:lang w:val="uk-UA"/>
        </w:rPr>
        <w:lastRenderedPageBreak/>
        <w:t>Опис навчальної дисципліни</w:t>
      </w:r>
      <w:r w:rsidR="00D86421" w:rsidRPr="00140BBA">
        <w:rPr>
          <w:b/>
          <w:bCs/>
          <w:szCs w:val="28"/>
          <w:lang w:val="uk-UA"/>
        </w:rPr>
        <w:t xml:space="preserve"> </w:t>
      </w:r>
      <w:r w:rsidR="00FD3CCD" w:rsidRPr="00140BBA">
        <w:rPr>
          <w:szCs w:val="28"/>
          <w:lang w:val="uk-UA"/>
        </w:rPr>
        <w:t xml:space="preserve">  </w:t>
      </w:r>
      <w:r w:rsidR="00D86421" w:rsidRPr="00140BBA">
        <w:rPr>
          <w:szCs w:val="28"/>
          <w:lang w:val="uk-UA"/>
        </w:rPr>
        <w:t>«ЕТНОКУЛЬТУРОЛОГІЯ»</w:t>
      </w:r>
      <w:r w:rsidR="00FD3CCD" w:rsidRPr="00140BBA">
        <w:rPr>
          <w:szCs w:val="28"/>
          <w:lang w:val="uk-UA"/>
        </w:rPr>
        <w:t xml:space="preserve">                                                                                                                      </w:t>
      </w:r>
    </w:p>
    <w:p w:rsidR="0064649F" w:rsidRPr="00140BBA" w:rsidRDefault="0064649F" w:rsidP="0054438B">
      <w:pPr>
        <w:rPr>
          <w:szCs w:val="28"/>
          <w:lang w:val="uk-UA"/>
        </w:rPr>
      </w:pPr>
    </w:p>
    <w:p w:rsidR="00927987" w:rsidRPr="00140BBA" w:rsidRDefault="00927987" w:rsidP="0054438B">
      <w:pPr>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64"/>
        <w:gridCol w:w="2945"/>
      </w:tblGrid>
      <w:tr w:rsidR="00B15CDD" w:rsidRPr="00140BBA">
        <w:tc>
          <w:tcPr>
            <w:tcW w:w="10137" w:type="dxa"/>
            <w:gridSpan w:val="3"/>
          </w:tcPr>
          <w:p w:rsidR="000342E9" w:rsidRPr="00140BBA" w:rsidRDefault="00B15CDD" w:rsidP="00140BBA">
            <w:pPr>
              <w:jc w:val="center"/>
              <w:rPr>
                <w:szCs w:val="28"/>
                <w:lang w:val="uk-UA"/>
              </w:rPr>
            </w:pPr>
            <w:r w:rsidRPr="00140BBA">
              <w:rPr>
                <w:b/>
                <w:szCs w:val="28"/>
                <w:lang w:val="uk-UA"/>
              </w:rPr>
              <w:t>Галузь знань, напрям підготовки, спеціальність, освітньо-кваліфікаційний рівень</w:t>
            </w:r>
          </w:p>
        </w:tc>
      </w:tr>
      <w:tr w:rsidR="001E3342" w:rsidRPr="00140BBA">
        <w:tc>
          <w:tcPr>
            <w:tcW w:w="4428" w:type="dxa"/>
          </w:tcPr>
          <w:p w:rsidR="001E3342" w:rsidRPr="00140BBA" w:rsidRDefault="001E3342" w:rsidP="0054438B">
            <w:pPr>
              <w:rPr>
                <w:szCs w:val="28"/>
                <w:lang w:val="uk-UA"/>
              </w:rPr>
            </w:pPr>
            <w:r w:rsidRPr="00140BBA">
              <w:rPr>
                <w:szCs w:val="28"/>
                <w:lang w:val="uk-UA"/>
              </w:rPr>
              <w:t>Освітньо-кваліфікаційний рівень</w:t>
            </w:r>
          </w:p>
        </w:tc>
        <w:tc>
          <w:tcPr>
            <w:tcW w:w="5709" w:type="dxa"/>
            <w:gridSpan w:val="2"/>
          </w:tcPr>
          <w:p w:rsidR="001E3342" w:rsidRPr="00140BBA" w:rsidRDefault="001E3342" w:rsidP="0054438B">
            <w:pPr>
              <w:rPr>
                <w:i/>
                <w:szCs w:val="28"/>
              </w:rPr>
            </w:pPr>
            <w:r w:rsidRPr="00140BBA">
              <w:rPr>
                <w:i/>
                <w:szCs w:val="28"/>
                <w:lang w:val="uk-UA"/>
              </w:rPr>
              <w:t xml:space="preserve"> </w:t>
            </w:r>
            <w:r w:rsidR="00F76214" w:rsidRPr="00140BBA">
              <w:rPr>
                <w:i/>
                <w:szCs w:val="28"/>
                <w:lang w:val="uk-UA"/>
              </w:rPr>
              <w:t>бакалавр</w:t>
            </w:r>
          </w:p>
        </w:tc>
      </w:tr>
      <w:tr w:rsidR="001E3342" w:rsidRPr="00140BBA">
        <w:tc>
          <w:tcPr>
            <w:tcW w:w="4428" w:type="dxa"/>
          </w:tcPr>
          <w:p w:rsidR="001E3342" w:rsidRPr="00140BBA" w:rsidRDefault="001E3342" w:rsidP="0054438B">
            <w:pPr>
              <w:rPr>
                <w:szCs w:val="28"/>
                <w:lang w:val="uk-UA"/>
              </w:rPr>
            </w:pPr>
            <w:r w:rsidRPr="00140BBA">
              <w:rPr>
                <w:szCs w:val="28"/>
                <w:lang w:val="uk-UA"/>
              </w:rPr>
              <w:t>Спеціальність</w:t>
            </w:r>
          </w:p>
        </w:tc>
        <w:tc>
          <w:tcPr>
            <w:tcW w:w="5709" w:type="dxa"/>
            <w:gridSpan w:val="2"/>
          </w:tcPr>
          <w:p w:rsidR="001E3342" w:rsidRPr="00140BBA" w:rsidRDefault="00544DA9" w:rsidP="000A51D4">
            <w:pPr>
              <w:rPr>
                <w:i/>
                <w:szCs w:val="28"/>
                <w:lang w:val="uk-UA"/>
              </w:rPr>
            </w:pPr>
            <w:r w:rsidRPr="00140BBA">
              <w:rPr>
                <w:i/>
                <w:szCs w:val="28"/>
                <w:lang w:val="uk-UA"/>
              </w:rPr>
              <w:t>162 Біотехнологі</w:t>
            </w:r>
            <w:r w:rsidR="000A51D4" w:rsidRPr="00140BBA">
              <w:rPr>
                <w:i/>
                <w:szCs w:val="28"/>
                <w:lang w:val="uk-UA"/>
              </w:rPr>
              <w:t>ї</w:t>
            </w:r>
            <w:r w:rsidRPr="00140BBA">
              <w:rPr>
                <w:i/>
                <w:szCs w:val="28"/>
                <w:lang w:val="uk-UA"/>
              </w:rPr>
              <w:t xml:space="preserve"> та біоінженерія</w:t>
            </w:r>
          </w:p>
        </w:tc>
      </w:tr>
      <w:tr w:rsidR="001E3342" w:rsidRPr="00140BBA">
        <w:tc>
          <w:tcPr>
            <w:tcW w:w="4428" w:type="dxa"/>
          </w:tcPr>
          <w:p w:rsidR="001E3342" w:rsidRPr="00140BBA" w:rsidRDefault="00140BBA" w:rsidP="0054438B">
            <w:pPr>
              <w:rPr>
                <w:szCs w:val="28"/>
                <w:lang w:val="uk-UA"/>
              </w:rPr>
            </w:pPr>
            <w:r>
              <w:rPr>
                <w:szCs w:val="28"/>
                <w:lang w:val="uk-UA"/>
              </w:rPr>
              <w:t>ОП</w:t>
            </w:r>
          </w:p>
        </w:tc>
        <w:tc>
          <w:tcPr>
            <w:tcW w:w="5709" w:type="dxa"/>
            <w:gridSpan w:val="2"/>
          </w:tcPr>
          <w:p w:rsidR="001E3342" w:rsidRPr="00140BBA" w:rsidRDefault="00E17589" w:rsidP="00E17589">
            <w:pPr>
              <w:jc w:val="both"/>
              <w:rPr>
                <w:szCs w:val="28"/>
                <w:lang w:val="uk-UA"/>
              </w:rPr>
            </w:pPr>
            <w:r w:rsidRPr="00140BBA">
              <w:rPr>
                <w:i/>
                <w:szCs w:val="28"/>
                <w:lang w:val="uk-UA"/>
              </w:rPr>
              <w:t>Біотехнології та біоінженерія</w:t>
            </w:r>
          </w:p>
        </w:tc>
      </w:tr>
      <w:tr w:rsidR="001E3342" w:rsidRPr="00140BBA">
        <w:tc>
          <w:tcPr>
            <w:tcW w:w="10137" w:type="dxa"/>
            <w:gridSpan w:val="3"/>
          </w:tcPr>
          <w:p w:rsidR="001E3342" w:rsidRPr="00140BBA" w:rsidRDefault="001E3342" w:rsidP="0054438B">
            <w:pPr>
              <w:rPr>
                <w:szCs w:val="28"/>
                <w:lang w:val="uk-UA"/>
              </w:rPr>
            </w:pPr>
          </w:p>
          <w:p w:rsidR="001E3342" w:rsidRPr="00140BBA" w:rsidRDefault="001E3342" w:rsidP="0054438B">
            <w:pPr>
              <w:jc w:val="center"/>
              <w:rPr>
                <w:b/>
                <w:szCs w:val="28"/>
                <w:lang w:val="uk-UA"/>
              </w:rPr>
            </w:pPr>
            <w:r w:rsidRPr="00140BBA">
              <w:rPr>
                <w:b/>
                <w:szCs w:val="28"/>
                <w:lang w:val="uk-UA"/>
              </w:rPr>
              <w:t>Характеристика навчальної дисципліни</w:t>
            </w:r>
          </w:p>
          <w:p w:rsidR="001E3342" w:rsidRPr="00140BBA" w:rsidRDefault="001E3342" w:rsidP="0054438B">
            <w:pPr>
              <w:rPr>
                <w:szCs w:val="28"/>
                <w:lang w:val="uk-UA"/>
              </w:rPr>
            </w:pPr>
          </w:p>
        </w:tc>
      </w:tr>
      <w:tr w:rsidR="001E3342" w:rsidRPr="00140BBA">
        <w:tc>
          <w:tcPr>
            <w:tcW w:w="4428" w:type="dxa"/>
          </w:tcPr>
          <w:p w:rsidR="001E3342" w:rsidRPr="00140BBA" w:rsidRDefault="001E3342" w:rsidP="0054438B">
            <w:pPr>
              <w:rPr>
                <w:szCs w:val="28"/>
                <w:lang w:val="uk-UA"/>
              </w:rPr>
            </w:pPr>
            <w:r w:rsidRPr="00140BBA">
              <w:rPr>
                <w:szCs w:val="28"/>
                <w:lang w:val="uk-UA"/>
              </w:rPr>
              <w:t>Вид</w:t>
            </w:r>
          </w:p>
        </w:tc>
        <w:tc>
          <w:tcPr>
            <w:tcW w:w="5709" w:type="dxa"/>
            <w:gridSpan w:val="2"/>
          </w:tcPr>
          <w:p w:rsidR="001E3342" w:rsidRPr="00140BBA" w:rsidRDefault="00D86421" w:rsidP="0054438B">
            <w:pPr>
              <w:jc w:val="center"/>
              <w:rPr>
                <w:szCs w:val="28"/>
                <w:lang w:val="uk-UA"/>
              </w:rPr>
            </w:pPr>
            <w:r w:rsidRPr="00140BBA">
              <w:rPr>
                <w:szCs w:val="28"/>
                <w:lang w:val="uk-UA"/>
              </w:rPr>
              <w:t xml:space="preserve">За вибором </w:t>
            </w:r>
            <w:r w:rsidR="00140BBA">
              <w:rPr>
                <w:szCs w:val="28"/>
                <w:lang w:val="uk-UA"/>
              </w:rPr>
              <w:t xml:space="preserve">Вченої ради </w:t>
            </w:r>
            <w:r w:rsidRPr="00140BBA">
              <w:rPr>
                <w:szCs w:val="28"/>
                <w:lang w:val="uk-UA"/>
              </w:rPr>
              <w:t>університету</w:t>
            </w:r>
          </w:p>
        </w:tc>
      </w:tr>
      <w:tr w:rsidR="001E3342" w:rsidRPr="00140BBA">
        <w:tc>
          <w:tcPr>
            <w:tcW w:w="4428" w:type="dxa"/>
          </w:tcPr>
          <w:p w:rsidR="001E3342" w:rsidRPr="00140BBA" w:rsidRDefault="001E3342" w:rsidP="0054438B">
            <w:pPr>
              <w:rPr>
                <w:szCs w:val="28"/>
                <w:lang w:val="uk-UA"/>
              </w:rPr>
            </w:pPr>
            <w:r w:rsidRPr="00140BBA">
              <w:rPr>
                <w:szCs w:val="28"/>
                <w:lang w:val="uk-UA"/>
              </w:rPr>
              <w:t xml:space="preserve">Загальна кількість годин </w:t>
            </w:r>
          </w:p>
        </w:tc>
        <w:tc>
          <w:tcPr>
            <w:tcW w:w="5709" w:type="dxa"/>
            <w:gridSpan w:val="2"/>
          </w:tcPr>
          <w:p w:rsidR="001E3342" w:rsidRPr="00140BBA" w:rsidRDefault="00140BBA" w:rsidP="003E2775">
            <w:pPr>
              <w:jc w:val="center"/>
              <w:rPr>
                <w:szCs w:val="28"/>
                <w:lang w:val="uk-UA"/>
              </w:rPr>
            </w:pPr>
            <w:r>
              <w:rPr>
                <w:szCs w:val="28"/>
                <w:lang w:val="uk-UA"/>
              </w:rPr>
              <w:t>54</w:t>
            </w:r>
          </w:p>
        </w:tc>
      </w:tr>
      <w:tr w:rsidR="001E3342" w:rsidRPr="00140BBA">
        <w:tc>
          <w:tcPr>
            <w:tcW w:w="4428" w:type="dxa"/>
          </w:tcPr>
          <w:p w:rsidR="001E3342" w:rsidRPr="00140BBA" w:rsidRDefault="001E3342" w:rsidP="0054438B">
            <w:pPr>
              <w:rPr>
                <w:szCs w:val="28"/>
                <w:lang w:val="uk-UA"/>
              </w:rPr>
            </w:pPr>
            <w:r w:rsidRPr="00140BBA">
              <w:rPr>
                <w:szCs w:val="28"/>
                <w:lang w:val="uk-UA"/>
              </w:rPr>
              <w:t xml:space="preserve">Кількість кредитів ECTS </w:t>
            </w:r>
          </w:p>
        </w:tc>
        <w:tc>
          <w:tcPr>
            <w:tcW w:w="5709" w:type="dxa"/>
            <w:gridSpan w:val="2"/>
          </w:tcPr>
          <w:p w:rsidR="001E3342" w:rsidRPr="00140BBA" w:rsidRDefault="00140BBA" w:rsidP="0054438B">
            <w:pPr>
              <w:jc w:val="center"/>
              <w:rPr>
                <w:szCs w:val="28"/>
                <w:lang w:val="uk-UA"/>
              </w:rPr>
            </w:pPr>
            <w:r>
              <w:rPr>
                <w:szCs w:val="28"/>
                <w:lang w:val="uk-UA"/>
              </w:rPr>
              <w:t>2</w:t>
            </w:r>
          </w:p>
        </w:tc>
      </w:tr>
      <w:tr w:rsidR="001E3342" w:rsidRPr="00140BBA">
        <w:tc>
          <w:tcPr>
            <w:tcW w:w="4428" w:type="dxa"/>
          </w:tcPr>
          <w:p w:rsidR="001E3342" w:rsidRPr="00140BBA" w:rsidRDefault="001E3342" w:rsidP="0054438B">
            <w:pPr>
              <w:rPr>
                <w:szCs w:val="28"/>
                <w:lang w:val="uk-UA"/>
              </w:rPr>
            </w:pPr>
            <w:r w:rsidRPr="00140BBA">
              <w:rPr>
                <w:szCs w:val="28"/>
                <w:lang w:val="uk-UA"/>
              </w:rPr>
              <w:t>Кількість змістових модулів</w:t>
            </w:r>
          </w:p>
        </w:tc>
        <w:tc>
          <w:tcPr>
            <w:tcW w:w="5709" w:type="dxa"/>
            <w:gridSpan w:val="2"/>
          </w:tcPr>
          <w:p w:rsidR="001E3342" w:rsidRPr="00140BBA" w:rsidRDefault="008B2E83" w:rsidP="0054438B">
            <w:pPr>
              <w:jc w:val="center"/>
              <w:rPr>
                <w:szCs w:val="28"/>
                <w:lang w:val="uk-UA"/>
              </w:rPr>
            </w:pPr>
            <w:r w:rsidRPr="00140BBA">
              <w:rPr>
                <w:szCs w:val="28"/>
                <w:lang w:val="uk-UA"/>
              </w:rPr>
              <w:t>2</w:t>
            </w:r>
          </w:p>
        </w:tc>
      </w:tr>
      <w:tr w:rsidR="001E3342" w:rsidRPr="00140BBA">
        <w:tc>
          <w:tcPr>
            <w:tcW w:w="4428" w:type="dxa"/>
          </w:tcPr>
          <w:p w:rsidR="001E3342" w:rsidRPr="00140BBA" w:rsidRDefault="001E3342" w:rsidP="0054438B">
            <w:pPr>
              <w:rPr>
                <w:szCs w:val="28"/>
                <w:lang w:val="uk-UA"/>
              </w:rPr>
            </w:pPr>
            <w:r w:rsidRPr="00140BBA">
              <w:rPr>
                <w:szCs w:val="28"/>
                <w:lang w:val="uk-UA"/>
              </w:rPr>
              <w:t>Курсовий проект (робота)</w:t>
            </w:r>
            <w:r w:rsidR="006F0D69" w:rsidRPr="00140BBA">
              <w:rPr>
                <w:szCs w:val="28"/>
                <w:lang w:val="uk-UA"/>
              </w:rPr>
              <w:t xml:space="preserve"> </w:t>
            </w:r>
            <w:r w:rsidRPr="00140BBA">
              <w:rPr>
                <w:szCs w:val="28"/>
                <w:lang w:val="uk-UA"/>
              </w:rPr>
              <w:t>(</w:t>
            </w:r>
            <w:r w:rsidR="006F0D69" w:rsidRPr="00140BBA">
              <w:rPr>
                <w:szCs w:val="28"/>
                <w:lang w:val="uk-UA"/>
              </w:rPr>
              <w:t>за наявності</w:t>
            </w:r>
            <w:r w:rsidRPr="00140BBA">
              <w:rPr>
                <w:szCs w:val="28"/>
                <w:lang w:val="uk-UA"/>
              </w:rPr>
              <w:t>)</w:t>
            </w:r>
          </w:p>
        </w:tc>
        <w:tc>
          <w:tcPr>
            <w:tcW w:w="5709" w:type="dxa"/>
            <w:gridSpan w:val="2"/>
          </w:tcPr>
          <w:p w:rsidR="001E3342" w:rsidRPr="00140BBA" w:rsidRDefault="001E3342" w:rsidP="0054438B">
            <w:pPr>
              <w:rPr>
                <w:szCs w:val="28"/>
                <w:lang w:val="uk-UA"/>
              </w:rPr>
            </w:pPr>
          </w:p>
        </w:tc>
      </w:tr>
      <w:tr w:rsidR="001E3342" w:rsidRPr="00140BBA">
        <w:tc>
          <w:tcPr>
            <w:tcW w:w="4428" w:type="dxa"/>
          </w:tcPr>
          <w:p w:rsidR="001E3342" w:rsidRPr="00140BBA" w:rsidRDefault="001E3342" w:rsidP="0054438B">
            <w:pPr>
              <w:rPr>
                <w:szCs w:val="28"/>
                <w:lang w:val="uk-UA"/>
              </w:rPr>
            </w:pPr>
            <w:r w:rsidRPr="00140BBA">
              <w:rPr>
                <w:szCs w:val="28"/>
                <w:lang w:val="uk-UA"/>
              </w:rPr>
              <w:t>Форма контролю</w:t>
            </w:r>
          </w:p>
        </w:tc>
        <w:tc>
          <w:tcPr>
            <w:tcW w:w="5709" w:type="dxa"/>
            <w:gridSpan w:val="2"/>
          </w:tcPr>
          <w:p w:rsidR="001E3342" w:rsidRPr="00140BBA" w:rsidRDefault="00F936D8" w:rsidP="0054438B">
            <w:pPr>
              <w:jc w:val="center"/>
              <w:rPr>
                <w:i/>
                <w:szCs w:val="28"/>
                <w:lang w:val="uk-UA"/>
              </w:rPr>
            </w:pPr>
            <w:r w:rsidRPr="00140BBA">
              <w:rPr>
                <w:i/>
                <w:szCs w:val="28"/>
                <w:lang w:val="uk-UA"/>
              </w:rPr>
              <w:t>екзамен</w:t>
            </w:r>
            <w:r w:rsidR="006F0D69" w:rsidRPr="00140BBA">
              <w:rPr>
                <w:i/>
                <w:szCs w:val="28"/>
                <w:lang w:val="uk-UA"/>
              </w:rPr>
              <w:t xml:space="preserve">          </w:t>
            </w:r>
          </w:p>
        </w:tc>
      </w:tr>
      <w:tr w:rsidR="001E3342" w:rsidRPr="00140BBA">
        <w:tc>
          <w:tcPr>
            <w:tcW w:w="10137" w:type="dxa"/>
            <w:gridSpan w:val="3"/>
          </w:tcPr>
          <w:p w:rsidR="001E3342" w:rsidRPr="00140BBA" w:rsidRDefault="001E3342" w:rsidP="0054438B">
            <w:pPr>
              <w:rPr>
                <w:szCs w:val="28"/>
                <w:lang w:val="uk-UA"/>
              </w:rPr>
            </w:pPr>
          </w:p>
          <w:p w:rsidR="001E3342" w:rsidRPr="00140BBA" w:rsidRDefault="001E3342" w:rsidP="00140BBA">
            <w:pPr>
              <w:jc w:val="center"/>
              <w:rPr>
                <w:szCs w:val="28"/>
                <w:lang w:val="uk-UA"/>
              </w:rPr>
            </w:pPr>
            <w:r w:rsidRPr="00140BBA">
              <w:rPr>
                <w:b/>
                <w:szCs w:val="28"/>
                <w:lang w:val="uk-UA"/>
              </w:rPr>
              <w:t>Показники навчальної дисципліни для денної та заочної форм навчання</w:t>
            </w:r>
          </w:p>
        </w:tc>
      </w:tr>
      <w:tr w:rsidR="001E3342" w:rsidRPr="00140BBA">
        <w:tc>
          <w:tcPr>
            <w:tcW w:w="4428" w:type="dxa"/>
          </w:tcPr>
          <w:p w:rsidR="001E3342" w:rsidRPr="00140BBA" w:rsidRDefault="001E3342" w:rsidP="0054438B">
            <w:pPr>
              <w:rPr>
                <w:szCs w:val="28"/>
                <w:lang w:val="uk-UA"/>
              </w:rPr>
            </w:pPr>
          </w:p>
        </w:tc>
        <w:tc>
          <w:tcPr>
            <w:tcW w:w="2764" w:type="dxa"/>
          </w:tcPr>
          <w:p w:rsidR="001E3342" w:rsidRPr="00140BBA" w:rsidRDefault="001E3342" w:rsidP="0054438B">
            <w:pPr>
              <w:jc w:val="center"/>
              <w:rPr>
                <w:szCs w:val="28"/>
                <w:lang w:val="uk-UA"/>
              </w:rPr>
            </w:pPr>
            <w:r w:rsidRPr="00140BBA">
              <w:rPr>
                <w:szCs w:val="28"/>
                <w:lang w:val="uk-UA"/>
              </w:rPr>
              <w:t>денна форма навчання</w:t>
            </w:r>
          </w:p>
        </w:tc>
        <w:tc>
          <w:tcPr>
            <w:tcW w:w="2945" w:type="dxa"/>
          </w:tcPr>
          <w:p w:rsidR="001E3342" w:rsidRPr="00140BBA" w:rsidRDefault="001E3342" w:rsidP="0054438B">
            <w:pPr>
              <w:jc w:val="center"/>
              <w:rPr>
                <w:szCs w:val="28"/>
                <w:lang w:val="uk-UA"/>
              </w:rPr>
            </w:pPr>
            <w:r w:rsidRPr="00140BBA">
              <w:rPr>
                <w:szCs w:val="28"/>
                <w:lang w:val="uk-UA"/>
              </w:rPr>
              <w:t>заочна форма навчання</w:t>
            </w:r>
          </w:p>
        </w:tc>
      </w:tr>
      <w:tr w:rsidR="001E3342" w:rsidRPr="00140BBA">
        <w:tc>
          <w:tcPr>
            <w:tcW w:w="4428" w:type="dxa"/>
          </w:tcPr>
          <w:p w:rsidR="001E3342" w:rsidRPr="00140BBA" w:rsidRDefault="001E3342" w:rsidP="0054438B">
            <w:pPr>
              <w:rPr>
                <w:szCs w:val="28"/>
                <w:lang w:val="uk-UA"/>
              </w:rPr>
            </w:pPr>
            <w:r w:rsidRPr="00140BBA">
              <w:rPr>
                <w:szCs w:val="28"/>
                <w:lang w:val="uk-UA"/>
              </w:rPr>
              <w:t>Рік підготовки</w:t>
            </w:r>
            <w:r w:rsidR="006F0D69" w:rsidRPr="00140BBA">
              <w:rPr>
                <w:szCs w:val="28"/>
                <w:lang w:val="uk-UA"/>
              </w:rPr>
              <w:t xml:space="preserve"> (курс)</w:t>
            </w:r>
          </w:p>
        </w:tc>
        <w:tc>
          <w:tcPr>
            <w:tcW w:w="2764" w:type="dxa"/>
          </w:tcPr>
          <w:p w:rsidR="001E3342" w:rsidRPr="00140BBA" w:rsidRDefault="006B77BD" w:rsidP="0054438B">
            <w:pPr>
              <w:jc w:val="center"/>
              <w:rPr>
                <w:szCs w:val="28"/>
                <w:lang w:val="uk-UA"/>
              </w:rPr>
            </w:pPr>
            <w:r w:rsidRPr="00140BBA">
              <w:rPr>
                <w:szCs w:val="28"/>
                <w:lang w:val="uk-UA"/>
              </w:rPr>
              <w:t>1-й</w:t>
            </w:r>
          </w:p>
        </w:tc>
        <w:tc>
          <w:tcPr>
            <w:tcW w:w="2945" w:type="dxa"/>
          </w:tcPr>
          <w:p w:rsidR="001E3342" w:rsidRPr="00140BBA" w:rsidRDefault="001E3342" w:rsidP="0054438B">
            <w:pPr>
              <w:jc w:val="center"/>
              <w:rPr>
                <w:szCs w:val="28"/>
                <w:lang w:val="uk-UA"/>
              </w:rPr>
            </w:pPr>
          </w:p>
        </w:tc>
      </w:tr>
      <w:tr w:rsidR="001E3342" w:rsidRPr="00140BBA">
        <w:tc>
          <w:tcPr>
            <w:tcW w:w="4428" w:type="dxa"/>
          </w:tcPr>
          <w:p w:rsidR="001E3342" w:rsidRPr="00140BBA" w:rsidRDefault="001E3342" w:rsidP="0054438B">
            <w:pPr>
              <w:rPr>
                <w:szCs w:val="28"/>
                <w:lang w:val="uk-UA"/>
              </w:rPr>
            </w:pPr>
            <w:r w:rsidRPr="00140BBA">
              <w:rPr>
                <w:szCs w:val="28"/>
                <w:lang w:val="uk-UA"/>
              </w:rPr>
              <w:t>Семестр</w:t>
            </w:r>
          </w:p>
        </w:tc>
        <w:tc>
          <w:tcPr>
            <w:tcW w:w="2764" w:type="dxa"/>
          </w:tcPr>
          <w:p w:rsidR="001E3342" w:rsidRPr="00140BBA" w:rsidRDefault="008B2E83" w:rsidP="0054438B">
            <w:pPr>
              <w:jc w:val="center"/>
              <w:rPr>
                <w:szCs w:val="28"/>
                <w:lang w:val="uk-UA"/>
              </w:rPr>
            </w:pPr>
            <w:r w:rsidRPr="00140BBA">
              <w:rPr>
                <w:szCs w:val="28"/>
                <w:lang w:val="uk-UA"/>
              </w:rPr>
              <w:t>1</w:t>
            </w:r>
            <w:r w:rsidR="00B24495" w:rsidRPr="00140BBA">
              <w:rPr>
                <w:szCs w:val="28"/>
                <w:lang w:val="uk-UA"/>
              </w:rPr>
              <w:t>-й</w:t>
            </w:r>
          </w:p>
        </w:tc>
        <w:tc>
          <w:tcPr>
            <w:tcW w:w="2945" w:type="dxa"/>
          </w:tcPr>
          <w:p w:rsidR="001E3342" w:rsidRPr="00140BBA" w:rsidRDefault="001E3342" w:rsidP="0054438B">
            <w:pPr>
              <w:jc w:val="center"/>
              <w:rPr>
                <w:szCs w:val="28"/>
                <w:lang w:val="uk-UA"/>
              </w:rPr>
            </w:pPr>
          </w:p>
        </w:tc>
      </w:tr>
      <w:tr w:rsidR="001E3342" w:rsidRPr="00140BBA">
        <w:tc>
          <w:tcPr>
            <w:tcW w:w="4428" w:type="dxa"/>
          </w:tcPr>
          <w:p w:rsidR="001E3342" w:rsidRPr="00140BBA" w:rsidRDefault="001E3342" w:rsidP="0054438B">
            <w:pPr>
              <w:rPr>
                <w:szCs w:val="28"/>
                <w:lang w:val="uk-UA"/>
              </w:rPr>
            </w:pPr>
            <w:r w:rsidRPr="00140BBA">
              <w:rPr>
                <w:szCs w:val="28"/>
                <w:lang w:val="uk-UA"/>
              </w:rPr>
              <w:t>Лекційні заняття</w:t>
            </w:r>
          </w:p>
        </w:tc>
        <w:tc>
          <w:tcPr>
            <w:tcW w:w="2764" w:type="dxa"/>
          </w:tcPr>
          <w:p w:rsidR="001E3342" w:rsidRPr="00140BBA" w:rsidRDefault="00E9353B" w:rsidP="0054438B">
            <w:pPr>
              <w:jc w:val="right"/>
              <w:rPr>
                <w:i/>
                <w:szCs w:val="28"/>
                <w:lang w:val="uk-UA"/>
              </w:rPr>
            </w:pPr>
            <w:r w:rsidRPr="00140BBA">
              <w:rPr>
                <w:i/>
                <w:szCs w:val="28"/>
                <w:lang w:val="uk-UA"/>
              </w:rPr>
              <w:t>15</w:t>
            </w:r>
            <w:r w:rsidR="001E3342" w:rsidRPr="00140BBA">
              <w:rPr>
                <w:i/>
                <w:szCs w:val="28"/>
                <w:lang w:val="uk-UA"/>
              </w:rPr>
              <w:t xml:space="preserve">     год.</w:t>
            </w:r>
          </w:p>
        </w:tc>
        <w:tc>
          <w:tcPr>
            <w:tcW w:w="2945" w:type="dxa"/>
          </w:tcPr>
          <w:p w:rsidR="001E3342" w:rsidRPr="00140BBA" w:rsidRDefault="006F0D69" w:rsidP="0054438B">
            <w:pPr>
              <w:jc w:val="right"/>
              <w:rPr>
                <w:i/>
                <w:szCs w:val="28"/>
                <w:lang w:val="uk-UA"/>
              </w:rPr>
            </w:pPr>
            <w:r w:rsidRPr="00140BBA">
              <w:rPr>
                <w:i/>
                <w:szCs w:val="28"/>
                <w:lang w:val="uk-UA"/>
              </w:rPr>
              <w:t>год.</w:t>
            </w:r>
          </w:p>
        </w:tc>
      </w:tr>
      <w:tr w:rsidR="006F0D69" w:rsidRPr="00140BBA">
        <w:tc>
          <w:tcPr>
            <w:tcW w:w="4428" w:type="dxa"/>
          </w:tcPr>
          <w:p w:rsidR="006F0D69" w:rsidRPr="00140BBA" w:rsidRDefault="006F0D69" w:rsidP="0054438B">
            <w:pPr>
              <w:rPr>
                <w:szCs w:val="28"/>
                <w:lang w:val="uk-UA"/>
              </w:rPr>
            </w:pPr>
            <w:r w:rsidRPr="00140BBA">
              <w:rPr>
                <w:szCs w:val="28"/>
                <w:lang w:val="uk-UA"/>
              </w:rPr>
              <w:t>Практичні, семінарські заняття</w:t>
            </w:r>
          </w:p>
        </w:tc>
        <w:tc>
          <w:tcPr>
            <w:tcW w:w="2764" w:type="dxa"/>
          </w:tcPr>
          <w:p w:rsidR="006F0D69" w:rsidRPr="00140BBA" w:rsidRDefault="007A7B41" w:rsidP="00140BBA">
            <w:pPr>
              <w:jc w:val="right"/>
              <w:rPr>
                <w:i/>
                <w:szCs w:val="28"/>
                <w:lang w:val="uk-UA"/>
              </w:rPr>
            </w:pPr>
            <w:r w:rsidRPr="00140BBA">
              <w:rPr>
                <w:i/>
                <w:szCs w:val="28"/>
                <w:lang w:val="uk-UA"/>
              </w:rPr>
              <w:t>15</w:t>
            </w:r>
            <w:r w:rsidR="006F0D69" w:rsidRPr="00140BBA">
              <w:rPr>
                <w:i/>
                <w:szCs w:val="28"/>
                <w:lang w:val="uk-UA"/>
              </w:rPr>
              <w:t xml:space="preserve"> </w:t>
            </w:r>
            <w:r w:rsidR="00140BBA">
              <w:rPr>
                <w:i/>
                <w:szCs w:val="28"/>
                <w:lang w:val="uk-UA"/>
              </w:rPr>
              <w:t xml:space="preserve">     </w:t>
            </w:r>
            <w:r w:rsidR="006F0D69" w:rsidRPr="00140BBA">
              <w:rPr>
                <w:i/>
                <w:szCs w:val="28"/>
                <w:lang w:val="uk-UA"/>
              </w:rPr>
              <w:t>год.</w:t>
            </w:r>
          </w:p>
        </w:tc>
        <w:tc>
          <w:tcPr>
            <w:tcW w:w="2945" w:type="dxa"/>
          </w:tcPr>
          <w:p w:rsidR="006F0D69" w:rsidRPr="00140BBA" w:rsidRDefault="006F0D69" w:rsidP="0054438B">
            <w:pPr>
              <w:jc w:val="right"/>
              <w:rPr>
                <w:i/>
                <w:szCs w:val="28"/>
                <w:lang w:val="uk-UA"/>
              </w:rPr>
            </w:pPr>
            <w:r w:rsidRPr="00140BBA">
              <w:rPr>
                <w:i/>
                <w:szCs w:val="28"/>
                <w:lang w:val="uk-UA"/>
              </w:rPr>
              <w:t>год.</w:t>
            </w:r>
          </w:p>
        </w:tc>
      </w:tr>
      <w:tr w:rsidR="006F0D69" w:rsidRPr="00140BBA">
        <w:tc>
          <w:tcPr>
            <w:tcW w:w="4428" w:type="dxa"/>
          </w:tcPr>
          <w:p w:rsidR="006F0D69" w:rsidRPr="00140BBA" w:rsidRDefault="006F0D69" w:rsidP="0054438B">
            <w:pPr>
              <w:rPr>
                <w:szCs w:val="28"/>
                <w:lang w:val="uk-UA"/>
              </w:rPr>
            </w:pPr>
            <w:r w:rsidRPr="00140BBA">
              <w:rPr>
                <w:szCs w:val="28"/>
                <w:lang w:val="uk-UA"/>
              </w:rPr>
              <w:t>Лабораторні заняття</w:t>
            </w:r>
          </w:p>
        </w:tc>
        <w:tc>
          <w:tcPr>
            <w:tcW w:w="2764" w:type="dxa"/>
          </w:tcPr>
          <w:p w:rsidR="006F0D69" w:rsidRPr="00140BBA" w:rsidRDefault="006F0D69" w:rsidP="0054438B">
            <w:pPr>
              <w:jc w:val="right"/>
              <w:rPr>
                <w:i/>
                <w:szCs w:val="28"/>
                <w:lang w:val="uk-UA"/>
              </w:rPr>
            </w:pPr>
            <w:r w:rsidRPr="00140BBA">
              <w:rPr>
                <w:i/>
                <w:szCs w:val="28"/>
                <w:lang w:val="uk-UA"/>
              </w:rPr>
              <w:t xml:space="preserve">     год.</w:t>
            </w:r>
          </w:p>
        </w:tc>
        <w:tc>
          <w:tcPr>
            <w:tcW w:w="2945" w:type="dxa"/>
          </w:tcPr>
          <w:p w:rsidR="006F0D69" w:rsidRPr="00140BBA" w:rsidRDefault="006F0D69" w:rsidP="0054438B">
            <w:pPr>
              <w:jc w:val="right"/>
              <w:rPr>
                <w:i/>
                <w:szCs w:val="28"/>
                <w:lang w:val="uk-UA"/>
              </w:rPr>
            </w:pPr>
            <w:r w:rsidRPr="00140BBA">
              <w:rPr>
                <w:i/>
                <w:szCs w:val="28"/>
                <w:lang w:val="uk-UA"/>
              </w:rPr>
              <w:t>год.</w:t>
            </w:r>
          </w:p>
        </w:tc>
      </w:tr>
      <w:tr w:rsidR="006F0D69" w:rsidRPr="00140BBA">
        <w:tc>
          <w:tcPr>
            <w:tcW w:w="4428" w:type="dxa"/>
          </w:tcPr>
          <w:p w:rsidR="006F0D69" w:rsidRPr="00140BBA" w:rsidRDefault="006F0D69" w:rsidP="0054438B">
            <w:pPr>
              <w:rPr>
                <w:szCs w:val="28"/>
                <w:lang w:val="uk-UA"/>
              </w:rPr>
            </w:pPr>
            <w:r w:rsidRPr="00140BBA">
              <w:rPr>
                <w:szCs w:val="28"/>
                <w:lang w:val="uk-UA"/>
              </w:rPr>
              <w:t>Самостійна робота</w:t>
            </w:r>
          </w:p>
        </w:tc>
        <w:tc>
          <w:tcPr>
            <w:tcW w:w="2764" w:type="dxa"/>
          </w:tcPr>
          <w:p w:rsidR="006F0D69" w:rsidRPr="00140BBA" w:rsidRDefault="00140BBA" w:rsidP="0054438B">
            <w:pPr>
              <w:jc w:val="right"/>
              <w:rPr>
                <w:i/>
                <w:szCs w:val="28"/>
                <w:lang w:val="uk-UA"/>
              </w:rPr>
            </w:pPr>
            <w:r>
              <w:rPr>
                <w:i/>
                <w:szCs w:val="28"/>
                <w:lang w:val="uk-UA"/>
              </w:rPr>
              <w:t>24</w:t>
            </w:r>
            <w:r w:rsidR="006F0D69" w:rsidRPr="00140BBA">
              <w:rPr>
                <w:i/>
                <w:szCs w:val="28"/>
                <w:lang w:val="uk-UA"/>
              </w:rPr>
              <w:t xml:space="preserve">  </w:t>
            </w:r>
            <w:r>
              <w:rPr>
                <w:i/>
                <w:szCs w:val="28"/>
                <w:lang w:val="uk-UA"/>
              </w:rPr>
              <w:t xml:space="preserve"> </w:t>
            </w:r>
            <w:r w:rsidR="006F0D69" w:rsidRPr="00140BBA">
              <w:rPr>
                <w:i/>
                <w:szCs w:val="28"/>
                <w:lang w:val="uk-UA"/>
              </w:rPr>
              <w:t xml:space="preserve">   год.</w:t>
            </w:r>
          </w:p>
        </w:tc>
        <w:tc>
          <w:tcPr>
            <w:tcW w:w="2945" w:type="dxa"/>
          </w:tcPr>
          <w:p w:rsidR="006F0D69" w:rsidRPr="00140BBA" w:rsidRDefault="006F0D69" w:rsidP="0054438B">
            <w:pPr>
              <w:jc w:val="right"/>
              <w:rPr>
                <w:i/>
                <w:szCs w:val="28"/>
                <w:lang w:val="uk-UA"/>
              </w:rPr>
            </w:pPr>
            <w:r w:rsidRPr="00140BBA">
              <w:rPr>
                <w:i/>
                <w:szCs w:val="28"/>
                <w:lang w:val="uk-UA"/>
              </w:rPr>
              <w:t>год.</w:t>
            </w:r>
          </w:p>
        </w:tc>
      </w:tr>
      <w:tr w:rsidR="006F0D69" w:rsidRPr="00140BBA">
        <w:tc>
          <w:tcPr>
            <w:tcW w:w="4428" w:type="dxa"/>
          </w:tcPr>
          <w:p w:rsidR="006F0D69" w:rsidRPr="00140BBA" w:rsidRDefault="006F0D69" w:rsidP="0054438B">
            <w:pPr>
              <w:rPr>
                <w:szCs w:val="28"/>
                <w:lang w:val="uk-UA"/>
              </w:rPr>
            </w:pPr>
            <w:r w:rsidRPr="00140BBA">
              <w:rPr>
                <w:szCs w:val="28"/>
                <w:lang w:val="uk-UA"/>
              </w:rPr>
              <w:t>Індивідуальні завдання</w:t>
            </w:r>
          </w:p>
        </w:tc>
        <w:tc>
          <w:tcPr>
            <w:tcW w:w="2764" w:type="dxa"/>
          </w:tcPr>
          <w:p w:rsidR="006F0D69" w:rsidRPr="00140BBA" w:rsidRDefault="006F0D69" w:rsidP="0054438B">
            <w:pPr>
              <w:jc w:val="right"/>
              <w:rPr>
                <w:i/>
                <w:szCs w:val="28"/>
                <w:lang w:val="uk-UA"/>
              </w:rPr>
            </w:pPr>
            <w:r w:rsidRPr="00140BBA">
              <w:rPr>
                <w:i/>
                <w:szCs w:val="28"/>
                <w:lang w:val="uk-UA"/>
              </w:rPr>
              <w:t xml:space="preserve">     год.</w:t>
            </w:r>
          </w:p>
        </w:tc>
        <w:tc>
          <w:tcPr>
            <w:tcW w:w="2945" w:type="dxa"/>
          </w:tcPr>
          <w:p w:rsidR="006F0D69" w:rsidRPr="00140BBA" w:rsidRDefault="006F0D69" w:rsidP="0054438B">
            <w:pPr>
              <w:jc w:val="right"/>
              <w:rPr>
                <w:i/>
                <w:szCs w:val="28"/>
                <w:lang w:val="uk-UA"/>
              </w:rPr>
            </w:pPr>
            <w:r w:rsidRPr="00140BBA">
              <w:rPr>
                <w:i/>
                <w:szCs w:val="28"/>
                <w:lang w:val="uk-UA"/>
              </w:rPr>
              <w:t>год.</w:t>
            </w:r>
          </w:p>
        </w:tc>
      </w:tr>
      <w:tr w:rsidR="001E3342" w:rsidRPr="00140BBA">
        <w:tc>
          <w:tcPr>
            <w:tcW w:w="4428" w:type="dxa"/>
          </w:tcPr>
          <w:p w:rsidR="006F0D69" w:rsidRPr="00140BBA" w:rsidRDefault="001E3342" w:rsidP="0054438B">
            <w:pPr>
              <w:rPr>
                <w:szCs w:val="28"/>
                <w:lang w:val="uk-UA"/>
              </w:rPr>
            </w:pPr>
            <w:r w:rsidRPr="00140BBA">
              <w:rPr>
                <w:szCs w:val="28"/>
                <w:lang w:val="uk-UA"/>
              </w:rPr>
              <w:t xml:space="preserve">Кількість тижневих </w:t>
            </w:r>
            <w:r w:rsidR="006F0D69" w:rsidRPr="00140BBA">
              <w:rPr>
                <w:szCs w:val="28"/>
                <w:lang w:val="uk-UA"/>
              </w:rPr>
              <w:t xml:space="preserve">аудиторних  </w:t>
            </w:r>
          </w:p>
          <w:p w:rsidR="001E3342" w:rsidRPr="00140BBA" w:rsidRDefault="001E3342" w:rsidP="0054438B">
            <w:pPr>
              <w:rPr>
                <w:szCs w:val="28"/>
                <w:lang w:val="uk-UA"/>
              </w:rPr>
            </w:pPr>
            <w:r w:rsidRPr="00140BBA">
              <w:rPr>
                <w:szCs w:val="28"/>
                <w:lang w:val="uk-UA"/>
              </w:rPr>
              <w:t>годин для денної форми навчання</w:t>
            </w:r>
          </w:p>
        </w:tc>
        <w:tc>
          <w:tcPr>
            <w:tcW w:w="2764" w:type="dxa"/>
          </w:tcPr>
          <w:p w:rsidR="001E3342" w:rsidRPr="00140BBA" w:rsidRDefault="00E9353B" w:rsidP="0054438B">
            <w:pPr>
              <w:jc w:val="right"/>
              <w:rPr>
                <w:szCs w:val="28"/>
                <w:lang w:val="uk-UA"/>
              </w:rPr>
            </w:pPr>
            <w:r w:rsidRPr="00140BBA">
              <w:rPr>
                <w:i/>
                <w:szCs w:val="28"/>
                <w:lang w:val="uk-UA"/>
              </w:rPr>
              <w:t>2</w:t>
            </w:r>
            <w:r w:rsidR="00D86421" w:rsidRPr="00140BBA">
              <w:rPr>
                <w:i/>
                <w:szCs w:val="28"/>
                <w:lang w:val="uk-UA"/>
              </w:rPr>
              <w:t xml:space="preserve"> </w:t>
            </w:r>
            <w:r w:rsidR="006F0D69" w:rsidRPr="00140BBA">
              <w:rPr>
                <w:i/>
                <w:szCs w:val="28"/>
                <w:lang w:val="uk-UA"/>
              </w:rPr>
              <w:t>год.</w:t>
            </w:r>
          </w:p>
          <w:p w:rsidR="001E3342" w:rsidRPr="00140BBA" w:rsidRDefault="001E3342" w:rsidP="0054438B">
            <w:pPr>
              <w:rPr>
                <w:szCs w:val="28"/>
                <w:lang w:val="uk-UA"/>
              </w:rPr>
            </w:pPr>
          </w:p>
        </w:tc>
        <w:tc>
          <w:tcPr>
            <w:tcW w:w="2945" w:type="dxa"/>
          </w:tcPr>
          <w:p w:rsidR="001E3342" w:rsidRPr="00140BBA" w:rsidRDefault="001E3342" w:rsidP="0054438B">
            <w:pPr>
              <w:jc w:val="center"/>
              <w:rPr>
                <w:szCs w:val="28"/>
                <w:lang w:val="uk-UA"/>
              </w:rPr>
            </w:pPr>
          </w:p>
        </w:tc>
      </w:tr>
    </w:tbl>
    <w:p w:rsidR="00D62F4E" w:rsidRPr="00140BBA" w:rsidRDefault="00D62F4E" w:rsidP="0054438B">
      <w:pPr>
        <w:pStyle w:val="1"/>
        <w:rPr>
          <w:b/>
          <w:bCs/>
          <w:sz w:val="28"/>
          <w:szCs w:val="28"/>
        </w:rPr>
      </w:pPr>
    </w:p>
    <w:p w:rsidR="00AB3092" w:rsidRPr="00140BBA" w:rsidRDefault="00AB3092" w:rsidP="00AB3092">
      <w:pPr>
        <w:pStyle w:val="1"/>
        <w:tabs>
          <w:tab w:val="num" w:pos="284"/>
        </w:tabs>
        <w:rPr>
          <w:b/>
          <w:bCs/>
          <w:sz w:val="28"/>
          <w:szCs w:val="28"/>
        </w:rPr>
      </w:pPr>
      <w:r w:rsidRPr="00140BBA">
        <w:rPr>
          <w:b/>
          <w:bCs/>
          <w:sz w:val="28"/>
          <w:szCs w:val="28"/>
          <w:vertAlign w:val="superscript"/>
        </w:rPr>
        <w:t xml:space="preserve">2. </w:t>
      </w:r>
      <w:r w:rsidRPr="00140BBA">
        <w:rPr>
          <w:b/>
          <w:bCs/>
          <w:sz w:val="28"/>
          <w:szCs w:val="28"/>
        </w:rPr>
        <w:t>Мета та завдання навчальної дисципліни</w:t>
      </w:r>
    </w:p>
    <w:p w:rsidR="00AB3092" w:rsidRPr="00140BBA" w:rsidRDefault="00AB3092" w:rsidP="00AB3092">
      <w:pPr>
        <w:ind w:firstLine="709"/>
        <w:jc w:val="both"/>
        <w:rPr>
          <w:szCs w:val="28"/>
          <w:lang w:val="uk-UA"/>
        </w:rPr>
      </w:pPr>
      <w:r w:rsidRPr="00140BBA">
        <w:rPr>
          <w:i/>
          <w:szCs w:val="28"/>
          <w:lang w:val="uk-UA"/>
        </w:rPr>
        <w:t>Мета</w:t>
      </w:r>
      <w:r w:rsidRPr="00140BBA">
        <w:rPr>
          <w:szCs w:val="28"/>
          <w:lang w:val="uk-UA"/>
        </w:rPr>
        <w:t xml:space="preserve"> -  покращення гуманітарної підготовки студентів, ознайомлення студентів з основними тенденціями та формами етнокультурного розвитку українського народу від найдавніших часів до сучасності;</w:t>
      </w:r>
    </w:p>
    <w:p w:rsidR="00AB3092" w:rsidRPr="00140BBA" w:rsidRDefault="00AB3092" w:rsidP="00AB3092">
      <w:pPr>
        <w:ind w:firstLine="709"/>
        <w:jc w:val="both"/>
        <w:rPr>
          <w:szCs w:val="28"/>
          <w:lang w:val="uk-UA"/>
        </w:rPr>
      </w:pPr>
      <w:r w:rsidRPr="00140BBA">
        <w:rPr>
          <w:szCs w:val="28"/>
          <w:lang w:val="uk-UA"/>
        </w:rPr>
        <w:t xml:space="preserve"> - підвищення етнічної свідомості студентів та їхньої підготовки з огляду на майбутню роботу в мультикультурному середовищі;  сприяння формуванню знань та компетенцій на основі засвоєння основ культурологічної проблематики</w:t>
      </w:r>
    </w:p>
    <w:p w:rsidR="00AB3092" w:rsidRPr="00140BBA" w:rsidRDefault="00AB3092" w:rsidP="00AB3092">
      <w:pPr>
        <w:tabs>
          <w:tab w:val="left" w:pos="284"/>
          <w:tab w:val="left" w:pos="567"/>
        </w:tabs>
        <w:ind w:firstLine="709"/>
        <w:jc w:val="both"/>
        <w:rPr>
          <w:szCs w:val="28"/>
          <w:lang w:val="uk-UA"/>
        </w:rPr>
      </w:pPr>
      <w:r w:rsidRPr="00140BBA">
        <w:rPr>
          <w:i/>
          <w:szCs w:val="28"/>
          <w:lang w:val="uk-UA"/>
        </w:rPr>
        <w:t>Завдання</w:t>
      </w:r>
      <w:r w:rsidRPr="00140BBA">
        <w:rPr>
          <w:szCs w:val="28"/>
          <w:lang w:val="uk-UA"/>
        </w:rPr>
        <w:t xml:space="preserve"> – вивчити особливості українського етносу, сформувати почуття етнічної самосвідомості, гордості за належність до української нації, прищепити глибоку зацікавленість духовною скарбницею українського народу. </w:t>
      </w:r>
    </w:p>
    <w:p w:rsidR="00AB3092" w:rsidRPr="00140BBA" w:rsidRDefault="00AB3092" w:rsidP="00AB3092">
      <w:pPr>
        <w:tabs>
          <w:tab w:val="left" w:pos="284"/>
          <w:tab w:val="left" w:pos="567"/>
        </w:tabs>
        <w:ind w:firstLine="709"/>
        <w:jc w:val="both"/>
        <w:rPr>
          <w:szCs w:val="28"/>
          <w:lang w:val="uk-UA"/>
        </w:rPr>
      </w:pPr>
    </w:p>
    <w:p w:rsidR="00AB3092" w:rsidRPr="00140BBA" w:rsidRDefault="00AB3092" w:rsidP="00AB3092">
      <w:pPr>
        <w:tabs>
          <w:tab w:val="left" w:pos="284"/>
          <w:tab w:val="left" w:pos="567"/>
        </w:tabs>
        <w:ind w:firstLine="709"/>
        <w:jc w:val="both"/>
        <w:rPr>
          <w:szCs w:val="28"/>
          <w:lang w:val="uk-UA"/>
        </w:rPr>
      </w:pPr>
      <w:r w:rsidRPr="00140BBA">
        <w:rPr>
          <w:szCs w:val="28"/>
          <w:lang w:val="uk-UA"/>
        </w:rPr>
        <w:t xml:space="preserve">У результаті вивчення навчальної дисципліни студент повинен </w:t>
      </w:r>
    </w:p>
    <w:p w:rsidR="00AB3092" w:rsidRPr="00140BBA" w:rsidRDefault="00AB3092" w:rsidP="00AB3092">
      <w:pPr>
        <w:widowControl w:val="0"/>
        <w:tabs>
          <w:tab w:val="left" w:pos="720"/>
        </w:tabs>
        <w:ind w:firstLine="709"/>
        <w:jc w:val="both"/>
        <w:rPr>
          <w:i/>
          <w:szCs w:val="28"/>
          <w:lang w:val="uk-UA"/>
        </w:rPr>
      </w:pPr>
      <w:r w:rsidRPr="00140BBA">
        <w:rPr>
          <w:b/>
          <w:i/>
          <w:szCs w:val="28"/>
          <w:lang w:val="uk-UA"/>
        </w:rPr>
        <w:lastRenderedPageBreak/>
        <w:t>знати:</w:t>
      </w:r>
      <w:r w:rsidRPr="00140BBA">
        <w:rPr>
          <w:i/>
          <w:szCs w:val="28"/>
          <w:lang w:val="uk-UA"/>
        </w:rPr>
        <w:t xml:space="preserve"> </w:t>
      </w:r>
    </w:p>
    <w:p w:rsidR="00AB3092" w:rsidRPr="00140BBA" w:rsidRDefault="00AB3092" w:rsidP="00AB3092">
      <w:pPr>
        <w:widowControl w:val="0"/>
        <w:numPr>
          <w:ilvl w:val="0"/>
          <w:numId w:val="6"/>
        </w:numPr>
        <w:tabs>
          <w:tab w:val="left" w:pos="1080"/>
        </w:tabs>
        <w:ind w:left="0" w:firstLine="709"/>
        <w:jc w:val="both"/>
        <w:rPr>
          <w:szCs w:val="28"/>
          <w:lang w:val="uk-UA"/>
        </w:rPr>
      </w:pPr>
      <w:r w:rsidRPr="00140BBA">
        <w:rPr>
          <w:szCs w:val="28"/>
          <w:lang w:val="uk-UA"/>
        </w:rPr>
        <w:t>основні поняття та визначення етнокультурології й уміти ними оперувати</w:t>
      </w:r>
      <w:r w:rsidRPr="00140BBA">
        <w:rPr>
          <w:color w:val="000000"/>
          <w:szCs w:val="28"/>
          <w:lang w:val="uk-UA" w:eastAsia="uk-UA"/>
        </w:rPr>
        <w:t>;</w:t>
      </w:r>
    </w:p>
    <w:p w:rsidR="00AB3092" w:rsidRPr="00140BBA" w:rsidRDefault="00AB3092" w:rsidP="00AB3092">
      <w:pPr>
        <w:widowControl w:val="0"/>
        <w:numPr>
          <w:ilvl w:val="0"/>
          <w:numId w:val="6"/>
        </w:numPr>
        <w:tabs>
          <w:tab w:val="left" w:pos="1080"/>
        </w:tabs>
        <w:ind w:left="0" w:firstLine="709"/>
        <w:jc w:val="both"/>
        <w:rPr>
          <w:szCs w:val="28"/>
          <w:lang w:val="uk-UA"/>
        </w:rPr>
      </w:pPr>
      <w:r w:rsidRPr="00140BBA">
        <w:rPr>
          <w:szCs w:val="28"/>
        </w:rPr>
        <w:t>фактори утворення етносу (народу, нації);</w:t>
      </w:r>
    </w:p>
    <w:p w:rsidR="00AB3092" w:rsidRPr="00140BBA" w:rsidRDefault="00AB3092" w:rsidP="00AB3092">
      <w:pPr>
        <w:widowControl w:val="0"/>
        <w:numPr>
          <w:ilvl w:val="0"/>
          <w:numId w:val="6"/>
        </w:numPr>
        <w:tabs>
          <w:tab w:val="left" w:pos="1080"/>
        </w:tabs>
        <w:ind w:left="0" w:firstLine="709"/>
        <w:jc w:val="both"/>
        <w:rPr>
          <w:szCs w:val="28"/>
          <w:lang w:val="uk-UA"/>
        </w:rPr>
      </w:pPr>
      <w:r w:rsidRPr="00140BBA">
        <w:rPr>
          <w:szCs w:val="28"/>
          <w:lang w:val="uk-UA"/>
        </w:rPr>
        <w:t>історичне різноманіття етнокультур, роль етнічного фактору в еволюції світової культури, особливості етнічної самосвідомості, сутність етнічної ідентичності;</w:t>
      </w:r>
    </w:p>
    <w:p w:rsidR="00AB3092" w:rsidRPr="00140BBA" w:rsidRDefault="00AB3092" w:rsidP="00AB3092">
      <w:pPr>
        <w:widowControl w:val="0"/>
        <w:numPr>
          <w:ilvl w:val="0"/>
          <w:numId w:val="6"/>
        </w:numPr>
        <w:tabs>
          <w:tab w:val="left" w:pos="720"/>
          <w:tab w:val="left" w:pos="1080"/>
        </w:tabs>
        <w:ind w:left="0" w:firstLine="709"/>
        <w:jc w:val="both"/>
        <w:rPr>
          <w:szCs w:val="28"/>
          <w:lang w:val="uk-UA"/>
        </w:rPr>
      </w:pPr>
      <w:r w:rsidRPr="00140BBA">
        <w:rPr>
          <w:szCs w:val="28"/>
          <w:lang w:val="uk-UA"/>
        </w:rPr>
        <w:t>основні культурно-історичні світові центри й регіони, закономірності їх функціонування й розвитку</w:t>
      </w:r>
      <w:r w:rsidRPr="00140BBA">
        <w:rPr>
          <w:color w:val="000000"/>
          <w:szCs w:val="28"/>
          <w:lang w:val="uk-UA" w:eastAsia="uk-UA"/>
        </w:rPr>
        <w:t>;</w:t>
      </w:r>
    </w:p>
    <w:p w:rsidR="00AB3092" w:rsidRPr="00140BBA" w:rsidRDefault="00AB3092" w:rsidP="00AB3092">
      <w:pPr>
        <w:numPr>
          <w:ilvl w:val="0"/>
          <w:numId w:val="6"/>
        </w:numPr>
        <w:tabs>
          <w:tab w:val="left" w:pos="1080"/>
        </w:tabs>
        <w:ind w:left="0" w:firstLine="709"/>
        <w:jc w:val="both"/>
        <w:rPr>
          <w:szCs w:val="28"/>
        </w:rPr>
      </w:pPr>
      <w:r w:rsidRPr="00140BBA">
        <w:rPr>
          <w:szCs w:val="28"/>
        </w:rPr>
        <w:t>світоглядні</w:t>
      </w:r>
      <w:r w:rsidRPr="00140BBA">
        <w:rPr>
          <w:szCs w:val="28"/>
          <w:lang w:val="uk-UA"/>
        </w:rPr>
        <w:t xml:space="preserve"> </w:t>
      </w:r>
      <w:r w:rsidRPr="00140BBA">
        <w:rPr>
          <w:szCs w:val="28"/>
        </w:rPr>
        <w:t>засади</w:t>
      </w:r>
      <w:r w:rsidRPr="00140BBA">
        <w:rPr>
          <w:szCs w:val="28"/>
          <w:lang w:val="uk-UA"/>
        </w:rPr>
        <w:t xml:space="preserve"> </w:t>
      </w:r>
      <w:r w:rsidRPr="00140BBA">
        <w:rPr>
          <w:szCs w:val="28"/>
        </w:rPr>
        <w:t>культурного</w:t>
      </w:r>
      <w:r w:rsidRPr="00140BBA">
        <w:rPr>
          <w:szCs w:val="28"/>
          <w:lang w:val="uk-UA"/>
        </w:rPr>
        <w:t xml:space="preserve"> </w:t>
      </w:r>
      <w:r w:rsidRPr="00140BBA">
        <w:rPr>
          <w:szCs w:val="28"/>
        </w:rPr>
        <w:t>бутя</w:t>
      </w:r>
      <w:r w:rsidRPr="00140BBA">
        <w:rPr>
          <w:szCs w:val="28"/>
          <w:lang w:val="uk-UA"/>
        </w:rPr>
        <w:t xml:space="preserve"> </w:t>
      </w:r>
      <w:r w:rsidRPr="00140BBA">
        <w:rPr>
          <w:szCs w:val="28"/>
        </w:rPr>
        <w:t>людини</w:t>
      </w:r>
    </w:p>
    <w:p w:rsidR="00AB3092" w:rsidRPr="00140BBA" w:rsidRDefault="00AB3092" w:rsidP="00AB3092">
      <w:pPr>
        <w:widowControl w:val="0"/>
        <w:numPr>
          <w:ilvl w:val="0"/>
          <w:numId w:val="6"/>
        </w:numPr>
        <w:tabs>
          <w:tab w:val="left" w:pos="720"/>
          <w:tab w:val="left" w:pos="1080"/>
        </w:tabs>
        <w:ind w:left="0" w:firstLine="709"/>
        <w:jc w:val="both"/>
        <w:rPr>
          <w:szCs w:val="28"/>
          <w:lang w:val="uk-UA"/>
        </w:rPr>
      </w:pPr>
      <w:r w:rsidRPr="00140BBA">
        <w:rPr>
          <w:szCs w:val="28"/>
          <w:lang w:val="uk-UA"/>
        </w:rPr>
        <w:t>особливості українського етносу (нації), сутність етнічної (національної) свідомості, самосвідомості;</w:t>
      </w:r>
    </w:p>
    <w:p w:rsidR="00AB3092" w:rsidRPr="00140BBA" w:rsidRDefault="00AB3092" w:rsidP="00AB3092">
      <w:pPr>
        <w:widowControl w:val="0"/>
        <w:numPr>
          <w:ilvl w:val="0"/>
          <w:numId w:val="6"/>
        </w:numPr>
        <w:tabs>
          <w:tab w:val="left" w:pos="720"/>
          <w:tab w:val="left" w:pos="1080"/>
        </w:tabs>
        <w:ind w:left="0" w:firstLine="709"/>
        <w:jc w:val="both"/>
        <w:rPr>
          <w:szCs w:val="28"/>
        </w:rPr>
      </w:pPr>
      <w:r w:rsidRPr="00140BBA">
        <w:rPr>
          <w:szCs w:val="28"/>
          <w:lang w:val="uk-UA"/>
        </w:rPr>
        <w:t xml:space="preserve">докази </w:t>
      </w:r>
      <w:r w:rsidRPr="00140BBA">
        <w:rPr>
          <w:szCs w:val="28"/>
        </w:rPr>
        <w:t>національно</w:t>
      </w:r>
      <w:r w:rsidRPr="00140BBA">
        <w:rPr>
          <w:szCs w:val="28"/>
          <w:lang w:val="uk-UA"/>
        </w:rPr>
        <w:t>ї</w:t>
      </w:r>
      <w:r w:rsidRPr="00140BBA">
        <w:rPr>
          <w:szCs w:val="28"/>
        </w:rPr>
        <w:t xml:space="preserve"> самобутн</w:t>
      </w:r>
      <w:r w:rsidRPr="00140BBA">
        <w:rPr>
          <w:szCs w:val="28"/>
          <w:lang w:val="uk-UA"/>
        </w:rPr>
        <w:t>ості українського народу</w:t>
      </w:r>
      <w:r w:rsidRPr="00140BBA">
        <w:rPr>
          <w:szCs w:val="28"/>
        </w:rPr>
        <w:t xml:space="preserve">, </w:t>
      </w:r>
      <w:r w:rsidRPr="00140BBA">
        <w:rPr>
          <w:szCs w:val="28"/>
          <w:lang w:val="uk-UA"/>
        </w:rPr>
        <w:t xml:space="preserve">його </w:t>
      </w:r>
      <w:r w:rsidRPr="00140BBA">
        <w:rPr>
          <w:szCs w:val="28"/>
        </w:rPr>
        <w:t>традиці</w:t>
      </w:r>
      <w:r w:rsidRPr="00140BBA">
        <w:rPr>
          <w:szCs w:val="28"/>
          <w:lang w:val="uk-UA"/>
        </w:rPr>
        <w:t>ї</w:t>
      </w:r>
      <w:r w:rsidRPr="00140BBA">
        <w:rPr>
          <w:szCs w:val="28"/>
        </w:rPr>
        <w:t>, звича</w:t>
      </w:r>
      <w:r w:rsidRPr="00140BBA">
        <w:rPr>
          <w:szCs w:val="28"/>
          <w:lang w:val="uk-UA"/>
        </w:rPr>
        <w:t>ї</w:t>
      </w:r>
      <w:r w:rsidRPr="00140BBA">
        <w:rPr>
          <w:szCs w:val="28"/>
        </w:rPr>
        <w:t>, обря</w:t>
      </w:r>
      <w:r w:rsidRPr="00140BBA">
        <w:rPr>
          <w:szCs w:val="28"/>
          <w:lang w:val="uk-UA"/>
        </w:rPr>
        <w:t>ди і т.ін.;</w:t>
      </w:r>
    </w:p>
    <w:p w:rsidR="00AB3092" w:rsidRPr="00140BBA" w:rsidRDefault="00AB3092" w:rsidP="00AB3092">
      <w:pPr>
        <w:widowControl w:val="0"/>
        <w:numPr>
          <w:ilvl w:val="0"/>
          <w:numId w:val="6"/>
        </w:numPr>
        <w:tabs>
          <w:tab w:val="left" w:pos="720"/>
          <w:tab w:val="left" w:pos="1080"/>
        </w:tabs>
        <w:ind w:left="0" w:firstLine="709"/>
        <w:jc w:val="both"/>
        <w:rPr>
          <w:szCs w:val="28"/>
        </w:rPr>
      </w:pPr>
      <w:r w:rsidRPr="00140BBA">
        <w:rPr>
          <w:szCs w:val="28"/>
          <w:lang w:val="uk-UA"/>
        </w:rPr>
        <w:t>місце і роль України у світовій культурі;</w:t>
      </w:r>
    </w:p>
    <w:p w:rsidR="00AB3092" w:rsidRPr="00140BBA" w:rsidRDefault="00AB3092" w:rsidP="00AB3092">
      <w:pPr>
        <w:widowControl w:val="0"/>
        <w:numPr>
          <w:ilvl w:val="0"/>
          <w:numId w:val="6"/>
        </w:numPr>
        <w:tabs>
          <w:tab w:val="left" w:pos="720"/>
          <w:tab w:val="left" w:pos="1080"/>
        </w:tabs>
        <w:ind w:left="0" w:firstLine="709"/>
        <w:jc w:val="both"/>
        <w:rPr>
          <w:szCs w:val="28"/>
        </w:rPr>
      </w:pPr>
      <w:r w:rsidRPr="00140BBA">
        <w:rPr>
          <w:szCs w:val="28"/>
          <w:lang w:val="uk-UA"/>
        </w:rPr>
        <w:t>сфери практичного застосування етнокультурології;</w:t>
      </w:r>
    </w:p>
    <w:p w:rsidR="00AB3092" w:rsidRPr="00140BBA" w:rsidRDefault="00AB3092" w:rsidP="00AB3092">
      <w:pPr>
        <w:widowControl w:val="0"/>
        <w:numPr>
          <w:ilvl w:val="0"/>
          <w:numId w:val="6"/>
        </w:numPr>
        <w:tabs>
          <w:tab w:val="left" w:pos="720"/>
          <w:tab w:val="left" w:pos="1080"/>
        </w:tabs>
        <w:ind w:left="0" w:firstLine="709"/>
        <w:jc w:val="both"/>
        <w:rPr>
          <w:szCs w:val="28"/>
        </w:rPr>
      </w:pPr>
      <w:r w:rsidRPr="00140BBA">
        <w:rPr>
          <w:szCs w:val="28"/>
          <w:lang w:val="uk-UA"/>
        </w:rPr>
        <w:t>способи збереження і передачі соціокультурного досвіду.</w:t>
      </w:r>
    </w:p>
    <w:p w:rsidR="00AB3092" w:rsidRPr="00140BBA" w:rsidRDefault="00AB3092" w:rsidP="00AB3092">
      <w:pPr>
        <w:widowControl w:val="0"/>
        <w:tabs>
          <w:tab w:val="left" w:pos="720"/>
        </w:tabs>
        <w:ind w:firstLine="709"/>
        <w:jc w:val="both"/>
        <w:rPr>
          <w:i/>
          <w:szCs w:val="28"/>
        </w:rPr>
      </w:pPr>
    </w:p>
    <w:p w:rsidR="00AB3092" w:rsidRPr="00140BBA" w:rsidRDefault="00AB3092" w:rsidP="00AB3092">
      <w:pPr>
        <w:ind w:firstLine="709"/>
        <w:jc w:val="both"/>
        <w:rPr>
          <w:b/>
          <w:i/>
          <w:szCs w:val="28"/>
          <w:lang w:val="uk-UA"/>
        </w:rPr>
      </w:pPr>
      <w:r w:rsidRPr="00140BBA">
        <w:rPr>
          <w:b/>
          <w:i/>
          <w:szCs w:val="28"/>
          <w:lang w:val="uk-UA"/>
        </w:rPr>
        <w:t>вміти:</w:t>
      </w:r>
    </w:p>
    <w:p w:rsidR="00AB3092" w:rsidRPr="00140BBA" w:rsidRDefault="00AB3092" w:rsidP="00AB3092">
      <w:pPr>
        <w:numPr>
          <w:ilvl w:val="0"/>
          <w:numId w:val="6"/>
        </w:numPr>
        <w:tabs>
          <w:tab w:val="left" w:pos="720"/>
          <w:tab w:val="left" w:pos="1080"/>
        </w:tabs>
        <w:ind w:left="0" w:firstLine="709"/>
        <w:jc w:val="both"/>
        <w:rPr>
          <w:szCs w:val="28"/>
          <w:lang w:val="uk-UA"/>
        </w:rPr>
      </w:pPr>
      <w:r w:rsidRPr="00140BBA">
        <w:rPr>
          <w:szCs w:val="28"/>
          <w:lang w:val="uk-UA"/>
        </w:rPr>
        <w:t>аналізувати основні концепції етногенезу, фази розвитку етносу, етнічні процеси, які відбуваються в сучасному світі в країнах Європи, Азії, Африки, Північної та Південної Америки, Австралії та Океанії;</w:t>
      </w:r>
    </w:p>
    <w:p w:rsidR="00AB3092" w:rsidRPr="00140BBA" w:rsidRDefault="00AB3092" w:rsidP="00AB3092">
      <w:pPr>
        <w:widowControl w:val="0"/>
        <w:numPr>
          <w:ilvl w:val="0"/>
          <w:numId w:val="6"/>
        </w:numPr>
        <w:tabs>
          <w:tab w:val="left" w:pos="720"/>
          <w:tab w:val="left" w:pos="1080"/>
        </w:tabs>
        <w:ind w:left="0" w:firstLine="709"/>
        <w:jc w:val="both"/>
        <w:rPr>
          <w:szCs w:val="28"/>
          <w:lang w:val="uk-UA"/>
        </w:rPr>
      </w:pPr>
      <w:r w:rsidRPr="00140BBA">
        <w:rPr>
          <w:szCs w:val="28"/>
          <w:lang w:val="uk-UA"/>
        </w:rPr>
        <w:t xml:space="preserve"> </w:t>
      </w:r>
      <w:r w:rsidRPr="00140BBA">
        <w:rPr>
          <w:szCs w:val="28"/>
        </w:rPr>
        <w:t xml:space="preserve">оцінювати досягнення </w:t>
      </w:r>
      <w:r w:rsidRPr="00140BBA">
        <w:rPr>
          <w:szCs w:val="28"/>
          <w:lang w:val="uk-UA"/>
        </w:rPr>
        <w:t xml:space="preserve">світової та вітчизняної </w:t>
      </w:r>
      <w:r w:rsidRPr="00140BBA">
        <w:rPr>
          <w:szCs w:val="28"/>
        </w:rPr>
        <w:t>культури на основі знання історичного контексту їх створення</w:t>
      </w:r>
      <w:r w:rsidRPr="00140BBA">
        <w:rPr>
          <w:color w:val="000000"/>
          <w:szCs w:val="28"/>
          <w:lang w:val="uk-UA" w:eastAsia="uk-UA"/>
        </w:rPr>
        <w:t>;</w:t>
      </w:r>
    </w:p>
    <w:p w:rsidR="00AB3092" w:rsidRPr="00140BBA" w:rsidRDefault="00AB3092" w:rsidP="00AB3092">
      <w:pPr>
        <w:widowControl w:val="0"/>
        <w:numPr>
          <w:ilvl w:val="0"/>
          <w:numId w:val="6"/>
        </w:numPr>
        <w:tabs>
          <w:tab w:val="left" w:pos="720"/>
          <w:tab w:val="left" w:pos="1080"/>
        </w:tabs>
        <w:ind w:left="0" w:firstLine="709"/>
        <w:jc w:val="both"/>
        <w:rPr>
          <w:szCs w:val="28"/>
          <w:lang w:val="uk-UA"/>
        </w:rPr>
      </w:pPr>
      <w:r w:rsidRPr="00140BBA">
        <w:rPr>
          <w:szCs w:val="28"/>
          <w:lang w:val="uk-UA"/>
        </w:rPr>
        <w:t>формувати власну думку щодо розмаїття національних культур, зокрема української і світової, та їх цінностей;</w:t>
      </w:r>
    </w:p>
    <w:p w:rsidR="00AB3092" w:rsidRPr="00140BBA" w:rsidRDefault="00AB3092" w:rsidP="00AB3092">
      <w:pPr>
        <w:widowControl w:val="0"/>
        <w:numPr>
          <w:ilvl w:val="0"/>
          <w:numId w:val="6"/>
        </w:numPr>
        <w:tabs>
          <w:tab w:val="left" w:pos="720"/>
          <w:tab w:val="left" w:pos="1080"/>
        </w:tabs>
        <w:ind w:left="0" w:firstLine="709"/>
        <w:jc w:val="both"/>
        <w:rPr>
          <w:szCs w:val="28"/>
          <w:lang w:val="uk-UA"/>
        </w:rPr>
      </w:pPr>
      <w:r w:rsidRPr="00140BBA">
        <w:rPr>
          <w:szCs w:val="28"/>
          <w:lang w:val="uk-UA"/>
        </w:rPr>
        <w:t>самостійно орієнтуватися у розмаїтті художніх шкіл та напрямів, основних засобах вираження, притаманних тому чи іншому різновиду та жанру мистецтв;</w:t>
      </w:r>
    </w:p>
    <w:p w:rsidR="00AB3092" w:rsidRPr="00140BBA" w:rsidRDefault="00AB3092" w:rsidP="00AB3092">
      <w:pPr>
        <w:widowControl w:val="0"/>
        <w:numPr>
          <w:ilvl w:val="0"/>
          <w:numId w:val="6"/>
        </w:numPr>
        <w:tabs>
          <w:tab w:val="left" w:pos="720"/>
          <w:tab w:val="left" w:pos="1080"/>
        </w:tabs>
        <w:ind w:left="0" w:firstLine="709"/>
        <w:jc w:val="both"/>
        <w:rPr>
          <w:szCs w:val="28"/>
          <w:lang w:val="uk-UA"/>
        </w:rPr>
      </w:pPr>
      <w:r w:rsidRPr="00140BBA">
        <w:rPr>
          <w:szCs w:val="28"/>
        </w:rPr>
        <w:t>розкри</w:t>
      </w:r>
      <w:r w:rsidRPr="00140BBA">
        <w:rPr>
          <w:szCs w:val="28"/>
          <w:lang w:val="uk-UA"/>
        </w:rPr>
        <w:t>вати</w:t>
      </w:r>
      <w:r w:rsidRPr="00140BBA">
        <w:rPr>
          <w:szCs w:val="28"/>
        </w:rPr>
        <w:t xml:space="preserve"> сутність національної культури;</w:t>
      </w:r>
    </w:p>
    <w:p w:rsidR="00AB3092" w:rsidRPr="00140BBA" w:rsidRDefault="00AB3092" w:rsidP="00AB3092">
      <w:pPr>
        <w:widowControl w:val="0"/>
        <w:numPr>
          <w:ilvl w:val="0"/>
          <w:numId w:val="6"/>
        </w:numPr>
        <w:tabs>
          <w:tab w:val="left" w:pos="720"/>
          <w:tab w:val="left" w:pos="1080"/>
        </w:tabs>
        <w:ind w:left="0" w:firstLine="709"/>
        <w:jc w:val="both"/>
        <w:rPr>
          <w:szCs w:val="28"/>
          <w:lang w:val="uk-UA"/>
        </w:rPr>
      </w:pPr>
      <w:r w:rsidRPr="00140BBA">
        <w:rPr>
          <w:szCs w:val="28"/>
          <w:lang w:val="uk-UA"/>
        </w:rPr>
        <w:t>брати участь у народних звичаях, обрядах;</w:t>
      </w:r>
    </w:p>
    <w:p w:rsidR="00AB3092" w:rsidRPr="00140BBA" w:rsidRDefault="00AB3092" w:rsidP="00AB3092">
      <w:pPr>
        <w:widowControl w:val="0"/>
        <w:numPr>
          <w:ilvl w:val="0"/>
          <w:numId w:val="6"/>
        </w:numPr>
        <w:tabs>
          <w:tab w:val="left" w:pos="720"/>
          <w:tab w:val="left" w:pos="1080"/>
        </w:tabs>
        <w:ind w:left="0" w:firstLine="709"/>
        <w:jc w:val="both"/>
        <w:rPr>
          <w:szCs w:val="28"/>
          <w:lang w:val="uk-UA"/>
        </w:rPr>
      </w:pPr>
      <w:r w:rsidRPr="00140BBA">
        <w:rPr>
          <w:szCs w:val="28"/>
          <w:lang w:val="uk-UA"/>
        </w:rPr>
        <w:t>виконувати елементи українських народних ремесел чи промислів;</w:t>
      </w:r>
    </w:p>
    <w:p w:rsidR="00AB3092" w:rsidRPr="00140BBA" w:rsidRDefault="00AB3092" w:rsidP="00AB3092">
      <w:pPr>
        <w:tabs>
          <w:tab w:val="left" w:pos="284"/>
          <w:tab w:val="left" w:pos="567"/>
          <w:tab w:val="left" w:pos="720"/>
          <w:tab w:val="left" w:pos="1080"/>
        </w:tabs>
        <w:ind w:firstLine="709"/>
        <w:jc w:val="both"/>
        <w:rPr>
          <w:szCs w:val="28"/>
          <w:lang w:val="uk-UA"/>
        </w:rPr>
      </w:pPr>
      <w:r w:rsidRPr="00140BBA">
        <w:rPr>
          <w:szCs w:val="28"/>
          <w:lang w:val="uk-UA"/>
        </w:rPr>
        <w:t>-  виробляти активну позицію в утвердженні гуманістичних ідей, високих моральних і етичних засад у суспільному житті;</w:t>
      </w:r>
    </w:p>
    <w:p w:rsidR="00AB3092" w:rsidRPr="00140BBA" w:rsidRDefault="00AB3092" w:rsidP="00AB3092">
      <w:pPr>
        <w:tabs>
          <w:tab w:val="left" w:pos="284"/>
          <w:tab w:val="left" w:pos="567"/>
        </w:tabs>
        <w:jc w:val="both"/>
        <w:rPr>
          <w:szCs w:val="28"/>
          <w:lang w:val="uk-UA"/>
        </w:rPr>
      </w:pPr>
    </w:p>
    <w:p w:rsidR="00140BBA" w:rsidRPr="0061357D" w:rsidRDefault="00140BBA" w:rsidP="00140BBA">
      <w:pPr>
        <w:tabs>
          <w:tab w:val="left" w:pos="284"/>
          <w:tab w:val="left" w:pos="567"/>
        </w:tabs>
        <w:jc w:val="both"/>
        <w:rPr>
          <w:b/>
          <w:szCs w:val="28"/>
          <w:lang w:val="uk-UA"/>
        </w:rPr>
      </w:pPr>
      <w:r w:rsidRPr="0061357D">
        <w:rPr>
          <w:b/>
          <w:szCs w:val="28"/>
          <w:lang w:val="uk-UA"/>
        </w:rPr>
        <w:t>Набуття компетентностей:</w:t>
      </w:r>
    </w:p>
    <w:p w:rsidR="00140BBA" w:rsidRDefault="00140BBA" w:rsidP="00140BBA">
      <w:pPr>
        <w:tabs>
          <w:tab w:val="left" w:pos="284"/>
          <w:tab w:val="left" w:pos="567"/>
        </w:tabs>
        <w:jc w:val="both"/>
        <w:rPr>
          <w:b/>
          <w:szCs w:val="28"/>
          <w:lang w:val="uk-UA"/>
        </w:rPr>
      </w:pPr>
    </w:p>
    <w:p w:rsidR="00140BBA" w:rsidRPr="004E3D5F" w:rsidRDefault="00140BBA" w:rsidP="00140BBA">
      <w:pPr>
        <w:tabs>
          <w:tab w:val="left" w:pos="284"/>
          <w:tab w:val="left" w:pos="567"/>
        </w:tabs>
        <w:jc w:val="both"/>
        <w:rPr>
          <w:b/>
          <w:szCs w:val="28"/>
          <w:lang w:val="uk-UA"/>
        </w:rPr>
      </w:pPr>
      <w:r w:rsidRPr="004E3D5F">
        <w:rPr>
          <w:b/>
          <w:szCs w:val="28"/>
          <w:lang w:val="uk-UA"/>
        </w:rPr>
        <w:t>Загальні компетентності (ЗК):</w:t>
      </w:r>
    </w:p>
    <w:p w:rsidR="00140BBA" w:rsidRPr="004E3D5F" w:rsidRDefault="00140BBA" w:rsidP="00140BBA">
      <w:pPr>
        <w:tabs>
          <w:tab w:val="left" w:pos="284"/>
          <w:tab w:val="left" w:pos="567"/>
        </w:tabs>
        <w:ind w:left="360"/>
        <w:jc w:val="both"/>
        <w:rPr>
          <w:szCs w:val="28"/>
          <w:lang w:val="uk-UA"/>
        </w:rPr>
      </w:pPr>
      <w:r w:rsidRPr="004E3D5F">
        <w:rPr>
          <w:szCs w:val="28"/>
          <w:lang w:val="uk-UA"/>
        </w:rPr>
        <w:t xml:space="preserve">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140BBA" w:rsidRPr="004E3D5F" w:rsidRDefault="00140BBA" w:rsidP="00140BBA">
      <w:pPr>
        <w:tabs>
          <w:tab w:val="left" w:pos="284"/>
          <w:tab w:val="left" w:pos="567"/>
        </w:tabs>
        <w:ind w:left="360"/>
        <w:jc w:val="both"/>
        <w:rPr>
          <w:szCs w:val="28"/>
          <w:lang w:val="uk-UA"/>
        </w:rPr>
      </w:pPr>
      <w:r w:rsidRPr="004E3D5F">
        <w:rPr>
          <w:szCs w:val="28"/>
          <w:lang w:val="uk-UA"/>
        </w:rPr>
        <w:t xml:space="preserve">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w:t>
      </w:r>
      <w:r w:rsidRPr="004E3D5F">
        <w:rPr>
          <w:szCs w:val="28"/>
          <w:lang w:val="uk-UA"/>
        </w:rPr>
        <w:lastRenderedPageBreak/>
        <w:t xml:space="preserve">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140BBA" w:rsidRPr="004E3D5F" w:rsidRDefault="00140BBA" w:rsidP="00140BBA">
      <w:pPr>
        <w:tabs>
          <w:tab w:val="left" w:pos="284"/>
          <w:tab w:val="left" w:pos="567"/>
        </w:tabs>
        <w:ind w:left="360"/>
        <w:jc w:val="both"/>
        <w:rPr>
          <w:szCs w:val="28"/>
          <w:lang w:val="uk-UA"/>
        </w:rPr>
      </w:pPr>
      <w:r w:rsidRPr="004E3D5F">
        <w:rPr>
          <w:szCs w:val="28"/>
          <w:lang w:val="uk-UA"/>
        </w:rPr>
        <w:t>3) Здатність до абстрактного мислення, аналізу та синтезу.</w:t>
      </w:r>
    </w:p>
    <w:p w:rsidR="00140BBA" w:rsidRPr="004E3D5F" w:rsidRDefault="00140BBA" w:rsidP="00140BBA">
      <w:pPr>
        <w:tabs>
          <w:tab w:val="left" w:pos="284"/>
          <w:tab w:val="left" w:pos="567"/>
        </w:tabs>
        <w:jc w:val="both"/>
        <w:rPr>
          <w:szCs w:val="28"/>
          <w:lang w:val="uk-UA"/>
        </w:rPr>
      </w:pPr>
    </w:p>
    <w:p w:rsidR="00140BBA" w:rsidRPr="004E3D5F" w:rsidRDefault="00140BBA" w:rsidP="00140BBA">
      <w:pPr>
        <w:tabs>
          <w:tab w:val="left" w:pos="284"/>
          <w:tab w:val="left" w:pos="567"/>
        </w:tabs>
        <w:jc w:val="both"/>
        <w:rPr>
          <w:b/>
          <w:szCs w:val="28"/>
          <w:lang w:val="uk-UA"/>
        </w:rPr>
      </w:pPr>
      <w:r w:rsidRPr="004E3D5F">
        <w:rPr>
          <w:b/>
          <w:szCs w:val="28"/>
          <w:lang w:val="uk-UA"/>
        </w:rPr>
        <w:t>Фахові (спеціальні) компетентності (ФК):</w:t>
      </w:r>
    </w:p>
    <w:p w:rsidR="00140BBA" w:rsidRPr="00647284" w:rsidRDefault="00140BBA" w:rsidP="00140BBA">
      <w:pPr>
        <w:tabs>
          <w:tab w:val="left" w:pos="567"/>
        </w:tabs>
        <w:ind w:left="360"/>
        <w:jc w:val="both"/>
        <w:rPr>
          <w:szCs w:val="28"/>
          <w:lang w:val="uk-UA"/>
        </w:rPr>
      </w:pPr>
      <w:r>
        <w:rPr>
          <w:szCs w:val="28"/>
          <w:lang w:val="uk-UA"/>
        </w:rPr>
        <w:t>1</w:t>
      </w:r>
      <w:r w:rsidRPr="00DD7626">
        <w:rPr>
          <w:szCs w:val="28"/>
        </w:rPr>
        <w:t xml:space="preserve">) </w:t>
      </w:r>
      <w:r>
        <w:rPr>
          <w:szCs w:val="28"/>
          <w:lang w:val="uk-UA"/>
        </w:rPr>
        <w:t>Здатність до ефективної взаємодії з представниками інших професій, а також залучення до формування екологічної культури представників громадськості</w:t>
      </w:r>
    </w:p>
    <w:p w:rsidR="00140BBA" w:rsidRPr="004E3D5F" w:rsidRDefault="00140BBA" w:rsidP="00140BBA">
      <w:pPr>
        <w:tabs>
          <w:tab w:val="left" w:pos="567"/>
        </w:tabs>
        <w:ind w:left="360"/>
        <w:jc w:val="both"/>
        <w:rPr>
          <w:rFonts w:eastAsia="Calibri"/>
          <w:szCs w:val="28"/>
          <w:lang w:val="uk-UA" w:eastAsia="en-US"/>
        </w:rPr>
      </w:pPr>
      <w:r w:rsidRPr="004E3D5F">
        <w:rPr>
          <w:rFonts w:eastAsia="Calibri"/>
          <w:szCs w:val="28"/>
          <w:lang w:val="uk-UA" w:eastAsia="en-US"/>
        </w:rPr>
        <w:t xml:space="preserve"> </w:t>
      </w:r>
      <w:r>
        <w:rPr>
          <w:rFonts w:eastAsia="Calibri"/>
          <w:szCs w:val="28"/>
          <w:lang w:val="uk-UA" w:eastAsia="en-US"/>
        </w:rPr>
        <w:t xml:space="preserve">2) </w:t>
      </w:r>
      <w:r w:rsidRPr="004E3D5F">
        <w:rPr>
          <w:rFonts w:eastAsia="Calibri"/>
          <w:szCs w:val="28"/>
          <w:lang w:val="uk-UA" w:eastAsia="en-US"/>
        </w:rPr>
        <w:t>Здатність працювати у міжнародному середовищі на основі позитивного ставлення до несхожості до інших культур, поваги до різноманітності та мультикультурності, розуміння місцевих і професійних традицій інших країн, розпізнавання міжкультурних проблем у професійній практиці</w:t>
      </w:r>
    </w:p>
    <w:p w:rsidR="00140BBA" w:rsidRPr="004E3D5F" w:rsidRDefault="00140BBA" w:rsidP="00140BBA">
      <w:pPr>
        <w:pStyle w:val="af3"/>
        <w:shd w:val="clear" w:color="auto" w:fill="FFFFFF"/>
        <w:tabs>
          <w:tab w:val="left" w:pos="567"/>
        </w:tabs>
        <w:spacing w:before="0" w:beforeAutospacing="0" w:after="0" w:afterAutospacing="0"/>
        <w:ind w:left="360"/>
        <w:jc w:val="both"/>
        <w:rPr>
          <w:sz w:val="28"/>
          <w:szCs w:val="28"/>
          <w:lang w:val="uk-UA"/>
        </w:rPr>
      </w:pPr>
      <w:r>
        <w:rPr>
          <w:sz w:val="28"/>
          <w:szCs w:val="28"/>
          <w:lang w:val="uk-UA"/>
        </w:rPr>
        <w:t>3)</w:t>
      </w:r>
      <w:r w:rsidRPr="004E3D5F">
        <w:rPr>
          <w:sz w:val="28"/>
          <w:szCs w:val="28"/>
        </w:rPr>
        <w:t xml:space="preserve"> </w:t>
      </w:r>
      <w:r w:rsidRPr="00140BBA">
        <w:rPr>
          <w:sz w:val="28"/>
          <w:szCs w:val="28"/>
        </w:rPr>
        <w:t>Здатність до організації ділової комунікації</w:t>
      </w:r>
    </w:p>
    <w:p w:rsidR="00140BBA" w:rsidRDefault="00140BBA" w:rsidP="00140BBA">
      <w:pPr>
        <w:tabs>
          <w:tab w:val="left" w:pos="284"/>
          <w:tab w:val="left" w:pos="567"/>
        </w:tabs>
        <w:jc w:val="both"/>
        <w:rPr>
          <w:szCs w:val="28"/>
          <w:lang w:val="uk-UA"/>
        </w:rPr>
      </w:pPr>
    </w:p>
    <w:p w:rsidR="00140BBA" w:rsidRDefault="00140BBA" w:rsidP="00140BBA">
      <w:pPr>
        <w:tabs>
          <w:tab w:val="left" w:pos="284"/>
          <w:tab w:val="left" w:pos="567"/>
        </w:tabs>
        <w:jc w:val="both"/>
        <w:rPr>
          <w:b/>
          <w:szCs w:val="28"/>
          <w:lang w:val="uk-UA"/>
        </w:rPr>
      </w:pPr>
      <w:r>
        <w:rPr>
          <w:b/>
          <w:szCs w:val="28"/>
          <w:lang w:val="uk-UA"/>
        </w:rPr>
        <w:t>Програмні результати навчання:</w:t>
      </w:r>
    </w:p>
    <w:p w:rsidR="00140BBA" w:rsidRPr="00622ED0" w:rsidRDefault="00140BBA" w:rsidP="00140BBA">
      <w:pPr>
        <w:pStyle w:val="af"/>
        <w:tabs>
          <w:tab w:val="left" w:pos="284"/>
          <w:tab w:val="left" w:pos="567"/>
        </w:tabs>
        <w:ind w:left="426"/>
        <w:jc w:val="both"/>
        <w:rPr>
          <w:szCs w:val="28"/>
          <w:lang w:val="uk-UA"/>
        </w:rPr>
      </w:pPr>
      <w:r w:rsidRPr="00622ED0">
        <w:rPr>
          <w:szCs w:val="28"/>
          <w:lang w:val="uk-UA"/>
        </w:rPr>
        <w:t>Обговорювати і пояснювати основи, що сприяють розвитку загальної політичної культури та активності, формуванню національної гідності й патріотизму, соціалізації особистості, схильності до етичних цінностей.</w:t>
      </w:r>
    </w:p>
    <w:p w:rsidR="00AB3092" w:rsidRPr="00140BBA" w:rsidRDefault="00AB3092" w:rsidP="00AB3092">
      <w:pPr>
        <w:tabs>
          <w:tab w:val="left" w:pos="284"/>
          <w:tab w:val="left" w:pos="567"/>
        </w:tabs>
        <w:jc w:val="both"/>
        <w:rPr>
          <w:szCs w:val="28"/>
          <w:lang w:val="uk-UA"/>
        </w:rPr>
      </w:pPr>
    </w:p>
    <w:p w:rsidR="00AB3092" w:rsidRPr="00140BBA" w:rsidRDefault="00AB3092" w:rsidP="00AB3092">
      <w:pPr>
        <w:pStyle w:val="1"/>
        <w:rPr>
          <w:b/>
          <w:bCs/>
          <w:sz w:val="28"/>
          <w:szCs w:val="28"/>
        </w:rPr>
      </w:pPr>
      <w:r w:rsidRPr="00140BBA">
        <w:rPr>
          <w:b/>
          <w:bCs/>
          <w:sz w:val="28"/>
          <w:szCs w:val="28"/>
          <w:vertAlign w:val="superscript"/>
        </w:rPr>
        <w:t>3.</w:t>
      </w:r>
      <w:r w:rsidRPr="00140BBA">
        <w:rPr>
          <w:b/>
          <w:bCs/>
          <w:sz w:val="28"/>
          <w:szCs w:val="28"/>
        </w:rPr>
        <w:t>Програма та структура навчальної дисципліни для:</w:t>
      </w:r>
    </w:p>
    <w:p w:rsidR="00AB3092" w:rsidRPr="00140BBA" w:rsidRDefault="00AB3092" w:rsidP="00AB3092">
      <w:pPr>
        <w:tabs>
          <w:tab w:val="left" w:pos="540"/>
        </w:tabs>
        <w:jc w:val="both"/>
        <w:rPr>
          <w:szCs w:val="28"/>
          <w:lang w:val="uk-UA"/>
        </w:rPr>
      </w:pPr>
      <w:r w:rsidRPr="00140BBA">
        <w:rPr>
          <w:b/>
          <w:bCs/>
          <w:szCs w:val="28"/>
          <w:lang w:val="uk-UA"/>
        </w:rPr>
        <w:t xml:space="preserve">– </w:t>
      </w:r>
      <w:r w:rsidRPr="00140BBA">
        <w:rPr>
          <w:szCs w:val="28"/>
          <w:lang w:val="uk-UA"/>
        </w:rPr>
        <w:t>повного терміну денної (заочної) форми навчання;</w:t>
      </w:r>
    </w:p>
    <w:p w:rsidR="00AB3092" w:rsidRPr="00140BBA" w:rsidRDefault="00AB3092" w:rsidP="00AB3092">
      <w:pPr>
        <w:tabs>
          <w:tab w:val="left" w:pos="540"/>
        </w:tabs>
        <w:jc w:val="both"/>
        <w:rPr>
          <w:szCs w:val="28"/>
          <w:lang w:val="uk-UA"/>
        </w:rPr>
      </w:pPr>
      <w:r w:rsidRPr="00140BBA">
        <w:rPr>
          <w:szCs w:val="28"/>
          <w:lang w:val="uk-UA"/>
        </w:rPr>
        <w:t>– скороченого терміну денної (заочної) форми навчання.</w:t>
      </w:r>
    </w:p>
    <w:p w:rsidR="002071DA" w:rsidRPr="00140BBA" w:rsidRDefault="002071DA" w:rsidP="0054438B">
      <w:pPr>
        <w:ind w:firstLine="708"/>
        <w:jc w:val="center"/>
        <w:rPr>
          <w:b/>
          <w:bCs/>
          <w:szCs w:val="28"/>
          <w:lang w:val="uk-UA"/>
        </w:rPr>
      </w:pPr>
    </w:p>
    <w:tbl>
      <w:tblPr>
        <w:tblW w:w="524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910"/>
        <w:gridCol w:w="15"/>
        <w:gridCol w:w="988"/>
        <w:gridCol w:w="496"/>
        <w:gridCol w:w="496"/>
        <w:gridCol w:w="623"/>
        <w:gridCol w:w="587"/>
        <w:gridCol w:w="621"/>
        <w:gridCol w:w="1003"/>
        <w:gridCol w:w="496"/>
        <w:gridCol w:w="496"/>
        <w:gridCol w:w="623"/>
        <w:gridCol w:w="587"/>
        <w:gridCol w:w="621"/>
      </w:tblGrid>
      <w:tr w:rsidR="00140BBA" w:rsidRPr="004E3D5F" w:rsidTr="00AA1E00">
        <w:trPr>
          <w:cantSplit/>
          <w:trHeight w:val="288"/>
        </w:trPr>
        <w:tc>
          <w:tcPr>
            <w:tcW w:w="975" w:type="pct"/>
            <w:vMerge w:val="restart"/>
            <w:vAlign w:val="center"/>
          </w:tcPr>
          <w:p w:rsidR="00140BBA" w:rsidRPr="004E3D5F" w:rsidRDefault="00140BBA" w:rsidP="00AA1E00">
            <w:pPr>
              <w:jc w:val="center"/>
              <w:rPr>
                <w:szCs w:val="28"/>
                <w:lang w:val="uk-UA"/>
              </w:rPr>
            </w:pPr>
            <w:r w:rsidRPr="004E3D5F">
              <w:rPr>
                <w:szCs w:val="28"/>
                <w:lang w:val="uk-UA"/>
              </w:rPr>
              <w:t>Назви змістових модулів і тем</w:t>
            </w:r>
          </w:p>
        </w:tc>
        <w:tc>
          <w:tcPr>
            <w:tcW w:w="4025" w:type="pct"/>
            <w:gridSpan w:val="14"/>
          </w:tcPr>
          <w:p w:rsidR="00140BBA" w:rsidRPr="004E3D5F" w:rsidRDefault="00140BBA" w:rsidP="00AA1E00">
            <w:pPr>
              <w:jc w:val="center"/>
              <w:rPr>
                <w:szCs w:val="28"/>
                <w:lang w:val="uk-UA"/>
              </w:rPr>
            </w:pPr>
            <w:r w:rsidRPr="004E3D5F">
              <w:rPr>
                <w:szCs w:val="28"/>
                <w:lang w:val="uk-UA"/>
              </w:rPr>
              <w:t>Кількість годин</w:t>
            </w:r>
          </w:p>
        </w:tc>
      </w:tr>
      <w:tr w:rsidR="00140BBA" w:rsidRPr="004E3D5F" w:rsidTr="00AA1E00">
        <w:trPr>
          <w:cantSplit/>
          <w:trHeight w:val="146"/>
        </w:trPr>
        <w:tc>
          <w:tcPr>
            <w:tcW w:w="975" w:type="pct"/>
            <w:vMerge/>
          </w:tcPr>
          <w:p w:rsidR="00140BBA" w:rsidRPr="004E3D5F" w:rsidRDefault="00140BBA" w:rsidP="00AA1E00">
            <w:pPr>
              <w:jc w:val="center"/>
              <w:rPr>
                <w:szCs w:val="28"/>
                <w:lang w:val="uk-UA"/>
              </w:rPr>
            </w:pPr>
          </w:p>
        </w:tc>
        <w:tc>
          <w:tcPr>
            <w:tcW w:w="2226" w:type="pct"/>
            <w:gridSpan w:val="8"/>
          </w:tcPr>
          <w:p w:rsidR="00140BBA" w:rsidRPr="004E3D5F" w:rsidRDefault="00140BBA" w:rsidP="00AA1E00">
            <w:pPr>
              <w:jc w:val="center"/>
              <w:rPr>
                <w:szCs w:val="28"/>
                <w:lang w:val="uk-UA"/>
              </w:rPr>
            </w:pPr>
            <w:r w:rsidRPr="004E3D5F">
              <w:rPr>
                <w:szCs w:val="28"/>
                <w:lang w:val="uk-UA"/>
              </w:rPr>
              <w:t>денна форма</w:t>
            </w:r>
          </w:p>
        </w:tc>
        <w:tc>
          <w:tcPr>
            <w:tcW w:w="1799" w:type="pct"/>
            <w:gridSpan w:val="6"/>
          </w:tcPr>
          <w:p w:rsidR="00140BBA" w:rsidRPr="004E3D5F" w:rsidRDefault="00140BBA" w:rsidP="00AA1E00">
            <w:pPr>
              <w:jc w:val="center"/>
              <w:rPr>
                <w:szCs w:val="28"/>
                <w:lang w:val="uk-UA"/>
              </w:rPr>
            </w:pPr>
            <w:r w:rsidRPr="004E3D5F">
              <w:rPr>
                <w:szCs w:val="28"/>
                <w:lang w:val="uk-UA"/>
              </w:rPr>
              <w:t>Заочна форма</w:t>
            </w:r>
          </w:p>
        </w:tc>
      </w:tr>
      <w:tr w:rsidR="00140BBA" w:rsidRPr="004E3D5F" w:rsidTr="00AA1E00">
        <w:trPr>
          <w:cantSplit/>
          <w:trHeight w:val="146"/>
        </w:trPr>
        <w:tc>
          <w:tcPr>
            <w:tcW w:w="975" w:type="pct"/>
            <w:vMerge/>
          </w:tcPr>
          <w:p w:rsidR="00140BBA" w:rsidRPr="004E3D5F" w:rsidRDefault="00140BBA" w:rsidP="00AA1E00">
            <w:pPr>
              <w:jc w:val="center"/>
              <w:rPr>
                <w:szCs w:val="28"/>
                <w:lang w:val="uk-UA"/>
              </w:rPr>
            </w:pPr>
          </w:p>
        </w:tc>
        <w:tc>
          <w:tcPr>
            <w:tcW w:w="428" w:type="pct"/>
            <w:vMerge w:val="restart"/>
            <w:shd w:val="clear" w:color="auto" w:fill="auto"/>
          </w:tcPr>
          <w:p w:rsidR="00140BBA" w:rsidRPr="004E3D5F" w:rsidRDefault="00140BBA" w:rsidP="00AA1E00">
            <w:pPr>
              <w:jc w:val="center"/>
              <w:rPr>
                <w:szCs w:val="28"/>
                <w:lang w:val="uk-UA"/>
              </w:rPr>
            </w:pPr>
            <w:r w:rsidRPr="004E3D5F">
              <w:rPr>
                <w:szCs w:val="28"/>
                <w:lang w:val="uk-UA"/>
              </w:rPr>
              <w:t>тижні</w:t>
            </w:r>
          </w:p>
        </w:tc>
        <w:tc>
          <w:tcPr>
            <w:tcW w:w="472" w:type="pct"/>
            <w:gridSpan w:val="2"/>
            <w:vMerge w:val="restart"/>
            <w:shd w:val="clear" w:color="auto" w:fill="auto"/>
          </w:tcPr>
          <w:p w:rsidR="00140BBA" w:rsidRPr="004E3D5F" w:rsidRDefault="00140BBA" w:rsidP="00AA1E00">
            <w:pPr>
              <w:jc w:val="center"/>
              <w:rPr>
                <w:szCs w:val="28"/>
                <w:lang w:val="uk-UA"/>
              </w:rPr>
            </w:pPr>
            <w:r w:rsidRPr="004E3D5F">
              <w:rPr>
                <w:szCs w:val="28"/>
                <w:lang w:val="uk-UA"/>
              </w:rPr>
              <w:t>усього</w:t>
            </w:r>
          </w:p>
        </w:tc>
        <w:tc>
          <w:tcPr>
            <w:tcW w:w="1327" w:type="pct"/>
            <w:gridSpan w:val="5"/>
            <w:shd w:val="clear" w:color="auto" w:fill="auto"/>
          </w:tcPr>
          <w:p w:rsidR="00140BBA" w:rsidRPr="004E3D5F" w:rsidRDefault="00140BBA" w:rsidP="00AA1E00">
            <w:pPr>
              <w:jc w:val="center"/>
              <w:rPr>
                <w:szCs w:val="28"/>
                <w:lang w:val="uk-UA"/>
              </w:rPr>
            </w:pPr>
            <w:r w:rsidRPr="004E3D5F">
              <w:rPr>
                <w:szCs w:val="28"/>
                <w:lang w:val="uk-UA"/>
              </w:rPr>
              <w:t>у тому числі</w:t>
            </w:r>
          </w:p>
        </w:tc>
        <w:tc>
          <w:tcPr>
            <w:tcW w:w="472" w:type="pct"/>
            <w:vMerge w:val="restart"/>
            <w:shd w:val="clear" w:color="auto" w:fill="auto"/>
          </w:tcPr>
          <w:p w:rsidR="00140BBA" w:rsidRPr="004E3D5F" w:rsidRDefault="00140BBA" w:rsidP="00AA1E00">
            <w:pPr>
              <w:jc w:val="center"/>
              <w:rPr>
                <w:szCs w:val="28"/>
                <w:lang w:val="uk-UA"/>
              </w:rPr>
            </w:pPr>
            <w:r w:rsidRPr="004E3D5F">
              <w:rPr>
                <w:szCs w:val="28"/>
                <w:lang w:val="uk-UA"/>
              </w:rPr>
              <w:t xml:space="preserve">усього </w:t>
            </w:r>
          </w:p>
        </w:tc>
        <w:tc>
          <w:tcPr>
            <w:tcW w:w="1327" w:type="pct"/>
            <w:gridSpan w:val="5"/>
            <w:shd w:val="clear" w:color="auto" w:fill="auto"/>
          </w:tcPr>
          <w:p w:rsidR="00140BBA" w:rsidRPr="004E3D5F" w:rsidRDefault="00140BBA" w:rsidP="00AA1E00">
            <w:pPr>
              <w:jc w:val="center"/>
              <w:rPr>
                <w:szCs w:val="28"/>
                <w:lang w:val="uk-UA"/>
              </w:rPr>
            </w:pPr>
            <w:r w:rsidRPr="004E3D5F">
              <w:rPr>
                <w:szCs w:val="28"/>
                <w:lang w:val="uk-UA"/>
              </w:rPr>
              <w:t>у тому числі</w:t>
            </w:r>
          </w:p>
        </w:tc>
      </w:tr>
      <w:tr w:rsidR="00140BBA" w:rsidRPr="004E3D5F" w:rsidTr="00AA1E00">
        <w:trPr>
          <w:cantSplit/>
          <w:trHeight w:val="146"/>
        </w:trPr>
        <w:tc>
          <w:tcPr>
            <w:tcW w:w="975" w:type="pct"/>
            <w:vMerge/>
          </w:tcPr>
          <w:p w:rsidR="00140BBA" w:rsidRPr="004E3D5F" w:rsidRDefault="00140BBA" w:rsidP="00AA1E00">
            <w:pPr>
              <w:jc w:val="center"/>
              <w:rPr>
                <w:szCs w:val="28"/>
                <w:lang w:val="uk-UA"/>
              </w:rPr>
            </w:pPr>
          </w:p>
        </w:tc>
        <w:tc>
          <w:tcPr>
            <w:tcW w:w="428" w:type="pct"/>
            <w:vMerge/>
            <w:shd w:val="clear" w:color="auto" w:fill="auto"/>
          </w:tcPr>
          <w:p w:rsidR="00140BBA" w:rsidRPr="004E3D5F" w:rsidRDefault="00140BBA" w:rsidP="00AA1E00">
            <w:pPr>
              <w:jc w:val="center"/>
              <w:rPr>
                <w:szCs w:val="28"/>
                <w:lang w:val="uk-UA"/>
              </w:rPr>
            </w:pPr>
          </w:p>
        </w:tc>
        <w:tc>
          <w:tcPr>
            <w:tcW w:w="472" w:type="pct"/>
            <w:gridSpan w:val="2"/>
            <w:vMerge/>
            <w:shd w:val="clear" w:color="auto" w:fill="auto"/>
          </w:tcPr>
          <w:p w:rsidR="00140BBA" w:rsidRPr="004E3D5F" w:rsidRDefault="00140BBA" w:rsidP="00AA1E00">
            <w:pPr>
              <w:jc w:val="center"/>
              <w:rPr>
                <w:szCs w:val="28"/>
                <w:lang w:val="uk-UA"/>
              </w:rPr>
            </w:pPr>
          </w:p>
        </w:tc>
        <w:tc>
          <w:tcPr>
            <w:tcW w:w="233" w:type="pct"/>
            <w:shd w:val="clear" w:color="auto" w:fill="auto"/>
          </w:tcPr>
          <w:p w:rsidR="00140BBA" w:rsidRPr="004E3D5F" w:rsidRDefault="00140BBA" w:rsidP="00AA1E00">
            <w:pPr>
              <w:jc w:val="center"/>
              <w:rPr>
                <w:szCs w:val="28"/>
                <w:lang w:val="uk-UA"/>
              </w:rPr>
            </w:pPr>
            <w:r w:rsidRPr="004E3D5F">
              <w:rPr>
                <w:szCs w:val="28"/>
                <w:lang w:val="uk-UA"/>
              </w:rPr>
              <w:t>л</w:t>
            </w:r>
          </w:p>
        </w:tc>
        <w:tc>
          <w:tcPr>
            <w:tcW w:w="233" w:type="pct"/>
          </w:tcPr>
          <w:p w:rsidR="00140BBA" w:rsidRPr="004E3D5F" w:rsidRDefault="00140BBA" w:rsidP="00AA1E00">
            <w:pPr>
              <w:jc w:val="center"/>
              <w:rPr>
                <w:szCs w:val="28"/>
                <w:lang w:val="uk-UA"/>
              </w:rPr>
            </w:pPr>
            <w:r w:rsidRPr="004E3D5F">
              <w:rPr>
                <w:szCs w:val="28"/>
                <w:lang w:val="uk-UA"/>
              </w:rPr>
              <w:t>п</w:t>
            </w:r>
          </w:p>
        </w:tc>
        <w:tc>
          <w:tcPr>
            <w:tcW w:w="293" w:type="pct"/>
          </w:tcPr>
          <w:p w:rsidR="00140BBA" w:rsidRPr="004E3D5F" w:rsidRDefault="00140BBA" w:rsidP="00AA1E00">
            <w:pPr>
              <w:jc w:val="center"/>
              <w:rPr>
                <w:szCs w:val="28"/>
                <w:lang w:val="uk-UA"/>
              </w:rPr>
            </w:pPr>
            <w:r w:rsidRPr="004E3D5F">
              <w:rPr>
                <w:szCs w:val="28"/>
                <w:lang w:val="uk-UA"/>
              </w:rPr>
              <w:t>лаб</w:t>
            </w:r>
          </w:p>
        </w:tc>
        <w:tc>
          <w:tcPr>
            <w:tcW w:w="276" w:type="pct"/>
          </w:tcPr>
          <w:p w:rsidR="00140BBA" w:rsidRPr="004E3D5F" w:rsidRDefault="00140BBA" w:rsidP="00AA1E00">
            <w:pPr>
              <w:jc w:val="center"/>
              <w:rPr>
                <w:szCs w:val="28"/>
                <w:lang w:val="uk-UA"/>
              </w:rPr>
            </w:pPr>
            <w:r w:rsidRPr="004E3D5F">
              <w:rPr>
                <w:szCs w:val="28"/>
                <w:lang w:val="uk-UA"/>
              </w:rPr>
              <w:t>інд</w:t>
            </w:r>
          </w:p>
        </w:tc>
        <w:tc>
          <w:tcPr>
            <w:tcW w:w="292" w:type="pct"/>
          </w:tcPr>
          <w:p w:rsidR="00140BBA" w:rsidRPr="004E3D5F" w:rsidRDefault="00140BBA" w:rsidP="00AA1E00">
            <w:pPr>
              <w:jc w:val="center"/>
              <w:rPr>
                <w:szCs w:val="28"/>
                <w:lang w:val="uk-UA"/>
              </w:rPr>
            </w:pPr>
            <w:r w:rsidRPr="004E3D5F">
              <w:rPr>
                <w:szCs w:val="28"/>
                <w:lang w:val="uk-UA"/>
              </w:rPr>
              <w:t>с.р.</w:t>
            </w:r>
          </w:p>
        </w:tc>
        <w:tc>
          <w:tcPr>
            <w:tcW w:w="472" w:type="pct"/>
            <w:vMerge/>
            <w:shd w:val="clear" w:color="auto" w:fill="auto"/>
          </w:tcPr>
          <w:p w:rsidR="00140BBA" w:rsidRPr="004E3D5F" w:rsidRDefault="00140BBA" w:rsidP="00AA1E00">
            <w:pPr>
              <w:jc w:val="center"/>
              <w:rPr>
                <w:szCs w:val="28"/>
                <w:lang w:val="uk-UA"/>
              </w:rPr>
            </w:pPr>
          </w:p>
        </w:tc>
        <w:tc>
          <w:tcPr>
            <w:tcW w:w="233" w:type="pct"/>
            <w:shd w:val="clear" w:color="auto" w:fill="auto"/>
          </w:tcPr>
          <w:p w:rsidR="00140BBA" w:rsidRPr="004E3D5F" w:rsidRDefault="00140BBA" w:rsidP="00AA1E00">
            <w:pPr>
              <w:jc w:val="center"/>
              <w:rPr>
                <w:szCs w:val="28"/>
                <w:lang w:val="uk-UA"/>
              </w:rPr>
            </w:pPr>
            <w:r w:rsidRPr="004E3D5F">
              <w:rPr>
                <w:szCs w:val="28"/>
                <w:lang w:val="uk-UA"/>
              </w:rPr>
              <w:t>л</w:t>
            </w:r>
          </w:p>
        </w:tc>
        <w:tc>
          <w:tcPr>
            <w:tcW w:w="233" w:type="pct"/>
          </w:tcPr>
          <w:p w:rsidR="00140BBA" w:rsidRPr="004E3D5F" w:rsidRDefault="00140BBA" w:rsidP="00AA1E00">
            <w:pPr>
              <w:jc w:val="center"/>
              <w:rPr>
                <w:szCs w:val="28"/>
                <w:lang w:val="uk-UA"/>
              </w:rPr>
            </w:pPr>
            <w:r w:rsidRPr="004E3D5F">
              <w:rPr>
                <w:szCs w:val="28"/>
                <w:lang w:val="uk-UA"/>
              </w:rPr>
              <w:t>п</w:t>
            </w:r>
          </w:p>
        </w:tc>
        <w:tc>
          <w:tcPr>
            <w:tcW w:w="293" w:type="pct"/>
          </w:tcPr>
          <w:p w:rsidR="00140BBA" w:rsidRPr="004E3D5F" w:rsidRDefault="00140BBA" w:rsidP="00AA1E00">
            <w:pPr>
              <w:jc w:val="center"/>
              <w:rPr>
                <w:szCs w:val="28"/>
                <w:lang w:val="uk-UA"/>
              </w:rPr>
            </w:pPr>
            <w:r w:rsidRPr="004E3D5F">
              <w:rPr>
                <w:szCs w:val="28"/>
                <w:lang w:val="uk-UA"/>
              </w:rPr>
              <w:t>лаб</w:t>
            </w:r>
          </w:p>
        </w:tc>
        <w:tc>
          <w:tcPr>
            <w:tcW w:w="276" w:type="pct"/>
          </w:tcPr>
          <w:p w:rsidR="00140BBA" w:rsidRPr="004E3D5F" w:rsidRDefault="00140BBA" w:rsidP="00AA1E00">
            <w:pPr>
              <w:jc w:val="center"/>
              <w:rPr>
                <w:szCs w:val="28"/>
                <w:lang w:val="uk-UA"/>
              </w:rPr>
            </w:pPr>
            <w:r w:rsidRPr="004E3D5F">
              <w:rPr>
                <w:szCs w:val="28"/>
                <w:lang w:val="uk-UA"/>
              </w:rPr>
              <w:t>інд</w:t>
            </w:r>
          </w:p>
        </w:tc>
        <w:tc>
          <w:tcPr>
            <w:tcW w:w="292" w:type="pct"/>
          </w:tcPr>
          <w:p w:rsidR="00140BBA" w:rsidRPr="004E3D5F" w:rsidRDefault="00140BBA" w:rsidP="00AA1E00">
            <w:pPr>
              <w:jc w:val="center"/>
              <w:rPr>
                <w:szCs w:val="28"/>
                <w:lang w:val="uk-UA"/>
              </w:rPr>
            </w:pPr>
            <w:r w:rsidRPr="004E3D5F">
              <w:rPr>
                <w:szCs w:val="28"/>
                <w:lang w:val="uk-UA"/>
              </w:rPr>
              <w:t>с.р.</w:t>
            </w:r>
          </w:p>
        </w:tc>
      </w:tr>
      <w:tr w:rsidR="00140BBA" w:rsidRPr="004E3D5F" w:rsidTr="00AA1E00">
        <w:trPr>
          <w:trHeight w:val="273"/>
        </w:trPr>
        <w:tc>
          <w:tcPr>
            <w:tcW w:w="975" w:type="pct"/>
          </w:tcPr>
          <w:p w:rsidR="00140BBA" w:rsidRPr="004E3D5F" w:rsidRDefault="00140BBA" w:rsidP="00AA1E00">
            <w:pPr>
              <w:jc w:val="center"/>
              <w:rPr>
                <w:bCs/>
                <w:szCs w:val="28"/>
                <w:lang w:val="uk-UA"/>
              </w:rPr>
            </w:pPr>
            <w:r w:rsidRPr="004E3D5F">
              <w:rPr>
                <w:bCs/>
                <w:szCs w:val="28"/>
                <w:lang w:val="uk-UA"/>
              </w:rPr>
              <w:t>1</w:t>
            </w:r>
          </w:p>
        </w:tc>
        <w:tc>
          <w:tcPr>
            <w:tcW w:w="428" w:type="pct"/>
            <w:shd w:val="clear" w:color="auto" w:fill="auto"/>
          </w:tcPr>
          <w:p w:rsidR="00140BBA" w:rsidRPr="004E3D5F" w:rsidRDefault="00140BBA" w:rsidP="00AA1E00">
            <w:pPr>
              <w:jc w:val="center"/>
              <w:rPr>
                <w:bCs/>
                <w:szCs w:val="28"/>
                <w:lang w:val="uk-UA"/>
              </w:rPr>
            </w:pPr>
            <w:r w:rsidRPr="004E3D5F">
              <w:rPr>
                <w:bCs/>
                <w:szCs w:val="28"/>
                <w:lang w:val="uk-UA"/>
              </w:rPr>
              <w:t>2</w:t>
            </w:r>
          </w:p>
        </w:tc>
        <w:tc>
          <w:tcPr>
            <w:tcW w:w="472" w:type="pct"/>
            <w:gridSpan w:val="2"/>
            <w:shd w:val="clear" w:color="auto" w:fill="auto"/>
          </w:tcPr>
          <w:p w:rsidR="00140BBA" w:rsidRPr="004E3D5F" w:rsidRDefault="00140BBA" w:rsidP="00AA1E00">
            <w:pPr>
              <w:jc w:val="center"/>
              <w:rPr>
                <w:bCs/>
                <w:szCs w:val="28"/>
                <w:lang w:val="uk-UA"/>
              </w:rPr>
            </w:pPr>
            <w:r w:rsidRPr="004E3D5F">
              <w:rPr>
                <w:bCs/>
                <w:szCs w:val="28"/>
                <w:lang w:val="uk-UA"/>
              </w:rPr>
              <w:t>3</w:t>
            </w:r>
          </w:p>
        </w:tc>
        <w:tc>
          <w:tcPr>
            <w:tcW w:w="233" w:type="pct"/>
            <w:shd w:val="clear" w:color="auto" w:fill="auto"/>
          </w:tcPr>
          <w:p w:rsidR="00140BBA" w:rsidRPr="004E3D5F" w:rsidRDefault="00140BBA" w:rsidP="00AA1E00">
            <w:pPr>
              <w:jc w:val="center"/>
              <w:rPr>
                <w:bCs/>
                <w:szCs w:val="28"/>
                <w:lang w:val="uk-UA"/>
              </w:rPr>
            </w:pPr>
            <w:r w:rsidRPr="004E3D5F">
              <w:rPr>
                <w:bCs/>
                <w:szCs w:val="28"/>
                <w:lang w:val="uk-UA"/>
              </w:rPr>
              <w:t>4</w:t>
            </w:r>
          </w:p>
        </w:tc>
        <w:tc>
          <w:tcPr>
            <w:tcW w:w="233" w:type="pct"/>
          </w:tcPr>
          <w:p w:rsidR="00140BBA" w:rsidRPr="004E3D5F" w:rsidRDefault="00140BBA" w:rsidP="00AA1E00">
            <w:pPr>
              <w:jc w:val="center"/>
              <w:rPr>
                <w:bCs/>
                <w:szCs w:val="28"/>
                <w:lang w:val="uk-UA"/>
              </w:rPr>
            </w:pPr>
            <w:r w:rsidRPr="004E3D5F">
              <w:rPr>
                <w:bCs/>
                <w:szCs w:val="28"/>
                <w:lang w:val="uk-UA"/>
              </w:rPr>
              <w:t>5</w:t>
            </w:r>
          </w:p>
        </w:tc>
        <w:tc>
          <w:tcPr>
            <w:tcW w:w="293" w:type="pct"/>
          </w:tcPr>
          <w:p w:rsidR="00140BBA" w:rsidRPr="004E3D5F" w:rsidRDefault="00140BBA" w:rsidP="00AA1E00">
            <w:pPr>
              <w:jc w:val="center"/>
              <w:rPr>
                <w:bCs/>
                <w:szCs w:val="28"/>
                <w:lang w:val="uk-UA"/>
              </w:rPr>
            </w:pPr>
            <w:r w:rsidRPr="004E3D5F">
              <w:rPr>
                <w:bCs/>
                <w:szCs w:val="28"/>
                <w:lang w:val="uk-UA"/>
              </w:rPr>
              <w:t>6</w:t>
            </w:r>
          </w:p>
        </w:tc>
        <w:tc>
          <w:tcPr>
            <w:tcW w:w="276" w:type="pct"/>
          </w:tcPr>
          <w:p w:rsidR="00140BBA" w:rsidRPr="004E3D5F" w:rsidRDefault="00140BBA" w:rsidP="00AA1E00">
            <w:pPr>
              <w:jc w:val="center"/>
              <w:rPr>
                <w:bCs/>
                <w:szCs w:val="28"/>
                <w:lang w:val="uk-UA"/>
              </w:rPr>
            </w:pPr>
            <w:r w:rsidRPr="004E3D5F">
              <w:rPr>
                <w:bCs/>
                <w:szCs w:val="28"/>
                <w:lang w:val="uk-UA"/>
              </w:rPr>
              <w:t>7</w:t>
            </w:r>
          </w:p>
        </w:tc>
        <w:tc>
          <w:tcPr>
            <w:tcW w:w="292" w:type="pct"/>
          </w:tcPr>
          <w:p w:rsidR="00140BBA" w:rsidRPr="004E3D5F" w:rsidRDefault="00140BBA" w:rsidP="00AA1E00">
            <w:pPr>
              <w:jc w:val="center"/>
              <w:rPr>
                <w:bCs/>
                <w:szCs w:val="28"/>
                <w:lang w:val="uk-UA"/>
              </w:rPr>
            </w:pPr>
            <w:r w:rsidRPr="004E3D5F">
              <w:rPr>
                <w:bCs/>
                <w:szCs w:val="28"/>
                <w:lang w:val="uk-UA"/>
              </w:rPr>
              <w:t>8</w:t>
            </w:r>
          </w:p>
        </w:tc>
        <w:tc>
          <w:tcPr>
            <w:tcW w:w="472" w:type="pct"/>
            <w:shd w:val="clear" w:color="auto" w:fill="auto"/>
          </w:tcPr>
          <w:p w:rsidR="00140BBA" w:rsidRPr="004E3D5F" w:rsidRDefault="00140BBA" w:rsidP="00AA1E00">
            <w:pPr>
              <w:jc w:val="center"/>
              <w:rPr>
                <w:bCs/>
                <w:szCs w:val="28"/>
                <w:lang w:val="uk-UA"/>
              </w:rPr>
            </w:pPr>
            <w:r w:rsidRPr="004E3D5F">
              <w:rPr>
                <w:bCs/>
                <w:szCs w:val="28"/>
                <w:lang w:val="uk-UA"/>
              </w:rPr>
              <w:t>9</w:t>
            </w:r>
          </w:p>
        </w:tc>
        <w:tc>
          <w:tcPr>
            <w:tcW w:w="233" w:type="pct"/>
            <w:shd w:val="clear" w:color="auto" w:fill="auto"/>
          </w:tcPr>
          <w:p w:rsidR="00140BBA" w:rsidRPr="004E3D5F" w:rsidRDefault="00140BBA" w:rsidP="00AA1E00">
            <w:pPr>
              <w:jc w:val="center"/>
              <w:rPr>
                <w:bCs/>
                <w:szCs w:val="28"/>
                <w:lang w:val="uk-UA"/>
              </w:rPr>
            </w:pPr>
            <w:r w:rsidRPr="004E3D5F">
              <w:rPr>
                <w:bCs/>
                <w:szCs w:val="28"/>
                <w:lang w:val="uk-UA"/>
              </w:rPr>
              <w:t>10</w:t>
            </w:r>
          </w:p>
        </w:tc>
        <w:tc>
          <w:tcPr>
            <w:tcW w:w="233" w:type="pct"/>
          </w:tcPr>
          <w:p w:rsidR="00140BBA" w:rsidRPr="004E3D5F" w:rsidRDefault="00140BBA" w:rsidP="00AA1E00">
            <w:pPr>
              <w:jc w:val="center"/>
              <w:rPr>
                <w:bCs/>
                <w:szCs w:val="28"/>
                <w:lang w:val="uk-UA"/>
              </w:rPr>
            </w:pPr>
            <w:r w:rsidRPr="004E3D5F">
              <w:rPr>
                <w:bCs/>
                <w:szCs w:val="28"/>
                <w:lang w:val="uk-UA"/>
              </w:rPr>
              <w:t>11</w:t>
            </w:r>
          </w:p>
        </w:tc>
        <w:tc>
          <w:tcPr>
            <w:tcW w:w="293" w:type="pct"/>
          </w:tcPr>
          <w:p w:rsidR="00140BBA" w:rsidRPr="004E3D5F" w:rsidRDefault="00140BBA" w:rsidP="00AA1E00">
            <w:pPr>
              <w:jc w:val="center"/>
              <w:rPr>
                <w:bCs/>
                <w:szCs w:val="28"/>
                <w:lang w:val="uk-UA"/>
              </w:rPr>
            </w:pPr>
            <w:r w:rsidRPr="004E3D5F">
              <w:rPr>
                <w:bCs/>
                <w:szCs w:val="28"/>
                <w:lang w:val="uk-UA"/>
              </w:rPr>
              <w:t>12</w:t>
            </w:r>
          </w:p>
        </w:tc>
        <w:tc>
          <w:tcPr>
            <w:tcW w:w="276" w:type="pct"/>
          </w:tcPr>
          <w:p w:rsidR="00140BBA" w:rsidRPr="004E3D5F" w:rsidRDefault="00140BBA" w:rsidP="00AA1E00">
            <w:pPr>
              <w:jc w:val="center"/>
              <w:rPr>
                <w:bCs/>
                <w:szCs w:val="28"/>
                <w:lang w:val="uk-UA"/>
              </w:rPr>
            </w:pPr>
            <w:r w:rsidRPr="004E3D5F">
              <w:rPr>
                <w:bCs/>
                <w:szCs w:val="28"/>
                <w:lang w:val="uk-UA"/>
              </w:rPr>
              <w:t>13</w:t>
            </w:r>
          </w:p>
        </w:tc>
        <w:tc>
          <w:tcPr>
            <w:tcW w:w="292" w:type="pct"/>
          </w:tcPr>
          <w:p w:rsidR="00140BBA" w:rsidRPr="004E3D5F" w:rsidRDefault="00140BBA" w:rsidP="00AA1E00">
            <w:pPr>
              <w:jc w:val="center"/>
              <w:rPr>
                <w:bCs/>
                <w:szCs w:val="28"/>
                <w:lang w:val="uk-UA"/>
              </w:rPr>
            </w:pPr>
            <w:r w:rsidRPr="004E3D5F">
              <w:rPr>
                <w:bCs/>
                <w:szCs w:val="28"/>
                <w:lang w:val="uk-UA"/>
              </w:rPr>
              <w:t>14</w:t>
            </w:r>
          </w:p>
        </w:tc>
      </w:tr>
      <w:tr w:rsidR="00140BBA" w:rsidRPr="004E3D5F" w:rsidTr="00AA1E00">
        <w:trPr>
          <w:cantSplit/>
          <w:trHeight w:val="273"/>
        </w:trPr>
        <w:tc>
          <w:tcPr>
            <w:tcW w:w="5000" w:type="pct"/>
            <w:gridSpan w:val="15"/>
          </w:tcPr>
          <w:p w:rsidR="00140BBA" w:rsidRPr="004E3D5F" w:rsidRDefault="00140BBA" w:rsidP="00AA1E00">
            <w:pPr>
              <w:jc w:val="center"/>
              <w:rPr>
                <w:szCs w:val="28"/>
                <w:lang w:val="uk-UA"/>
              </w:rPr>
            </w:pPr>
            <w:r w:rsidRPr="004E3D5F">
              <w:rPr>
                <w:bCs/>
                <w:szCs w:val="28"/>
                <w:lang w:val="uk-UA"/>
              </w:rPr>
              <w:t>Змістовий модуль 1</w:t>
            </w:r>
            <w:r w:rsidRPr="004E3D5F">
              <w:rPr>
                <w:szCs w:val="28"/>
                <w:lang w:val="uk-UA"/>
              </w:rPr>
              <w:t>. Основні поняття етнокультурології</w:t>
            </w:r>
            <w:r>
              <w:rPr>
                <w:szCs w:val="28"/>
                <w:lang w:val="uk-UA"/>
              </w:rPr>
              <w:t>. Народна творчість</w:t>
            </w:r>
          </w:p>
        </w:tc>
      </w:tr>
      <w:tr w:rsidR="00140BBA" w:rsidRPr="004E3D5F" w:rsidTr="00AA1E00">
        <w:trPr>
          <w:trHeight w:val="273"/>
        </w:trPr>
        <w:tc>
          <w:tcPr>
            <w:tcW w:w="975" w:type="pct"/>
          </w:tcPr>
          <w:p w:rsidR="00140BBA" w:rsidRPr="004E3D5F" w:rsidRDefault="00140BBA" w:rsidP="00AA1E00">
            <w:pPr>
              <w:rPr>
                <w:szCs w:val="28"/>
                <w:lang w:val="uk-UA"/>
              </w:rPr>
            </w:pPr>
            <w:r w:rsidRPr="004E3D5F">
              <w:rPr>
                <w:bCs/>
                <w:szCs w:val="28"/>
                <w:lang w:val="uk-UA"/>
              </w:rPr>
              <w:t>Тема 1. Культура і етнос. Історико-регіональна характеристика культури</w:t>
            </w:r>
          </w:p>
        </w:tc>
        <w:tc>
          <w:tcPr>
            <w:tcW w:w="428" w:type="pct"/>
            <w:shd w:val="clear" w:color="auto" w:fill="auto"/>
          </w:tcPr>
          <w:p w:rsidR="00140BBA" w:rsidRPr="004E3D5F" w:rsidRDefault="00140BBA" w:rsidP="00AA1E00">
            <w:pPr>
              <w:rPr>
                <w:szCs w:val="28"/>
                <w:lang w:val="uk-UA"/>
              </w:rPr>
            </w:pPr>
            <w:r w:rsidRPr="004E3D5F">
              <w:rPr>
                <w:szCs w:val="28"/>
                <w:lang w:val="uk-UA"/>
              </w:rPr>
              <w:t>1</w:t>
            </w:r>
          </w:p>
        </w:tc>
        <w:tc>
          <w:tcPr>
            <w:tcW w:w="472" w:type="pct"/>
            <w:gridSpan w:val="2"/>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r w:rsidRPr="004E3D5F">
              <w:rPr>
                <w:szCs w:val="28"/>
                <w:lang w:val="uk-UA"/>
              </w:rPr>
              <w:t>2</w:t>
            </w:r>
          </w:p>
        </w:tc>
        <w:tc>
          <w:tcPr>
            <w:tcW w:w="233" w:type="pct"/>
          </w:tcPr>
          <w:p w:rsidR="00140BBA" w:rsidRPr="004E3D5F" w:rsidRDefault="00140BBA" w:rsidP="00AA1E00">
            <w:pPr>
              <w:rPr>
                <w:szCs w:val="28"/>
                <w:lang w:val="uk-UA"/>
              </w:rPr>
            </w:pPr>
            <w:r w:rsidRPr="004E3D5F">
              <w:rPr>
                <w:szCs w:val="28"/>
                <w:lang w:val="uk-UA"/>
              </w:rPr>
              <w:t>2</w:t>
            </w: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c>
          <w:tcPr>
            <w:tcW w:w="472" w:type="pct"/>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p>
        </w:tc>
        <w:tc>
          <w:tcPr>
            <w:tcW w:w="233" w:type="pct"/>
          </w:tcPr>
          <w:p w:rsidR="00140BBA" w:rsidRPr="004E3D5F" w:rsidRDefault="00140BBA" w:rsidP="00AA1E00">
            <w:pPr>
              <w:rPr>
                <w:szCs w:val="28"/>
                <w:lang w:val="uk-UA"/>
              </w:rPr>
            </w:pP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r>
      <w:tr w:rsidR="00140BBA" w:rsidRPr="004E3D5F" w:rsidTr="00AA1E00">
        <w:trPr>
          <w:trHeight w:val="273"/>
        </w:trPr>
        <w:tc>
          <w:tcPr>
            <w:tcW w:w="975" w:type="pct"/>
          </w:tcPr>
          <w:p w:rsidR="00140BBA" w:rsidRPr="004E3D5F" w:rsidRDefault="00140BBA" w:rsidP="00AA1E00">
            <w:pPr>
              <w:rPr>
                <w:szCs w:val="28"/>
                <w:lang w:val="uk-UA"/>
              </w:rPr>
            </w:pPr>
            <w:r w:rsidRPr="004E3D5F">
              <w:rPr>
                <w:szCs w:val="28"/>
                <w:lang w:val="uk-UA"/>
              </w:rPr>
              <w:t>Тема 2. Українська етнічна культура</w:t>
            </w:r>
          </w:p>
        </w:tc>
        <w:tc>
          <w:tcPr>
            <w:tcW w:w="428" w:type="pct"/>
            <w:shd w:val="clear" w:color="auto" w:fill="auto"/>
          </w:tcPr>
          <w:p w:rsidR="00140BBA" w:rsidRPr="004E3D5F" w:rsidRDefault="00140BBA" w:rsidP="00AA1E00">
            <w:pPr>
              <w:rPr>
                <w:szCs w:val="28"/>
                <w:lang w:val="uk-UA"/>
              </w:rPr>
            </w:pPr>
            <w:r w:rsidRPr="004E3D5F">
              <w:rPr>
                <w:szCs w:val="28"/>
                <w:lang w:val="uk-UA"/>
              </w:rPr>
              <w:t>2</w:t>
            </w:r>
          </w:p>
        </w:tc>
        <w:tc>
          <w:tcPr>
            <w:tcW w:w="472" w:type="pct"/>
            <w:gridSpan w:val="2"/>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r w:rsidRPr="004E3D5F">
              <w:rPr>
                <w:szCs w:val="28"/>
                <w:lang w:val="uk-UA"/>
              </w:rPr>
              <w:t>2</w:t>
            </w:r>
          </w:p>
        </w:tc>
        <w:tc>
          <w:tcPr>
            <w:tcW w:w="233" w:type="pct"/>
          </w:tcPr>
          <w:p w:rsidR="00140BBA" w:rsidRPr="004E3D5F" w:rsidRDefault="00140BBA" w:rsidP="00AA1E00">
            <w:pPr>
              <w:rPr>
                <w:szCs w:val="28"/>
                <w:lang w:val="uk-UA"/>
              </w:rPr>
            </w:pPr>
            <w:r w:rsidRPr="004E3D5F">
              <w:rPr>
                <w:szCs w:val="28"/>
                <w:lang w:val="uk-UA"/>
              </w:rPr>
              <w:t>2</w:t>
            </w: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c>
          <w:tcPr>
            <w:tcW w:w="472" w:type="pct"/>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p>
        </w:tc>
        <w:tc>
          <w:tcPr>
            <w:tcW w:w="233" w:type="pct"/>
          </w:tcPr>
          <w:p w:rsidR="00140BBA" w:rsidRPr="004E3D5F" w:rsidRDefault="00140BBA" w:rsidP="00AA1E00">
            <w:pPr>
              <w:rPr>
                <w:szCs w:val="28"/>
                <w:lang w:val="uk-UA"/>
              </w:rPr>
            </w:pP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r>
      <w:tr w:rsidR="00140BBA" w:rsidRPr="004E3D5F" w:rsidTr="00AA1E00">
        <w:trPr>
          <w:trHeight w:val="273"/>
        </w:trPr>
        <w:tc>
          <w:tcPr>
            <w:tcW w:w="975" w:type="pct"/>
          </w:tcPr>
          <w:p w:rsidR="00140BBA" w:rsidRPr="004E3D5F" w:rsidRDefault="00140BBA" w:rsidP="00AA1E00">
            <w:pPr>
              <w:rPr>
                <w:szCs w:val="28"/>
                <w:lang w:val="uk-UA"/>
              </w:rPr>
            </w:pPr>
            <w:r w:rsidRPr="004E3D5F">
              <w:rPr>
                <w:bCs/>
                <w:szCs w:val="28"/>
                <w:lang w:val="uk-UA"/>
              </w:rPr>
              <w:t>Тема</w:t>
            </w:r>
            <w:r w:rsidRPr="004E3D5F">
              <w:rPr>
                <w:szCs w:val="28"/>
                <w:lang w:val="uk-UA"/>
              </w:rPr>
              <w:t xml:space="preserve"> </w:t>
            </w:r>
            <w:r>
              <w:rPr>
                <w:szCs w:val="28"/>
                <w:lang w:val="uk-UA"/>
              </w:rPr>
              <w:t>3</w:t>
            </w:r>
            <w:r w:rsidRPr="004E3D5F">
              <w:rPr>
                <w:szCs w:val="28"/>
                <w:lang w:val="uk-UA"/>
              </w:rPr>
              <w:t>. Матеріальна культура українців</w:t>
            </w:r>
          </w:p>
        </w:tc>
        <w:tc>
          <w:tcPr>
            <w:tcW w:w="428" w:type="pct"/>
            <w:shd w:val="clear" w:color="auto" w:fill="auto"/>
          </w:tcPr>
          <w:p w:rsidR="00140BBA" w:rsidRPr="004E3D5F" w:rsidRDefault="00140BBA" w:rsidP="00AA1E00">
            <w:pPr>
              <w:rPr>
                <w:szCs w:val="28"/>
                <w:lang w:val="uk-UA"/>
              </w:rPr>
            </w:pPr>
            <w:r w:rsidRPr="004E3D5F">
              <w:rPr>
                <w:szCs w:val="28"/>
                <w:lang w:val="uk-UA"/>
              </w:rPr>
              <w:t>4-5</w:t>
            </w:r>
          </w:p>
        </w:tc>
        <w:tc>
          <w:tcPr>
            <w:tcW w:w="472" w:type="pct"/>
            <w:gridSpan w:val="2"/>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r w:rsidRPr="004E3D5F">
              <w:rPr>
                <w:szCs w:val="28"/>
                <w:lang w:val="uk-UA"/>
              </w:rPr>
              <w:t>2</w:t>
            </w:r>
          </w:p>
        </w:tc>
        <w:tc>
          <w:tcPr>
            <w:tcW w:w="233" w:type="pct"/>
          </w:tcPr>
          <w:p w:rsidR="00140BBA" w:rsidRPr="004E3D5F" w:rsidRDefault="00140BBA" w:rsidP="00AA1E00">
            <w:pPr>
              <w:rPr>
                <w:szCs w:val="28"/>
                <w:lang w:val="uk-UA"/>
              </w:rPr>
            </w:pPr>
            <w:r w:rsidRPr="004E3D5F">
              <w:rPr>
                <w:szCs w:val="28"/>
                <w:lang w:val="uk-UA"/>
              </w:rPr>
              <w:t>2</w:t>
            </w: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c>
          <w:tcPr>
            <w:tcW w:w="472" w:type="pct"/>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p>
        </w:tc>
        <w:tc>
          <w:tcPr>
            <w:tcW w:w="233" w:type="pct"/>
          </w:tcPr>
          <w:p w:rsidR="00140BBA" w:rsidRPr="004E3D5F" w:rsidRDefault="00140BBA" w:rsidP="00AA1E00">
            <w:pPr>
              <w:rPr>
                <w:szCs w:val="28"/>
                <w:lang w:val="uk-UA"/>
              </w:rPr>
            </w:pP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r>
      <w:tr w:rsidR="00140BBA" w:rsidRPr="004E3D5F" w:rsidTr="00AA1E00">
        <w:trPr>
          <w:trHeight w:val="273"/>
        </w:trPr>
        <w:tc>
          <w:tcPr>
            <w:tcW w:w="975" w:type="pct"/>
          </w:tcPr>
          <w:p w:rsidR="00140BBA" w:rsidRPr="004E3D5F" w:rsidRDefault="00140BBA" w:rsidP="00AA1E00">
            <w:pPr>
              <w:rPr>
                <w:szCs w:val="28"/>
                <w:lang w:val="uk-UA"/>
              </w:rPr>
            </w:pPr>
            <w:r w:rsidRPr="004E3D5F">
              <w:rPr>
                <w:bCs/>
                <w:szCs w:val="28"/>
                <w:lang w:val="uk-UA"/>
              </w:rPr>
              <w:lastRenderedPageBreak/>
              <w:t xml:space="preserve">Тема </w:t>
            </w:r>
            <w:r>
              <w:rPr>
                <w:bCs/>
                <w:szCs w:val="28"/>
                <w:lang w:val="uk-UA"/>
              </w:rPr>
              <w:t>4</w:t>
            </w:r>
            <w:r w:rsidRPr="004E3D5F">
              <w:rPr>
                <w:bCs/>
                <w:szCs w:val="28"/>
                <w:lang w:val="uk-UA"/>
              </w:rPr>
              <w:t>. Духовна культура українців</w:t>
            </w:r>
            <w:r w:rsidRPr="004E3D5F">
              <w:rPr>
                <w:szCs w:val="28"/>
                <w:lang w:val="uk-UA"/>
              </w:rPr>
              <w:t xml:space="preserve"> </w:t>
            </w:r>
          </w:p>
        </w:tc>
        <w:tc>
          <w:tcPr>
            <w:tcW w:w="428" w:type="pct"/>
            <w:shd w:val="clear" w:color="auto" w:fill="auto"/>
          </w:tcPr>
          <w:p w:rsidR="00140BBA" w:rsidRPr="004E3D5F" w:rsidRDefault="00140BBA" w:rsidP="00AA1E00">
            <w:pPr>
              <w:rPr>
                <w:szCs w:val="28"/>
                <w:lang w:val="uk-UA"/>
              </w:rPr>
            </w:pPr>
            <w:r w:rsidRPr="004E3D5F">
              <w:rPr>
                <w:szCs w:val="28"/>
                <w:lang w:val="uk-UA"/>
              </w:rPr>
              <w:t>6-7</w:t>
            </w:r>
          </w:p>
        </w:tc>
        <w:tc>
          <w:tcPr>
            <w:tcW w:w="472" w:type="pct"/>
            <w:gridSpan w:val="2"/>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r w:rsidRPr="004E3D5F">
              <w:rPr>
                <w:szCs w:val="28"/>
                <w:lang w:val="uk-UA"/>
              </w:rPr>
              <w:t>2</w:t>
            </w:r>
          </w:p>
        </w:tc>
        <w:tc>
          <w:tcPr>
            <w:tcW w:w="233" w:type="pct"/>
          </w:tcPr>
          <w:p w:rsidR="00140BBA" w:rsidRPr="004E3D5F" w:rsidRDefault="00140BBA" w:rsidP="00AA1E00">
            <w:pPr>
              <w:rPr>
                <w:szCs w:val="28"/>
                <w:lang w:val="uk-UA"/>
              </w:rPr>
            </w:pPr>
            <w:r w:rsidRPr="004E3D5F">
              <w:rPr>
                <w:szCs w:val="28"/>
                <w:lang w:val="uk-UA"/>
              </w:rPr>
              <w:t>2</w:t>
            </w: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c>
          <w:tcPr>
            <w:tcW w:w="472" w:type="pct"/>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p>
        </w:tc>
        <w:tc>
          <w:tcPr>
            <w:tcW w:w="233" w:type="pct"/>
          </w:tcPr>
          <w:p w:rsidR="00140BBA" w:rsidRPr="004E3D5F" w:rsidRDefault="00140BBA" w:rsidP="00AA1E00">
            <w:pPr>
              <w:rPr>
                <w:szCs w:val="28"/>
                <w:lang w:val="uk-UA"/>
              </w:rPr>
            </w:pP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r>
      <w:tr w:rsidR="00140BBA" w:rsidRPr="004E3D5F" w:rsidTr="00AA1E00">
        <w:trPr>
          <w:trHeight w:val="546"/>
        </w:trPr>
        <w:tc>
          <w:tcPr>
            <w:tcW w:w="975" w:type="pct"/>
          </w:tcPr>
          <w:p w:rsidR="00140BBA" w:rsidRPr="004E3D5F" w:rsidRDefault="00140BBA" w:rsidP="00AA1E00">
            <w:pPr>
              <w:rPr>
                <w:bCs/>
                <w:szCs w:val="28"/>
                <w:lang w:val="uk-UA"/>
              </w:rPr>
            </w:pPr>
            <w:r w:rsidRPr="004E3D5F">
              <w:rPr>
                <w:bCs/>
                <w:szCs w:val="28"/>
                <w:lang w:val="uk-UA"/>
              </w:rPr>
              <w:t xml:space="preserve">Разом за змістовим модулем </w:t>
            </w:r>
            <w:r>
              <w:rPr>
                <w:bCs/>
                <w:szCs w:val="28"/>
                <w:lang w:val="uk-UA"/>
              </w:rPr>
              <w:t>1</w:t>
            </w:r>
          </w:p>
        </w:tc>
        <w:tc>
          <w:tcPr>
            <w:tcW w:w="899" w:type="pct"/>
            <w:gridSpan w:val="3"/>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r>
              <w:rPr>
                <w:szCs w:val="28"/>
                <w:lang w:val="uk-UA"/>
              </w:rPr>
              <w:t>8</w:t>
            </w:r>
          </w:p>
        </w:tc>
        <w:tc>
          <w:tcPr>
            <w:tcW w:w="233" w:type="pct"/>
          </w:tcPr>
          <w:p w:rsidR="00140BBA" w:rsidRPr="004E3D5F" w:rsidRDefault="00140BBA" w:rsidP="00AA1E00">
            <w:pPr>
              <w:rPr>
                <w:szCs w:val="28"/>
                <w:lang w:val="uk-UA"/>
              </w:rPr>
            </w:pPr>
            <w:r>
              <w:rPr>
                <w:szCs w:val="28"/>
                <w:lang w:val="uk-UA"/>
              </w:rPr>
              <w:t>8</w:t>
            </w: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c>
          <w:tcPr>
            <w:tcW w:w="472" w:type="pct"/>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p>
        </w:tc>
        <w:tc>
          <w:tcPr>
            <w:tcW w:w="233" w:type="pct"/>
          </w:tcPr>
          <w:p w:rsidR="00140BBA" w:rsidRPr="004E3D5F" w:rsidRDefault="00140BBA" w:rsidP="00AA1E00">
            <w:pPr>
              <w:rPr>
                <w:szCs w:val="28"/>
                <w:lang w:val="uk-UA"/>
              </w:rPr>
            </w:pP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r>
      <w:tr w:rsidR="00140BBA" w:rsidRPr="004E3D5F" w:rsidTr="00AA1E00">
        <w:trPr>
          <w:trHeight w:val="546"/>
        </w:trPr>
        <w:tc>
          <w:tcPr>
            <w:tcW w:w="5000" w:type="pct"/>
            <w:gridSpan w:val="15"/>
          </w:tcPr>
          <w:p w:rsidR="00140BBA" w:rsidRPr="004E3D5F" w:rsidRDefault="00140BBA" w:rsidP="00AA1E00">
            <w:pPr>
              <w:jc w:val="center"/>
              <w:rPr>
                <w:szCs w:val="28"/>
                <w:lang w:val="uk-UA"/>
              </w:rPr>
            </w:pPr>
            <w:r w:rsidRPr="004E3D5F">
              <w:rPr>
                <w:szCs w:val="28"/>
                <w:lang w:val="uk-UA"/>
              </w:rPr>
              <w:t xml:space="preserve">Змістовий модуль </w:t>
            </w:r>
            <w:r>
              <w:rPr>
                <w:szCs w:val="28"/>
                <w:lang w:val="uk-UA"/>
              </w:rPr>
              <w:t>2</w:t>
            </w:r>
            <w:r w:rsidRPr="004E3D5F">
              <w:rPr>
                <w:szCs w:val="28"/>
                <w:lang w:val="uk-UA"/>
              </w:rPr>
              <w:t>. Види і жанри сучасної української культури</w:t>
            </w:r>
          </w:p>
        </w:tc>
      </w:tr>
      <w:tr w:rsidR="00140BBA" w:rsidRPr="004E3D5F" w:rsidTr="00AA1E00">
        <w:trPr>
          <w:trHeight w:val="546"/>
        </w:trPr>
        <w:tc>
          <w:tcPr>
            <w:tcW w:w="975" w:type="pct"/>
          </w:tcPr>
          <w:p w:rsidR="00140BBA" w:rsidRPr="004E3D5F" w:rsidRDefault="00140BBA" w:rsidP="00AA1E00">
            <w:pPr>
              <w:rPr>
                <w:bCs/>
                <w:szCs w:val="28"/>
                <w:lang w:val="uk-UA"/>
              </w:rPr>
            </w:pPr>
            <w:r w:rsidRPr="004E3D5F">
              <w:rPr>
                <w:bCs/>
                <w:szCs w:val="28"/>
                <w:lang w:val="uk-UA"/>
              </w:rPr>
              <w:t>Тема 1. Українське музичне та театральне мистецтво</w:t>
            </w:r>
          </w:p>
        </w:tc>
        <w:tc>
          <w:tcPr>
            <w:tcW w:w="435" w:type="pct"/>
            <w:gridSpan w:val="2"/>
            <w:shd w:val="clear" w:color="auto" w:fill="auto"/>
          </w:tcPr>
          <w:p w:rsidR="00140BBA" w:rsidRPr="004E3D5F" w:rsidRDefault="00140BBA" w:rsidP="00AA1E00">
            <w:pPr>
              <w:rPr>
                <w:szCs w:val="28"/>
                <w:lang w:val="uk-UA"/>
              </w:rPr>
            </w:pPr>
            <w:r w:rsidRPr="004E3D5F">
              <w:rPr>
                <w:szCs w:val="28"/>
                <w:lang w:val="uk-UA"/>
              </w:rPr>
              <w:t>8</w:t>
            </w:r>
          </w:p>
        </w:tc>
        <w:tc>
          <w:tcPr>
            <w:tcW w:w="464" w:type="pct"/>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r w:rsidRPr="004E3D5F">
              <w:rPr>
                <w:szCs w:val="28"/>
                <w:lang w:val="uk-UA"/>
              </w:rPr>
              <w:t>2</w:t>
            </w:r>
          </w:p>
        </w:tc>
        <w:tc>
          <w:tcPr>
            <w:tcW w:w="233" w:type="pct"/>
          </w:tcPr>
          <w:p w:rsidR="00140BBA" w:rsidRPr="004E3D5F" w:rsidRDefault="00140BBA" w:rsidP="00AA1E00">
            <w:pPr>
              <w:rPr>
                <w:szCs w:val="28"/>
                <w:lang w:val="uk-UA"/>
              </w:rPr>
            </w:pPr>
            <w:r w:rsidRPr="004E3D5F">
              <w:rPr>
                <w:szCs w:val="28"/>
                <w:lang w:val="uk-UA"/>
              </w:rPr>
              <w:t>2</w:t>
            </w: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c>
          <w:tcPr>
            <w:tcW w:w="472" w:type="pct"/>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p>
        </w:tc>
        <w:tc>
          <w:tcPr>
            <w:tcW w:w="233" w:type="pct"/>
          </w:tcPr>
          <w:p w:rsidR="00140BBA" w:rsidRPr="004E3D5F" w:rsidRDefault="00140BBA" w:rsidP="00AA1E00">
            <w:pPr>
              <w:rPr>
                <w:szCs w:val="28"/>
                <w:lang w:val="uk-UA"/>
              </w:rPr>
            </w:pP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r>
      <w:tr w:rsidR="00140BBA" w:rsidRPr="004E3D5F" w:rsidTr="00AA1E00">
        <w:trPr>
          <w:trHeight w:val="546"/>
        </w:trPr>
        <w:tc>
          <w:tcPr>
            <w:tcW w:w="975" w:type="pct"/>
          </w:tcPr>
          <w:p w:rsidR="00140BBA" w:rsidRPr="004E3D5F" w:rsidRDefault="00140BBA" w:rsidP="00AA1E00">
            <w:pPr>
              <w:rPr>
                <w:bCs/>
                <w:szCs w:val="28"/>
                <w:lang w:val="uk-UA"/>
              </w:rPr>
            </w:pPr>
            <w:r w:rsidRPr="004E3D5F">
              <w:rPr>
                <w:bCs/>
                <w:szCs w:val="28"/>
                <w:lang w:val="uk-UA"/>
              </w:rPr>
              <w:t>Тема 2. Українська архітектура та образотворче мистецтво</w:t>
            </w:r>
          </w:p>
        </w:tc>
        <w:tc>
          <w:tcPr>
            <w:tcW w:w="435" w:type="pct"/>
            <w:gridSpan w:val="2"/>
            <w:shd w:val="clear" w:color="auto" w:fill="auto"/>
          </w:tcPr>
          <w:p w:rsidR="00140BBA" w:rsidRPr="004E3D5F" w:rsidRDefault="00140BBA" w:rsidP="00AA1E00">
            <w:pPr>
              <w:rPr>
                <w:szCs w:val="28"/>
                <w:lang w:val="uk-UA"/>
              </w:rPr>
            </w:pPr>
            <w:r w:rsidRPr="004E3D5F">
              <w:rPr>
                <w:szCs w:val="28"/>
                <w:lang w:val="uk-UA"/>
              </w:rPr>
              <w:t>10-11</w:t>
            </w:r>
          </w:p>
        </w:tc>
        <w:tc>
          <w:tcPr>
            <w:tcW w:w="464" w:type="pct"/>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r w:rsidRPr="004E3D5F">
              <w:rPr>
                <w:szCs w:val="28"/>
                <w:lang w:val="uk-UA"/>
              </w:rPr>
              <w:t>3</w:t>
            </w:r>
          </w:p>
        </w:tc>
        <w:tc>
          <w:tcPr>
            <w:tcW w:w="233" w:type="pct"/>
          </w:tcPr>
          <w:p w:rsidR="00140BBA" w:rsidRPr="004E3D5F" w:rsidRDefault="00140BBA" w:rsidP="00AA1E00">
            <w:pPr>
              <w:rPr>
                <w:szCs w:val="28"/>
                <w:lang w:val="uk-UA"/>
              </w:rPr>
            </w:pPr>
            <w:r w:rsidRPr="004E3D5F">
              <w:rPr>
                <w:szCs w:val="28"/>
                <w:lang w:val="uk-UA"/>
              </w:rPr>
              <w:t>3</w:t>
            </w: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c>
          <w:tcPr>
            <w:tcW w:w="472" w:type="pct"/>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p>
        </w:tc>
        <w:tc>
          <w:tcPr>
            <w:tcW w:w="233" w:type="pct"/>
          </w:tcPr>
          <w:p w:rsidR="00140BBA" w:rsidRPr="004E3D5F" w:rsidRDefault="00140BBA" w:rsidP="00AA1E00">
            <w:pPr>
              <w:rPr>
                <w:szCs w:val="28"/>
                <w:lang w:val="uk-UA"/>
              </w:rPr>
            </w:pP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r>
      <w:tr w:rsidR="00140BBA" w:rsidRPr="004E3D5F" w:rsidTr="00AA1E00">
        <w:trPr>
          <w:trHeight w:val="546"/>
        </w:trPr>
        <w:tc>
          <w:tcPr>
            <w:tcW w:w="975" w:type="pct"/>
          </w:tcPr>
          <w:p w:rsidR="00140BBA" w:rsidRPr="004E3D5F" w:rsidRDefault="00140BBA" w:rsidP="00AA1E00">
            <w:pPr>
              <w:rPr>
                <w:bCs/>
                <w:szCs w:val="28"/>
                <w:lang w:val="uk-UA"/>
              </w:rPr>
            </w:pPr>
            <w:r w:rsidRPr="004E3D5F">
              <w:rPr>
                <w:bCs/>
                <w:szCs w:val="28"/>
                <w:lang w:val="uk-UA"/>
              </w:rPr>
              <w:t>Тема 3. Українська література</w:t>
            </w:r>
          </w:p>
        </w:tc>
        <w:tc>
          <w:tcPr>
            <w:tcW w:w="435" w:type="pct"/>
            <w:gridSpan w:val="2"/>
            <w:shd w:val="clear" w:color="auto" w:fill="auto"/>
          </w:tcPr>
          <w:p w:rsidR="00140BBA" w:rsidRPr="004E3D5F" w:rsidRDefault="00140BBA" w:rsidP="00AA1E00">
            <w:pPr>
              <w:rPr>
                <w:szCs w:val="28"/>
                <w:lang w:val="uk-UA"/>
              </w:rPr>
            </w:pPr>
            <w:r w:rsidRPr="004E3D5F">
              <w:rPr>
                <w:szCs w:val="28"/>
                <w:lang w:val="uk-UA"/>
              </w:rPr>
              <w:t>13</w:t>
            </w:r>
          </w:p>
        </w:tc>
        <w:tc>
          <w:tcPr>
            <w:tcW w:w="464" w:type="pct"/>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r w:rsidRPr="004E3D5F">
              <w:rPr>
                <w:szCs w:val="28"/>
                <w:lang w:val="uk-UA"/>
              </w:rPr>
              <w:t>2</w:t>
            </w:r>
          </w:p>
        </w:tc>
        <w:tc>
          <w:tcPr>
            <w:tcW w:w="233" w:type="pct"/>
          </w:tcPr>
          <w:p w:rsidR="00140BBA" w:rsidRPr="004E3D5F" w:rsidRDefault="00140BBA" w:rsidP="00AA1E00">
            <w:pPr>
              <w:rPr>
                <w:szCs w:val="28"/>
                <w:lang w:val="uk-UA"/>
              </w:rPr>
            </w:pPr>
            <w:r w:rsidRPr="004E3D5F">
              <w:rPr>
                <w:szCs w:val="28"/>
                <w:lang w:val="uk-UA"/>
              </w:rPr>
              <w:t>2</w:t>
            </w: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c>
          <w:tcPr>
            <w:tcW w:w="472" w:type="pct"/>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p>
        </w:tc>
        <w:tc>
          <w:tcPr>
            <w:tcW w:w="233" w:type="pct"/>
          </w:tcPr>
          <w:p w:rsidR="00140BBA" w:rsidRPr="004E3D5F" w:rsidRDefault="00140BBA" w:rsidP="00AA1E00">
            <w:pPr>
              <w:rPr>
                <w:szCs w:val="28"/>
                <w:lang w:val="uk-UA"/>
              </w:rPr>
            </w:pP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r>
      <w:tr w:rsidR="00140BBA" w:rsidRPr="004E3D5F" w:rsidTr="00AA1E00">
        <w:trPr>
          <w:trHeight w:val="546"/>
        </w:trPr>
        <w:tc>
          <w:tcPr>
            <w:tcW w:w="975" w:type="pct"/>
          </w:tcPr>
          <w:p w:rsidR="00140BBA" w:rsidRPr="004E3D5F" w:rsidRDefault="00140BBA" w:rsidP="00AA1E00">
            <w:pPr>
              <w:rPr>
                <w:bCs/>
                <w:szCs w:val="28"/>
                <w:lang w:val="uk-UA"/>
              </w:rPr>
            </w:pPr>
            <w:r w:rsidRPr="004E3D5F">
              <w:rPr>
                <w:bCs/>
                <w:szCs w:val="28"/>
                <w:lang w:val="uk-UA"/>
              </w:rPr>
              <w:t>Разом за змістовим модулем 3</w:t>
            </w:r>
          </w:p>
        </w:tc>
        <w:tc>
          <w:tcPr>
            <w:tcW w:w="899" w:type="pct"/>
            <w:gridSpan w:val="3"/>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r w:rsidRPr="004E3D5F">
              <w:rPr>
                <w:szCs w:val="28"/>
                <w:lang w:val="uk-UA"/>
              </w:rPr>
              <w:t>7</w:t>
            </w:r>
          </w:p>
        </w:tc>
        <w:tc>
          <w:tcPr>
            <w:tcW w:w="233" w:type="pct"/>
          </w:tcPr>
          <w:p w:rsidR="00140BBA" w:rsidRPr="004E3D5F" w:rsidRDefault="00140BBA" w:rsidP="00AA1E00">
            <w:pPr>
              <w:rPr>
                <w:szCs w:val="28"/>
                <w:lang w:val="uk-UA"/>
              </w:rPr>
            </w:pPr>
            <w:r w:rsidRPr="004E3D5F">
              <w:rPr>
                <w:szCs w:val="28"/>
                <w:lang w:val="uk-UA"/>
              </w:rPr>
              <w:t>7</w:t>
            </w: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c>
          <w:tcPr>
            <w:tcW w:w="472" w:type="pct"/>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p>
        </w:tc>
        <w:tc>
          <w:tcPr>
            <w:tcW w:w="233" w:type="pct"/>
          </w:tcPr>
          <w:p w:rsidR="00140BBA" w:rsidRPr="004E3D5F" w:rsidRDefault="00140BBA" w:rsidP="00AA1E00">
            <w:pPr>
              <w:rPr>
                <w:szCs w:val="28"/>
                <w:lang w:val="uk-UA"/>
              </w:rPr>
            </w:pP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r>
      <w:tr w:rsidR="00140BBA" w:rsidRPr="004E3D5F" w:rsidTr="00AA1E00">
        <w:trPr>
          <w:trHeight w:val="273"/>
        </w:trPr>
        <w:tc>
          <w:tcPr>
            <w:tcW w:w="975" w:type="pct"/>
          </w:tcPr>
          <w:p w:rsidR="00140BBA" w:rsidRPr="004E3D5F" w:rsidRDefault="00140BBA" w:rsidP="00AA1E00">
            <w:pPr>
              <w:pStyle w:val="4"/>
              <w:jc w:val="right"/>
              <w:rPr>
                <w:b w:val="0"/>
                <w:szCs w:val="28"/>
              </w:rPr>
            </w:pPr>
            <w:r w:rsidRPr="004E3D5F">
              <w:rPr>
                <w:b w:val="0"/>
                <w:szCs w:val="28"/>
              </w:rPr>
              <w:t xml:space="preserve">Усього годин </w:t>
            </w:r>
          </w:p>
        </w:tc>
        <w:tc>
          <w:tcPr>
            <w:tcW w:w="899" w:type="pct"/>
            <w:gridSpan w:val="3"/>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r w:rsidRPr="004E3D5F">
              <w:rPr>
                <w:szCs w:val="28"/>
                <w:lang w:val="uk-UA"/>
              </w:rPr>
              <w:t>15</w:t>
            </w:r>
          </w:p>
        </w:tc>
        <w:tc>
          <w:tcPr>
            <w:tcW w:w="233" w:type="pct"/>
          </w:tcPr>
          <w:p w:rsidR="00140BBA" w:rsidRPr="004E3D5F" w:rsidRDefault="00140BBA" w:rsidP="00AA1E00">
            <w:pPr>
              <w:rPr>
                <w:szCs w:val="28"/>
                <w:lang w:val="uk-UA"/>
              </w:rPr>
            </w:pPr>
            <w:r w:rsidRPr="004E3D5F">
              <w:rPr>
                <w:szCs w:val="28"/>
                <w:lang w:val="uk-UA"/>
              </w:rPr>
              <w:t>15</w:t>
            </w: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c>
          <w:tcPr>
            <w:tcW w:w="472" w:type="pct"/>
            <w:shd w:val="clear" w:color="auto" w:fill="auto"/>
          </w:tcPr>
          <w:p w:rsidR="00140BBA" w:rsidRPr="004E3D5F" w:rsidRDefault="00140BBA" w:rsidP="00AA1E00">
            <w:pPr>
              <w:rPr>
                <w:szCs w:val="28"/>
                <w:lang w:val="uk-UA"/>
              </w:rPr>
            </w:pPr>
          </w:p>
        </w:tc>
        <w:tc>
          <w:tcPr>
            <w:tcW w:w="233" w:type="pct"/>
            <w:shd w:val="clear" w:color="auto" w:fill="auto"/>
          </w:tcPr>
          <w:p w:rsidR="00140BBA" w:rsidRPr="004E3D5F" w:rsidRDefault="00140BBA" w:rsidP="00AA1E00">
            <w:pPr>
              <w:rPr>
                <w:szCs w:val="28"/>
                <w:lang w:val="uk-UA"/>
              </w:rPr>
            </w:pPr>
          </w:p>
        </w:tc>
        <w:tc>
          <w:tcPr>
            <w:tcW w:w="233" w:type="pct"/>
          </w:tcPr>
          <w:p w:rsidR="00140BBA" w:rsidRPr="004E3D5F" w:rsidRDefault="00140BBA" w:rsidP="00AA1E00">
            <w:pPr>
              <w:rPr>
                <w:szCs w:val="28"/>
                <w:lang w:val="uk-UA"/>
              </w:rPr>
            </w:pPr>
          </w:p>
        </w:tc>
        <w:tc>
          <w:tcPr>
            <w:tcW w:w="293" w:type="pct"/>
          </w:tcPr>
          <w:p w:rsidR="00140BBA" w:rsidRPr="004E3D5F" w:rsidRDefault="00140BBA" w:rsidP="00AA1E00">
            <w:pPr>
              <w:rPr>
                <w:szCs w:val="28"/>
                <w:lang w:val="uk-UA"/>
              </w:rPr>
            </w:pPr>
          </w:p>
        </w:tc>
        <w:tc>
          <w:tcPr>
            <w:tcW w:w="276" w:type="pct"/>
          </w:tcPr>
          <w:p w:rsidR="00140BBA" w:rsidRPr="004E3D5F" w:rsidRDefault="00140BBA" w:rsidP="00AA1E00">
            <w:pPr>
              <w:rPr>
                <w:szCs w:val="28"/>
                <w:lang w:val="uk-UA"/>
              </w:rPr>
            </w:pPr>
          </w:p>
        </w:tc>
        <w:tc>
          <w:tcPr>
            <w:tcW w:w="292" w:type="pct"/>
          </w:tcPr>
          <w:p w:rsidR="00140BBA" w:rsidRPr="004E3D5F" w:rsidRDefault="00140BBA" w:rsidP="00AA1E00">
            <w:pPr>
              <w:rPr>
                <w:szCs w:val="28"/>
                <w:lang w:val="uk-UA"/>
              </w:rPr>
            </w:pPr>
          </w:p>
        </w:tc>
      </w:tr>
    </w:tbl>
    <w:p w:rsidR="00140BBA" w:rsidRPr="004E3D5F" w:rsidRDefault="00140BBA" w:rsidP="00140BBA">
      <w:pPr>
        <w:jc w:val="center"/>
        <w:rPr>
          <w:b/>
          <w:szCs w:val="28"/>
          <w:lang w:val="uk-UA"/>
        </w:rPr>
      </w:pPr>
    </w:p>
    <w:p w:rsidR="00140BBA" w:rsidRPr="004E3D5F" w:rsidRDefault="00140BBA" w:rsidP="00140BBA">
      <w:pPr>
        <w:pStyle w:val="1"/>
        <w:rPr>
          <w:b/>
          <w:bCs/>
          <w:sz w:val="28"/>
          <w:szCs w:val="28"/>
        </w:rPr>
      </w:pPr>
      <w:r w:rsidRPr="004E3D5F">
        <w:rPr>
          <w:b/>
          <w:bCs/>
          <w:sz w:val="28"/>
          <w:szCs w:val="28"/>
          <w:vertAlign w:val="superscript"/>
        </w:rPr>
        <w:t>4.</w:t>
      </w:r>
      <w:r w:rsidRPr="004E3D5F">
        <w:rPr>
          <w:b/>
          <w:bCs/>
          <w:sz w:val="28"/>
          <w:szCs w:val="28"/>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40BBA" w:rsidRPr="004E3D5F" w:rsidTr="00AA1E00">
        <w:tc>
          <w:tcPr>
            <w:tcW w:w="709" w:type="dxa"/>
            <w:shd w:val="clear" w:color="auto" w:fill="auto"/>
          </w:tcPr>
          <w:p w:rsidR="00140BBA" w:rsidRPr="004E3D5F" w:rsidRDefault="00140BBA" w:rsidP="00AA1E00">
            <w:pPr>
              <w:ind w:hanging="142"/>
              <w:jc w:val="center"/>
              <w:rPr>
                <w:szCs w:val="28"/>
                <w:lang w:val="uk-UA"/>
              </w:rPr>
            </w:pPr>
            <w:r w:rsidRPr="004E3D5F">
              <w:rPr>
                <w:szCs w:val="28"/>
                <w:lang w:val="uk-UA"/>
              </w:rPr>
              <w:t>№</w:t>
            </w:r>
          </w:p>
          <w:p w:rsidR="00140BBA" w:rsidRPr="004E3D5F" w:rsidRDefault="00140BBA" w:rsidP="00AA1E00">
            <w:pPr>
              <w:ind w:hanging="142"/>
              <w:jc w:val="center"/>
              <w:rPr>
                <w:szCs w:val="28"/>
                <w:lang w:val="uk-UA"/>
              </w:rPr>
            </w:pPr>
            <w:r w:rsidRPr="004E3D5F">
              <w:rPr>
                <w:szCs w:val="28"/>
                <w:lang w:val="uk-UA"/>
              </w:rPr>
              <w:t>з/п</w:t>
            </w:r>
          </w:p>
        </w:tc>
        <w:tc>
          <w:tcPr>
            <w:tcW w:w="7087" w:type="dxa"/>
            <w:shd w:val="clear" w:color="auto" w:fill="auto"/>
          </w:tcPr>
          <w:p w:rsidR="00140BBA" w:rsidRPr="004E3D5F" w:rsidRDefault="00140BBA" w:rsidP="00AA1E00">
            <w:pPr>
              <w:jc w:val="center"/>
              <w:rPr>
                <w:szCs w:val="28"/>
                <w:lang w:val="uk-UA"/>
              </w:rPr>
            </w:pPr>
            <w:r w:rsidRPr="004E3D5F">
              <w:rPr>
                <w:szCs w:val="28"/>
                <w:lang w:val="uk-UA"/>
              </w:rPr>
              <w:t>Назва теми</w:t>
            </w:r>
          </w:p>
        </w:tc>
        <w:tc>
          <w:tcPr>
            <w:tcW w:w="1560" w:type="dxa"/>
            <w:shd w:val="clear" w:color="auto" w:fill="auto"/>
          </w:tcPr>
          <w:p w:rsidR="00140BBA" w:rsidRPr="004E3D5F" w:rsidRDefault="00140BBA" w:rsidP="00AA1E00">
            <w:pPr>
              <w:jc w:val="center"/>
              <w:rPr>
                <w:szCs w:val="28"/>
                <w:lang w:val="uk-UA"/>
              </w:rPr>
            </w:pPr>
            <w:r w:rsidRPr="004E3D5F">
              <w:rPr>
                <w:szCs w:val="28"/>
                <w:lang w:val="uk-UA"/>
              </w:rPr>
              <w:t>Кількість</w:t>
            </w:r>
          </w:p>
          <w:p w:rsidR="00140BBA" w:rsidRPr="004E3D5F" w:rsidRDefault="00140BBA" w:rsidP="00AA1E00">
            <w:pPr>
              <w:jc w:val="center"/>
              <w:rPr>
                <w:szCs w:val="28"/>
                <w:lang w:val="uk-UA"/>
              </w:rPr>
            </w:pPr>
            <w:r w:rsidRPr="004E3D5F">
              <w:rPr>
                <w:szCs w:val="28"/>
                <w:lang w:val="uk-UA"/>
              </w:rPr>
              <w:t>годин</w:t>
            </w:r>
          </w:p>
        </w:tc>
      </w:tr>
      <w:tr w:rsidR="00140BBA" w:rsidRPr="004E3D5F" w:rsidTr="00AA1E00">
        <w:tc>
          <w:tcPr>
            <w:tcW w:w="709" w:type="dxa"/>
            <w:shd w:val="clear" w:color="auto" w:fill="auto"/>
          </w:tcPr>
          <w:p w:rsidR="00140BBA" w:rsidRPr="004E3D5F" w:rsidRDefault="00140BBA" w:rsidP="00AA1E00">
            <w:pPr>
              <w:jc w:val="center"/>
              <w:rPr>
                <w:szCs w:val="28"/>
                <w:lang w:val="uk-UA"/>
              </w:rPr>
            </w:pPr>
            <w:r w:rsidRPr="004E3D5F">
              <w:rPr>
                <w:szCs w:val="28"/>
                <w:lang w:val="uk-UA"/>
              </w:rPr>
              <w:t>1</w:t>
            </w:r>
          </w:p>
        </w:tc>
        <w:tc>
          <w:tcPr>
            <w:tcW w:w="7087" w:type="dxa"/>
            <w:shd w:val="clear" w:color="auto" w:fill="auto"/>
          </w:tcPr>
          <w:p w:rsidR="00140BBA" w:rsidRPr="004E3D5F" w:rsidRDefault="00140BBA" w:rsidP="00AA1E00">
            <w:pPr>
              <w:jc w:val="center"/>
              <w:rPr>
                <w:szCs w:val="28"/>
                <w:lang w:val="uk-UA"/>
              </w:rPr>
            </w:pPr>
            <w:r w:rsidRPr="004E3D5F">
              <w:rPr>
                <w:szCs w:val="28"/>
                <w:lang w:val="uk-UA"/>
              </w:rPr>
              <w:t>Основні поняття етнокультурології</w:t>
            </w:r>
          </w:p>
        </w:tc>
        <w:tc>
          <w:tcPr>
            <w:tcW w:w="1560" w:type="dxa"/>
            <w:shd w:val="clear" w:color="auto" w:fill="auto"/>
          </w:tcPr>
          <w:p w:rsidR="00140BBA" w:rsidRPr="004E3D5F" w:rsidRDefault="00140BBA" w:rsidP="00AA1E00">
            <w:pPr>
              <w:jc w:val="center"/>
              <w:rPr>
                <w:szCs w:val="28"/>
                <w:lang w:val="uk-UA"/>
              </w:rPr>
            </w:pPr>
            <w:r w:rsidRPr="004E3D5F">
              <w:rPr>
                <w:szCs w:val="28"/>
                <w:lang w:val="uk-UA"/>
              </w:rPr>
              <w:t>2</w:t>
            </w:r>
          </w:p>
        </w:tc>
      </w:tr>
      <w:tr w:rsidR="00140BBA" w:rsidRPr="004E3D5F" w:rsidTr="00AA1E00">
        <w:tc>
          <w:tcPr>
            <w:tcW w:w="709" w:type="dxa"/>
            <w:shd w:val="clear" w:color="auto" w:fill="auto"/>
          </w:tcPr>
          <w:p w:rsidR="00140BBA" w:rsidRPr="004E3D5F" w:rsidRDefault="00140BBA" w:rsidP="00AA1E00">
            <w:pPr>
              <w:jc w:val="center"/>
              <w:rPr>
                <w:szCs w:val="28"/>
                <w:lang w:val="uk-UA"/>
              </w:rPr>
            </w:pPr>
            <w:r w:rsidRPr="004E3D5F">
              <w:rPr>
                <w:szCs w:val="28"/>
                <w:lang w:val="uk-UA"/>
              </w:rPr>
              <w:t>2</w:t>
            </w:r>
          </w:p>
        </w:tc>
        <w:tc>
          <w:tcPr>
            <w:tcW w:w="7087" w:type="dxa"/>
            <w:shd w:val="clear" w:color="auto" w:fill="auto"/>
          </w:tcPr>
          <w:p w:rsidR="00140BBA" w:rsidRPr="004E3D5F" w:rsidRDefault="00140BBA" w:rsidP="00AA1E00">
            <w:pPr>
              <w:jc w:val="center"/>
              <w:rPr>
                <w:szCs w:val="28"/>
                <w:lang w:val="uk-UA"/>
              </w:rPr>
            </w:pPr>
            <w:r w:rsidRPr="004E3D5F">
              <w:rPr>
                <w:szCs w:val="28"/>
                <w:lang w:val="uk-UA"/>
              </w:rPr>
              <w:t>Українська етнічна культура</w:t>
            </w:r>
          </w:p>
        </w:tc>
        <w:tc>
          <w:tcPr>
            <w:tcW w:w="1560" w:type="dxa"/>
            <w:shd w:val="clear" w:color="auto" w:fill="auto"/>
          </w:tcPr>
          <w:p w:rsidR="00140BBA" w:rsidRPr="004E3D5F" w:rsidRDefault="00140BBA" w:rsidP="00AA1E00">
            <w:pPr>
              <w:jc w:val="center"/>
              <w:rPr>
                <w:szCs w:val="28"/>
                <w:lang w:val="uk-UA"/>
              </w:rPr>
            </w:pPr>
            <w:r w:rsidRPr="004E3D5F">
              <w:rPr>
                <w:szCs w:val="28"/>
                <w:lang w:val="uk-UA"/>
              </w:rPr>
              <w:t>2</w:t>
            </w:r>
          </w:p>
        </w:tc>
      </w:tr>
      <w:tr w:rsidR="00140BBA" w:rsidRPr="004E3D5F" w:rsidTr="00AA1E00">
        <w:tc>
          <w:tcPr>
            <w:tcW w:w="709" w:type="dxa"/>
            <w:shd w:val="clear" w:color="auto" w:fill="auto"/>
          </w:tcPr>
          <w:p w:rsidR="00140BBA" w:rsidRPr="004E3D5F" w:rsidRDefault="00140BBA" w:rsidP="00AA1E00">
            <w:pPr>
              <w:jc w:val="center"/>
              <w:rPr>
                <w:szCs w:val="28"/>
                <w:lang w:val="uk-UA"/>
              </w:rPr>
            </w:pPr>
            <w:r w:rsidRPr="004E3D5F">
              <w:rPr>
                <w:szCs w:val="28"/>
                <w:lang w:val="uk-UA"/>
              </w:rPr>
              <w:t>3</w:t>
            </w:r>
          </w:p>
        </w:tc>
        <w:tc>
          <w:tcPr>
            <w:tcW w:w="7087" w:type="dxa"/>
            <w:shd w:val="clear" w:color="auto" w:fill="auto"/>
          </w:tcPr>
          <w:p w:rsidR="00140BBA" w:rsidRPr="004E3D5F" w:rsidRDefault="00140BBA" w:rsidP="00AA1E00">
            <w:pPr>
              <w:jc w:val="center"/>
              <w:rPr>
                <w:szCs w:val="28"/>
                <w:lang w:val="uk-UA"/>
              </w:rPr>
            </w:pPr>
            <w:r w:rsidRPr="004E3D5F">
              <w:rPr>
                <w:szCs w:val="28"/>
                <w:lang w:val="uk-UA"/>
              </w:rPr>
              <w:t xml:space="preserve">Українська народна матеріальна культура </w:t>
            </w:r>
          </w:p>
        </w:tc>
        <w:tc>
          <w:tcPr>
            <w:tcW w:w="1560" w:type="dxa"/>
            <w:shd w:val="clear" w:color="auto" w:fill="auto"/>
          </w:tcPr>
          <w:p w:rsidR="00140BBA" w:rsidRPr="004E3D5F" w:rsidRDefault="00140BBA" w:rsidP="00AA1E00">
            <w:pPr>
              <w:jc w:val="center"/>
              <w:rPr>
                <w:szCs w:val="28"/>
                <w:lang w:val="uk-UA"/>
              </w:rPr>
            </w:pPr>
            <w:r w:rsidRPr="004E3D5F">
              <w:rPr>
                <w:szCs w:val="28"/>
                <w:lang w:val="uk-UA"/>
              </w:rPr>
              <w:t>2</w:t>
            </w:r>
          </w:p>
        </w:tc>
      </w:tr>
      <w:tr w:rsidR="00140BBA" w:rsidRPr="004E3D5F" w:rsidTr="00AA1E00">
        <w:tc>
          <w:tcPr>
            <w:tcW w:w="709" w:type="dxa"/>
            <w:shd w:val="clear" w:color="auto" w:fill="auto"/>
          </w:tcPr>
          <w:p w:rsidR="00140BBA" w:rsidRPr="004E3D5F" w:rsidRDefault="00140BBA" w:rsidP="00AA1E00">
            <w:pPr>
              <w:jc w:val="center"/>
              <w:rPr>
                <w:szCs w:val="28"/>
                <w:lang w:val="uk-UA"/>
              </w:rPr>
            </w:pPr>
            <w:r w:rsidRPr="004E3D5F">
              <w:rPr>
                <w:szCs w:val="28"/>
                <w:lang w:val="uk-UA"/>
              </w:rPr>
              <w:t>4</w:t>
            </w:r>
          </w:p>
        </w:tc>
        <w:tc>
          <w:tcPr>
            <w:tcW w:w="7087" w:type="dxa"/>
            <w:shd w:val="clear" w:color="auto" w:fill="auto"/>
          </w:tcPr>
          <w:p w:rsidR="00140BBA" w:rsidRPr="004E3D5F" w:rsidRDefault="00140BBA" w:rsidP="00AA1E00">
            <w:pPr>
              <w:jc w:val="center"/>
              <w:rPr>
                <w:szCs w:val="28"/>
                <w:lang w:val="uk-UA"/>
              </w:rPr>
            </w:pPr>
            <w:r w:rsidRPr="004E3D5F">
              <w:rPr>
                <w:szCs w:val="28"/>
                <w:lang w:val="uk-UA"/>
              </w:rPr>
              <w:t>Українська народна духовна культура</w:t>
            </w:r>
          </w:p>
        </w:tc>
        <w:tc>
          <w:tcPr>
            <w:tcW w:w="1560" w:type="dxa"/>
            <w:shd w:val="clear" w:color="auto" w:fill="auto"/>
          </w:tcPr>
          <w:p w:rsidR="00140BBA" w:rsidRPr="004E3D5F" w:rsidRDefault="00140BBA" w:rsidP="00AA1E00">
            <w:pPr>
              <w:jc w:val="center"/>
              <w:rPr>
                <w:szCs w:val="28"/>
                <w:lang w:val="uk-UA"/>
              </w:rPr>
            </w:pPr>
            <w:r w:rsidRPr="004E3D5F">
              <w:rPr>
                <w:szCs w:val="28"/>
                <w:lang w:val="uk-UA"/>
              </w:rPr>
              <w:t>2</w:t>
            </w:r>
          </w:p>
        </w:tc>
      </w:tr>
      <w:tr w:rsidR="00140BBA" w:rsidRPr="004E3D5F" w:rsidTr="00AA1E00">
        <w:tc>
          <w:tcPr>
            <w:tcW w:w="709" w:type="dxa"/>
            <w:shd w:val="clear" w:color="auto" w:fill="auto"/>
          </w:tcPr>
          <w:p w:rsidR="00140BBA" w:rsidRPr="004E3D5F" w:rsidRDefault="00140BBA" w:rsidP="00AA1E00">
            <w:pPr>
              <w:jc w:val="center"/>
              <w:rPr>
                <w:szCs w:val="28"/>
                <w:lang w:val="uk-UA"/>
              </w:rPr>
            </w:pPr>
            <w:r w:rsidRPr="004E3D5F">
              <w:rPr>
                <w:szCs w:val="28"/>
                <w:lang w:val="uk-UA"/>
              </w:rPr>
              <w:t xml:space="preserve">5. </w:t>
            </w:r>
          </w:p>
        </w:tc>
        <w:tc>
          <w:tcPr>
            <w:tcW w:w="7087" w:type="dxa"/>
            <w:shd w:val="clear" w:color="auto" w:fill="auto"/>
          </w:tcPr>
          <w:p w:rsidR="00140BBA" w:rsidRPr="004E3D5F" w:rsidRDefault="00140BBA" w:rsidP="00AA1E00">
            <w:pPr>
              <w:jc w:val="center"/>
              <w:rPr>
                <w:szCs w:val="28"/>
                <w:lang w:val="uk-UA"/>
              </w:rPr>
            </w:pPr>
            <w:r w:rsidRPr="004E3D5F">
              <w:rPr>
                <w:szCs w:val="28"/>
                <w:lang w:val="uk-UA"/>
              </w:rPr>
              <w:t>Становлення і розвиток  українського професійного музичного і театрального мистецтва</w:t>
            </w:r>
          </w:p>
        </w:tc>
        <w:tc>
          <w:tcPr>
            <w:tcW w:w="1560" w:type="dxa"/>
            <w:shd w:val="clear" w:color="auto" w:fill="auto"/>
          </w:tcPr>
          <w:p w:rsidR="00140BBA" w:rsidRPr="004E3D5F" w:rsidRDefault="00140BBA" w:rsidP="00AA1E00">
            <w:pPr>
              <w:jc w:val="center"/>
              <w:rPr>
                <w:szCs w:val="28"/>
                <w:lang w:val="uk-UA"/>
              </w:rPr>
            </w:pPr>
            <w:r w:rsidRPr="004E3D5F">
              <w:rPr>
                <w:szCs w:val="28"/>
                <w:lang w:val="uk-UA"/>
              </w:rPr>
              <w:t>2</w:t>
            </w:r>
          </w:p>
        </w:tc>
      </w:tr>
      <w:tr w:rsidR="00140BBA" w:rsidRPr="004E3D5F" w:rsidTr="00AA1E00">
        <w:tc>
          <w:tcPr>
            <w:tcW w:w="709" w:type="dxa"/>
            <w:shd w:val="clear" w:color="auto" w:fill="auto"/>
          </w:tcPr>
          <w:p w:rsidR="00140BBA" w:rsidRPr="004E3D5F" w:rsidRDefault="00140BBA" w:rsidP="00AA1E00">
            <w:pPr>
              <w:jc w:val="center"/>
              <w:rPr>
                <w:szCs w:val="28"/>
                <w:lang w:val="uk-UA"/>
              </w:rPr>
            </w:pPr>
            <w:r w:rsidRPr="004E3D5F">
              <w:rPr>
                <w:szCs w:val="28"/>
                <w:lang w:val="uk-UA"/>
              </w:rPr>
              <w:t>6.</w:t>
            </w:r>
          </w:p>
        </w:tc>
        <w:tc>
          <w:tcPr>
            <w:tcW w:w="7087" w:type="dxa"/>
            <w:shd w:val="clear" w:color="auto" w:fill="auto"/>
          </w:tcPr>
          <w:p w:rsidR="00140BBA" w:rsidRPr="004E3D5F" w:rsidRDefault="00140BBA" w:rsidP="00AA1E00">
            <w:pPr>
              <w:jc w:val="center"/>
              <w:rPr>
                <w:szCs w:val="28"/>
                <w:lang w:val="uk-UA"/>
              </w:rPr>
            </w:pPr>
            <w:r w:rsidRPr="004E3D5F">
              <w:rPr>
                <w:szCs w:val="28"/>
                <w:lang w:val="uk-UA"/>
              </w:rPr>
              <w:t>Становлення і розвиток  української архітектури та образотворчого мистецтва</w:t>
            </w:r>
          </w:p>
        </w:tc>
        <w:tc>
          <w:tcPr>
            <w:tcW w:w="1560" w:type="dxa"/>
            <w:shd w:val="clear" w:color="auto" w:fill="auto"/>
          </w:tcPr>
          <w:p w:rsidR="00140BBA" w:rsidRPr="004E3D5F" w:rsidRDefault="00140BBA" w:rsidP="00AA1E00">
            <w:pPr>
              <w:jc w:val="center"/>
              <w:rPr>
                <w:szCs w:val="28"/>
                <w:lang w:val="uk-UA"/>
              </w:rPr>
            </w:pPr>
            <w:r w:rsidRPr="004E3D5F">
              <w:rPr>
                <w:szCs w:val="28"/>
                <w:lang w:val="uk-UA"/>
              </w:rPr>
              <w:t>3</w:t>
            </w:r>
          </w:p>
        </w:tc>
      </w:tr>
      <w:tr w:rsidR="00140BBA" w:rsidRPr="004E3D5F" w:rsidTr="00AA1E00">
        <w:tc>
          <w:tcPr>
            <w:tcW w:w="709" w:type="dxa"/>
            <w:shd w:val="clear" w:color="auto" w:fill="auto"/>
          </w:tcPr>
          <w:p w:rsidR="00140BBA" w:rsidRPr="004E3D5F" w:rsidRDefault="00140BBA" w:rsidP="00AA1E00">
            <w:pPr>
              <w:jc w:val="center"/>
              <w:rPr>
                <w:szCs w:val="28"/>
                <w:lang w:val="uk-UA"/>
              </w:rPr>
            </w:pPr>
            <w:r w:rsidRPr="004E3D5F">
              <w:rPr>
                <w:szCs w:val="28"/>
                <w:lang w:val="uk-UA"/>
              </w:rPr>
              <w:t>7.</w:t>
            </w:r>
          </w:p>
        </w:tc>
        <w:tc>
          <w:tcPr>
            <w:tcW w:w="7087" w:type="dxa"/>
            <w:shd w:val="clear" w:color="auto" w:fill="auto"/>
          </w:tcPr>
          <w:p w:rsidR="00140BBA" w:rsidRPr="004E3D5F" w:rsidRDefault="00140BBA" w:rsidP="00AA1E00">
            <w:pPr>
              <w:jc w:val="center"/>
              <w:rPr>
                <w:szCs w:val="28"/>
                <w:lang w:val="uk-UA"/>
              </w:rPr>
            </w:pPr>
            <w:r w:rsidRPr="004E3D5F">
              <w:rPr>
                <w:szCs w:val="28"/>
                <w:lang w:val="uk-UA"/>
              </w:rPr>
              <w:t>Сучасний стан української літератури</w:t>
            </w:r>
          </w:p>
        </w:tc>
        <w:tc>
          <w:tcPr>
            <w:tcW w:w="1560" w:type="dxa"/>
            <w:shd w:val="clear" w:color="auto" w:fill="auto"/>
          </w:tcPr>
          <w:p w:rsidR="00140BBA" w:rsidRPr="004E3D5F" w:rsidRDefault="00140BBA" w:rsidP="00AA1E00">
            <w:pPr>
              <w:jc w:val="center"/>
              <w:rPr>
                <w:szCs w:val="28"/>
                <w:lang w:val="uk-UA"/>
              </w:rPr>
            </w:pPr>
            <w:r w:rsidRPr="004E3D5F">
              <w:rPr>
                <w:szCs w:val="28"/>
                <w:lang w:val="uk-UA"/>
              </w:rPr>
              <w:t>2</w:t>
            </w:r>
          </w:p>
        </w:tc>
      </w:tr>
    </w:tbl>
    <w:p w:rsidR="00140BBA" w:rsidRPr="004E3D5F" w:rsidRDefault="00140BBA" w:rsidP="00140BBA">
      <w:pPr>
        <w:pStyle w:val="1"/>
        <w:rPr>
          <w:b/>
          <w:bCs/>
          <w:sz w:val="28"/>
          <w:szCs w:val="28"/>
        </w:rPr>
      </w:pPr>
    </w:p>
    <w:p w:rsidR="00140BBA" w:rsidRPr="004E3D5F" w:rsidRDefault="00140BBA" w:rsidP="00140BBA">
      <w:pPr>
        <w:pStyle w:val="1"/>
        <w:rPr>
          <w:b/>
          <w:bCs/>
          <w:sz w:val="28"/>
          <w:szCs w:val="28"/>
        </w:rPr>
      </w:pPr>
    </w:p>
    <w:p w:rsidR="00140BBA" w:rsidRPr="004E3D5F" w:rsidRDefault="00140BBA" w:rsidP="00140BBA">
      <w:pPr>
        <w:pStyle w:val="1"/>
        <w:tabs>
          <w:tab w:val="num" w:pos="540"/>
        </w:tabs>
        <w:jc w:val="both"/>
        <w:rPr>
          <w:b/>
          <w:bCs/>
          <w:sz w:val="28"/>
          <w:szCs w:val="28"/>
        </w:rPr>
      </w:pPr>
      <w:r w:rsidRPr="004E3D5F">
        <w:rPr>
          <w:b/>
          <w:bCs/>
          <w:sz w:val="28"/>
          <w:szCs w:val="28"/>
          <w:vertAlign w:val="superscript"/>
        </w:rPr>
        <w:t>5.</w:t>
      </w:r>
      <w:r w:rsidRPr="004E3D5F">
        <w:rPr>
          <w:b/>
          <w:bCs/>
          <w:sz w:val="28"/>
          <w:szCs w:val="28"/>
        </w:rPr>
        <w:t>Контрольні питання, комплекти тестів для визначення рівня засвоєння знань студентами.</w:t>
      </w:r>
    </w:p>
    <w:p w:rsidR="00140BBA" w:rsidRPr="004E3D5F" w:rsidRDefault="00140BBA" w:rsidP="00140BBA">
      <w:pPr>
        <w:rPr>
          <w:szCs w:val="28"/>
          <w:lang w:val="uk-UA"/>
        </w:rPr>
      </w:pPr>
    </w:p>
    <w:p w:rsidR="00140BBA" w:rsidRPr="004E3D5F" w:rsidRDefault="00140BBA" w:rsidP="00140BBA">
      <w:pPr>
        <w:numPr>
          <w:ilvl w:val="0"/>
          <w:numId w:val="8"/>
        </w:numPr>
        <w:tabs>
          <w:tab w:val="clear" w:pos="1557"/>
          <w:tab w:val="left" w:pos="540"/>
          <w:tab w:val="num" w:pos="1440"/>
        </w:tabs>
        <w:ind w:left="0" w:firstLine="0"/>
        <w:jc w:val="both"/>
        <w:rPr>
          <w:szCs w:val="28"/>
          <w:lang w:val="uk-UA"/>
        </w:rPr>
      </w:pPr>
      <w:r w:rsidRPr="004E3D5F">
        <w:rPr>
          <w:szCs w:val="28"/>
          <w:lang w:val="uk-UA"/>
        </w:rPr>
        <w:lastRenderedPageBreak/>
        <w:t>Розкрийте сутність та зміст понять «етнос», «фольклор», «етнічна культура», «народна культура», «масова культура», «національна культура» і поясніть з</w:t>
      </w:r>
      <w:r w:rsidRPr="004E3D5F">
        <w:rPr>
          <w:szCs w:val="28"/>
        </w:rPr>
        <w:t>в’язок між етнічною та національню культурою.</w:t>
      </w:r>
      <w:r w:rsidRPr="004E3D5F">
        <w:rPr>
          <w:szCs w:val="28"/>
          <w:lang w:val="uk-UA"/>
        </w:rPr>
        <w:t xml:space="preserve"> </w:t>
      </w:r>
    </w:p>
    <w:p w:rsidR="00140BBA" w:rsidRPr="004E3D5F" w:rsidRDefault="00140BBA" w:rsidP="00140BBA">
      <w:pPr>
        <w:numPr>
          <w:ilvl w:val="0"/>
          <w:numId w:val="8"/>
        </w:numPr>
        <w:tabs>
          <w:tab w:val="left" w:pos="540"/>
        </w:tabs>
        <w:ind w:left="0" w:firstLine="0"/>
        <w:jc w:val="both"/>
        <w:rPr>
          <w:szCs w:val="28"/>
          <w:lang w:val="uk-UA"/>
        </w:rPr>
      </w:pPr>
      <w:r w:rsidRPr="004E3D5F">
        <w:rPr>
          <w:szCs w:val="28"/>
          <w:lang w:val="uk-UA"/>
        </w:rPr>
        <w:t>Поясніть походження етноніму «Україна».</w:t>
      </w:r>
    </w:p>
    <w:p w:rsidR="00140BBA" w:rsidRPr="004E3D5F" w:rsidRDefault="00140BBA" w:rsidP="00140BBA">
      <w:pPr>
        <w:numPr>
          <w:ilvl w:val="0"/>
          <w:numId w:val="8"/>
        </w:numPr>
        <w:tabs>
          <w:tab w:val="left" w:pos="540"/>
        </w:tabs>
        <w:ind w:left="0" w:firstLine="0"/>
        <w:jc w:val="both"/>
        <w:rPr>
          <w:szCs w:val="28"/>
          <w:lang w:val="uk-UA"/>
        </w:rPr>
      </w:pPr>
      <w:r w:rsidRPr="004E3D5F">
        <w:rPr>
          <w:szCs w:val="28"/>
          <w:lang w:val="uk-UA"/>
        </w:rPr>
        <w:t>Історико-етнографічне районування України,  етнографічні групи українців.</w:t>
      </w:r>
    </w:p>
    <w:p w:rsidR="00140BBA" w:rsidRPr="004E3D5F" w:rsidRDefault="00140BBA" w:rsidP="00140BBA">
      <w:pPr>
        <w:numPr>
          <w:ilvl w:val="0"/>
          <w:numId w:val="8"/>
        </w:numPr>
        <w:tabs>
          <w:tab w:val="left" w:pos="540"/>
        </w:tabs>
        <w:ind w:left="0" w:firstLine="0"/>
        <w:jc w:val="both"/>
        <w:rPr>
          <w:szCs w:val="28"/>
          <w:lang w:val="uk-UA"/>
        </w:rPr>
      </w:pPr>
      <w:r w:rsidRPr="004E3D5F">
        <w:rPr>
          <w:szCs w:val="28"/>
          <w:lang w:val="uk-UA"/>
        </w:rPr>
        <w:t>Основні риси української ментальності.</w:t>
      </w:r>
    </w:p>
    <w:p w:rsidR="00140BBA" w:rsidRPr="004E3D5F" w:rsidRDefault="00140BBA" w:rsidP="00140BBA">
      <w:pPr>
        <w:numPr>
          <w:ilvl w:val="0"/>
          <w:numId w:val="8"/>
        </w:numPr>
        <w:tabs>
          <w:tab w:val="left" w:pos="540"/>
        </w:tabs>
        <w:ind w:left="0" w:firstLine="0"/>
        <w:jc w:val="both"/>
        <w:rPr>
          <w:szCs w:val="28"/>
          <w:lang w:val="uk-UA"/>
        </w:rPr>
      </w:pPr>
      <w:r w:rsidRPr="004E3D5F">
        <w:rPr>
          <w:szCs w:val="28"/>
          <w:lang w:val="uk-UA"/>
        </w:rPr>
        <w:t>Особливості української традиційної кухні.</w:t>
      </w:r>
    </w:p>
    <w:p w:rsidR="00140BBA" w:rsidRPr="004E3D5F" w:rsidRDefault="00140BBA" w:rsidP="00140BBA">
      <w:pPr>
        <w:numPr>
          <w:ilvl w:val="0"/>
          <w:numId w:val="8"/>
        </w:numPr>
        <w:tabs>
          <w:tab w:val="left" w:pos="540"/>
        </w:tabs>
        <w:ind w:left="0" w:firstLine="0"/>
        <w:jc w:val="both"/>
        <w:rPr>
          <w:szCs w:val="28"/>
          <w:lang w:val="uk-UA"/>
        </w:rPr>
      </w:pPr>
      <w:r w:rsidRPr="004E3D5F">
        <w:rPr>
          <w:szCs w:val="28"/>
          <w:lang w:val="uk-UA"/>
        </w:rPr>
        <w:t>Українська вишивка та її символіка.</w:t>
      </w:r>
    </w:p>
    <w:p w:rsidR="00140BBA" w:rsidRPr="004E3D5F" w:rsidRDefault="00140BBA" w:rsidP="00140BBA">
      <w:pPr>
        <w:numPr>
          <w:ilvl w:val="0"/>
          <w:numId w:val="8"/>
        </w:numPr>
        <w:tabs>
          <w:tab w:val="left" w:pos="540"/>
        </w:tabs>
        <w:ind w:left="0" w:firstLine="0"/>
        <w:jc w:val="both"/>
        <w:rPr>
          <w:szCs w:val="28"/>
          <w:lang w:val="uk-UA"/>
        </w:rPr>
      </w:pPr>
      <w:r w:rsidRPr="004E3D5F">
        <w:rPr>
          <w:szCs w:val="28"/>
          <w:lang w:val="uk-UA"/>
        </w:rPr>
        <w:t>Писанкарство як вид народної творчості. Звичаї та обряди, пов’язані із писанкою.</w:t>
      </w:r>
    </w:p>
    <w:p w:rsidR="00140BBA" w:rsidRPr="004E3D5F" w:rsidRDefault="00140BBA" w:rsidP="00140BBA">
      <w:pPr>
        <w:numPr>
          <w:ilvl w:val="0"/>
          <w:numId w:val="8"/>
        </w:numPr>
        <w:tabs>
          <w:tab w:val="left" w:pos="540"/>
        </w:tabs>
        <w:ind w:left="0" w:firstLine="0"/>
        <w:jc w:val="both"/>
        <w:rPr>
          <w:szCs w:val="28"/>
          <w:lang w:val="uk-UA"/>
        </w:rPr>
      </w:pPr>
      <w:r w:rsidRPr="004E3D5F">
        <w:rPr>
          <w:szCs w:val="28"/>
          <w:lang w:val="uk-UA"/>
        </w:rPr>
        <w:t>Українська народна пісня. Види та жанри українських народних пісень.</w:t>
      </w:r>
    </w:p>
    <w:p w:rsidR="00140BBA" w:rsidRPr="004E3D5F" w:rsidRDefault="00140BBA" w:rsidP="00140BBA">
      <w:pPr>
        <w:numPr>
          <w:ilvl w:val="0"/>
          <w:numId w:val="8"/>
        </w:numPr>
        <w:tabs>
          <w:tab w:val="left" w:pos="540"/>
        </w:tabs>
        <w:ind w:left="0" w:firstLine="0"/>
        <w:jc w:val="both"/>
        <w:rPr>
          <w:szCs w:val="28"/>
          <w:lang w:val="uk-UA"/>
        </w:rPr>
      </w:pPr>
      <w:r w:rsidRPr="004E3D5F">
        <w:rPr>
          <w:szCs w:val="28"/>
          <w:lang w:val="uk-UA"/>
        </w:rPr>
        <w:t>Українські народні звичаї різдвяного циклу.</w:t>
      </w:r>
    </w:p>
    <w:p w:rsidR="00140BBA" w:rsidRPr="004E3D5F" w:rsidRDefault="00140BBA" w:rsidP="00140BBA">
      <w:pPr>
        <w:numPr>
          <w:ilvl w:val="0"/>
          <w:numId w:val="8"/>
        </w:numPr>
        <w:tabs>
          <w:tab w:val="left" w:pos="540"/>
        </w:tabs>
        <w:ind w:left="0" w:firstLine="0"/>
        <w:jc w:val="both"/>
        <w:rPr>
          <w:szCs w:val="28"/>
          <w:lang w:val="uk-UA"/>
        </w:rPr>
      </w:pPr>
      <w:r w:rsidRPr="004E3D5F">
        <w:rPr>
          <w:szCs w:val="28"/>
          <w:lang w:val="uk-UA"/>
        </w:rPr>
        <w:t>Заснування професійного українського театру. Театр корифеїв (М.Кропивницький, М.Старицький, І. Карпенко-Карий, М.Садовський, П.Саксаганський, М.Заньковецька).</w:t>
      </w:r>
    </w:p>
    <w:p w:rsidR="00140BBA" w:rsidRPr="004E3D5F" w:rsidRDefault="00140BBA" w:rsidP="00140BBA">
      <w:pPr>
        <w:numPr>
          <w:ilvl w:val="0"/>
          <w:numId w:val="8"/>
        </w:numPr>
        <w:tabs>
          <w:tab w:val="clear" w:pos="1557"/>
          <w:tab w:val="left" w:pos="540"/>
          <w:tab w:val="num" w:pos="1080"/>
        </w:tabs>
        <w:ind w:left="0" w:firstLine="0"/>
        <w:jc w:val="both"/>
        <w:rPr>
          <w:szCs w:val="28"/>
          <w:lang w:val="uk-UA"/>
        </w:rPr>
      </w:pPr>
      <w:r w:rsidRPr="004E3D5F">
        <w:rPr>
          <w:szCs w:val="28"/>
          <w:lang w:val="uk-UA"/>
        </w:rPr>
        <w:t>Як називається хвалебна пісня, що співається під час різдвяних свят?</w:t>
      </w:r>
    </w:p>
    <w:p w:rsidR="00140BBA" w:rsidRPr="004E3D5F" w:rsidRDefault="00140BBA" w:rsidP="00140BBA">
      <w:pPr>
        <w:numPr>
          <w:ilvl w:val="1"/>
          <w:numId w:val="8"/>
        </w:numPr>
        <w:tabs>
          <w:tab w:val="clear" w:pos="1647"/>
          <w:tab w:val="num" w:pos="1080"/>
        </w:tabs>
        <w:ind w:left="0" w:firstLine="720"/>
        <w:jc w:val="both"/>
        <w:rPr>
          <w:szCs w:val="28"/>
          <w:lang w:val="uk-UA"/>
        </w:rPr>
      </w:pPr>
      <w:r w:rsidRPr="004E3D5F">
        <w:rPr>
          <w:i/>
          <w:szCs w:val="28"/>
          <w:lang w:val="uk-UA"/>
        </w:rPr>
        <w:t>Коляда</w:t>
      </w:r>
      <w:r w:rsidRPr="004E3D5F">
        <w:rPr>
          <w:szCs w:val="28"/>
          <w:lang w:val="uk-UA"/>
        </w:rPr>
        <w:t>.</w:t>
      </w:r>
    </w:p>
    <w:p w:rsidR="00140BBA" w:rsidRPr="004E3D5F" w:rsidRDefault="00140BBA" w:rsidP="00140BBA">
      <w:pPr>
        <w:numPr>
          <w:ilvl w:val="1"/>
          <w:numId w:val="8"/>
        </w:numPr>
        <w:tabs>
          <w:tab w:val="clear" w:pos="1647"/>
          <w:tab w:val="num" w:pos="1080"/>
        </w:tabs>
        <w:ind w:left="0" w:firstLine="720"/>
        <w:jc w:val="both"/>
        <w:rPr>
          <w:szCs w:val="28"/>
          <w:lang w:val="uk-UA"/>
        </w:rPr>
      </w:pPr>
      <w:r w:rsidRPr="004E3D5F">
        <w:rPr>
          <w:szCs w:val="28"/>
          <w:lang w:val="uk-UA"/>
        </w:rPr>
        <w:t>Щедрівка.</w:t>
      </w:r>
    </w:p>
    <w:p w:rsidR="00140BBA" w:rsidRPr="004E3D5F" w:rsidRDefault="00140BBA" w:rsidP="00140BBA">
      <w:pPr>
        <w:numPr>
          <w:ilvl w:val="1"/>
          <w:numId w:val="8"/>
        </w:numPr>
        <w:tabs>
          <w:tab w:val="clear" w:pos="1647"/>
          <w:tab w:val="num" w:pos="1080"/>
        </w:tabs>
        <w:ind w:left="0" w:firstLine="720"/>
        <w:jc w:val="both"/>
        <w:rPr>
          <w:szCs w:val="28"/>
          <w:lang w:val="uk-UA"/>
        </w:rPr>
      </w:pPr>
      <w:r w:rsidRPr="004E3D5F">
        <w:rPr>
          <w:szCs w:val="28"/>
          <w:lang w:val="uk-UA"/>
        </w:rPr>
        <w:t>Гаївка.</w:t>
      </w:r>
    </w:p>
    <w:p w:rsidR="00140BBA" w:rsidRPr="004E3D5F" w:rsidRDefault="00140BBA" w:rsidP="00140BBA">
      <w:pPr>
        <w:numPr>
          <w:ilvl w:val="1"/>
          <w:numId w:val="8"/>
        </w:numPr>
        <w:tabs>
          <w:tab w:val="clear" w:pos="1647"/>
          <w:tab w:val="num" w:pos="1080"/>
        </w:tabs>
        <w:ind w:left="0" w:firstLine="720"/>
        <w:jc w:val="both"/>
        <w:rPr>
          <w:szCs w:val="28"/>
          <w:lang w:val="uk-UA"/>
        </w:rPr>
      </w:pPr>
      <w:r w:rsidRPr="004E3D5F">
        <w:rPr>
          <w:szCs w:val="28"/>
          <w:lang w:val="uk-UA"/>
        </w:rPr>
        <w:t>Різдвяниця.</w:t>
      </w:r>
    </w:p>
    <w:p w:rsidR="00140BBA" w:rsidRPr="004E3D5F" w:rsidRDefault="00140BBA" w:rsidP="00140BBA">
      <w:pPr>
        <w:jc w:val="both"/>
        <w:rPr>
          <w:szCs w:val="28"/>
          <w:lang w:val="uk-UA"/>
        </w:rPr>
      </w:pPr>
      <w:r w:rsidRPr="004E3D5F">
        <w:rPr>
          <w:szCs w:val="28"/>
          <w:lang w:val="uk-UA"/>
        </w:rPr>
        <w:t>12.            Нація – це…</w:t>
      </w:r>
    </w:p>
    <w:p w:rsidR="00140BBA" w:rsidRPr="004E3D5F" w:rsidRDefault="00140BBA" w:rsidP="00140BBA">
      <w:pPr>
        <w:ind w:firstLine="720"/>
        <w:jc w:val="both"/>
        <w:rPr>
          <w:i/>
          <w:szCs w:val="28"/>
          <w:lang w:val="uk-UA"/>
        </w:rPr>
      </w:pPr>
      <w:r w:rsidRPr="004E3D5F">
        <w:rPr>
          <w:i/>
          <w:szCs w:val="28"/>
          <w:lang w:val="uk-UA"/>
        </w:rPr>
        <w:t>1. Історична спільність людей, що складається в процесі формування       певних характерних її ознак.</w:t>
      </w:r>
    </w:p>
    <w:p w:rsidR="00140BBA" w:rsidRPr="004E3D5F" w:rsidRDefault="00140BBA" w:rsidP="00140BBA">
      <w:pPr>
        <w:ind w:firstLine="720"/>
        <w:jc w:val="both"/>
        <w:rPr>
          <w:szCs w:val="28"/>
          <w:lang w:val="uk-UA"/>
        </w:rPr>
      </w:pPr>
      <w:r w:rsidRPr="004E3D5F">
        <w:rPr>
          <w:szCs w:val="28"/>
          <w:lang w:val="uk-UA"/>
        </w:rPr>
        <w:t>2. Історична форма спільності людей, що утворюється з племен,  виникає в процесі розкладу первісно-общинного ладу й формування класового суспільства, ґрунтується на спільності мови, території, економічних зв'язків, культури.</w:t>
      </w:r>
    </w:p>
    <w:p w:rsidR="00140BBA" w:rsidRPr="004E3D5F" w:rsidRDefault="00140BBA" w:rsidP="00140BBA">
      <w:pPr>
        <w:ind w:firstLine="720"/>
        <w:jc w:val="both"/>
        <w:rPr>
          <w:szCs w:val="28"/>
          <w:lang w:val="uk-UA"/>
        </w:rPr>
      </w:pPr>
      <w:r w:rsidRPr="004E3D5F">
        <w:rPr>
          <w:szCs w:val="28"/>
          <w:lang w:val="uk-UA"/>
        </w:rPr>
        <w:t xml:space="preserve">  3. Стійка, історично сформована на певній території спільність людей,    що мають спільні риси, усталені особливості культури та психічного складу, а також усвідомлюють свою єдність і відмінність від інших подібних утворень (самосвідомість), фіксовані у етнонімі.</w:t>
      </w:r>
    </w:p>
    <w:p w:rsidR="00140BBA" w:rsidRPr="004E3D5F" w:rsidRDefault="00140BBA" w:rsidP="00140BBA">
      <w:pPr>
        <w:ind w:firstLine="720"/>
        <w:jc w:val="both"/>
        <w:rPr>
          <w:szCs w:val="28"/>
          <w:lang w:val="uk-UA"/>
        </w:rPr>
      </w:pPr>
      <w:r w:rsidRPr="004E3D5F">
        <w:rPr>
          <w:szCs w:val="28"/>
          <w:lang w:val="uk-UA"/>
        </w:rPr>
        <w:t>4. Біологічна єдність, група, поєднана кровними, біологічними зв´язками.</w:t>
      </w:r>
    </w:p>
    <w:p w:rsidR="00140BBA" w:rsidRPr="004E3D5F" w:rsidRDefault="00140BBA" w:rsidP="00140BBA">
      <w:pPr>
        <w:jc w:val="both"/>
        <w:rPr>
          <w:szCs w:val="28"/>
          <w:lang w:val="uk-UA"/>
        </w:rPr>
      </w:pPr>
      <w:r w:rsidRPr="004E3D5F">
        <w:rPr>
          <w:szCs w:val="28"/>
          <w:lang w:val="uk-UA"/>
        </w:rPr>
        <w:t>13.       Назвіть основні механізми трансляції культури.</w:t>
      </w:r>
    </w:p>
    <w:p w:rsidR="00140BBA" w:rsidRPr="004E3D5F" w:rsidRDefault="00140BBA" w:rsidP="00140BBA">
      <w:pPr>
        <w:jc w:val="both"/>
        <w:rPr>
          <w:szCs w:val="28"/>
          <w:lang w:val="uk-UA"/>
        </w:rPr>
      </w:pPr>
      <w:r w:rsidRPr="004E3D5F">
        <w:rPr>
          <w:szCs w:val="28"/>
          <w:lang w:val="uk-UA"/>
        </w:rPr>
        <w:t xml:space="preserve">           1.  Музика, театр, пісня, танець.</w:t>
      </w:r>
    </w:p>
    <w:p w:rsidR="00140BBA" w:rsidRPr="004E3D5F" w:rsidRDefault="00140BBA" w:rsidP="00140BBA">
      <w:pPr>
        <w:jc w:val="both"/>
        <w:rPr>
          <w:i/>
          <w:szCs w:val="28"/>
          <w:lang w:val="uk-UA"/>
        </w:rPr>
      </w:pPr>
      <w:r w:rsidRPr="004E3D5F">
        <w:rPr>
          <w:szCs w:val="28"/>
          <w:lang w:val="uk-UA"/>
        </w:rPr>
        <w:t xml:space="preserve">           2.  </w:t>
      </w:r>
      <w:r w:rsidRPr="004E3D5F">
        <w:rPr>
          <w:i/>
          <w:szCs w:val="28"/>
          <w:lang w:val="uk-UA"/>
        </w:rPr>
        <w:t>Традиція, звичай, обряд, ритуал.</w:t>
      </w:r>
    </w:p>
    <w:p w:rsidR="00140BBA" w:rsidRPr="004E3D5F" w:rsidRDefault="00140BBA" w:rsidP="00140BBA">
      <w:pPr>
        <w:ind w:firstLine="720"/>
        <w:jc w:val="both"/>
        <w:rPr>
          <w:szCs w:val="28"/>
          <w:lang w:val="uk-UA"/>
        </w:rPr>
      </w:pPr>
      <w:r w:rsidRPr="004E3D5F">
        <w:rPr>
          <w:szCs w:val="28"/>
          <w:lang w:val="uk-UA"/>
        </w:rPr>
        <w:t xml:space="preserve"> 3. «Етнічна культура», «народна культура», «масова культура»,     «національна культура».</w:t>
      </w:r>
    </w:p>
    <w:p w:rsidR="00140BBA" w:rsidRPr="004E3D5F" w:rsidRDefault="00140BBA" w:rsidP="00140BBA">
      <w:pPr>
        <w:ind w:firstLine="720"/>
        <w:jc w:val="both"/>
        <w:rPr>
          <w:szCs w:val="28"/>
          <w:lang w:val="uk-UA"/>
        </w:rPr>
      </w:pPr>
      <w:r w:rsidRPr="004E3D5F">
        <w:rPr>
          <w:szCs w:val="28"/>
          <w:lang w:val="uk-UA"/>
        </w:rPr>
        <w:t xml:space="preserve">  4. Міф, обряд, тотем, народна творчість.</w:t>
      </w:r>
    </w:p>
    <w:p w:rsidR="00140BBA" w:rsidRPr="004E3D5F" w:rsidRDefault="00140BBA" w:rsidP="00140BBA">
      <w:pPr>
        <w:jc w:val="both"/>
        <w:rPr>
          <w:szCs w:val="28"/>
          <w:lang w:val="uk-UA"/>
        </w:rPr>
      </w:pPr>
      <w:r w:rsidRPr="004E3D5F">
        <w:rPr>
          <w:szCs w:val="28"/>
          <w:lang w:val="uk-UA"/>
        </w:rPr>
        <w:t>14.       Який день у народі називають «голодною кутею» ?</w:t>
      </w:r>
    </w:p>
    <w:p w:rsidR="00140BBA" w:rsidRPr="004E3D5F" w:rsidRDefault="00140BBA" w:rsidP="00140BBA">
      <w:pPr>
        <w:jc w:val="both"/>
        <w:rPr>
          <w:szCs w:val="28"/>
          <w:lang w:val="uk-UA"/>
        </w:rPr>
      </w:pPr>
      <w:r w:rsidRPr="004E3D5F">
        <w:rPr>
          <w:szCs w:val="28"/>
          <w:lang w:val="uk-UA"/>
        </w:rPr>
        <w:t xml:space="preserve">            1. 7 січня (Різдво).</w:t>
      </w:r>
    </w:p>
    <w:p w:rsidR="00140BBA" w:rsidRPr="004E3D5F" w:rsidRDefault="00140BBA" w:rsidP="00140BBA">
      <w:pPr>
        <w:jc w:val="both"/>
        <w:rPr>
          <w:szCs w:val="28"/>
          <w:lang w:val="uk-UA"/>
        </w:rPr>
      </w:pPr>
      <w:r w:rsidRPr="004E3D5F">
        <w:rPr>
          <w:szCs w:val="28"/>
          <w:lang w:val="uk-UA"/>
        </w:rPr>
        <w:t xml:space="preserve">            2. 14  січня (Василя).</w:t>
      </w:r>
    </w:p>
    <w:p w:rsidR="00140BBA" w:rsidRPr="004E3D5F" w:rsidRDefault="00140BBA" w:rsidP="00140BBA">
      <w:pPr>
        <w:jc w:val="both"/>
        <w:rPr>
          <w:szCs w:val="28"/>
          <w:lang w:val="uk-UA"/>
        </w:rPr>
      </w:pPr>
      <w:r w:rsidRPr="004E3D5F">
        <w:rPr>
          <w:szCs w:val="28"/>
          <w:lang w:val="uk-UA"/>
        </w:rPr>
        <w:t xml:space="preserve">            3. 6 січня  (вечір напередодні Різдва).</w:t>
      </w:r>
    </w:p>
    <w:p w:rsidR="00140BBA" w:rsidRPr="004E3D5F" w:rsidRDefault="00140BBA" w:rsidP="00140BBA">
      <w:pPr>
        <w:jc w:val="both"/>
        <w:rPr>
          <w:i/>
          <w:szCs w:val="28"/>
          <w:lang w:val="uk-UA"/>
        </w:rPr>
      </w:pPr>
      <w:r w:rsidRPr="004E3D5F">
        <w:rPr>
          <w:szCs w:val="28"/>
          <w:lang w:val="uk-UA"/>
        </w:rPr>
        <w:t xml:space="preserve">            4. </w:t>
      </w:r>
      <w:r w:rsidRPr="004E3D5F">
        <w:rPr>
          <w:i/>
          <w:szCs w:val="28"/>
          <w:lang w:val="uk-UA"/>
        </w:rPr>
        <w:t xml:space="preserve">18 січня ( вечір напередодні Богоявлення). </w:t>
      </w:r>
    </w:p>
    <w:p w:rsidR="00140BBA" w:rsidRPr="004E3D5F" w:rsidRDefault="00140BBA" w:rsidP="00140BBA">
      <w:pPr>
        <w:jc w:val="both"/>
        <w:rPr>
          <w:szCs w:val="28"/>
          <w:lang w:val="uk-UA"/>
        </w:rPr>
      </w:pPr>
      <w:r w:rsidRPr="004E3D5F">
        <w:rPr>
          <w:szCs w:val="28"/>
          <w:lang w:val="uk-UA"/>
        </w:rPr>
        <w:t>15.       Лемківщина – це…</w:t>
      </w:r>
    </w:p>
    <w:p w:rsidR="00140BBA" w:rsidRPr="004E3D5F" w:rsidRDefault="00140BBA" w:rsidP="00140BBA">
      <w:pPr>
        <w:jc w:val="both"/>
        <w:rPr>
          <w:szCs w:val="28"/>
          <w:lang w:val="uk-UA"/>
        </w:rPr>
      </w:pPr>
      <w:r w:rsidRPr="004E3D5F">
        <w:rPr>
          <w:szCs w:val="28"/>
          <w:lang w:val="uk-UA"/>
        </w:rPr>
        <w:t xml:space="preserve">             1. Історична назва українських етнічних земель, розташованих на північ від Карпатських гір, у басейні річок Дністра (верхня і середня течії), Західного </w:t>
      </w:r>
      <w:r w:rsidRPr="004E3D5F">
        <w:rPr>
          <w:szCs w:val="28"/>
          <w:lang w:val="uk-UA"/>
        </w:rPr>
        <w:lastRenderedPageBreak/>
        <w:t>Бугу (верхня течія), Сяну (верхня течія). Це територія Львівської, Івано-Франківської, Тернопільської (за винятком північної частини) областей України, а також ряду воєводств Польщі (Перемишльське, Жешівське, Замойське, Холмське та ін.)</w:t>
      </w:r>
    </w:p>
    <w:p w:rsidR="00140BBA" w:rsidRPr="004E3D5F" w:rsidRDefault="00140BBA" w:rsidP="00140BBA">
      <w:pPr>
        <w:jc w:val="both"/>
        <w:rPr>
          <w:szCs w:val="28"/>
          <w:lang w:val="uk-UA"/>
        </w:rPr>
      </w:pPr>
      <w:r w:rsidRPr="004E3D5F">
        <w:rPr>
          <w:szCs w:val="28"/>
          <w:lang w:val="uk-UA"/>
        </w:rPr>
        <w:t xml:space="preserve">             2. Історико-етнографічний район на заході України, який охоплює Верховинський район, південну частину Косівського та Надвірнянського районів Івано-Франківської області, Путильський та південну частину Вижницького району Чернівецької області, Радехівський район Закарпатської облас</w:t>
      </w:r>
    </w:p>
    <w:p w:rsidR="00140BBA" w:rsidRPr="004E3D5F" w:rsidRDefault="00140BBA" w:rsidP="00140BBA">
      <w:pPr>
        <w:jc w:val="both"/>
        <w:rPr>
          <w:i/>
          <w:szCs w:val="28"/>
          <w:lang w:val="uk-UA"/>
        </w:rPr>
      </w:pPr>
      <w:r w:rsidRPr="004E3D5F">
        <w:rPr>
          <w:szCs w:val="28"/>
          <w:lang w:val="uk-UA"/>
        </w:rPr>
        <w:t xml:space="preserve">              3. </w:t>
      </w:r>
      <w:r w:rsidRPr="004E3D5F">
        <w:rPr>
          <w:i/>
          <w:szCs w:val="28"/>
          <w:lang w:val="uk-UA"/>
        </w:rPr>
        <w:t>Українська етнічна територія, розташована в українських Карпатах (по обох схилах Східних Бескидів) між ріками Сяном і Попрадом у межах сучасної Польщі, та на північний захід від  ріки Уж у Закарпатті до ріки Попрад у Словаччині.</w:t>
      </w:r>
    </w:p>
    <w:p w:rsidR="00140BBA" w:rsidRPr="004E3D5F" w:rsidRDefault="00140BBA" w:rsidP="00140BBA">
      <w:pPr>
        <w:jc w:val="both"/>
        <w:rPr>
          <w:szCs w:val="28"/>
          <w:lang w:val="uk-UA"/>
        </w:rPr>
      </w:pPr>
      <w:r w:rsidRPr="004E3D5F">
        <w:rPr>
          <w:szCs w:val="28"/>
          <w:lang w:val="uk-UA"/>
        </w:rPr>
        <w:t xml:space="preserve">              4. Історична назва українських етнічних земель, розташованих між середньою течією Дністра та головним Карпатським хребтом у долинах верхньої течії Пруту і Серету. Нині ця територія входить до складу України   ( Чернівецька область) та Румунії ( області Сучава та Ботошани Румунії).</w:t>
      </w:r>
    </w:p>
    <w:p w:rsidR="00140BBA" w:rsidRPr="004E3D5F" w:rsidRDefault="00140BBA" w:rsidP="00140BBA">
      <w:pPr>
        <w:rPr>
          <w:szCs w:val="28"/>
          <w:lang w:val="uk-UA"/>
        </w:rPr>
      </w:pPr>
      <w:r w:rsidRPr="004E3D5F">
        <w:rPr>
          <w:szCs w:val="28"/>
          <w:lang w:val="uk-UA"/>
        </w:rPr>
        <w:t xml:space="preserve">16.       До якого періоду належать знахідки першої української вишивки? </w:t>
      </w:r>
    </w:p>
    <w:p w:rsidR="00140BBA" w:rsidRPr="004E3D5F" w:rsidRDefault="00140BBA" w:rsidP="00140BBA">
      <w:pPr>
        <w:ind w:firstLine="900"/>
        <w:rPr>
          <w:szCs w:val="28"/>
          <w:lang w:val="uk-UA"/>
        </w:rPr>
      </w:pPr>
      <w:r w:rsidRPr="004E3D5F">
        <w:rPr>
          <w:szCs w:val="28"/>
          <w:lang w:val="uk-UA"/>
        </w:rPr>
        <w:t>1. Знахідки у майстернях княгині Анни, дочки Володимира Мономаха.</w:t>
      </w:r>
    </w:p>
    <w:p w:rsidR="00140BBA" w:rsidRPr="004E3D5F" w:rsidRDefault="00140BBA" w:rsidP="00140BBA">
      <w:pPr>
        <w:ind w:firstLine="900"/>
        <w:rPr>
          <w:szCs w:val="28"/>
          <w:lang w:val="uk-UA"/>
        </w:rPr>
      </w:pPr>
      <w:r w:rsidRPr="004E3D5F">
        <w:rPr>
          <w:szCs w:val="28"/>
          <w:lang w:val="uk-UA"/>
        </w:rPr>
        <w:t>2. До пам’яток  вишивальних цехівх Львова ( 18 століття).</w:t>
      </w:r>
    </w:p>
    <w:p w:rsidR="00140BBA" w:rsidRPr="004E3D5F" w:rsidRDefault="00140BBA" w:rsidP="00140BBA">
      <w:pPr>
        <w:ind w:firstLine="900"/>
        <w:rPr>
          <w:szCs w:val="28"/>
          <w:lang w:val="uk-UA"/>
        </w:rPr>
      </w:pPr>
      <w:r w:rsidRPr="004E3D5F">
        <w:rPr>
          <w:szCs w:val="28"/>
          <w:lang w:val="uk-UA"/>
        </w:rPr>
        <w:t>3. До трипільської культури.</w:t>
      </w:r>
    </w:p>
    <w:p w:rsidR="00140BBA" w:rsidRPr="004E3D5F" w:rsidRDefault="00140BBA" w:rsidP="00140BBA">
      <w:pPr>
        <w:ind w:firstLine="900"/>
        <w:rPr>
          <w:i/>
          <w:szCs w:val="28"/>
          <w:lang w:val="uk-UA"/>
        </w:rPr>
      </w:pPr>
      <w:r w:rsidRPr="004E3D5F">
        <w:rPr>
          <w:i/>
          <w:szCs w:val="28"/>
          <w:lang w:val="uk-UA"/>
        </w:rPr>
        <w:t>4.  До  доби палеоліту, розкопки  Мізина на Чернігівщині</w:t>
      </w:r>
    </w:p>
    <w:p w:rsidR="00140BBA" w:rsidRPr="004E3D5F" w:rsidRDefault="00140BBA" w:rsidP="00140BBA">
      <w:pPr>
        <w:rPr>
          <w:szCs w:val="28"/>
          <w:lang w:val="uk-UA"/>
        </w:rPr>
      </w:pPr>
      <w:r w:rsidRPr="004E3D5F">
        <w:rPr>
          <w:szCs w:val="28"/>
          <w:lang w:val="uk-UA"/>
        </w:rPr>
        <w:t>17.        Коли починають розписувати писанки в Україні?</w:t>
      </w:r>
    </w:p>
    <w:p w:rsidR="00140BBA" w:rsidRPr="004E3D5F" w:rsidRDefault="00140BBA" w:rsidP="00140BBA">
      <w:pPr>
        <w:ind w:firstLine="900"/>
        <w:rPr>
          <w:szCs w:val="28"/>
          <w:lang w:val="uk-UA"/>
        </w:rPr>
      </w:pPr>
      <w:r w:rsidRPr="004E3D5F">
        <w:rPr>
          <w:szCs w:val="28"/>
          <w:lang w:val="uk-UA"/>
        </w:rPr>
        <w:t>1. Після Різдва.</w:t>
      </w:r>
    </w:p>
    <w:p w:rsidR="00140BBA" w:rsidRPr="004E3D5F" w:rsidRDefault="00140BBA" w:rsidP="00140BBA">
      <w:pPr>
        <w:ind w:firstLine="900"/>
        <w:rPr>
          <w:i/>
          <w:szCs w:val="28"/>
          <w:lang w:val="uk-UA"/>
        </w:rPr>
      </w:pPr>
      <w:r w:rsidRPr="004E3D5F">
        <w:rPr>
          <w:i/>
          <w:szCs w:val="28"/>
          <w:lang w:val="uk-UA"/>
        </w:rPr>
        <w:t>2. На Стрітення.</w:t>
      </w:r>
    </w:p>
    <w:p w:rsidR="00140BBA" w:rsidRPr="004E3D5F" w:rsidRDefault="00140BBA" w:rsidP="00140BBA">
      <w:pPr>
        <w:ind w:firstLine="900"/>
        <w:rPr>
          <w:szCs w:val="28"/>
          <w:lang w:val="uk-UA"/>
        </w:rPr>
      </w:pPr>
      <w:r w:rsidRPr="004E3D5F">
        <w:rPr>
          <w:szCs w:val="28"/>
          <w:lang w:val="uk-UA"/>
        </w:rPr>
        <w:t>3. На Вербну неділю.</w:t>
      </w:r>
    </w:p>
    <w:p w:rsidR="00140BBA" w:rsidRPr="004E3D5F" w:rsidRDefault="00140BBA" w:rsidP="00140BBA">
      <w:pPr>
        <w:ind w:firstLine="900"/>
        <w:rPr>
          <w:szCs w:val="28"/>
          <w:lang w:val="uk-UA"/>
        </w:rPr>
      </w:pPr>
      <w:r w:rsidRPr="004E3D5F">
        <w:rPr>
          <w:szCs w:val="28"/>
          <w:lang w:val="uk-UA"/>
        </w:rPr>
        <w:t xml:space="preserve">4. У Страсну п’ятницю.  </w:t>
      </w:r>
    </w:p>
    <w:p w:rsidR="00140BBA" w:rsidRPr="004E3D5F" w:rsidRDefault="00140BBA" w:rsidP="00140BBA">
      <w:pPr>
        <w:rPr>
          <w:szCs w:val="28"/>
          <w:lang w:val="uk-UA"/>
        </w:rPr>
      </w:pPr>
      <w:r w:rsidRPr="004E3D5F">
        <w:rPr>
          <w:szCs w:val="28"/>
          <w:lang w:val="uk-UA"/>
        </w:rPr>
        <w:t>18.        У котрому рядку правильно названі представники української   оперної музики?</w:t>
      </w:r>
    </w:p>
    <w:p w:rsidR="00140BBA" w:rsidRPr="004E3D5F" w:rsidRDefault="00140BBA" w:rsidP="00140BBA">
      <w:pPr>
        <w:rPr>
          <w:szCs w:val="28"/>
          <w:lang w:val="uk-UA"/>
        </w:rPr>
      </w:pPr>
      <w:r w:rsidRPr="004E3D5F">
        <w:rPr>
          <w:szCs w:val="28"/>
          <w:lang w:val="uk-UA"/>
        </w:rPr>
        <w:t xml:space="preserve">             </w:t>
      </w:r>
      <w:smartTag w:uri="urn:schemas-microsoft-com:office:smarttags" w:element="metricconverter">
        <w:smartTagPr>
          <w:attr w:name="ProductID" w:val="1. М"/>
        </w:smartTagPr>
        <w:r w:rsidRPr="004E3D5F">
          <w:rPr>
            <w:szCs w:val="28"/>
            <w:lang w:val="uk-UA"/>
          </w:rPr>
          <w:t>1. М</w:t>
        </w:r>
      </w:smartTag>
      <w:r w:rsidRPr="004E3D5F">
        <w:rPr>
          <w:szCs w:val="28"/>
          <w:lang w:val="uk-UA"/>
        </w:rPr>
        <w:t>.Березовський, Д.Бортнянський, А.Ведель.</w:t>
      </w:r>
    </w:p>
    <w:p w:rsidR="00140BBA" w:rsidRPr="004E3D5F" w:rsidRDefault="00140BBA" w:rsidP="00140BBA">
      <w:pPr>
        <w:rPr>
          <w:i/>
          <w:szCs w:val="28"/>
          <w:lang w:val="uk-UA"/>
        </w:rPr>
      </w:pPr>
      <w:r w:rsidRPr="004E3D5F">
        <w:rPr>
          <w:szCs w:val="28"/>
          <w:lang w:val="uk-UA"/>
        </w:rPr>
        <w:t xml:space="preserve">             </w:t>
      </w:r>
      <w:r w:rsidRPr="004E3D5F">
        <w:rPr>
          <w:i/>
          <w:szCs w:val="28"/>
          <w:lang w:val="uk-UA"/>
        </w:rPr>
        <w:t>2. С.Гулак-Артемовський, М.Вербицький, М.Аркас І.Воробкевич.</w:t>
      </w:r>
    </w:p>
    <w:p w:rsidR="00140BBA" w:rsidRPr="004E3D5F" w:rsidRDefault="00140BBA" w:rsidP="00140BBA">
      <w:pPr>
        <w:rPr>
          <w:szCs w:val="28"/>
          <w:lang w:val="uk-UA"/>
        </w:rPr>
      </w:pPr>
      <w:r w:rsidRPr="004E3D5F">
        <w:rPr>
          <w:szCs w:val="28"/>
          <w:lang w:val="uk-UA"/>
        </w:rPr>
        <w:t xml:space="preserve">             </w:t>
      </w:r>
      <w:smartTag w:uri="urn:schemas-microsoft-com:office:smarttags" w:element="metricconverter">
        <w:smartTagPr>
          <w:attr w:name="ProductID" w:val="3. М"/>
        </w:smartTagPr>
        <w:r w:rsidRPr="004E3D5F">
          <w:rPr>
            <w:szCs w:val="28"/>
            <w:lang w:val="uk-UA"/>
          </w:rPr>
          <w:t>3. М</w:t>
        </w:r>
      </w:smartTag>
      <w:r w:rsidRPr="004E3D5F">
        <w:rPr>
          <w:szCs w:val="28"/>
          <w:lang w:val="uk-UA"/>
        </w:rPr>
        <w:t>.Калачевський, М.Лисенко, Б.Лятошинський, Л.Ревуцький.</w:t>
      </w:r>
    </w:p>
    <w:p w:rsidR="00140BBA" w:rsidRPr="004E3D5F" w:rsidRDefault="00140BBA" w:rsidP="00140BBA">
      <w:pPr>
        <w:rPr>
          <w:szCs w:val="28"/>
          <w:lang w:val="uk-UA"/>
        </w:rPr>
      </w:pPr>
      <w:r w:rsidRPr="004E3D5F">
        <w:rPr>
          <w:szCs w:val="28"/>
          <w:lang w:val="uk-UA"/>
        </w:rPr>
        <w:t xml:space="preserve">             4. І.Котляревський, Г.Квітка-Основ’яненко, М.Щепкін, К.Соленик.</w:t>
      </w:r>
    </w:p>
    <w:p w:rsidR="00140BBA" w:rsidRPr="004E3D5F" w:rsidRDefault="00140BBA" w:rsidP="00140BBA">
      <w:pPr>
        <w:rPr>
          <w:szCs w:val="28"/>
          <w:lang w:val="uk-UA"/>
        </w:rPr>
      </w:pPr>
      <w:r w:rsidRPr="004E3D5F">
        <w:rPr>
          <w:szCs w:val="28"/>
          <w:lang w:val="uk-UA"/>
        </w:rPr>
        <w:t>19.        Який український театр пов’язаний із іменем Леся Курбаса?</w:t>
      </w:r>
    </w:p>
    <w:p w:rsidR="00140BBA" w:rsidRPr="004E3D5F" w:rsidRDefault="00140BBA" w:rsidP="00140BBA">
      <w:pPr>
        <w:rPr>
          <w:szCs w:val="28"/>
          <w:lang w:val="uk-UA"/>
        </w:rPr>
      </w:pPr>
      <w:r w:rsidRPr="004E3D5F">
        <w:rPr>
          <w:szCs w:val="28"/>
          <w:lang w:val="uk-UA"/>
        </w:rPr>
        <w:t xml:space="preserve">              1. Центротеатр.</w:t>
      </w:r>
    </w:p>
    <w:p w:rsidR="00140BBA" w:rsidRPr="004E3D5F" w:rsidRDefault="00140BBA" w:rsidP="00140BBA">
      <w:pPr>
        <w:rPr>
          <w:szCs w:val="28"/>
          <w:lang w:val="uk-UA"/>
        </w:rPr>
      </w:pPr>
      <w:r w:rsidRPr="004E3D5F">
        <w:rPr>
          <w:szCs w:val="28"/>
          <w:lang w:val="uk-UA"/>
        </w:rPr>
        <w:t xml:space="preserve">              2. Театр корифеїв.</w:t>
      </w:r>
    </w:p>
    <w:p w:rsidR="00140BBA" w:rsidRPr="004E3D5F" w:rsidRDefault="00140BBA" w:rsidP="00140BBA">
      <w:pPr>
        <w:rPr>
          <w:szCs w:val="28"/>
          <w:lang w:val="uk-UA"/>
        </w:rPr>
      </w:pPr>
      <w:r w:rsidRPr="004E3D5F">
        <w:rPr>
          <w:szCs w:val="28"/>
          <w:lang w:val="uk-UA"/>
        </w:rPr>
        <w:t xml:space="preserve">              3. Театр « Лель».</w:t>
      </w:r>
    </w:p>
    <w:p w:rsidR="00140BBA" w:rsidRPr="004E3D5F" w:rsidRDefault="00140BBA" w:rsidP="00140BBA">
      <w:pPr>
        <w:rPr>
          <w:i/>
          <w:szCs w:val="28"/>
          <w:lang w:val="uk-UA"/>
        </w:rPr>
      </w:pPr>
      <w:r w:rsidRPr="004E3D5F">
        <w:rPr>
          <w:szCs w:val="28"/>
          <w:lang w:val="uk-UA"/>
        </w:rPr>
        <w:t xml:space="preserve">              </w:t>
      </w:r>
      <w:r w:rsidRPr="004E3D5F">
        <w:rPr>
          <w:i/>
          <w:szCs w:val="28"/>
          <w:lang w:val="uk-UA"/>
        </w:rPr>
        <w:t xml:space="preserve">4. Театр «Березіль».  </w:t>
      </w:r>
    </w:p>
    <w:p w:rsidR="00140BBA" w:rsidRPr="004E3D5F" w:rsidRDefault="00140BBA" w:rsidP="00140BBA">
      <w:pPr>
        <w:rPr>
          <w:szCs w:val="28"/>
          <w:lang w:val="uk-UA"/>
        </w:rPr>
      </w:pPr>
      <w:r w:rsidRPr="004E3D5F">
        <w:rPr>
          <w:szCs w:val="28"/>
          <w:lang w:val="uk-UA"/>
        </w:rPr>
        <w:t>20.        У котрому рядку правильно названі представники української   діаспори?</w:t>
      </w:r>
    </w:p>
    <w:p w:rsidR="00140BBA" w:rsidRPr="004E3D5F" w:rsidRDefault="00140BBA" w:rsidP="00140BBA">
      <w:pPr>
        <w:rPr>
          <w:i/>
          <w:szCs w:val="28"/>
          <w:lang w:val="uk-UA"/>
        </w:rPr>
      </w:pPr>
      <w:r w:rsidRPr="004E3D5F">
        <w:rPr>
          <w:szCs w:val="28"/>
          <w:lang w:val="uk-UA"/>
        </w:rPr>
        <w:t xml:space="preserve">              1. </w:t>
      </w:r>
      <w:r w:rsidRPr="004E3D5F">
        <w:rPr>
          <w:i/>
          <w:szCs w:val="28"/>
          <w:lang w:val="uk-UA"/>
        </w:rPr>
        <w:t>У.Самчук, І.Багряний, Б.Лепкий, О.Теліга, О.Ольжич, В.Барка, Є.Маланюк.</w:t>
      </w:r>
    </w:p>
    <w:p w:rsidR="00140BBA" w:rsidRPr="004E3D5F" w:rsidRDefault="00140BBA" w:rsidP="00140BBA">
      <w:pPr>
        <w:rPr>
          <w:szCs w:val="28"/>
          <w:lang w:val="uk-UA"/>
        </w:rPr>
      </w:pPr>
      <w:r w:rsidRPr="004E3D5F">
        <w:rPr>
          <w:szCs w:val="28"/>
          <w:lang w:val="uk-UA"/>
        </w:rPr>
        <w:t xml:space="preserve">              2. Ю.Андрухович, В.Герасим’юк, О.Забужко, І.Малкович.</w:t>
      </w:r>
    </w:p>
    <w:p w:rsidR="00140BBA" w:rsidRPr="004E3D5F" w:rsidRDefault="00140BBA" w:rsidP="00140BBA">
      <w:pPr>
        <w:rPr>
          <w:szCs w:val="28"/>
          <w:lang w:val="uk-UA"/>
        </w:rPr>
      </w:pPr>
      <w:r w:rsidRPr="004E3D5F">
        <w:rPr>
          <w:szCs w:val="28"/>
          <w:lang w:val="uk-UA"/>
        </w:rPr>
        <w:t xml:space="preserve">              3. В.Кричевський, С.Тимошенко, Д.Дяченко, О.Сластіон, О.Вербицький.</w:t>
      </w:r>
    </w:p>
    <w:p w:rsidR="00140BBA" w:rsidRPr="004E3D5F" w:rsidRDefault="00140BBA" w:rsidP="00140BBA">
      <w:pPr>
        <w:rPr>
          <w:szCs w:val="28"/>
          <w:lang w:val="uk-UA"/>
        </w:rPr>
      </w:pPr>
      <w:r w:rsidRPr="004E3D5F">
        <w:rPr>
          <w:szCs w:val="28"/>
          <w:lang w:val="uk-UA"/>
        </w:rPr>
        <w:t xml:space="preserve">              4.  М.Рильський, М.Зеров, М.Драй-Хмара, Ю.Клен.</w:t>
      </w:r>
    </w:p>
    <w:p w:rsidR="00140BBA" w:rsidRPr="004E3D5F" w:rsidRDefault="00140BBA" w:rsidP="00140BBA">
      <w:pPr>
        <w:ind w:hanging="900"/>
        <w:rPr>
          <w:szCs w:val="28"/>
          <w:lang w:val="uk-UA"/>
        </w:rPr>
      </w:pPr>
      <w:r w:rsidRPr="004E3D5F">
        <w:rPr>
          <w:szCs w:val="28"/>
          <w:lang w:val="uk-UA"/>
        </w:rPr>
        <w:t xml:space="preserve">              </w:t>
      </w:r>
    </w:p>
    <w:p w:rsidR="00140BBA" w:rsidRPr="004E3D5F" w:rsidRDefault="00140BBA" w:rsidP="00140BBA">
      <w:pPr>
        <w:ind w:left="-360"/>
        <w:jc w:val="both"/>
        <w:rPr>
          <w:b/>
          <w:bCs/>
          <w:szCs w:val="28"/>
          <w:lang w:val="uk-UA"/>
        </w:rPr>
      </w:pPr>
      <w:r w:rsidRPr="004E3D5F">
        <w:rPr>
          <w:b/>
          <w:bCs/>
          <w:szCs w:val="28"/>
          <w:vertAlign w:val="superscript"/>
          <w:lang w:val="uk-UA"/>
        </w:rPr>
        <w:lastRenderedPageBreak/>
        <w:t>6.</w:t>
      </w:r>
      <w:r w:rsidRPr="004E3D5F">
        <w:rPr>
          <w:b/>
          <w:bCs/>
          <w:szCs w:val="28"/>
          <w:lang w:val="uk-UA"/>
        </w:rPr>
        <w:t xml:space="preserve">Методи навчання: </w:t>
      </w:r>
      <w:r w:rsidRPr="004E3D5F">
        <w:rPr>
          <w:szCs w:val="28"/>
          <w:lang w:val="uk-UA"/>
        </w:rPr>
        <w:t xml:space="preserve"> лекції (вступні, тематичні, підсумкові, лекції-практикуми, лекції-диспути тощо),  семінарські заняття (у формі діалогу, тренінгів, ділової гри, конференцій тощо), консультації (колективні, індивідуальні, групові). </w:t>
      </w:r>
    </w:p>
    <w:p w:rsidR="00140BBA" w:rsidRPr="004E3D5F" w:rsidRDefault="00140BBA" w:rsidP="00140BBA">
      <w:pPr>
        <w:jc w:val="both"/>
        <w:rPr>
          <w:szCs w:val="28"/>
          <w:lang w:val="uk-UA"/>
        </w:rPr>
      </w:pPr>
    </w:p>
    <w:p w:rsidR="00140BBA" w:rsidRPr="004E3D5F" w:rsidRDefault="00140BBA" w:rsidP="00140BBA">
      <w:pPr>
        <w:ind w:left="-360"/>
        <w:jc w:val="both"/>
        <w:rPr>
          <w:szCs w:val="28"/>
        </w:rPr>
      </w:pPr>
      <w:r w:rsidRPr="004E3D5F">
        <w:rPr>
          <w:b/>
          <w:bCs/>
          <w:szCs w:val="28"/>
          <w:vertAlign w:val="superscript"/>
          <w:lang w:val="uk-UA"/>
        </w:rPr>
        <w:t>7.</w:t>
      </w:r>
      <w:r w:rsidRPr="004E3D5F">
        <w:rPr>
          <w:b/>
          <w:bCs/>
          <w:szCs w:val="28"/>
        </w:rPr>
        <w:t>Форми контролю</w:t>
      </w:r>
      <w:r w:rsidRPr="004E3D5F">
        <w:rPr>
          <w:b/>
          <w:bCs/>
          <w:szCs w:val="28"/>
          <w:lang w:val="uk-UA"/>
        </w:rPr>
        <w:t xml:space="preserve">: </w:t>
      </w:r>
      <w:r w:rsidRPr="004E3D5F">
        <w:rPr>
          <w:szCs w:val="28"/>
        </w:rPr>
        <w:t xml:space="preserve"> </w:t>
      </w:r>
      <w:r w:rsidRPr="004E3D5F">
        <w:rPr>
          <w:szCs w:val="28"/>
          <w:lang w:val="uk-UA"/>
        </w:rPr>
        <w:t xml:space="preserve">різні </w:t>
      </w:r>
      <w:r w:rsidRPr="004E3D5F">
        <w:rPr>
          <w:szCs w:val="28"/>
        </w:rPr>
        <w:t>форми поточного та підсумкового контролю (тестування, виконання практичних завдань, розв’язування</w:t>
      </w:r>
      <w:r w:rsidRPr="004E3D5F">
        <w:rPr>
          <w:szCs w:val="28"/>
          <w:lang w:val="uk-UA"/>
        </w:rPr>
        <w:t xml:space="preserve"> культурологічних </w:t>
      </w:r>
      <w:r w:rsidRPr="004E3D5F">
        <w:rPr>
          <w:szCs w:val="28"/>
        </w:rPr>
        <w:t xml:space="preserve"> задач, написання рефератів,  усні </w:t>
      </w:r>
      <w:r w:rsidRPr="004E3D5F">
        <w:rPr>
          <w:szCs w:val="28"/>
          <w:lang w:val="uk-UA"/>
        </w:rPr>
        <w:t xml:space="preserve">та письмові опитування, </w:t>
      </w:r>
      <w:r w:rsidRPr="004E3D5F">
        <w:rPr>
          <w:szCs w:val="28"/>
        </w:rPr>
        <w:t xml:space="preserve"> екзамен).</w:t>
      </w:r>
    </w:p>
    <w:p w:rsidR="00140BBA" w:rsidRPr="004E3D5F" w:rsidRDefault="00140BBA" w:rsidP="00140BBA">
      <w:pPr>
        <w:pStyle w:val="1"/>
        <w:rPr>
          <w:sz w:val="28"/>
          <w:szCs w:val="28"/>
        </w:rPr>
      </w:pPr>
    </w:p>
    <w:p w:rsidR="00140BBA" w:rsidRPr="004E3D5F" w:rsidRDefault="00140BBA" w:rsidP="00140BBA">
      <w:pPr>
        <w:ind w:left="-360"/>
        <w:jc w:val="both"/>
        <w:rPr>
          <w:szCs w:val="28"/>
          <w:lang w:val="uk-UA"/>
        </w:rPr>
      </w:pPr>
      <w:r w:rsidRPr="004E3D5F">
        <w:rPr>
          <w:b/>
          <w:bCs/>
          <w:szCs w:val="28"/>
          <w:vertAlign w:val="superscript"/>
          <w:lang w:val="uk-UA"/>
        </w:rPr>
        <w:t>8.</w:t>
      </w:r>
      <w:r w:rsidRPr="004E3D5F">
        <w:rPr>
          <w:b/>
          <w:bCs/>
          <w:szCs w:val="28"/>
          <w:lang w:val="uk-UA"/>
        </w:rPr>
        <w:t xml:space="preserve">Розподіл балів, які отримують студенти. </w:t>
      </w:r>
      <w:r w:rsidRPr="004E3D5F">
        <w:rPr>
          <w:bCs/>
          <w:szCs w:val="28"/>
          <w:lang w:val="uk-UA"/>
        </w:rPr>
        <w:t xml:space="preserve">Оцінювання студента відбувається згідно з положенням «Про екзамени та заліки у НУБіП України» від 20.02.2015 р. протокол № 6 </w:t>
      </w:r>
      <w:r w:rsidRPr="004E3D5F">
        <w:rPr>
          <w:szCs w:val="28"/>
          <w:lang w:val="uk-UA"/>
        </w:rPr>
        <w:t xml:space="preserve">з табл. </w:t>
      </w:r>
      <w:r w:rsidRPr="004E3D5F">
        <w:rPr>
          <w:szCs w:val="28"/>
        </w:rPr>
        <w:t xml:space="preserve">1. </w:t>
      </w:r>
    </w:p>
    <w:p w:rsidR="00140BBA" w:rsidRPr="004E3D5F" w:rsidRDefault="00140BBA" w:rsidP="00140BBA">
      <w:pPr>
        <w:jc w:val="both"/>
        <w:rPr>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94"/>
        <w:gridCol w:w="4303"/>
        <w:gridCol w:w="2439"/>
      </w:tblGrid>
      <w:tr w:rsidR="00140BBA" w:rsidRPr="004E3D5F" w:rsidTr="00AA1E00">
        <w:trPr>
          <w:trHeight w:val="551"/>
        </w:trPr>
        <w:tc>
          <w:tcPr>
            <w:tcW w:w="1800" w:type="dxa"/>
            <w:vAlign w:val="center"/>
          </w:tcPr>
          <w:p w:rsidR="00140BBA" w:rsidRPr="004E3D5F" w:rsidRDefault="00140BBA" w:rsidP="00AA1E00">
            <w:pPr>
              <w:ind w:firstLine="142"/>
              <w:jc w:val="center"/>
              <w:rPr>
                <w:b/>
                <w:szCs w:val="28"/>
                <w:lang w:val="uk-UA"/>
              </w:rPr>
            </w:pPr>
            <w:r w:rsidRPr="004E3D5F">
              <w:rPr>
                <w:b/>
                <w:szCs w:val="28"/>
                <w:lang w:val="uk-UA"/>
              </w:rPr>
              <w:t>Оцінка</w:t>
            </w:r>
          </w:p>
          <w:p w:rsidR="00140BBA" w:rsidRPr="004E3D5F" w:rsidRDefault="00140BBA" w:rsidP="00AA1E00">
            <w:pPr>
              <w:ind w:firstLine="142"/>
              <w:jc w:val="center"/>
              <w:rPr>
                <w:b/>
                <w:szCs w:val="28"/>
                <w:lang w:val="uk-UA"/>
              </w:rPr>
            </w:pPr>
            <w:r w:rsidRPr="004E3D5F">
              <w:rPr>
                <w:b/>
                <w:szCs w:val="28"/>
                <w:lang w:val="uk-UA"/>
              </w:rPr>
              <w:t>національна</w:t>
            </w:r>
          </w:p>
        </w:tc>
        <w:tc>
          <w:tcPr>
            <w:tcW w:w="1194" w:type="dxa"/>
            <w:vAlign w:val="center"/>
          </w:tcPr>
          <w:p w:rsidR="00140BBA" w:rsidRPr="004E3D5F" w:rsidRDefault="00140BBA" w:rsidP="00AA1E00">
            <w:pPr>
              <w:ind w:firstLine="21"/>
              <w:jc w:val="center"/>
              <w:rPr>
                <w:b/>
                <w:szCs w:val="28"/>
                <w:lang w:val="uk-UA"/>
              </w:rPr>
            </w:pPr>
            <w:r w:rsidRPr="004E3D5F">
              <w:rPr>
                <w:b/>
                <w:szCs w:val="28"/>
                <w:lang w:val="uk-UA"/>
              </w:rPr>
              <w:t>Оцінка ЄКTС</w:t>
            </w:r>
          </w:p>
        </w:tc>
        <w:tc>
          <w:tcPr>
            <w:tcW w:w="4303" w:type="dxa"/>
            <w:vAlign w:val="center"/>
          </w:tcPr>
          <w:p w:rsidR="00140BBA" w:rsidRPr="004E3D5F" w:rsidRDefault="00140BBA" w:rsidP="00AA1E00">
            <w:pPr>
              <w:ind w:hanging="33"/>
              <w:jc w:val="center"/>
              <w:rPr>
                <w:b/>
                <w:szCs w:val="28"/>
                <w:lang w:val="uk-UA"/>
              </w:rPr>
            </w:pPr>
            <w:r w:rsidRPr="004E3D5F">
              <w:rPr>
                <w:b/>
                <w:szCs w:val="28"/>
                <w:lang w:val="uk-UA"/>
              </w:rPr>
              <w:t>Визначення оцінки ЄКTС</w:t>
            </w:r>
          </w:p>
        </w:tc>
        <w:tc>
          <w:tcPr>
            <w:tcW w:w="2439" w:type="dxa"/>
            <w:vAlign w:val="center"/>
          </w:tcPr>
          <w:p w:rsidR="00140BBA" w:rsidRPr="004E3D5F" w:rsidRDefault="00140BBA" w:rsidP="00AA1E00">
            <w:pPr>
              <w:ind w:firstLine="95"/>
              <w:jc w:val="center"/>
              <w:rPr>
                <w:b/>
                <w:szCs w:val="28"/>
                <w:lang w:val="uk-UA"/>
              </w:rPr>
            </w:pPr>
            <w:r w:rsidRPr="004E3D5F">
              <w:rPr>
                <w:b/>
                <w:szCs w:val="28"/>
                <w:lang w:val="uk-UA"/>
              </w:rPr>
              <w:t>Рейтинг студента,</w:t>
            </w:r>
          </w:p>
          <w:p w:rsidR="00140BBA" w:rsidRPr="004E3D5F" w:rsidRDefault="00140BBA" w:rsidP="00AA1E00">
            <w:pPr>
              <w:ind w:firstLine="95"/>
              <w:jc w:val="center"/>
              <w:rPr>
                <w:b/>
                <w:szCs w:val="28"/>
                <w:lang w:val="uk-UA"/>
              </w:rPr>
            </w:pPr>
            <w:r w:rsidRPr="004E3D5F">
              <w:rPr>
                <w:b/>
                <w:szCs w:val="28"/>
                <w:lang w:val="uk-UA"/>
              </w:rPr>
              <w:t xml:space="preserve"> бали</w:t>
            </w:r>
          </w:p>
        </w:tc>
      </w:tr>
      <w:tr w:rsidR="00140BBA" w:rsidRPr="004E3D5F" w:rsidTr="00AA1E00">
        <w:trPr>
          <w:trHeight w:val="861"/>
        </w:trPr>
        <w:tc>
          <w:tcPr>
            <w:tcW w:w="1800" w:type="dxa"/>
            <w:vAlign w:val="center"/>
          </w:tcPr>
          <w:p w:rsidR="00140BBA" w:rsidRPr="004E3D5F" w:rsidRDefault="00140BBA" w:rsidP="00AA1E00">
            <w:pPr>
              <w:pStyle w:val="9"/>
              <w:spacing w:before="0" w:after="0" w:line="240" w:lineRule="auto"/>
              <w:ind w:firstLine="0"/>
              <w:jc w:val="center"/>
              <w:rPr>
                <w:rFonts w:ascii="Times New Roman" w:hAnsi="Times New Roman" w:cs="Times New Roman"/>
                <w:b/>
                <w:sz w:val="28"/>
                <w:szCs w:val="28"/>
              </w:rPr>
            </w:pPr>
            <w:r w:rsidRPr="004E3D5F">
              <w:rPr>
                <w:rFonts w:ascii="Times New Roman" w:hAnsi="Times New Roman" w:cs="Times New Roman"/>
                <w:b/>
                <w:sz w:val="28"/>
                <w:szCs w:val="28"/>
              </w:rPr>
              <w:t>Відмінно</w:t>
            </w:r>
          </w:p>
        </w:tc>
        <w:tc>
          <w:tcPr>
            <w:tcW w:w="1194" w:type="dxa"/>
            <w:vAlign w:val="center"/>
          </w:tcPr>
          <w:p w:rsidR="00140BBA" w:rsidRPr="004E3D5F" w:rsidRDefault="00140BBA" w:rsidP="00AA1E00">
            <w:pPr>
              <w:pStyle w:val="9"/>
              <w:spacing w:before="0" w:after="0" w:line="240" w:lineRule="auto"/>
              <w:ind w:firstLine="21"/>
              <w:jc w:val="center"/>
              <w:rPr>
                <w:rFonts w:ascii="Times New Roman" w:hAnsi="Times New Roman" w:cs="Times New Roman"/>
                <w:b/>
                <w:sz w:val="28"/>
                <w:szCs w:val="28"/>
              </w:rPr>
            </w:pPr>
            <w:r w:rsidRPr="004E3D5F">
              <w:rPr>
                <w:rFonts w:ascii="Times New Roman" w:hAnsi="Times New Roman" w:cs="Times New Roman"/>
                <w:b/>
                <w:sz w:val="28"/>
                <w:szCs w:val="28"/>
              </w:rPr>
              <w:t>А</w:t>
            </w:r>
          </w:p>
        </w:tc>
        <w:tc>
          <w:tcPr>
            <w:tcW w:w="4303" w:type="dxa"/>
            <w:vAlign w:val="center"/>
          </w:tcPr>
          <w:p w:rsidR="00140BBA" w:rsidRPr="004E3D5F" w:rsidRDefault="00140BBA" w:rsidP="00AA1E00">
            <w:pPr>
              <w:rPr>
                <w:b/>
                <w:szCs w:val="28"/>
                <w:lang w:val="uk-UA"/>
              </w:rPr>
            </w:pPr>
            <w:r w:rsidRPr="004E3D5F">
              <w:rPr>
                <w:b/>
                <w:szCs w:val="28"/>
                <w:lang w:val="uk-UA"/>
              </w:rPr>
              <w:t>ВІДМІННО</w:t>
            </w:r>
            <w:r w:rsidRPr="004E3D5F">
              <w:rPr>
                <w:szCs w:val="28"/>
                <w:lang w:val="uk-UA"/>
              </w:rPr>
              <w:t xml:space="preserve"> – відмінне виконання лише з незначною кількістю помилок</w:t>
            </w:r>
          </w:p>
        </w:tc>
        <w:tc>
          <w:tcPr>
            <w:tcW w:w="2439" w:type="dxa"/>
            <w:vAlign w:val="center"/>
          </w:tcPr>
          <w:p w:rsidR="00140BBA" w:rsidRPr="004E3D5F" w:rsidRDefault="00140BBA" w:rsidP="00AA1E00">
            <w:pPr>
              <w:ind w:hanging="47"/>
              <w:jc w:val="center"/>
              <w:rPr>
                <w:szCs w:val="28"/>
                <w:lang w:val="uk-UA"/>
              </w:rPr>
            </w:pPr>
            <w:r w:rsidRPr="004E3D5F">
              <w:rPr>
                <w:b/>
                <w:szCs w:val="28"/>
                <w:lang w:val="uk-UA"/>
              </w:rPr>
              <w:t xml:space="preserve">90 </w:t>
            </w:r>
            <w:r w:rsidRPr="004E3D5F">
              <w:rPr>
                <w:b/>
                <w:szCs w:val="28"/>
                <w:lang w:val="uk-UA"/>
              </w:rPr>
              <w:sym w:font="Symbol" w:char="F02D"/>
            </w:r>
            <w:r w:rsidRPr="004E3D5F">
              <w:rPr>
                <w:b/>
                <w:szCs w:val="28"/>
                <w:lang w:val="uk-UA"/>
              </w:rPr>
              <w:t xml:space="preserve"> 100</w:t>
            </w:r>
          </w:p>
        </w:tc>
      </w:tr>
      <w:tr w:rsidR="00140BBA" w:rsidRPr="004E3D5F" w:rsidTr="00AA1E00">
        <w:trPr>
          <w:cantSplit/>
          <w:trHeight w:val="891"/>
        </w:trPr>
        <w:tc>
          <w:tcPr>
            <w:tcW w:w="1800" w:type="dxa"/>
            <w:vMerge w:val="restart"/>
            <w:vAlign w:val="center"/>
          </w:tcPr>
          <w:p w:rsidR="00140BBA" w:rsidRPr="004E3D5F" w:rsidRDefault="00140BBA" w:rsidP="00AA1E00">
            <w:pPr>
              <w:ind w:firstLine="34"/>
              <w:jc w:val="center"/>
              <w:rPr>
                <w:b/>
                <w:szCs w:val="28"/>
                <w:lang w:val="uk-UA"/>
              </w:rPr>
            </w:pPr>
            <w:r w:rsidRPr="004E3D5F">
              <w:rPr>
                <w:b/>
                <w:szCs w:val="28"/>
                <w:lang w:val="uk-UA"/>
              </w:rPr>
              <w:t>Добре</w:t>
            </w:r>
          </w:p>
        </w:tc>
        <w:tc>
          <w:tcPr>
            <w:tcW w:w="1194" w:type="dxa"/>
            <w:vAlign w:val="center"/>
          </w:tcPr>
          <w:p w:rsidR="00140BBA" w:rsidRPr="004E3D5F" w:rsidRDefault="00140BBA" w:rsidP="00AA1E00">
            <w:pPr>
              <w:ind w:firstLine="21"/>
              <w:jc w:val="center"/>
              <w:rPr>
                <w:b/>
                <w:szCs w:val="28"/>
                <w:lang w:val="uk-UA"/>
              </w:rPr>
            </w:pPr>
            <w:r w:rsidRPr="004E3D5F">
              <w:rPr>
                <w:b/>
                <w:szCs w:val="28"/>
                <w:lang w:val="uk-UA"/>
              </w:rPr>
              <w:t xml:space="preserve">В </w:t>
            </w:r>
          </w:p>
        </w:tc>
        <w:tc>
          <w:tcPr>
            <w:tcW w:w="4303" w:type="dxa"/>
            <w:vAlign w:val="center"/>
          </w:tcPr>
          <w:p w:rsidR="00140BBA" w:rsidRPr="004E3D5F" w:rsidRDefault="00140BBA" w:rsidP="00AA1E00">
            <w:pPr>
              <w:rPr>
                <w:b/>
                <w:szCs w:val="28"/>
                <w:lang w:val="uk-UA"/>
              </w:rPr>
            </w:pPr>
            <w:r w:rsidRPr="004E3D5F">
              <w:rPr>
                <w:b/>
                <w:szCs w:val="28"/>
                <w:lang w:val="uk-UA"/>
              </w:rPr>
              <w:t xml:space="preserve">ДУЖЕ ДОБРЕ </w:t>
            </w:r>
            <w:r w:rsidRPr="004E3D5F">
              <w:rPr>
                <w:szCs w:val="28"/>
                <w:lang w:val="uk-UA"/>
              </w:rPr>
              <w:t>– вище середнього рівня з кількома помилками</w:t>
            </w:r>
          </w:p>
        </w:tc>
        <w:tc>
          <w:tcPr>
            <w:tcW w:w="2439" w:type="dxa"/>
            <w:vAlign w:val="center"/>
          </w:tcPr>
          <w:p w:rsidR="00140BBA" w:rsidRPr="004E3D5F" w:rsidRDefault="00140BBA" w:rsidP="00AA1E00">
            <w:pPr>
              <w:ind w:hanging="47"/>
              <w:jc w:val="center"/>
              <w:rPr>
                <w:b/>
                <w:szCs w:val="28"/>
                <w:lang w:val="uk-UA"/>
              </w:rPr>
            </w:pPr>
            <w:r w:rsidRPr="004E3D5F">
              <w:rPr>
                <w:b/>
                <w:szCs w:val="28"/>
                <w:lang w:val="uk-UA"/>
              </w:rPr>
              <w:t xml:space="preserve">82 </w:t>
            </w:r>
            <w:r w:rsidRPr="004E3D5F">
              <w:rPr>
                <w:b/>
                <w:szCs w:val="28"/>
                <w:lang w:val="uk-UA"/>
              </w:rPr>
              <w:sym w:font="Symbol" w:char="F02D"/>
            </w:r>
            <w:r w:rsidRPr="004E3D5F">
              <w:rPr>
                <w:b/>
                <w:szCs w:val="28"/>
                <w:lang w:val="uk-UA"/>
              </w:rPr>
              <w:t xml:space="preserve"> 89</w:t>
            </w:r>
          </w:p>
        </w:tc>
      </w:tr>
      <w:tr w:rsidR="00140BBA" w:rsidRPr="004E3D5F" w:rsidTr="00AA1E00">
        <w:trPr>
          <w:cantSplit/>
          <w:trHeight w:val="868"/>
        </w:trPr>
        <w:tc>
          <w:tcPr>
            <w:tcW w:w="1800" w:type="dxa"/>
            <w:vMerge/>
            <w:vAlign w:val="center"/>
          </w:tcPr>
          <w:p w:rsidR="00140BBA" w:rsidRPr="004E3D5F" w:rsidRDefault="00140BBA" w:rsidP="00AA1E00">
            <w:pPr>
              <w:jc w:val="center"/>
              <w:rPr>
                <w:b/>
                <w:szCs w:val="28"/>
                <w:lang w:val="uk-UA"/>
              </w:rPr>
            </w:pPr>
          </w:p>
        </w:tc>
        <w:tc>
          <w:tcPr>
            <w:tcW w:w="1194" w:type="dxa"/>
            <w:vAlign w:val="center"/>
          </w:tcPr>
          <w:p w:rsidR="00140BBA" w:rsidRPr="004E3D5F" w:rsidRDefault="00140BBA" w:rsidP="00AA1E00">
            <w:pPr>
              <w:ind w:firstLine="21"/>
              <w:jc w:val="center"/>
              <w:rPr>
                <w:b/>
                <w:szCs w:val="28"/>
                <w:lang w:val="uk-UA"/>
              </w:rPr>
            </w:pPr>
            <w:r w:rsidRPr="004E3D5F">
              <w:rPr>
                <w:b/>
                <w:szCs w:val="28"/>
                <w:lang w:val="uk-UA"/>
              </w:rPr>
              <w:t xml:space="preserve">С  </w:t>
            </w:r>
          </w:p>
        </w:tc>
        <w:tc>
          <w:tcPr>
            <w:tcW w:w="4303" w:type="dxa"/>
            <w:vAlign w:val="center"/>
          </w:tcPr>
          <w:p w:rsidR="00140BBA" w:rsidRPr="004E3D5F" w:rsidRDefault="00140BBA" w:rsidP="00AA1E00">
            <w:pPr>
              <w:rPr>
                <w:b/>
                <w:szCs w:val="28"/>
                <w:lang w:val="uk-UA"/>
              </w:rPr>
            </w:pPr>
            <w:r w:rsidRPr="004E3D5F">
              <w:rPr>
                <w:b/>
                <w:szCs w:val="28"/>
                <w:lang w:val="uk-UA"/>
              </w:rPr>
              <w:t>ДОБРЕ</w:t>
            </w:r>
            <w:r w:rsidRPr="004E3D5F">
              <w:rPr>
                <w:szCs w:val="28"/>
                <w:lang w:val="uk-UA"/>
              </w:rPr>
              <w:t xml:space="preserve"> – в загальному правильна робота з певною кількістю грубих помилок</w:t>
            </w:r>
          </w:p>
        </w:tc>
        <w:tc>
          <w:tcPr>
            <w:tcW w:w="2439" w:type="dxa"/>
            <w:vAlign w:val="center"/>
          </w:tcPr>
          <w:p w:rsidR="00140BBA" w:rsidRPr="004E3D5F" w:rsidRDefault="00140BBA" w:rsidP="00AA1E00">
            <w:pPr>
              <w:ind w:hanging="47"/>
              <w:jc w:val="center"/>
              <w:rPr>
                <w:szCs w:val="28"/>
                <w:lang w:val="uk-UA"/>
              </w:rPr>
            </w:pPr>
            <w:r w:rsidRPr="004E3D5F">
              <w:rPr>
                <w:b/>
                <w:szCs w:val="28"/>
                <w:lang w:val="uk-UA"/>
              </w:rPr>
              <w:t>74 – 81</w:t>
            </w:r>
          </w:p>
        </w:tc>
      </w:tr>
      <w:tr w:rsidR="00140BBA" w:rsidRPr="004E3D5F" w:rsidTr="00AA1E00">
        <w:trPr>
          <w:cantSplit/>
          <w:trHeight w:val="714"/>
        </w:trPr>
        <w:tc>
          <w:tcPr>
            <w:tcW w:w="1800" w:type="dxa"/>
            <w:vMerge w:val="restart"/>
            <w:vAlign w:val="center"/>
          </w:tcPr>
          <w:p w:rsidR="00140BBA" w:rsidRPr="004E3D5F" w:rsidRDefault="00140BBA" w:rsidP="00AA1E00">
            <w:pPr>
              <w:ind w:firstLine="34"/>
              <w:jc w:val="center"/>
              <w:rPr>
                <w:b/>
                <w:szCs w:val="28"/>
                <w:lang w:val="uk-UA"/>
              </w:rPr>
            </w:pPr>
            <w:r w:rsidRPr="004E3D5F">
              <w:rPr>
                <w:b/>
                <w:szCs w:val="28"/>
                <w:lang w:val="uk-UA"/>
              </w:rPr>
              <w:t>Задовільно</w:t>
            </w:r>
          </w:p>
        </w:tc>
        <w:tc>
          <w:tcPr>
            <w:tcW w:w="1194" w:type="dxa"/>
            <w:vAlign w:val="center"/>
          </w:tcPr>
          <w:p w:rsidR="00140BBA" w:rsidRPr="004E3D5F" w:rsidRDefault="00140BBA" w:rsidP="00AA1E00">
            <w:pPr>
              <w:ind w:firstLine="21"/>
              <w:jc w:val="center"/>
              <w:rPr>
                <w:b/>
                <w:szCs w:val="28"/>
                <w:lang w:val="uk-UA"/>
              </w:rPr>
            </w:pPr>
            <w:r w:rsidRPr="004E3D5F">
              <w:rPr>
                <w:b/>
                <w:szCs w:val="28"/>
                <w:lang w:val="uk-UA"/>
              </w:rPr>
              <w:t xml:space="preserve">D  </w:t>
            </w:r>
          </w:p>
        </w:tc>
        <w:tc>
          <w:tcPr>
            <w:tcW w:w="4303" w:type="dxa"/>
            <w:vAlign w:val="center"/>
          </w:tcPr>
          <w:p w:rsidR="00140BBA" w:rsidRPr="004E3D5F" w:rsidRDefault="00140BBA" w:rsidP="00AA1E00">
            <w:pPr>
              <w:rPr>
                <w:b/>
                <w:szCs w:val="28"/>
                <w:lang w:val="uk-UA"/>
              </w:rPr>
            </w:pPr>
            <w:r w:rsidRPr="004E3D5F">
              <w:rPr>
                <w:b/>
                <w:szCs w:val="28"/>
                <w:lang w:val="uk-UA"/>
              </w:rPr>
              <w:t>ЗАДОВІЛЬНО</w:t>
            </w:r>
            <w:r w:rsidRPr="004E3D5F">
              <w:rPr>
                <w:szCs w:val="28"/>
                <w:lang w:val="uk-UA"/>
              </w:rPr>
              <w:t xml:space="preserve"> – непогано, але зі значною кількістю недоліків </w:t>
            </w:r>
          </w:p>
        </w:tc>
        <w:tc>
          <w:tcPr>
            <w:tcW w:w="2439" w:type="dxa"/>
            <w:vAlign w:val="center"/>
          </w:tcPr>
          <w:p w:rsidR="00140BBA" w:rsidRPr="004E3D5F" w:rsidRDefault="00140BBA" w:rsidP="00AA1E00">
            <w:pPr>
              <w:ind w:hanging="47"/>
              <w:jc w:val="center"/>
              <w:rPr>
                <w:szCs w:val="28"/>
                <w:lang w:val="uk-UA"/>
              </w:rPr>
            </w:pPr>
            <w:r w:rsidRPr="004E3D5F">
              <w:rPr>
                <w:b/>
                <w:szCs w:val="28"/>
                <w:lang w:val="uk-UA"/>
              </w:rPr>
              <w:t xml:space="preserve">64 </w:t>
            </w:r>
            <w:r w:rsidRPr="004E3D5F">
              <w:rPr>
                <w:b/>
                <w:szCs w:val="28"/>
                <w:lang w:val="uk-UA"/>
              </w:rPr>
              <w:sym w:font="Symbol" w:char="F02D"/>
            </w:r>
            <w:r w:rsidRPr="004E3D5F">
              <w:rPr>
                <w:b/>
                <w:szCs w:val="28"/>
                <w:lang w:val="uk-UA"/>
              </w:rPr>
              <w:t xml:space="preserve"> 73</w:t>
            </w:r>
          </w:p>
        </w:tc>
      </w:tr>
      <w:tr w:rsidR="00140BBA" w:rsidRPr="004E3D5F" w:rsidTr="00AA1E00">
        <w:trPr>
          <w:cantSplit/>
          <w:trHeight w:val="699"/>
        </w:trPr>
        <w:tc>
          <w:tcPr>
            <w:tcW w:w="1800" w:type="dxa"/>
            <w:vMerge/>
            <w:vAlign w:val="center"/>
          </w:tcPr>
          <w:p w:rsidR="00140BBA" w:rsidRPr="004E3D5F" w:rsidRDefault="00140BBA" w:rsidP="00AA1E00">
            <w:pPr>
              <w:jc w:val="center"/>
              <w:rPr>
                <w:b/>
                <w:szCs w:val="28"/>
                <w:lang w:val="uk-UA"/>
              </w:rPr>
            </w:pPr>
          </w:p>
        </w:tc>
        <w:tc>
          <w:tcPr>
            <w:tcW w:w="1194" w:type="dxa"/>
            <w:vAlign w:val="center"/>
          </w:tcPr>
          <w:p w:rsidR="00140BBA" w:rsidRPr="004E3D5F" w:rsidRDefault="00140BBA" w:rsidP="00AA1E00">
            <w:pPr>
              <w:ind w:firstLine="21"/>
              <w:jc w:val="center"/>
              <w:rPr>
                <w:b/>
                <w:szCs w:val="28"/>
                <w:lang w:val="uk-UA"/>
              </w:rPr>
            </w:pPr>
            <w:r w:rsidRPr="004E3D5F">
              <w:rPr>
                <w:b/>
                <w:szCs w:val="28"/>
                <w:lang w:val="uk-UA"/>
              </w:rPr>
              <w:t>Е</w:t>
            </w:r>
          </w:p>
        </w:tc>
        <w:tc>
          <w:tcPr>
            <w:tcW w:w="4303" w:type="dxa"/>
            <w:vAlign w:val="center"/>
          </w:tcPr>
          <w:p w:rsidR="00140BBA" w:rsidRPr="004E3D5F" w:rsidRDefault="00140BBA" w:rsidP="00AA1E00">
            <w:pPr>
              <w:rPr>
                <w:b/>
                <w:szCs w:val="28"/>
                <w:lang w:val="uk-UA"/>
              </w:rPr>
            </w:pPr>
            <w:r w:rsidRPr="004E3D5F">
              <w:rPr>
                <w:b/>
                <w:szCs w:val="28"/>
                <w:lang w:val="uk-UA"/>
              </w:rPr>
              <w:t>ДОСТАТНЬО</w:t>
            </w:r>
            <w:r w:rsidRPr="004E3D5F">
              <w:rPr>
                <w:szCs w:val="28"/>
                <w:lang w:val="uk-UA"/>
              </w:rPr>
              <w:t xml:space="preserve"> – виконання задовольняє мінімальні критерії </w:t>
            </w:r>
          </w:p>
        </w:tc>
        <w:tc>
          <w:tcPr>
            <w:tcW w:w="2439" w:type="dxa"/>
            <w:vAlign w:val="center"/>
          </w:tcPr>
          <w:p w:rsidR="00140BBA" w:rsidRPr="004E3D5F" w:rsidRDefault="00140BBA" w:rsidP="00AA1E00">
            <w:pPr>
              <w:ind w:hanging="47"/>
              <w:jc w:val="center"/>
              <w:rPr>
                <w:b/>
                <w:szCs w:val="28"/>
                <w:lang w:val="uk-UA"/>
              </w:rPr>
            </w:pPr>
            <w:r w:rsidRPr="004E3D5F">
              <w:rPr>
                <w:b/>
                <w:szCs w:val="28"/>
                <w:lang w:val="uk-UA"/>
              </w:rPr>
              <w:t>60 – 63</w:t>
            </w:r>
          </w:p>
        </w:tc>
      </w:tr>
      <w:tr w:rsidR="00140BBA" w:rsidRPr="004E3D5F" w:rsidTr="00AA1E00">
        <w:trPr>
          <w:cantSplit/>
          <w:trHeight w:val="883"/>
        </w:trPr>
        <w:tc>
          <w:tcPr>
            <w:tcW w:w="1800" w:type="dxa"/>
            <w:vMerge w:val="restart"/>
            <w:vAlign w:val="center"/>
          </w:tcPr>
          <w:p w:rsidR="00140BBA" w:rsidRPr="004E3D5F" w:rsidRDefault="00140BBA" w:rsidP="00AA1E00">
            <w:pPr>
              <w:ind w:firstLine="34"/>
              <w:jc w:val="center"/>
              <w:rPr>
                <w:b/>
                <w:szCs w:val="28"/>
                <w:lang w:val="uk-UA"/>
              </w:rPr>
            </w:pPr>
            <w:r w:rsidRPr="004E3D5F">
              <w:rPr>
                <w:b/>
                <w:szCs w:val="28"/>
                <w:lang w:val="uk-UA"/>
              </w:rPr>
              <w:t>Незадовільно</w:t>
            </w:r>
          </w:p>
        </w:tc>
        <w:tc>
          <w:tcPr>
            <w:tcW w:w="1194" w:type="dxa"/>
            <w:vAlign w:val="center"/>
          </w:tcPr>
          <w:p w:rsidR="00140BBA" w:rsidRPr="004E3D5F" w:rsidRDefault="00140BBA" w:rsidP="00AA1E00">
            <w:pPr>
              <w:ind w:firstLine="21"/>
              <w:jc w:val="center"/>
              <w:rPr>
                <w:b/>
                <w:szCs w:val="28"/>
                <w:lang w:val="uk-UA"/>
              </w:rPr>
            </w:pPr>
            <w:r w:rsidRPr="004E3D5F">
              <w:rPr>
                <w:b/>
                <w:szCs w:val="28"/>
                <w:lang w:val="uk-UA"/>
              </w:rPr>
              <w:t xml:space="preserve">FX  </w:t>
            </w:r>
          </w:p>
        </w:tc>
        <w:tc>
          <w:tcPr>
            <w:tcW w:w="4303" w:type="dxa"/>
            <w:vAlign w:val="center"/>
          </w:tcPr>
          <w:p w:rsidR="00140BBA" w:rsidRPr="004E3D5F" w:rsidRDefault="00140BBA" w:rsidP="00AA1E00">
            <w:pPr>
              <w:rPr>
                <w:b/>
                <w:szCs w:val="28"/>
                <w:lang w:val="uk-UA"/>
              </w:rPr>
            </w:pPr>
            <w:r w:rsidRPr="004E3D5F">
              <w:rPr>
                <w:b/>
                <w:szCs w:val="28"/>
                <w:lang w:val="uk-UA"/>
              </w:rPr>
              <w:t>НЕЗАДОВІЛЬНО</w:t>
            </w:r>
            <w:r w:rsidRPr="004E3D5F">
              <w:rPr>
                <w:szCs w:val="28"/>
                <w:lang w:val="uk-UA"/>
              </w:rPr>
              <w:t xml:space="preserve"> – потрібно працювати перед тим, як отримати залік (позитивну оцінку)</w:t>
            </w:r>
          </w:p>
        </w:tc>
        <w:tc>
          <w:tcPr>
            <w:tcW w:w="2439" w:type="dxa"/>
            <w:vAlign w:val="center"/>
          </w:tcPr>
          <w:p w:rsidR="00140BBA" w:rsidRPr="004E3D5F" w:rsidRDefault="00140BBA" w:rsidP="00AA1E00">
            <w:pPr>
              <w:ind w:hanging="47"/>
              <w:jc w:val="center"/>
              <w:rPr>
                <w:szCs w:val="28"/>
                <w:lang w:val="uk-UA"/>
              </w:rPr>
            </w:pPr>
            <w:r w:rsidRPr="004E3D5F">
              <w:rPr>
                <w:b/>
                <w:szCs w:val="28"/>
                <w:lang w:val="uk-UA"/>
              </w:rPr>
              <w:t xml:space="preserve">35 </w:t>
            </w:r>
            <w:r w:rsidRPr="004E3D5F">
              <w:rPr>
                <w:b/>
                <w:szCs w:val="28"/>
                <w:lang w:val="uk-UA"/>
              </w:rPr>
              <w:sym w:font="Symbol" w:char="F02D"/>
            </w:r>
            <w:r w:rsidRPr="004E3D5F">
              <w:rPr>
                <w:b/>
                <w:szCs w:val="28"/>
                <w:lang w:val="uk-UA"/>
              </w:rPr>
              <w:t xml:space="preserve"> 59 </w:t>
            </w:r>
          </w:p>
        </w:tc>
      </w:tr>
      <w:tr w:rsidR="00140BBA" w:rsidRPr="004E3D5F" w:rsidTr="00AA1E00">
        <w:trPr>
          <w:cantSplit/>
          <w:trHeight w:val="714"/>
        </w:trPr>
        <w:tc>
          <w:tcPr>
            <w:tcW w:w="1800" w:type="dxa"/>
            <w:vMerge/>
            <w:vAlign w:val="center"/>
          </w:tcPr>
          <w:p w:rsidR="00140BBA" w:rsidRPr="004E3D5F" w:rsidRDefault="00140BBA" w:rsidP="00AA1E00">
            <w:pPr>
              <w:jc w:val="center"/>
              <w:rPr>
                <w:szCs w:val="28"/>
                <w:lang w:val="uk-UA"/>
              </w:rPr>
            </w:pPr>
          </w:p>
        </w:tc>
        <w:tc>
          <w:tcPr>
            <w:tcW w:w="1194" w:type="dxa"/>
            <w:vAlign w:val="center"/>
          </w:tcPr>
          <w:p w:rsidR="00140BBA" w:rsidRPr="004E3D5F" w:rsidRDefault="00140BBA" w:rsidP="00AA1E00">
            <w:pPr>
              <w:ind w:firstLine="21"/>
              <w:jc w:val="center"/>
              <w:rPr>
                <w:b/>
                <w:szCs w:val="28"/>
                <w:lang w:val="uk-UA"/>
              </w:rPr>
            </w:pPr>
            <w:r w:rsidRPr="004E3D5F">
              <w:rPr>
                <w:b/>
                <w:szCs w:val="28"/>
                <w:lang w:val="uk-UA"/>
              </w:rPr>
              <w:t xml:space="preserve">F  </w:t>
            </w:r>
          </w:p>
        </w:tc>
        <w:tc>
          <w:tcPr>
            <w:tcW w:w="4303" w:type="dxa"/>
            <w:vAlign w:val="center"/>
          </w:tcPr>
          <w:p w:rsidR="00140BBA" w:rsidRPr="004E3D5F" w:rsidRDefault="00140BBA" w:rsidP="00AA1E00">
            <w:pPr>
              <w:rPr>
                <w:b/>
                <w:szCs w:val="28"/>
                <w:lang w:val="uk-UA"/>
              </w:rPr>
            </w:pPr>
            <w:r w:rsidRPr="004E3D5F">
              <w:rPr>
                <w:b/>
                <w:szCs w:val="28"/>
                <w:lang w:val="uk-UA"/>
              </w:rPr>
              <w:t>НЕЗАДОВІЛЬНО</w:t>
            </w:r>
            <w:r w:rsidRPr="004E3D5F">
              <w:rPr>
                <w:szCs w:val="28"/>
                <w:lang w:val="uk-UA"/>
              </w:rPr>
              <w:t xml:space="preserve"> – необхідна серйозна подальша робота</w:t>
            </w:r>
          </w:p>
        </w:tc>
        <w:tc>
          <w:tcPr>
            <w:tcW w:w="2439" w:type="dxa"/>
            <w:vAlign w:val="center"/>
          </w:tcPr>
          <w:p w:rsidR="00140BBA" w:rsidRPr="004E3D5F" w:rsidRDefault="00140BBA" w:rsidP="00AA1E00">
            <w:pPr>
              <w:ind w:hanging="47"/>
              <w:jc w:val="center"/>
              <w:rPr>
                <w:szCs w:val="28"/>
                <w:lang w:val="uk-UA"/>
              </w:rPr>
            </w:pPr>
            <w:r w:rsidRPr="004E3D5F">
              <w:rPr>
                <w:b/>
                <w:szCs w:val="28"/>
                <w:lang w:val="uk-UA"/>
              </w:rPr>
              <w:t xml:space="preserve">01 </w:t>
            </w:r>
            <w:r w:rsidRPr="004E3D5F">
              <w:rPr>
                <w:b/>
                <w:szCs w:val="28"/>
                <w:lang w:val="uk-UA"/>
              </w:rPr>
              <w:sym w:font="Symbol" w:char="F02D"/>
            </w:r>
            <w:r w:rsidRPr="004E3D5F">
              <w:rPr>
                <w:b/>
                <w:szCs w:val="28"/>
                <w:lang w:val="uk-UA"/>
              </w:rPr>
              <w:t xml:space="preserve"> 34 </w:t>
            </w:r>
          </w:p>
        </w:tc>
      </w:tr>
    </w:tbl>
    <w:p w:rsidR="00140BBA" w:rsidRPr="004E3D5F" w:rsidRDefault="00140BBA" w:rsidP="00140BBA">
      <w:pPr>
        <w:jc w:val="both"/>
        <w:rPr>
          <w:b/>
          <w:szCs w:val="28"/>
          <w:lang w:val="uk-UA"/>
        </w:rPr>
      </w:pPr>
      <w:r w:rsidRPr="004E3D5F">
        <w:rPr>
          <w:szCs w:val="28"/>
          <w:lang w:val="uk-UA"/>
        </w:rPr>
        <w:t xml:space="preserve">Для визначення рейтингу студента (слухача) із засвоєння дисципліни </w:t>
      </w:r>
      <w:r w:rsidRPr="004E3D5F">
        <w:rPr>
          <w:b/>
          <w:szCs w:val="28"/>
          <w:lang w:val="en-US"/>
        </w:rPr>
        <w:t>R</w:t>
      </w:r>
      <w:r w:rsidRPr="004E3D5F">
        <w:rPr>
          <w:b/>
          <w:szCs w:val="28"/>
          <w:vertAlign w:val="subscript"/>
          <w:lang w:val="uk-UA"/>
        </w:rPr>
        <w:t xml:space="preserve">ДИС </w:t>
      </w:r>
      <w:r w:rsidRPr="004E3D5F">
        <w:rPr>
          <w:szCs w:val="28"/>
          <w:lang w:val="uk-UA"/>
        </w:rPr>
        <w:t>(до 100 балів)</w:t>
      </w:r>
      <w:r w:rsidRPr="004E3D5F">
        <w:rPr>
          <w:b/>
          <w:szCs w:val="28"/>
          <w:vertAlign w:val="subscript"/>
          <w:lang w:val="uk-UA"/>
        </w:rPr>
        <w:t xml:space="preserve"> </w:t>
      </w:r>
      <w:r w:rsidRPr="004E3D5F">
        <w:rPr>
          <w:szCs w:val="28"/>
          <w:lang w:val="uk-UA"/>
        </w:rPr>
        <w:t xml:space="preserve">одержаний рейтинг з атестації (до 30 балів) додається до рейтингу студента (слухача) з навчальної роботи </w:t>
      </w:r>
      <w:r w:rsidRPr="004E3D5F">
        <w:rPr>
          <w:b/>
          <w:szCs w:val="28"/>
          <w:lang w:val="en-US"/>
        </w:rPr>
        <w:t>R</w:t>
      </w:r>
      <w:r w:rsidRPr="004E3D5F">
        <w:rPr>
          <w:b/>
          <w:szCs w:val="28"/>
          <w:vertAlign w:val="subscript"/>
          <w:lang w:val="uk-UA"/>
        </w:rPr>
        <w:t xml:space="preserve">НР </w:t>
      </w:r>
      <w:r w:rsidRPr="004E3D5F">
        <w:rPr>
          <w:szCs w:val="28"/>
          <w:lang w:val="uk-UA"/>
        </w:rPr>
        <w:t xml:space="preserve">(до 70 балів): </w:t>
      </w:r>
      <w:r w:rsidRPr="004E3D5F">
        <w:rPr>
          <w:b/>
          <w:szCs w:val="28"/>
          <w:lang w:val="en-US"/>
        </w:rPr>
        <w:t>R</w:t>
      </w:r>
      <w:r w:rsidRPr="004E3D5F">
        <w:rPr>
          <w:b/>
          <w:szCs w:val="28"/>
          <w:lang w:val="uk-UA"/>
        </w:rPr>
        <w:t xml:space="preserve"> </w:t>
      </w:r>
      <w:r w:rsidRPr="004E3D5F">
        <w:rPr>
          <w:b/>
          <w:szCs w:val="28"/>
          <w:vertAlign w:val="subscript"/>
          <w:lang w:val="uk-UA"/>
        </w:rPr>
        <w:t xml:space="preserve">ДИС </w:t>
      </w:r>
      <w:r w:rsidRPr="004E3D5F">
        <w:rPr>
          <w:b/>
          <w:szCs w:val="28"/>
          <w:lang w:val="uk-UA"/>
        </w:rPr>
        <w:t xml:space="preserve"> = </w:t>
      </w:r>
      <w:r w:rsidRPr="004E3D5F">
        <w:rPr>
          <w:b/>
          <w:szCs w:val="28"/>
          <w:lang w:val="en-US"/>
        </w:rPr>
        <w:t>R</w:t>
      </w:r>
      <w:r w:rsidRPr="004E3D5F">
        <w:rPr>
          <w:b/>
          <w:szCs w:val="28"/>
          <w:lang w:val="uk-UA"/>
        </w:rPr>
        <w:t xml:space="preserve"> </w:t>
      </w:r>
      <w:r w:rsidRPr="004E3D5F">
        <w:rPr>
          <w:b/>
          <w:szCs w:val="28"/>
          <w:vertAlign w:val="subscript"/>
          <w:lang w:val="uk-UA"/>
        </w:rPr>
        <w:t xml:space="preserve">НР </w:t>
      </w:r>
      <w:r w:rsidRPr="004E3D5F">
        <w:rPr>
          <w:b/>
          <w:szCs w:val="28"/>
          <w:lang w:val="uk-UA"/>
        </w:rPr>
        <w:t xml:space="preserve"> + </w:t>
      </w:r>
      <w:r w:rsidRPr="004E3D5F">
        <w:rPr>
          <w:b/>
          <w:szCs w:val="28"/>
          <w:lang w:val="en-US"/>
        </w:rPr>
        <w:t>R</w:t>
      </w:r>
      <w:r w:rsidRPr="004E3D5F">
        <w:rPr>
          <w:b/>
          <w:szCs w:val="28"/>
          <w:lang w:val="uk-UA"/>
        </w:rPr>
        <w:t xml:space="preserve"> </w:t>
      </w:r>
      <w:r w:rsidRPr="004E3D5F">
        <w:rPr>
          <w:b/>
          <w:szCs w:val="28"/>
          <w:vertAlign w:val="subscript"/>
          <w:lang w:val="uk-UA"/>
        </w:rPr>
        <w:t>АТ.</w:t>
      </w:r>
    </w:p>
    <w:p w:rsidR="00140BBA" w:rsidRPr="004E3D5F" w:rsidRDefault="00140BBA" w:rsidP="00140BBA">
      <w:pPr>
        <w:jc w:val="both"/>
        <w:rPr>
          <w:b/>
          <w:szCs w:val="28"/>
          <w:lang w:val="uk-UA"/>
        </w:rPr>
      </w:pPr>
    </w:p>
    <w:p w:rsidR="00140BBA" w:rsidRPr="004E3D5F" w:rsidRDefault="00140BBA" w:rsidP="00140BBA">
      <w:pPr>
        <w:pStyle w:val="1"/>
        <w:rPr>
          <w:b/>
          <w:sz w:val="28"/>
          <w:szCs w:val="28"/>
        </w:rPr>
      </w:pPr>
      <w:r w:rsidRPr="004E3D5F">
        <w:rPr>
          <w:b/>
          <w:sz w:val="28"/>
          <w:szCs w:val="28"/>
          <w:vertAlign w:val="superscript"/>
        </w:rPr>
        <w:t>9.</w:t>
      </w:r>
      <w:r w:rsidRPr="004E3D5F">
        <w:rPr>
          <w:b/>
          <w:sz w:val="28"/>
          <w:szCs w:val="28"/>
        </w:rPr>
        <w:t xml:space="preserve"> Методичне забезпечення</w:t>
      </w:r>
    </w:p>
    <w:p w:rsidR="00140BBA" w:rsidRPr="004E3D5F" w:rsidRDefault="00140BBA" w:rsidP="00140BBA">
      <w:pPr>
        <w:numPr>
          <w:ilvl w:val="0"/>
          <w:numId w:val="10"/>
        </w:numPr>
        <w:tabs>
          <w:tab w:val="clear" w:pos="1080"/>
          <w:tab w:val="num" w:pos="360"/>
        </w:tabs>
        <w:ind w:left="0" w:firstLine="0"/>
        <w:jc w:val="both"/>
        <w:rPr>
          <w:szCs w:val="28"/>
          <w:lang w:val="uk-UA"/>
        </w:rPr>
      </w:pPr>
      <w:r w:rsidRPr="004E3D5F">
        <w:rPr>
          <w:szCs w:val="28"/>
          <w:lang w:val="uk-UA"/>
        </w:rPr>
        <w:t xml:space="preserve">Сидоренко І.Г. Методичні рекомендації до семінарських занять і самостійної роботи з дисципліни «Культурологія» (для студентів педагогічного факультету спеціальності «Соціальна педагогіка»). – К.: Видавничий центр НУБіП України, 2014. </w:t>
      </w:r>
    </w:p>
    <w:p w:rsidR="00140BBA" w:rsidRPr="004E3D5F" w:rsidRDefault="00140BBA" w:rsidP="00140BBA">
      <w:pPr>
        <w:rPr>
          <w:szCs w:val="28"/>
          <w:lang w:val="uk-UA"/>
        </w:rPr>
      </w:pPr>
    </w:p>
    <w:p w:rsidR="00140BBA" w:rsidRPr="004E3D5F" w:rsidRDefault="00140BBA" w:rsidP="00140BBA">
      <w:pPr>
        <w:pStyle w:val="1"/>
        <w:rPr>
          <w:b/>
          <w:sz w:val="28"/>
          <w:szCs w:val="28"/>
        </w:rPr>
      </w:pPr>
      <w:r w:rsidRPr="004E3D5F">
        <w:rPr>
          <w:b/>
          <w:sz w:val="28"/>
          <w:szCs w:val="28"/>
          <w:vertAlign w:val="superscript"/>
        </w:rPr>
        <w:lastRenderedPageBreak/>
        <w:t xml:space="preserve">10. </w:t>
      </w:r>
      <w:r w:rsidRPr="004E3D5F">
        <w:rPr>
          <w:b/>
          <w:sz w:val="28"/>
          <w:szCs w:val="28"/>
        </w:rPr>
        <w:t>Рекомендована література</w:t>
      </w:r>
    </w:p>
    <w:p w:rsidR="00140BBA" w:rsidRPr="004E3D5F" w:rsidRDefault="00140BBA" w:rsidP="00140BBA">
      <w:pPr>
        <w:shd w:val="clear" w:color="auto" w:fill="FFFFFF"/>
        <w:jc w:val="center"/>
        <w:rPr>
          <w:b/>
          <w:bCs/>
          <w:spacing w:val="-6"/>
          <w:szCs w:val="28"/>
          <w:lang w:val="uk-UA"/>
        </w:rPr>
      </w:pPr>
      <w:r w:rsidRPr="004E3D5F">
        <w:rPr>
          <w:b/>
          <w:bCs/>
          <w:spacing w:val="-6"/>
          <w:szCs w:val="28"/>
          <w:lang w:val="uk-UA"/>
        </w:rPr>
        <w:t xml:space="preserve"> Основна:</w:t>
      </w:r>
    </w:p>
    <w:p w:rsidR="00140BBA" w:rsidRPr="004E3D5F" w:rsidRDefault="00140BBA" w:rsidP="00140BBA">
      <w:pPr>
        <w:numPr>
          <w:ilvl w:val="0"/>
          <w:numId w:val="7"/>
        </w:numPr>
        <w:tabs>
          <w:tab w:val="clear" w:pos="720"/>
          <w:tab w:val="num" w:pos="360"/>
          <w:tab w:val="left" w:pos="1080"/>
        </w:tabs>
        <w:ind w:left="0" w:firstLine="0"/>
        <w:jc w:val="both"/>
        <w:rPr>
          <w:rStyle w:val="apple-converted-space"/>
          <w:szCs w:val="28"/>
          <w:shd w:val="clear" w:color="auto" w:fill="FFFFFF"/>
          <w:lang w:val="uk-UA"/>
        </w:rPr>
      </w:pPr>
      <w:r w:rsidRPr="004E3D5F">
        <w:rPr>
          <w:rStyle w:val="apple-converted-space"/>
          <w:szCs w:val="28"/>
          <w:shd w:val="clear" w:color="auto" w:fill="FFFFFF"/>
          <w:lang w:val="uk-UA"/>
        </w:rPr>
        <w:t xml:space="preserve">Білик Б.І. </w:t>
      </w:r>
      <w:r w:rsidRPr="004E3D5F">
        <w:rPr>
          <w:szCs w:val="28"/>
          <w:shd w:val="clear" w:color="auto" w:fill="FFFFFF"/>
          <w:lang w:val="uk-UA"/>
        </w:rPr>
        <w:t>Етнокультурологія</w:t>
      </w:r>
      <w:r w:rsidRPr="004E3D5F">
        <w:rPr>
          <w:rStyle w:val="apple-converted-space"/>
          <w:szCs w:val="28"/>
          <w:shd w:val="clear" w:color="auto" w:fill="FFFFFF"/>
        </w:rPr>
        <w:t> </w:t>
      </w:r>
      <w:r w:rsidRPr="004E3D5F">
        <w:rPr>
          <w:szCs w:val="28"/>
          <w:shd w:val="clear" w:color="auto" w:fill="FFFFFF"/>
          <w:lang w:val="uk-UA"/>
        </w:rPr>
        <w:t>[Текст]: навчальний посібник / Б. І. Білик; Міністерство культури і туризму України, Державна академія Керівних кадри Культури і Мистецтв. - К. : ДАКККіМ, 2005. - 160 с.</w:t>
      </w:r>
      <w:r w:rsidRPr="004E3D5F">
        <w:rPr>
          <w:rStyle w:val="apple-converted-space"/>
          <w:szCs w:val="28"/>
          <w:shd w:val="clear" w:color="auto" w:fill="FFFFFF"/>
        </w:rPr>
        <w:t> </w:t>
      </w:r>
    </w:p>
    <w:p w:rsidR="00140BBA" w:rsidRPr="004E3D5F" w:rsidRDefault="00140BBA" w:rsidP="00140BBA">
      <w:pPr>
        <w:numPr>
          <w:ilvl w:val="0"/>
          <w:numId w:val="7"/>
        </w:numPr>
        <w:tabs>
          <w:tab w:val="clear" w:pos="720"/>
          <w:tab w:val="num" w:pos="360"/>
          <w:tab w:val="left" w:pos="1080"/>
        </w:tabs>
        <w:ind w:left="0" w:firstLine="0"/>
        <w:jc w:val="both"/>
        <w:rPr>
          <w:szCs w:val="28"/>
        </w:rPr>
      </w:pPr>
      <w:r w:rsidRPr="004E3D5F">
        <w:rPr>
          <w:szCs w:val="28"/>
        </w:rPr>
        <w:t xml:space="preserve">Гриценко В. Людина і культура: Навч. Посібник. – К.: Либідь, 2001. Історія світової культури: навч.посібник / керівник авт. колект. Л.Т.Левчук. – К.: Центр учбової літератури, 2010. </w:t>
      </w:r>
    </w:p>
    <w:p w:rsidR="00140BBA" w:rsidRPr="004E3D5F" w:rsidRDefault="00140BBA" w:rsidP="00140BBA">
      <w:pPr>
        <w:numPr>
          <w:ilvl w:val="0"/>
          <w:numId w:val="7"/>
        </w:numPr>
        <w:tabs>
          <w:tab w:val="clear" w:pos="720"/>
          <w:tab w:val="num" w:pos="360"/>
          <w:tab w:val="left" w:pos="1080"/>
        </w:tabs>
        <w:ind w:left="0" w:firstLine="0"/>
        <w:jc w:val="both"/>
        <w:rPr>
          <w:szCs w:val="28"/>
        </w:rPr>
      </w:pPr>
      <w:r w:rsidRPr="004E3D5F">
        <w:rPr>
          <w:szCs w:val="28"/>
          <w:lang w:val="uk-UA"/>
        </w:rPr>
        <w:t>Етнографія України: навч.посіб. для студ. ВНЗ. – Л.: Світ, 2004. – 520 с.</w:t>
      </w:r>
    </w:p>
    <w:p w:rsidR="00140BBA" w:rsidRPr="004E3D5F" w:rsidRDefault="00140BBA" w:rsidP="00140BBA">
      <w:pPr>
        <w:numPr>
          <w:ilvl w:val="0"/>
          <w:numId w:val="7"/>
        </w:numPr>
        <w:tabs>
          <w:tab w:val="clear" w:pos="720"/>
          <w:tab w:val="left" w:pos="360"/>
          <w:tab w:val="left" w:pos="1080"/>
        </w:tabs>
        <w:ind w:left="0" w:firstLine="0"/>
        <w:jc w:val="both"/>
        <w:rPr>
          <w:rStyle w:val="fontstyle83"/>
          <w:szCs w:val="28"/>
          <w:shd w:val="clear" w:color="auto" w:fill="FFFFFF"/>
          <w:lang w:val="uk-UA"/>
        </w:rPr>
      </w:pPr>
      <w:r w:rsidRPr="004E3D5F">
        <w:rPr>
          <w:rStyle w:val="fontstyle86"/>
          <w:szCs w:val="28"/>
          <w:shd w:val="clear" w:color="auto" w:fill="FFFFFF"/>
        </w:rPr>
        <w:t>Етнокультурологія: Словник-довідник</w:t>
      </w:r>
      <w:r w:rsidRPr="004E3D5F">
        <w:rPr>
          <w:rStyle w:val="apple-converted-space"/>
          <w:szCs w:val="28"/>
          <w:shd w:val="clear" w:color="auto" w:fill="FFFFFF"/>
        </w:rPr>
        <w:t> </w:t>
      </w:r>
      <w:r w:rsidRPr="004E3D5F">
        <w:rPr>
          <w:rStyle w:val="fontstyle86"/>
          <w:szCs w:val="28"/>
          <w:shd w:val="clear" w:color="auto" w:fill="FFFFFF"/>
        </w:rPr>
        <w:t>/</w:t>
      </w:r>
      <w:r w:rsidRPr="004E3D5F">
        <w:rPr>
          <w:rStyle w:val="apple-converted-space"/>
          <w:szCs w:val="28"/>
          <w:shd w:val="clear" w:color="auto" w:fill="FFFFFF"/>
        </w:rPr>
        <w:t> </w:t>
      </w:r>
      <w:r w:rsidRPr="004E3D5F">
        <w:rPr>
          <w:rStyle w:val="fontstyle83"/>
          <w:szCs w:val="28"/>
          <w:shd w:val="clear" w:color="auto" w:fill="FFFFFF"/>
        </w:rPr>
        <w:t>Автор-укладач Л.М. Маєвська.</w:t>
      </w:r>
      <w:r w:rsidRPr="004E3D5F">
        <w:rPr>
          <w:rStyle w:val="apple-converted-space"/>
          <w:szCs w:val="28"/>
          <w:shd w:val="clear" w:color="auto" w:fill="FFFFFF"/>
        </w:rPr>
        <w:t> </w:t>
      </w:r>
      <w:r w:rsidRPr="004E3D5F">
        <w:rPr>
          <w:rStyle w:val="fontstyle83"/>
          <w:szCs w:val="28"/>
          <w:shd w:val="clear" w:color="auto" w:fill="FFFFFF"/>
        </w:rPr>
        <w:t>—</w:t>
      </w:r>
      <w:r w:rsidRPr="004E3D5F">
        <w:rPr>
          <w:rStyle w:val="apple-converted-space"/>
          <w:szCs w:val="28"/>
          <w:shd w:val="clear" w:color="auto" w:fill="FFFFFF"/>
        </w:rPr>
        <w:t> </w:t>
      </w:r>
      <w:r w:rsidRPr="004E3D5F">
        <w:rPr>
          <w:rStyle w:val="fontstyle83"/>
          <w:szCs w:val="28"/>
          <w:shd w:val="clear" w:color="auto" w:fill="FFFFFF"/>
        </w:rPr>
        <w:t>Житомир: ЖДУ,</w:t>
      </w:r>
      <w:r w:rsidRPr="004E3D5F">
        <w:rPr>
          <w:rStyle w:val="apple-converted-space"/>
          <w:szCs w:val="28"/>
          <w:shd w:val="clear" w:color="auto" w:fill="FFFFFF"/>
        </w:rPr>
        <w:t> </w:t>
      </w:r>
      <w:r w:rsidRPr="004E3D5F">
        <w:rPr>
          <w:rStyle w:val="fontstyle83"/>
          <w:szCs w:val="28"/>
          <w:shd w:val="clear" w:color="auto" w:fill="FFFFFF"/>
        </w:rPr>
        <w:t>2007. — 392</w:t>
      </w:r>
      <w:r w:rsidRPr="004E3D5F">
        <w:rPr>
          <w:rStyle w:val="apple-converted-space"/>
          <w:szCs w:val="28"/>
          <w:shd w:val="clear" w:color="auto" w:fill="FFFFFF"/>
        </w:rPr>
        <w:t> </w:t>
      </w:r>
      <w:r w:rsidRPr="004E3D5F">
        <w:rPr>
          <w:rStyle w:val="fontstyle83"/>
          <w:szCs w:val="28"/>
          <w:shd w:val="clear" w:color="auto" w:fill="FFFFFF"/>
        </w:rPr>
        <w:t>с.</w:t>
      </w:r>
    </w:p>
    <w:p w:rsidR="00140BBA" w:rsidRPr="004E3D5F" w:rsidRDefault="00140BBA" w:rsidP="00140BBA">
      <w:pPr>
        <w:pStyle w:val="af"/>
        <w:numPr>
          <w:ilvl w:val="0"/>
          <w:numId w:val="7"/>
        </w:numPr>
        <w:tabs>
          <w:tab w:val="left" w:pos="360"/>
        </w:tabs>
        <w:ind w:left="0" w:firstLine="0"/>
        <w:contextualSpacing/>
        <w:jc w:val="both"/>
        <w:rPr>
          <w:szCs w:val="28"/>
          <w:lang w:val="uk-UA"/>
        </w:rPr>
      </w:pPr>
      <w:r w:rsidRPr="004E3D5F">
        <w:rPr>
          <w:szCs w:val="28"/>
          <w:lang w:val="uk-UA"/>
        </w:rPr>
        <w:t>Кормич Л.І., Багацький В.В. Культурологія / Історія і теорія світової культури. – Харків: Одиссей, 2002.</w:t>
      </w:r>
    </w:p>
    <w:p w:rsidR="00140BBA" w:rsidRPr="004E3D5F" w:rsidRDefault="00140BBA" w:rsidP="00140BBA">
      <w:pPr>
        <w:pStyle w:val="af"/>
        <w:numPr>
          <w:ilvl w:val="0"/>
          <w:numId w:val="7"/>
        </w:numPr>
        <w:tabs>
          <w:tab w:val="left" w:pos="360"/>
        </w:tabs>
        <w:ind w:left="0" w:firstLine="0"/>
        <w:contextualSpacing/>
        <w:jc w:val="both"/>
        <w:rPr>
          <w:szCs w:val="28"/>
          <w:lang w:val="uk-UA"/>
        </w:rPr>
      </w:pPr>
      <w:r w:rsidRPr="004E3D5F">
        <w:rPr>
          <w:szCs w:val="28"/>
        </w:rPr>
        <w:t>Левченко М.Українська художня культура: Навчальний посібник. - Херсон, 2009.</w:t>
      </w:r>
    </w:p>
    <w:p w:rsidR="00140BBA" w:rsidRPr="004E3D5F" w:rsidRDefault="00140BBA" w:rsidP="00140BBA">
      <w:pPr>
        <w:pStyle w:val="af0"/>
        <w:numPr>
          <w:ilvl w:val="0"/>
          <w:numId w:val="7"/>
        </w:numPr>
        <w:tabs>
          <w:tab w:val="clear" w:pos="720"/>
          <w:tab w:val="left" w:pos="360"/>
          <w:tab w:val="left" w:pos="1080"/>
        </w:tabs>
        <w:spacing w:line="240" w:lineRule="auto"/>
        <w:ind w:left="0" w:firstLine="0"/>
        <w:rPr>
          <w:rFonts w:ascii="Times New Roman" w:hAnsi="Times New Roman"/>
          <w:szCs w:val="28"/>
          <w:lang w:val="uk-UA"/>
        </w:rPr>
      </w:pPr>
      <w:r w:rsidRPr="004E3D5F">
        <w:rPr>
          <w:rFonts w:ascii="Times New Roman" w:hAnsi="Times New Roman"/>
          <w:szCs w:val="28"/>
          <w:lang w:val="uk-UA"/>
        </w:rPr>
        <w:t>Лисяк-Рудницький І. Історичні есе. – К., 1992.</w:t>
      </w:r>
    </w:p>
    <w:p w:rsidR="00140BBA" w:rsidRPr="004E3D5F" w:rsidRDefault="00140BBA" w:rsidP="00140BBA">
      <w:pPr>
        <w:numPr>
          <w:ilvl w:val="0"/>
          <w:numId w:val="7"/>
        </w:numPr>
        <w:tabs>
          <w:tab w:val="clear" w:pos="720"/>
          <w:tab w:val="num" w:pos="360"/>
          <w:tab w:val="left" w:pos="1080"/>
        </w:tabs>
        <w:ind w:left="0" w:firstLine="0"/>
        <w:jc w:val="both"/>
        <w:rPr>
          <w:szCs w:val="28"/>
        </w:rPr>
      </w:pPr>
      <w:r w:rsidRPr="004E3D5F">
        <w:rPr>
          <w:szCs w:val="28"/>
        </w:rPr>
        <w:t>Лурье С. В. Историческая этнология / Уч. пособие. – М., 1997.</w:t>
      </w:r>
    </w:p>
    <w:p w:rsidR="00140BBA" w:rsidRPr="004E3D5F" w:rsidRDefault="00140BBA" w:rsidP="00140BBA">
      <w:pPr>
        <w:numPr>
          <w:ilvl w:val="0"/>
          <w:numId w:val="7"/>
        </w:numPr>
        <w:tabs>
          <w:tab w:val="clear" w:pos="720"/>
          <w:tab w:val="num" w:pos="360"/>
          <w:tab w:val="left" w:pos="1080"/>
        </w:tabs>
        <w:ind w:left="0" w:firstLine="0"/>
        <w:jc w:val="both"/>
        <w:rPr>
          <w:szCs w:val="28"/>
          <w:shd w:val="clear" w:color="auto" w:fill="F9F9F9"/>
          <w:lang w:val="uk-UA"/>
        </w:rPr>
      </w:pPr>
      <w:r w:rsidRPr="004E3D5F">
        <w:rPr>
          <w:szCs w:val="28"/>
          <w:shd w:val="clear" w:color="auto" w:fill="F9F9F9"/>
          <w:lang w:val="uk-UA"/>
        </w:rPr>
        <w:t>Макарчук С.А. Етнічна історія України: навч.посібник. – К.: Знання, 2008. – 471 с.</w:t>
      </w:r>
    </w:p>
    <w:p w:rsidR="00140BBA" w:rsidRPr="004E3D5F" w:rsidRDefault="00140BBA" w:rsidP="00140BBA">
      <w:pPr>
        <w:pStyle w:val="af0"/>
        <w:numPr>
          <w:ilvl w:val="0"/>
          <w:numId w:val="7"/>
        </w:numPr>
        <w:tabs>
          <w:tab w:val="clear" w:pos="720"/>
          <w:tab w:val="num" w:pos="360"/>
          <w:tab w:val="left" w:pos="426"/>
          <w:tab w:val="left" w:pos="1080"/>
        </w:tabs>
        <w:spacing w:line="240" w:lineRule="auto"/>
        <w:ind w:left="0" w:firstLine="0"/>
        <w:rPr>
          <w:rFonts w:ascii="Times New Roman" w:hAnsi="Times New Roman"/>
          <w:szCs w:val="28"/>
          <w:lang w:val="uk-UA"/>
        </w:rPr>
      </w:pPr>
      <w:r w:rsidRPr="004E3D5F">
        <w:rPr>
          <w:rFonts w:ascii="Times New Roman" w:hAnsi="Times New Roman"/>
          <w:szCs w:val="28"/>
          <w:lang w:val="uk-UA"/>
        </w:rPr>
        <w:t>Митрополит Іларіон (Огієнко І.) Візантійська культура і Україна // Україна: філософський спадок століть. Хроніка – 2000. – №37-38. – К., 2000. – С. 117-129.</w:t>
      </w:r>
    </w:p>
    <w:p w:rsidR="00140BBA" w:rsidRPr="004E3D5F" w:rsidRDefault="00140BBA" w:rsidP="00140BBA">
      <w:pPr>
        <w:pStyle w:val="af0"/>
        <w:numPr>
          <w:ilvl w:val="0"/>
          <w:numId w:val="7"/>
        </w:numPr>
        <w:tabs>
          <w:tab w:val="clear" w:pos="720"/>
          <w:tab w:val="num" w:pos="360"/>
          <w:tab w:val="left" w:pos="426"/>
          <w:tab w:val="left" w:pos="1080"/>
        </w:tabs>
        <w:spacing w:line="240" w:lineRule="auto"/>
        <w:ind w:left="0" w:firstLine="0"/>
        <w:rPr>
          <w:rFonts w:ascii="Times New Roman" w:hAnsi="Times New Roman"/>
          <w:szCs w:val="28"/>
          <w:lang w:val="uk-UA"/>
        </w:rPr>
      </w:pPr>
      <w:r w:rsidRPr="004E3D5F">
        <w:rPr>
          <w:rFonts w:ascii="Times New Roman" w:hAnsi="Times New Roman"/>
          <w:szCs w:val="28"/>
        </w:rPr>
        <w:t>Попович М. Нарис історії культури України. – К.</w:t>
      </w:r>
      <w:r w:rsidRPr="004E3D5F">
        <w:rPr>
          <w:rFonts w:ascii="Times New Roman" w:hAnsi="Times New Roman"/>
          <w:szCs w:val="28"/>
          <w:lang w:val="uk-UA"/>
        </w:rPr>
        <w:t>: АртЕк</w:t>
      </w:r>
      <w:r w:rsidRPr="004E3D5F">
        <w:rPr>
          <w:rFonts w:ascii="Times New Roman" w:hAnsi="Times New Roman"/>
          <w:szCs w:val="28"/>
        </w:rPr>
        <w:t>, 2001.</w:t>
      </w:r>
    </w:p>
    <w:p w:rsidR="00140BBA" w:rsidRPr="004E3D5F" w:rsidRDefault="00140BBA" w:rsidP="00140BBA">
      <w:pPr>
        <w:pStyle w:val="af0"/>
        <w:numPr>
          <w:ilvl w:val="0"/>
          <w:numId w:val="7"/>
        </w:numPr>
        <w:tabs>
          <w:tab w:val="clear" w:pos="720"/>
          <w:tab w:val="num" w:pos="360"/>
          <w:tab w:val="left" w:pos="426"/>
          <w:tab w:val="left" w:pos="1080"/>
        </w:tabs>
        <w:spacing w:line="240" w:lineRule="auto"/>
        <w:ind w:left="0" w:firstLine="0"/>
        <w:rPr>
          <w:rFonts w:ascii="Times New Roman" w:hAnsi="Times New Roman"/>
          <w:szCs w:val="28"/>
          <w:lang w:val="uk-UA"/>
        </w:rPr>
      </w:pPr>
      <w:r w:rsidRPr="004E3D5F">
        <w:rPr>
          <w:rFonts w:ascii="Times New Roman" w:hAnsi="Times New Roman"/>
          <w:szCs w:val="28"/>
          <w:lang w:val="uk-UA"/>
        </w:rPr>
        <w:t>Стебельський Б. Християнство і українська культура // Україна: філософський спадок століть. Хроніка – 2000. – №39-40. – К., 2000. – С. 11-32.</w:t>
      </w:r>
    </w:p>
    <w:p w:rsidR="00140BBA" w:rsidRPr="004E3D5F" w:rsidRDefault="00140BBA" w:rsidP="00140BBA">
      <w:pPr>
        <w:pStyle w:val="ac"/>
        <w:numPr>
          <w:ilvl w:val="0"/>
          <w:numId w:val="7"/>
        </w:numPr>
        <w:tabs>
          <w:tab w:val="clear" w:pos="720"/>
          <w:tab w:val="num" w:pos="360"/>
          <w:tab w:val="left" w:pos="1080"/>
        </w:tabs>
        <w:spacing w:after="0"/>
        <w:ind w:left="0" w:firstLine="0"/>
        <w:jc w:val="both"/>
        <w:rPr>
          <w:szCs w:val="28"/>
        </w:rPr>
      </w:pPr>
      <w:r w:rsidRPr="004E3D5F">
        <w:rPr>
          <w:szCs w:val="28"/>
        </w:rPr>
        <w:t>Титар О. В. Етнокультурологія: Комплекс навчально-методичних матеріалів з курсу “Етнокультурологія” (навчальне видання для студентів філософського факультету). – Х.: ХНУ імені В. Н. Каразіна, 2007. – 48 с.</w:t>
      </w:r>
    </w:p>
    <w:p w:rsidR="00140BBA" w:rsidRPr="004E3D5F" w:rsidRDefault="00140BBA" w:rsidP="00140BBA">
      <w:pPr>
        <w:numPr>
          <w:ilvl w:val="0"/>
          <w:numId w:val="7"/>
        </w:numPr>
        <w:tabs>
          <w:tab w:val="clear" w:pos="720"/>
          <w:tab w:val="num" w:pos="360"/>
          <w:tab w:val="left" w:pos="1080"/>
        </w:tabs>
        <w:ind w:left="0" w:firstLine="0"/>
        <w:jc w:val="both"/>
        <w:rPr>
          <w:szCs w:val="28"/>
        </w:rPr>
      </w:pPr>
      <w:r w:rsidRPr="004E3D5F">
        <w:rPr>
          <w:szCs w:val="28"/>
        </w:rPr>
        <w:t xml:space="preserve">Чмихов М.О. Давня культура: Навч.посібник. – К.: Либідь,1994. </w:t>
      </w:r>
    </w:p>
    <w:p w:rsidR="00140BBA" w:rsidRPr="004E3D5F" w:rsidRDefault="00140BBA" w:rsidP="00140BBA">
      <w:pPr>
        <w:pStyle w:val="af"/>
        <w:tabs>
          <w:tab w:val="left" w:pos="1080"/>
        </w:tabs>
        <w:ind w:left="0"/>
        <w:contextualSpacing/>
        <w:jc w:val="center"/>
        <w:rPr>
          <w:b/>
          <w:szCs w:val="28"/>
          <w:lang w:val="uk-UA"/>
        </w:rPr>
      </w:pPr>
    </w:p>
    <w:p w:rsidR="00140BBA" w:rsidRPr="004E3D5F" w:rsidRDefault="00140BBA" w:rsidP="00140BBA">
      <w:pPr>
        <w:pStyle w:val="af"/>
        <w:tabs>
          <w:tab w:val="left" w:pos="1080"/>
        </w:tabs>
        <w:ind w:left="0"/>
        <w:contextualSpacing/>
        <w:jc w:val="center"/>
        <w:rPr>
          <w:szCs w:val="28"/>
          <w:lang w:val="uk-UA"/>
        </w:rPr>
      </w:pPr>
      <w:r w:rsidRPr="004E3D5F">
        <w:rPr>
          <w:b/>
          <w:szCs w:val="28"/>
          <w:lang w:val="uk-UA"/>
        </w:rPr>
        <w:t>Додаткова:</w:t>
      </w:r>
    </w:p>
    <w:p w:rsidR="00140BBA" w:rsidRPr="004E3D5F" w:rsidRDefault="00140BBA" w:rsidP="00140BBA">
      <w:pPr>
        <w:pStyle w:val="af0"/>
        <w:numPr>
          <w:ilvl w:val="0"/>
          <w:numId w:val="12"/>
        </w:numPr>
        <w:shd w:val="clear" w:color="auto" w:fill="FFFFFF" w:themeFill="background1"/>
        <w:spacing w:line="240" w:lineRule="auto"/>
        <w:ind w:left="426"/>
        <w:rPr>
          <w:rFonts w:ascii="Times New Roman" w:hAnsi="Times New Roman"/>
          <w:color w:val="000000" w:themeColor="text1"/>
          <w:szCs w:val="28"/>
          <w:lang w:val="uk-UA"/>
        </w:rPr>
      </w:pPr>
      <w:r w:rsidRPr="004E3D5F">
        <w:rPr>
          <w:rFonts w:ascii="Times New Roman" w:hAnsi="Times New Roman"/>
          <w:color w:val="000000" w:themeColor="text1"/>
          <w:szCs w:val="28"/>
          <w:lang w:val="uk-UA"/>
        </w:rPr>
        <w:t>Барт Р. Миф сегодня. // Мифология. – М., 2000. С. 233-286</w:t>
      </w:r>
    </w:p>
    <w:p w:rsidR="00140BBA" w:rsidRPr="004E3D5F" w:rsidRDefault="00140BBA" w:rsidP="00140BBA">
      <w:pPr>
        <w:numPr>
          <w:ilvl w:val="0"/>
          <w:numId w:val="12"/>
        </w:numPr>
        <w:shd w:val="clear" w:color="auto" w:fill="FFFFFF" w:themeFill="background1"/>
        <w:ind w:left="426"/>
        <w:jc w:val="both"/>
        <w:rPr>
          <w:color w:val="000000" w:themeColor="text1"/>
          <w:szCs w:val="28"/>
        </w:rPr>
      </w:pPr>
      <w:r w:rsidRPr="004E3D5F">
        <w:rPr>
          <w:color w:val="000000" w:themeColor="text1"/>
          <w:szCs w:val="28"/>
        </w:rPr>
        <w:t>Гомбрих</w:t>
      </w:r>
      <w:r w:rsidRPr="004E3D5F">
        <w:rPr>
          <w:color w:val="000000" w:themeColor="text1"/>
          <w:szCs w:val="28"/>
          <w:lang w:val="uk-UA"/>
        </w:rPr>
        <w:t xml:space="preserve"> </w:t>
      </w:r>
      <w:r w:rsidRPr="004E3D5F">
        <w:rPr>
          <w:color w:val="000000" w:themeColor="text1"/>
          <w:szCs w:val="28"/>
        </w:rPr>
        <w:t>Эрнст. История</w:t>
      </w:r>
      <w:r w:rsidRPr="004E3D5F">
        <w:rPr>
          <w:color w:val="000000" w:themeColor="text1"/>
          <w:szCs w:val="28"/>
          <w:lang w:val="uk-UA"/>
        </w:rPr>
        <w:t xml:space="preserve"> </w:t>
      </w:r>
      <w:r w:rsidRPr="004E3D5F">
        <w:rPr>
          <w:color w:val="000000" w:themeColor="text1"/>
          <w:szCs w:val="28"/>
        </w:rPr>
        <w:t xml:space="preserve">искусств. – М.: АСТ, 1998. – с.688 </w:t>
      </w:r>
    </w:p>
    <w:p w:rsidR="00140BBA" w:rsidRPr="004E3D5F" w:rsidRDefault="00140BBA" w:rsidP="00140BBA">
      <w:pPr>
        <w:pStyle w:val="af4"/>
        <w:numPr>
          <w:ilvl w:val="0"/>
          <w:numId w:val="12"/>
        </w:numPr>
        <w:shd w:val="clear" w:color="auto" w:fill="FFFFFF" w:themeFill="background1"/>
        <w:tabs>
          <w:tab w:val="left" w:pos="426"/>
        </w:tabs>
        <w:ind w:left="0" w:firstLine="0"/>
        <w:rPr>
          <w:rFonts w:ascii="Times New Roman" w:hAnsi="Times New Roman"/>
          <w:color w:val="000000" w:themeColor="text1"/>
          <w:sz w:val="28"/>
          <w:szCs w:val="28"/>
        </w:rPr>
      </w:pPr>
      <w:r w:rsidRPr="004E3D5F">
        <w:rPr>
          <w:rFonts w:ascii="Times New Roman" w:hAnsi="Times New Roman"/>
          <w:color w:val="000000" w:themeColor="text1"/>
          <w:sz w:val="28"/>
          <w:szCs w:val="28"/>
          <w:lang w:val="ru-RU"/>
        </w:rPr>
        <w:t xml:space="preserve">Египетская мифология: Энциклопедия. – </w:t>
      </w:r>
      <w:r w:rsidRPr="004E3D5F">
        <w:rPr>
          <w:rStyle w:val="af5"/>
          <w:rFonts w:ascii="Times New Roman" w:hAnsi="Times New Roman"/>
          <w:bCs/>
          <w:color w:val="000000" w:themeColor="text1"/>
          <w:sz w:val="28"/>
          <w:szCs w:val="28"/>
          <w:shd w:val="clear" w:color="auto" w:fill="FFFFFF"/>
        </w:rPr>
        <w:t>М</w:t>
      </w:r>
      <w:r w:rsidRPr="004E3D5F">
        <w:rPr>
          <w:rFonts w:ascii="Times New Roman" w:hAnsi="Times New Roman"/>
          <w:color w:val="000000" w:themeColor="text1"/>
          <w:sz w:val="28"/>
          <w:szCs w:val="28"/>
          <w:shd w:val="clear" w:color="auto" w:fill="FFFFFF"/>
        </w:rPr>
        <w:t>.: Эксмо,</w:t>
      </w:r>
      <w:r w:rsidRPr="004E3D5F">
        <w:rPr>
          <w:rStyle w:val="af5"/>
          <w:rFonts w:ascii="Times New Roman" w:hAnsi="Times New Roman"/>
          <w:bCs/>
          <w:color w:val="000000" w:themeColor="text1"/>
          <w:sz w:val="28"/>
          <w:szCs w:val="28"/>
          <w:shd w:val="clear" w:color="auto" w:fill="FFFFFF"/>
        </w:rPr>
        <w:t>2002</w:t>
      </w:r>
      <w:r w:rsidRPr="004E3D5F">
        <w:rPr>
          <w:rFonts w:ascii="Times New Roman" w:hAnsi="Times New Roman"/>
          <w:color w:val="000000" w:themeColor="text1"/>
          <w:sz w:val="28"/>
          <w:szCs w:val="28"/>
          <w:shd w:val="clear" w:color="auto" w:fill="FFFFFF"/>
        </w:rPr>
        <w:t>. - 591 с.</w:t>
      </w:r>
    </w:p>
    <w:p w:rsidR="00140BBA" w:rsidRPr="004E3D5F" w:rsidRDefault="00140BBA" w:rsidP="00140BBA">
      <w:pPr>
        <w:numPr>
          <w:ilvl w:val="0"/>
          <w:numId w:val="12"/>
        </w:numPr>
        <w:shd w:val="clear" w:color="auto" w:fill="FFFFFF" w:themeFill="background1"/>
        <w:tabs>
          <w:tab w:val="left" w:pos="426"/>
        </w:tabs>
        <w:ind w:left="0" w:firstLine="0"/>
        <w:jc w:val="both"/>
        <w:rPr>
          <w:color w:val="000000" w:themeColor="text1"/>
          <w:szCs w:val="28"/>
        </w:rPr>
      </w:pPr>
      <w:r w:rsidRPr="004E3D5F">
        <w:rPr>
          <w:color w:val="000000" w:themeColor="text1"/>
          <w:szCs w:val="28"/>
        </w:rPr>
        <w:t>Войтович В. М.</w:t>
      </w:r>
      <w:r w:rsidRPr="004E3D5F">
        <w:rPr>
          <w:rStyle w:val="apple-converted-space"/>
          <w:color w:val="000000" w:themeColor="text1"/>
          <w:szCs w:val="28"/>
        </w:rPr>
        <w:t> </w:t>
      </w:r>
      <w:r w:rsidRPr="004E3D5F">
        <w:rPr>
          <w:color w:val="000000" w:themeColor="text1"/>
          <w:szCs w:val="28"/>
        </w:rPr>
        <w:t>// «Українська міфологія».— м. Київ: вид. «Либідь». 2002 р. - 664 с.</w:t>
      </w:r>
    </w:p>
    <w:p w:rsidR="00140BBA" w:rsidRPr="004E3D5F" w:rsidRDefault="00140BBA" w:rsidP="00140BBA">
      <w:pPr>
        <w:numPr>
          <w:ilvl w:val="0"/>
          <w:numId w:val="12"/>
        </w:numPr>
        <w:shd w:val="clear" w:color="auto" w:fill="FFFFFF" w:themeFill="background1"/>
        <w:tabs>
          <w:tab w:val="left" w:pos="426"/>
        </w:tabs>
        <w:ind w:left="0" w:firstLine="0"/>
        <w:jc w:val="both"/>
        <w:rPr>
          <w:color w:val="000000" w:themeColor="text1"/>
          <w:szCs w:val="28"/>
        </w:rPr>
      </w:pPr>
      <w:r w:rsidRPr="004E3D5F">
        <w:rPr>
          <w:color w:val="000000" w:themeColor="text1"/>
          <w:szCs w:val="28"/>
        </w:rPr>
        <w:t>Історія української культури / За загал. ред. I. Крип'якевича. — К.:Либідь, 1994. — С.: 3-167.</w:t>
      </w:r>
    </w:p>
    <w:p w:rsidR="00140BBA" w:rsidRPr="004E3D5F" w:rsidRDefault="00140BBA" w:rsidP="00140BBA">
      <w:pPr>
        <w:numPr>
          <w:ilvl w:val="0"/>
          <w:numId w:val="12"/>
        </w:numPr>
        <w:shd w:val="clear" w:color="auto" w:fill="FFFFFF" w:themeFill="background1"/>
        <w:tabs>
          <w:tab w:val="left" w:pos="426"/>
        </w:tabs>
        <w:ind w:left="0" w:firstLine="0"/>
        <w:jc w:val="both"/>
        <w:rPr>
          <w:color w:val="000000" w:themeColor="text1"/>
          <w:szCs w:val="28"/>
        </w:rPr>
      </w:pPr>
      <w:r w:rsidRPr="004E3D5F">
        <w:rPr>
          <w:color w:val="000000" w:themeColor="text1"/>
          <w:szCs w:val="28"/>
        </w:rPr>
        <w:t xml:space="preserve">Мистецтво Київської Русі: Альбом / Авт.-упоряд. Ю. С. Асєєв. — К.: Мистецтво, 1989. — </w:t>
      </w:r>
      <w:r w:rsidRPr="004E3D5F">
        <w:rPr>
          <w:color w:val="000000" w:themeColor="text1"/>
          <w:szCs w:val="28"/>
          <w:shd w:val="clear" w:color="auto" w:fill="FFFFFF"/>
        </w:rPr>
        <w:t>250 с.</w:t>
      </w:r>
    </w:p>
    <w:p w:rsidR="00140BBA" w:rsidRPr="004E3D5F" w:rsidRDefault="00140BBA" w:rsidP="00140BBA">
      <w:pPr>
        <w:numPr>
          <w:ilvl w:val="0"/>
          <w:numId w:val="12"/>
        </w:numPr>
        <w:shd w:val="clear" w:color="auto" w:fill="FFFFFF" w:themeFill="background1"/>
        <w:tabs>
          <w:tab w:val="left" w:pos="426"/>
        </w:tabs>
        <w:ind w:left="0" w:firstLine="0"/>
        <w:jc w:val="both"/>
        <w:rPr>
          <w:color w:val="000000" w:themeColor="text1"/>
          <w:szCs w:val="28"/>
        </w:rPr>
      </w:pPr>
      <w:r w:rsidRPr="004E3D5F">
        <w:rPr>
          <w:color w:val="000000" w:themeColor="text1"/>
          <w:szCs w:val="28"/>
        </w:rPr>
        <w:t xml:space="preserve">Литвинов В. Україна в пошуках своєї ідентичності. </w:t>
      </w:r>
      <w:r w:rsidRPr="004E3D5F">
        <w:rPr>
          <w:color w:val="000000" w:themeColor="text1"/>
          <w:szCs w:val="28"/>
          <w:lang w:val="en-US"/>
        </w:rPr>
        <w:t>XVI</w:t>
      </w:r>
      <w:r w:rsidRPr="004E3D5F">
        <w:rPr>
          <w:color w:val="000000" w:themeColor="text1"/>
          <w:szCs w:val="28"/>
        </w:rPr>
        <w:t xml:space="preserve"> - початок </w:t>
      </w:r>
      <w:r w:rsidRPr="004E3D5F">
        <w:rPr>
          <w:color w:val="000000" w:themeColor="text1"/>
          <w:szCs w:val="28"/>
          <w:lang w:val="en-US"/>
        </w:rPr>
        <w:t>XVII</w:t>
      </w:r>
      <w:r w:rsidRPr="004E3D5F">
        <w:rPr>
          <w:color w:val="000000" w:themeColor="text1"/>
          <w:szCs w:val="28"/>
        </w:rPr>
        <w:t>. – К.: Наукова думка, 2008. – 525 с.</w:t>
      </w:r>
    </w:p>
    <w:p w:rsidR="00140BBA" w:rsidRPr="004E3D5F" w:rsidRDefault="00140BBA" w:rsidP="00140BBA">
      <w:pPr>
        <w:pStyle w:val="LITRA"/>
        <w:numPr>
          <w:ilvl w:val="0"/>
          <w:numId w:val="12"/>
        </w:numPr>
        <w:shd w:val="clear" w:color="auto" w:fill="FFFFFF" w:themeFill="background1"/>
        <w:tabs>
          <w:tab w:val="left" w:pos="426"/>
          <w:tab w:val="left" w:pos="993"/>
        </w:tabs>
        <w:spacing w:before="0"/>
        <w:ind w:left="0" w:firstLine="0"/>
        <w:rPr>
          <w:rFonts w:ascii="Times New Roman" w:hAnsi="Times New Roman"/>
          <w:color w:val="000000" w:themeColor="text1"/>
          <w:sz w:val="28"/>
          <w:szCs w:val="28"/>
        </w:rPr>
      </w:pPr>
      <w:r w:rsidRPr="004E3D5F">
        <w:rPr>
          <w:rFonts w:ascii="Times New Roman" w:hAnsi="Times New Roman"/>
          <w:color w:val="000000" w:themeColor="text1"/>
          <w:sz w:val="28"/>
          <w:szCs w:val="28"/>
        </w:rPr>
        <w:t>Огородник І.В., Русин М.Ю. Українська філософія в іменах. – К., 1997. – 328 с.</w:t>
      </w:r>
    </w:p>
    <w:p w:rsidR="00140BBA" w:rsidRPr="004E3D5F" w:rsidRDefault="00140BBA" w:rsidP="00140BBA">
      <w:pPr>
        <w:pStyle w:val="LITRA"/>
        <w:numPr>
          <w:ilvl w:val="0"/>
          <w:numId w:val="12"/>
        </w:numPr>
        <w:shd w:val="clear" w:color="auto" w:fill="FFFFFF" w:themeFill="background1"/>
        <w:tabs>
          <w:tab w:val="left" w:pos="426"/>
        </w:tabs>
        <w:spacing w:before="0"/>
        <w:ind w:left="0" w:firstLine="0"/>
        <w:rPr>
          <w:rFonts w:ascii="Times New Roman" w:hAnsi="Times New Roman"/>
          <w:color w:val="000000" w:themeColor="text1"/>
          <w:sz w:val="28"/>
          <w:szCs w:val="28"/>
        </w:rPr>
      </w:pPr>
      <w:r w:rsidRPr="004E3D5F">
        <w:rPr>
          <w:rFonts w:ascii="Times New Roman" w:hAnsi="Times New Roman"/>
          <w:color w:val="000000" w:themeColor="text1"/>
          <w:sz w:val="28"/>
          <w:szCs w:val="28"/>
        </w:rPr>
        <w:t>Українське літературне бароко. – К., 1987. — 66 с.</w:t>
      </w:r>
    </w:p>
    <w:p w:rsidR="00140BBA" w:rsidRPr="004E3D5F" w:rsidRDefault="00140BBA" w:rsidP="00140BBA">
      <w:pPr>
        <w:pStyle w:val="LITRA"/>
        <w:numPr>
          <w:ilvl w:val="0"/>
          <w:numId w:val="12"/>
        </w:numPr>
        <w:shd w:val="clear" w:color="auto" w:fill="FFFFFF" w:themeFill="background1"/>
        <w:tabs>
          <w:tab w:val="left" w:pos="426"/>
        </w:tabs>
        <w:spacing w:before="0"/>
        <w:ind w:left="0" w:firstLine="0"/>
        <w:rPr>
          <w:rFonts w:ascii="Times New Roman" w:hAnsi="Times New Roman"/>
          <w:color w:val="000000" w:themeColor="text1"/>
          <w:sz w:val="28"/>
          <w:szCs w:val="28"/>
        </w:rPr>
      </w:pPr>
      <w:r w:rsidRPr="004E3D5F">
        <w:rPr>
          <w:rFonts w:ascii="Times New Roman" w:hAnsi="Times New Roman"/>
          <w:color w:val="000000" w:themeColor="text1"/>
          <w:sz w:val="28"/>
          <w:szCs w:val="28"/>
        </w:rPr>
        <w:t xml:space="preserve">Яворская Н. Западно-европейское искусство </w:t>
      </w:r>
      <w:r w:rsidRPr="004E3D5F">
        <w:rPr>
          <w:rFonts w:ascii="Times New Roman" w:hAnsi="Times New Roman"/>
          <w:color w:val="000000" w:themeColor="text1"/>
          <w:sz w:val="28"/>
          <w:szCs w:val="28"/>
          <w:lang w:val="ru-RU"/>
        </w:rPr>
        <w:t>Х</w:t>
      </w:r>
      <w:r w:rsidRPr="004E3D5F">
        <w:rPr>
          <w:rFonts w:ascii="Times New Roman" w:hAnsi="Times New Roman"/>
          <w:color w:val="000000" w:themeColor="text1"/>
          <w:sz w:val="28"/>
          <w:szCs w:val="28"/>
          <w:lang w:val="en-US"/>
        </w:rPr>
        <w:t>IX</w:t>
      </w:r>
      <w:r w:rsidRPr="004E3D5F">
        <w:rPr>
          <w:rFonts w:ascii="Times New Roman" w:hAnsi="Times New Roman"/>
          <w:color w:val="000000" w:themeColor="text1"/>
          <w:sz w:val="28"/>
          <w:szCs w:val="28"/>
          <w:lang w:val="ru-RU"/>
        </w:rPr>
        <w:t xml:space="preserve"> века. – М., 1962. – 72 с.</w:t>
      </w:r>
    </w:p>
    <w:p w:rsidR="00140BBA" w:rsidRPr="004E3D5F" w:rsidRDefault="00140BBA" w:rsidP="00140BBA">
      <w:pPr>
        <w:pStyle w:val="LITRA"/>
        <w:numPr>
          <w:ilvl w:val="0"/>
          <w:numId w:val="12"/>
        </w:numPr>
        <w:shd w:val="clear" w:color="auto" w:fill="FFFFFF" w:themeFill="background1"/>
        <w:tabs>
          <w:tab w:val="left" w:pos="426"/>
        </w:tabs>
        <w:spacing w:before="0"/>
        <w:ind w:left="0" w:firstLine="0"/>
        <w:rPr>
          <w:rFonts w:ascii="Times New Roman" w:hAnsi="Times New Roman"/>
          <w:color w:val="000000" w:themeColor="text1"/>
          <w:sz w:val="28"/>
          <w:szCs w:val="28"/>
        </w:rPr>
      </w:pPr>
      <w:r w:rsidRPr="004E3D5F">
        <w:rPr>
          <w:rFonts w:ascii="Times New Roman" w:hAnsi="Times New Roman"/>
          <w:color w:val="000000" w:themeColor="text1"/>
          <w:sz w:val="28"/>
          <w:szCs w:val="28"/>
        </w:rPr>
        <w:lastRenderedPageBreak/>
        <w:t>Дзюба І. Деякі проблеми і перспективи української культури // Науковий світ - 2002. - № 11. - С. 4-5.</w:t>
      </w:r>
    </w:p>
    <w:p w:rsidR="00140BBA" w:rsidRPr="004E3D5F" w:rsidRDefault="00140BBA" w:rsidP="00140BBA">
      <w:pPr>
        <w:pStyle w:val="LITRA"/>
        <w:numPr>
          <w:ilvl w:val="0"/>
          <w:numId w:val="12"/>
        </w:numPr>
        <w:shd w:val="clear" w:color="auto" w:fill="FFFFFF" w:themeFill="background1"/>
        <w:tabs>
          <w:tab w:val="left" w:pos="426"/>
        </w:tabs>
        <w:spacing w:before="0"/>
        <w:ind w:left="0" w:firstLine="0"/>
        <w:rPr>
          <w:rFonts w:ascii="Times New Roman" w:hAnsi="Times New Roman"/>
          <w:color w:val="000000" w:themeColor="text1"/>
          <w:sz w:val="28"/>
          <w:szCs w:val="28"/>
        </w:rPr>
      </w:pPr>
      <w:r w:rsidRPr="004E3D5F">
        <w:rPr>
          <w:rFonts w:ascii="Times New Roman" w:hAnsi="Times New Roman"/>
          <w:color w:val="000000" w:themeColor="text1"/>
          <w:sz w:val="28"/>
          <w:szCs w:val="28"/>
        </w:rPr>
        <w:t xml:space="preserve">Іллєнко Ю. Парадигма кіно. – К.: Абрис, 1999. - </w:t>
      </w:r>
      <w:r w:rsidRPr="004E3D5F">
        <w:rPr>
          <w:rFonts w:ascii="Times New Roman" w:hAnsi="Times New Roman"/>
          <w:color w:val="000000" w:themeColor="text1"/>
          <w:sz w:val="28"/>
          <w:szCs w:val="28"/>
          <w:shd w:val="clear" w:color="auto" w:fill="FFFFFF"/>
        </w:rPr>
        <w:t>412 с.</w:t>
      </w:r>
    </w:p>
    <w:p w:rsidR="00140BBA" w:rsidRPr="004E3D5F" w:rsidRDefault="00140BBA" w:rsidP="00140BBA">
      <w:pPr>
        <w:pStyle w:val="LITRA"/>
        <w:numPr>
          <w:ilvl w:val="0"/>
          <w:numId w:val="12"/>
        </w:numPr>
        <w:shd w:val="clear" w:color="auto" w:fill="FFFFFF" w:themeFill="background1"/>
        <w:tabs>
          <w:tab w:val="left" w:pos="426"/>
        </w:tabs>
        <w:spacing w:before="0"/>
        <w:ind w:left="0" w:firstLine="0"/>
        <w:rPr>
          <w:rFonts w:ascii="Times New Roman" w:hAnsi="Times New Roman"/>
          <w:color w:val="000000" w:themeColor="text1"/>
          <w:sz w:val="28"/>
          <w:szCs w:val="28"/>
        </w:rPr>
      </w:pPr>
      <w:r w:rsidRPr="004E3D5F">
        <w:rPr>
          <w:rFonts w:ascii="Times New Roman" w:hAnsi="Times New Roman"/>
          <w:color w:val="000000" w:themeColor="text1"/>
          <w:sz w:val="28"/>
          <w:szCs w:val="28"/>
        </w:rPr>
        <w:t xml:space="preserve">Касянов Г. Незгодні: українська інтелігенція у русі опору 1960-80-х років.- К., 1995. </w:t>
      </w:r>
      <w:r w:rsidRPr="004E3D5F">
        <w:rPr>
          <w:rFonts w:ascii="Times New Roman" w:hAnsi="Times New Roman"/>
          <w:color w:val="000000" w:themeColor="text1"/>
          <w:sz w:val="28"/>
          <w:szCs w:val="28"/>
          <w:shd w:val="clear" w:color="auto" w:fill="FFFFFF"/>
        </w:rPr>
        <w:t>- 224 с.</w:t>
      </w:r>
    </w:p>
    <w:p w:rsidR="00140BBA" w:rsidRPr="004E3D5F" w:rsidRDefault="00140BBA" w:rsidP="00140BBA">
      <w:pPr>
        <w:pStyle w:val="LITRA"/>
        <w:numPr>
          <w:ilvl w:val="0"/>
          <w:numId w:val="12"/>
        </w:numPr>
        <w:shd w:val="clear" w:color="auto" w:fill="FFFFFF" w:themeFill="background1"/>
        <w:tabs>
          <w:tab w:val="left" w:pos="426"/>
        </w:tabs>
        <w:spacing w:before="0"/>
        <w:ind w:left="0" w:firstLine="0"/>
        <w:rPr>
          <w:rFonts w:ascii="Times New Roman" w:hAnsi="Times New Roman"/>
          <w:color w:val="000000" w:themeColor="text1"/>
          <w:sz w:val="28"/>
          <w:szCs w:val="28"/>
        </w:rPr>
      </w:pPr>
      <w:r w:rsidRPr="004E3D5F">
        <w:rPr>
          <w:rFonts w:ascii="Times New Roman" w:hAnsi="Times New Roman"/>
          <w:iCs/>
          <w:color w:val="000000" w:themeColor="text1"/>
          <w:sz w:val="28"/>
          <w:szCs w:val="28"/>
        </w:rPr>
        <w:t>Кошелівець І.</w:t>
      </w:r>
      <w:r w:rsidRPr="004E3D5F">
        <w:rPr>
          <w:rStyle w:val="apple-converted-space"/>
          <w:rFonts w:ascii="Times New Roman" w:hAnsi="Times New Roman"/>
          <w:color w:val="000000" w:themeColor="text1"/>
          <w:sz w:val="28"/>
          <w:szCs w:val="28"/>
        </w:rPr>
        <w:t> </w:t>
      </w:r>
      <w:r w:rsidRPr="004E3D5F">
        <w:rPr>
          <w:rFonts w:ascii="Times New Roman" w:hAnsi="Times New Roman"/>
          <w:color w:val="000000" w:themeColor="text1"/>
          <w:sz w:val="28"/>
          <w:szCs w:val="28"/>
        </w:rPr>
        <w:t>Шестидесятники //</w:t>
      </w:r>
      <w:r w:rsidRPr="004E3D5F">
        <w:rPr>
          <w:rStyle w:val="apple-converted-space"/>
          <w:rFonts w:ascii="Times New Roman" w:hAnsi="Times New Roman"/>
          <w:color w:val="000000" w:themeColor="text1"/>
          <w:sz w:val="28"/>
          <w:szCs w:val="28"/>
        </w:rPr>
        <w:t> </w:t>
      </w:r>
      <w:r w:rsidRPr="004E3D5F">
        <w:rPr>
          <w:rFonts w:ascii="Times New Roman" w:hAnsi="Times New Roman"/>
          <w:color w:val="000000" w:themeColor="text1"/>
          <w:sz w:val="28"/>
          <w:szCs w:val="28"/>
        </w:rPr>
        <w:t>Енциклопедія українознавства : Словникова частина : в 11 т. /</w:t>
      </w:r>
      <w:r w:rsidRPr="004E3D5F">
        <w:rPr>
          <w:rStyle w:val="apple-converted-space"/>
          <w:rFonts w:ascii="Times New Roman" w:hAnsi="Times New Roman"/>
          <w:color w:val="000000" w:themeColor="text1"/>
          <w:sz w:val="28"/>
          <w:szCs w:val="28"/>
        </w:rPr>
        <w:t> </w:t>
      </w:r>
      <w:r w:rsidRPr="004E3D5F">
        <w:rPr>
          <w:rFonts w:ascii="Times New Roman" w:hAnsi="Times New Roman"/>
          <w:color w:val="000000" w:themeColor="text1"/>
          <w:sz w:val="28"/>
          <w:szCs w:val="28"/>
        </w:rPr>
        <w:t>Наукове Товариство ім. Шевченка ; гол. ред. проф., д-р</w:t>
      </w:r>
      <w:r w:rsidRPr="004E3D5F">
        <w:rPr>
          <w:rStyle w:val="apple-converted-space"/>
          <w:rFonts w:ascii="Times New Roman" w:hAnsi="Times New Roman"/>
          <w:color w:val="000000" w:themeColor="text1"/>
          <w:sz w:val="28"/>
          <w:szCs w:val="28"/>
        </w:rPr>
        <w:t> </w:t>
      </w:r>
      <w:r w:rsidRPr="004E3D5F">
        <w:rPr>
          <w:rFonts w:ascii="Times New Roman" w:hAnsi="Times New Roman"/>
          <w:color w:val="000000" w:themeColor="text1"/>
          <w:sz w:val="28"/>
          <w:szCs w:val="28"/>
        </w:rPr>
        <w:t>Володимир Кубійович. — Париж ; Нью-Йорк ; Львів :</w:t>
      </w:r>
      <w:r w:rsidRPr="004E3D5F">
        <w:rPr>
          <w:rStyle w:val="apple-converted-space"/>
          <w:rFonts w:ascii="Times New Roman" w:hAnsi="Times New Roman"/>
          <w:color w:val="000000" w:themeColor="text1"/>
          <w:sz w:val="28"/>
          <w:szCs w:val="28"/>
        </w:rPr>
        <w:t> </w:t>
      </w:r>
      <w:r w:rsidRPr="004E3D5F">
        <w:rPr>
          <w:rFonts w:ascii="Times New Roman" w:hAnsi="Times New Roman"/>
          <w:color w:val="000000" w:themeColor="text1"/>
          <w:sz w:val="28"/>
          <w:szCs w:val="28"/>
        </w:rPr>
        <w:t>Молоде життя, 1954–2003. – С. 506.</w:t>
      </w:r>
    </w:p>
    <w:p w:rsidR="00140BBA" w:rsidRPr="004E3D5F" w:rsidRDefault="00140BBA" w:rsidP="00140BBA">
      <w:pPr>
        <w:pStyle w:val="LITRA"/>
        <w:numPr>
          <w:ilvl w:val="0"/>
          <w:numId w:val="12"/>
        </w:numPr>
        <w:shd w:val="clear" w:color="auto" w:fill="FFFFFF"/>
        <w:tabs>
          <w:tab w:val="left" w:pos="426"/>
        </w:tabs>
        <w:spacing w:before="0"/>
        <w:ind w:left="0" w:firstLine="0"/>
        <w:rPr>
          <w:rFonts w:ascii="Times New Roman" w:hAnsi="Times New Roman"/>
          <w:b/>
          <w:bCs/>
          <w:spacing w:val="-6"/>
          <w:sz w:val="28"/>
          <w:szCs w:val="28"/>
        </w:rPr>
      </w:pPr>
      <w:r w:rsidRPr="004E3D5F">
        <w:rPr>
          <w:rFonts w:ascii="Times New Roman" w:hAnsi="Times New Roman"/>
          <w:color w:val="000000" w:themeColor="text1"/>
          <w:sz w:val="28"/>
          <w:szCs w:val="28"/>
        </w:rPr>
        <w:t>Лісовий В. С. Культура – ідеологія – політика. – К.: Вид-во ім. О. Теліги, 1997. - 352 с.</w:t>
      </w:r>
    </w:p>
    <w:p w:rsidR="00140BBA" w:rsidRPr="004E3D5F" w:rsidRDefault="00140BBA" w:rsidP="00140BBA">
      <w:pPr>
        <w:shd w:val="clear" w:color="auto" w:fill="FFFFFF"/>
        <w:rPr>
          <w:b/>
          <w:bCs/>
          <w:spacing w:val="-6"/>
          <w:szCs w:val="28"/>
          <w:lang w:val="uk-UA"/>
        </w:rPr>
      </w:pPr>
    </w:p>
    <w:p w:rsidR="00140BBA" w:rsidRPr="004E3D5F" w:rsidRDefault="00140BBA" w:rsidP="00140BBA">
      <w:pPr>
        <w:shd w:val="clear" w:color="auto" w:fill="FFFFFF"/>
        <w:rPr>
          <w:b/>
          <w:bCs/>
          <w:spacing w:val="-6"/>
          <w:szCs w:val="28"/>
          <w:lang w:val="uk-UA"/>
        </w:rPr>
      </w:pPr>
    </w:p>
    <w:p w:rsidR="00140BBA" w:rsidRPr="004E3D5F" w:rsidRDefault="00140BBA" w:rsidP="00140BBA">
      <w:pPr>
        <w:rPr>
          <w:b/>
          <w:szCs w:val="28"/>
          <w:lang w:val="uk-UA"/>
        </w:rPr>
      </w:pPr>
      <w:r w:rsidRPr="004E3D5F">
        <w:rPr>
          <w:b/>
          <w:szCs w:val="28"/>
          <w:lang w:val="uk-UA"/>
        </w:rPr>
        <w:br w:type="page"/>
      </w:r>
    </w:p>
    <w:p w:rsidR="00140BBA" w:rsidRDefault="00140BBA" w:rsidP="00140BBA">
      <w:pPr>
        <w:jc w:val="center"/>
        <w:rPr>
          <w:b/>
          <w:szCs w:val="28"/>
          <w:lang w:val="uk-UA"/>
        </w:rPr>
      </w:pPr>
      <w:r w:rsidRPr="004E3D5F">
        <w:rPr>
          <w:b/>
          <w:szCs w:val="28"/>
          <w:lang w:val="uk-UA"/>
        </w:rPr>
        <w:lastRenderedPageBreak/>
        <w:t>МОДУЛЬ 1. ОСНОВНІ ПОНЯТТЯ ЕТНОКУЛЬТУРОЛОГІЇ</w:t>
      </w:r>
      <w:r>
        <w:rPr>
          <w:b/>
          <w:szCs w:val="28"/>
          <w:lang w:val="uk-UA"/>
        </w:rPr>
        <w:t>.</w:t>
      </w:r>
    </w:p>
    <w:p w:rsidR="00140BBA" w:rsidRPr="004E3D5F" w:rsidRDefault="00140BBA" w:rsidP="00140BBA">
      <w:pPr>
        <w:jc w:val="center"/>
        <w:rPr>
          <w:b/>
          <w:szCs w:val="28"/>
          <w:lang w:val="uk-UA"/>
        </w:rPr>
      </w:pPr>
      <w:r>
        <w:rPr>
          <w:b/>
          <w:szCs w:val="28"/>
          <w:lang w:val="uk-UA"/>
        </w:rPr>
        <w:t>НАРОДНА ТВОРЧІСТЬ</w:t>
      </w:r>
    </w:p>
    <w:p w:rsidR="00140BBA" w:rsidRPr="004E3D5F" w:rsidRDefault="00140BBA" w:rsidP="00140BBA">
      <w:pPr>
        <w:jc w:val="both"/>
        <w:rPr>
          <w:b/>
          <w:szCs w:val="28"/>
          <w:lang w:val="uk-UA"/>
        </w:rPr>
      </w:pPr>
    </w:p>
    <w:p w:rsidR="00140BBA" w:rsidRPr="004E3D5F" w:rsidRDefault="00140BBA" w:rsidP="00140BBA">
      <w:pPr>
        <w:jc w:val="center"/>
        <w:rPr>
          <w:szCs w:val="28"/>
          <w:lang w:val="uk-UA"/>
        </w:rPr>
      </w:pPr>
      <w:r w:rsidRPr="004E3D5F">
        <w:rPr>
          <w:b/>
          <w:szCs w:val="28"/>
          <w:lang w:val="uk-UA"/>
        </w:rPr>
        <w:t xml:space="preserve">Тема </w:t>
      </w:r>
      <w:r w:rsidRPr="004E3D5F">
        <w:rPr>
          <w:b/>
          <w:szCs w:val="28"/>
        </w:rPr>
        <w:t>1.</w:t>
      </w:r>
      <w:r w:rsidRPr="004E3D5F">
        <w:rPr>
          <w:b/>
          <w:szCs w:val="28"/>
          <w:lang w:val="uk-UA"/>
        </w:rPr>
        <w:t xml:space="preserve"> Культура і етнос</w:t>
      </w:r>
    </w:p>
    <w:p w:rsidR="00140BBA" w:rsidRPr="004E3D5F" w:rsidRDefault="00140BBA" w:rsidP="00140BBA">
      <w:pPr>
        <w:ind w:firstLine="567"/>
        <w:jc w:val="both"/>
        <w:rPr>
          <w:szCs w:val="28"/>
          <w:lang w:val="uk-UA"/>
        </w:rPr>
      </w:pPr>
      <w:r w:rsidRPr="004E3D5F">
        <w:rPr>
          <w:b/>
          <w:bCs/>
          <w:szCs w:val="28"/>
          <w:lang w:val="uk-UA"/>
        </w:rPr>
        <w:t>Морфологія й типологія культури.</w:t>
      </w:r>
      <w:r w:rsidRPr="004E3D5F">
        <w:rPr>
          <w:szCs w:val="28"/>
          <w:lang w:val="uk-UA"/>
        </w:rPr>
        <w:t xml:space="preserve"> Сутність та зміст понять «етнос», «фольклор», «етнічна культура», «народна культура», «масова культура», «національна культура». </w:t>
      </w:r>
      <w:r w:rsidRPr="004E3D5F">
        <w:rPr>
          <w:szCs w:val="28"/>
        </w:rPr>
        <w:t>Зв’язок між етнічною та національню культурою.</w:t>
      </w:r>
      <w:r w:rsidRPr="004E3D5F">
        <w:rPr>
          <w:szCs w:val="28"/>
          <w:lang w:val="uk-UA"/>
        </w:rPr>
        <w:t xml:space="preserve"> </w:t>
      </w:r>
    </w:p>
    <w:p w:rsidR="00140BBA" w:rsidRPr="004E3D5F" w:rsidRDefault="00140BBA" w:rsidP="00140BBA">
      <w:pPr>
        <w:ind w:firstLine="567"/>
        <w:jc w:val="both"/>
        <w:rPr>
          <w:szCs w:val="28"/>
          <w:lang w:val="uk-UA"/>
        </w:rPr>
      </w:pPr>
      <w:r w:rsidRPr="004E3D5F">
        <w:rPr>
          <w:b/>
          <w:szCs w:val="28"/>
        </w:rPr>
        <w:t>Культура та етнос.</w:t>
      </w:r>
      <w:r w:rsidRPr="004E3D5F">
        <w:rPr>
          <w:szCs w:val="28"/>
        </w:rPr>
        <w:t xml:space="preserve"> Визначальні риси етнічної культури. Вплив природного середовища на формування етнічної культури. Спільність мови як чинник формування етнічної культури. Картина світу в етнічній культурі. Релігія в процесі формування та функціонування етнічної культури. Етнічні цінності.</w:t>
      </w:r>
      <w:r w:rsidRPr="004E3D5F">
        <w:rPr>
          <w:szCs w:val="28"/>
          <w:lang w:val="uk-UA"/>
        </w:rPr>
        <w:t xml:space="preserve"> </w:t>
      </w:r>
    </w:p>
    <w:p w:rsidR="00140BBA" w:rsidRPr="004E3D5F" w:rsidRDefault="00140BBA" w:rsidP="00140BBA">
      <w:pPr>
        <w:ind w:firstLine="567"/>
        <w:jc w:val="both"/>
        <w:rPr>
          <w:szCs w:val="28"/>
          <w:lang w:val="uk-UA"/>
        </w:rPr>
      </w:pPr>
      <w:r w:rsidRPr="004E3D5F">
        <w:rPr>
          <w:b/>
          <w:szCs w:val="28"/>
          <w:lang w:val="uk-UA"/>
        </w:rPr>
        <w:t>Мова і етнос.</w:t>
      </w:r>
      <w:r w:rsidRPr="004E3D5F">
        <w:rPr>
          <w:szCs w:val="28"/>
          <w:lang w:val="uk-UA"/>
        </w:rPr>
        <w:t xml:space="preserve"> Мова як етнічна ознака. Говірка, діалект, літературна та державна мова, мова міжнаціонального спілкування. Етномовні спільноти і сучасні мовні сім’ї. </w:t>
      </w:r>
    </w:p>
    <w:p w:rsidR="00140BBA" w:rsidRPr="004E3D5F" w:rsidRDefault="00140BBA" w:rsidP="00140BBA">
      <w:pPr>
        <w:ind w:firstLine="567"/>
        <w:jc w:val="both"/>
        <w:rPr>
          <w:szCs w:val="28"/>
          <w:lang w:val="uk-UA"/>
        </w:rPr>
      </w:pPr>
      <w:r w:rsidRPr="004E3D5F">
        <w:rPr>
          <w:b/>
          <w:szCs w:val="28"/>
          <w:lang w:val="uk-UA"/>
        </w:rPr>
        <w:t>Етнологія культури.</w:t>
      </w:r>
      <w:r w:rsidRPr="004E3D5F">
        <w:rPr>
          <w:szCs w:val="28"/>
          <w:lang w:val="uk-UA"/>
        </w:rPr>
        <w:t xml:space="preserve"> Етнологія як наука вивчення народів світу. Характерні ознаки етнічної культури. Етносоціальна спільнота: плем’я, народність, нація. </w:t>
      </w:r>
    </w:p>
    <w:p w:rsidR="00140BBA" w:rsidRPr="004E3D5F" w:rsidRDefault="00140BBA" w:rsidP="00140BBA">
      <w:pPr>
        <w:ind w:firstLine="567"/>
        <w:jc w:val="both"/>
        <w:rPr>
          <w:szCs w:val="28"/>
          <w:lang w:val="uk-UA"/>
        </w:rPr>
      </w:pPr>
      <w:r w:rsidRPr="004E3D5F">
        <w:rPr>
          <w:szCs w:val="28"/>
        </w:rPr>
        <w:t xml:space="preserve"> </w:t>
      </w:r>
      <w:r w:rsidRPr="004E3D5F">
        <w:rPr>
          <w:b/>
          <w:szCs w:val="28"/>
          <w:lang w:val="uk-UA"/>
        </w:rPr>
        <w:t>Духовна культура етносу.</w:t>
      </w:r>
      <w:r w:rsidRPr="004E3D5F">
        <w:rPr>
          <w:szCs w:val="28"/>
          <w:lang w:val="uk-UA"/>
        </w:rPr>
        <w:t xml:space="preserve"> Роль та форми народних вірувань в етнічній культурі. Основні ментальні структури ранніх культур: міф, обряд, тотем. Реалізація та розвиток етнічної культури в комплексі видів народної художньої творчості.</w:t>
      </w:r>
      <w:r w:rsidRPr="004E3D5F">
        <w:rPr>
          <w:szCs w:val="28"/>
        </w:rPr>
        <w:t xml:space="preserve"> </w:t>
      </w:r>
    </w:p>
    <w:p w:rsidR="00140BBA" w:rsidRPr="004E3D5F" w:rsidRDefault="00140BBA" w:rsidP="00140BBA">
      <w:pPr>
        <w:ind w:firstLine="567"/>
        <w:jc w:val="both"/>
        <w:rPr>
          <w:szCs w:val="28"/>
          <w:lang w:val="uk-UA"/>
        </w:rPr>
      </w:pPr>
      <w:r w:rsidRPr="004E3D5F">
        <w:rPr>
          <w:b/>
          <w:szCs w:val="28"/>
          <w:lang w:val="uk-UA"/>
        </w:rPr>
        <w:t>Антропогенез, етногенез, культурогенез.</w:t>
      </w:r>
      <w:r w:rsidRPr="004E3D5F">
        <w:rPr>
          <w:szCs w:val="28"/>
          <w:lang w:val="uk-UA"/>
        </w:rPr>
        <w:t xml:space="preserve"> Антропогенез і теорії походження людини. Теорії етногенезу. Палео, мезо-, неоетногенез. Механізми трансляції культури: традиція, звичай, обряд, ритуал. Етнічні процеси в сучасному світі.</w:t>
      </w:r>
    </w:p>
    <w:p w:rsidR="00140BBA" w:rsidRPr="004E3D5F" w:rsidRDefault="00140BBA" w:rsidP="00140BBA">
      <w:pPr>
        <w:ind w:firstLine="567"/>
        <w:jc w:val="both"/>
        <w:rPr>
          <w:szCs w:val="28"/>
          <w:lang w:val="uk-UA"/>
        </w:rPr>
      </w:pPr>
      <w:r w:rsidRPr="004E3D5F">
        <w:rPr>
          <w:b/>
          <w:bCs/>
          <w:szCs w:val="28"/>
          <w:lang w:val="uk-UA"/>
        </w:rPr>
        <w:t>Основні культурологічні концепції.</w:t>
      </w:r>
      <w:r w:rsidRPr="004E3D5F">
        <w:rPr>
          <w:szCs w:val="28"/>
          <w:lang w:val="uk-UA"/>
        </w:rPr>
        <w:t xml:space="preserve"> Еволюціоністська культурологічна концепція. Біологічна концепція. Психоаналітична культурологічна концепція. Ціннісна культурологічна концепція. Функціоналістська концепція культури</w:t>
      </w:r>
    </w:p>
    <w:p w:rsidR="00140BBA" w:rsidRPr="004E3D5F" w:rsidRDefault="00140BBA" w:rsidP="00140BBA">
      <w:pPr>
        <w:ind w:firstLine="567"/>
        <w:jc w:val="both"/>
        <w:rPr>
          <w:szCs w:val="28"/>
        </w:rPr>
      </w:pPr>
      <w:r w:rsidRPr="004E3D5F">
        <w:rPr>
          <w:b/>
          <w:szCs w:val="28"/>
          <w:lang w:val="uk-UA"/>
        </w:rPr>
        <w:t>Історико-регіональна характеристика культури</w:t>
      </w:r>
      <w:r w:rsidRPr="004E3D5F">
        <w:rPr>
          <w:szCs w:val="28"/>
          <w:lang w:val="uk-UA"/>
        </w:rPr>
        <w:t xml:space="preserve">. </w:t>
      </w:r>
      <w:r w:rsidRPr="004E3D5F">
        <w:rPr>
          <w:szCs w:val="28"/>
        </w:rPr>
        <w:t xml:space="preserve">Етноси та етнічна культура Океанійських та Австралійського регіонів. Африканські етноси та етнічна культура. Етноси і традиційна етнічна культура Північної і Латинської Америки. Азійські етноси та етнічна культура. Етнічні культури Сибіру та Кавказу. Етноси й етнічні культури східноєвропейських та західно-центрально-європейських регіонів. </w:t>
      </w:r>
    </w:p>
    <w:p w:rsidR="00140BBA" w:rsidRPr="004E3D5F" w:rsidRDefault="00140BBA" w:rsidP="00140BBA">
      <w:pPr>
        <w:ind w:firstLine="567"/>
        <w:jc w:val="both"/>
        <w:rPr>
          <w:szCs w:val="28"/>
          <w:lang w:val="uk-UA"/>
        </w:rPr>
      </w:pPr>
      <w:r w:rsidRPr="004E3D5F">
        <w:rPr>
          <w:szCs w:val="28"/>
        </w:rPr>
        <w:t xml:space="preserve"> </w:t>
      </w:r>
    </w:p>
    <w:p w:rsidR="00140BBA" w:rsidRPr="004E3D5F" w:rsidRDefault="00140BBA" w:rsidP="00140BBA">
      <w:pPr>
        <w:jc w:val="center"/>
        <w:rPr>
          <w:b/>
          <w:szCs w:val="28"/>
          <w:lang w:val="uk-UA"/>
        </w:rPr>
      </w:pPr>
      <w:r w:rsidRPr="004E3D5F">
        <w:rPr>
          <w:b/>
          <w:szCs w:val="28"/>
        </w:rPr>
        <w:t xml:space="preserve">Тема  </w:t>
      </w:r>
      <w:r w:rsidRPr="004E3D5F">
        <w:rPr>
          <w:b/>
          <w:szCs w:val="28"/>
          <w:lang w:val="uk-UA"/>
        </w:rPr>
        <w:t>2. Українська етнічна культура</w:t>
      </w:r>
    </w:p>
    <w:p w:rsidR="00140BBA" w:rsidRPr="004E3D5F" w:rsidRDefault="00140BBA" w:rsidP="00140BBA">
      <w:pPr>
        <w:ind w:firstLine="567"/>
        <w:jc w:val="both"/>
        <w:rPr>
          <w:szCs w:val="28"/>
          <w:lang w:val="uk-UA"/>
        </w:rPr>
      </w:pPr>
      <w:r w:rsidRPr="004E3D5F">
        <w:rPr>
          <w:szCs w:val="28"/>
          <w:lang w:val="uk-UA"/>
        </w:rPr>
        <w:t>Концепції етногенезу українців. Походження етноніму «Україна». Антропологічні типи українців. Етнічні та географічні назви української землі. Етнографічна група. Історико-етнографічний регіон. Історико-етнографічне районування України,  етнографічні групи українців. Етнографічне районування України та сучасний адміністративно-територіальний поділ України. Територіальні діалекти української мови.</w:t>
      </w:r>
    </w:p>
    <w:p w:rsidR="00140BBA" w:rsidRPr="004E3D5F" w:rsidRDefault="00140BBA" w:rsidP="00140BBA">
      <w:pPr>
        <w:ind w:firstLine="567"/>
        <w:jc w:val="both"/>
        <w:rPr>
          <w:szCs w:val="28"/>
          <w:lang w:val="uk-UA"/>
        </w:rPr>
      </w:pPr>
      <w:r w:rsidRPr="004E3D5F">
        <w:rPr>
          <w:b/>
          <w:szCs w:val="28"/>
          <w:lang w:val="uk-UA"/>
        </w:rPr>
        <w:t>Національний характер українців</w:t>
      </w:r>
      <w:r w:rsidRPr="004E3D5F">
        <w:rPr>
          <w:szCs w:val="28"/>
          <w:lang w:val="uk-UA"/>
        </w:rPr>
        <w:t>. Національний характер та ментальність. «Хвороби» національної психіки. Етнічна релігія та міфологія українців. Народний світогляд.</w:t>
      </w:r>
    </w:p>
    <w:p w:rsidR="00140BBA" w:rsidRPr="004E3D5F" w:rsidRDefault="00140BBA" w:rsidP="00140BBA">
      <w:pPr>
        <w:widowControl w:val="0"/>
        <w:jc w:val="both"/>
        <w:rPr>
          <w:b/>
          <w:szCs w:val="28"/>
          <w:lang w:val="uk-UA"/>
        </w:rPr>
      </w:pPr>
    </w:p>
    <w:p w:rsidR="00140BBA" w:rsidRPr="004E3D5F" w:rsidRDefault="00140BBA" w:rsidP="00140BBA">
      <w:pPr>
        <w:widowControl w:val="0"/>
        <w:jc w:val="center"/>
        <w:rPr>
          <w:b/>
          <w:szCs w:val="28"/>
          <w:lang w:val="uk-UA"/>
        </w:rPr>
      </w:pPr>
      <w:r w:rsidRPr="004E3D5F">
        <w:rPr>
          <w:b/>
          <w:szCs w:val="28"/>
          <w:lang w:val="uk-UA"/>
        </w:rPr>
        <w:t xml:space="preserve">Тема </w:t>
      </w:r>
      <w:r>
        <w:rPr>
          <w:b/>
          <w:szCs w:val="28"/>
          <w:lang w:val="uk-UA"/>
        </w:rPr>
        <w:t>3</w:t>
      </w:r>
      <w:r w:rsidRPr="004E3D5F">
        <w:rPr>
          <w:b/>
          <w:szCs w:val="28"/>
          <w:lang w:val="uk-UA"/>
        </w:rPr>
        <w:t>.  Матеріальна культура українців</w:t>
      </w:r>
    </w:p>
    <w:p w:rsidR="00140BBA" w:rsidRPr="004E3D5F" w:rsidRDefault="00140BBA" w:rsidP="00140BBA">
      <w:pPr>
        <w:widowControl w:val="0"/>
        <w:ind w:firstLine="709"/>
        <w:jc w:val="both"/>
        <w:rPr>
          <w:szCs w:val="28"/>
          <w:lang w:val="uk-UA"/>
        </w:rPr>
      </w:pPr>
      <w:r w:rsidRPr="004E3D5F">
        <w:rPr>
          <w:b/>
          <w:szCs w:val="28"/>
          <w:lang w:val="uk-UA"/>
        </w:rPr>
        <w:lastRenderedPageBreak/>
        <w:t>Традиційний побут українців</w:t>
      </w:r>
      <w:r w:rsidRPr="004E3D5F">
        <w:rPr>
          <w:szCs w:val="28"/>
          <w:lang w:val="uk-UA"/>
        </w:rPr>
        <w:t>.</w:t>
      </w:r>
      <w:r w:rsidRPr="004E3D5F">
        <w:rPr>
          <w:i/>
          <w:szCs w:val="28"/>
          <w:lang w:val="uk-UA"/>
        </w:rPr>
        <w:t xml:space="preserve"> </w:t>
      </w:r>
      <w:r w:rsidRPr="004E3D5F">
        <w:rPr>
          <w:szCs w:val="28"/>
          <w:lang w:val="uk-UA"/>
        </w:rPr>
        <w:t>Українська хата та господарські споруди. Регіональні особливості народного житла. Інтер’єр народного житла як образно-символічний і мистецький простір. Особливості української традиційної кухні. Способи приготування страв. Обрядові та святкові страви.</w:t>
      </w:r>
    </w:p>
    <w:p w:rsidR="00140BBA" w:rsidRPr="004E3D5F" w:rsidRDefault="00140BBA" w:rsidP="00140BBA">
      <w:pPr>
        <w:widowControl w:val="0"/>
        <w:shd w:val="clear" w:color="auto" w:fill="FFFFFF"/>
        <w:ind w:firstLine="709"/>
        <w:jc w:val="both"/>
        <w:rPr>
          <w:szCs w:val="28"/>
          <w:lang w:val="uk-UA"/>
        </w:rPr>
      </w:pPr>
      <w:r w:rsidRPr="004E3D5F">
        <w:rPr>
          <w:b/>
          <w:szCs w:val="28"/>
          <w:lang w:val="uk-UA"/>
        </w:rPr>
        <w:t xml:space="preserve">Народний текстиль. Народний одяг. </w:t>
      </w:r>
      <w:r w:rsidRPr="004E3D5F">
        <w:rPr>
          <w:szCs w:val="28"/>
          <w:lang w:val="uk-UA"/>
        </w:rPr>
        <w:t>Ткацтво як вид народної творчості. Техніки ткання. Килимарство. Орнаментика народних тканин та килимів. Осередки килимарства та художнього текстилю (Гуцульщина, Решетилівка, Кролевець)</w:t>
      </w:r>
    </w:p>
    <w:p w:rsidR="00140BBA" w:rsidRPr="004E3D5F" w:rsidRDefault="00140BBA" w:rsidP="00140BBA">
      <w:pPr>
        <w:widowControl w:val="0"/>
        <w:ind w:firstLine="709"/>
        <w:jc w:val="both"/>
        <w:rPr>
          <w:szCs w:val="28"/>
          <w:lang w:val="uk-UA"/>
        </w:rPr>
      </w:pPr>
      <w:r w:rsidRPr="004E3D5F">
        <w:rPr>
          <w:szCs w:val="28"/>
          <w:lang w:val="uk-UA"/>
        </w:rPr>
        <w:t>Способи оздоблення тканин: вибійка, вишивання. Особливості вибійки.</w:t>
      </w:r>
    </w:p>
    <w:p w:rsidR="00140BBA" w:rsidRPr="004E3D5F" w:rsidRDefault="00140BBA" w:rsidP="00140BBA">
      <w:pPr>
        <w:pStyle w:val="a7"/>
        <w:widowControl w:val="0"/>
        <w:tabs>
          <w:tab w:val="num" w:pos="2481"/>
        </w:tabs>
        <w:spacing w:after="0"/>
        <w:ind w:firstLine="709"/>
        <w:jc w:val="both"/>
        <w:rPr>
          <w:szCs w:val="28"/>
          <w:lang w:val="uk-UA"/>
        </w:rPr>
      </w:pPr>
      <w:r w:rsidRPr="004E3D5F">
        <w:rPr>
          <w:szCs w:val="28"/>
          <w:lang w:val="uk-UA"/>
        </w:rPr>
        <w:t xml:space="preserve">Вишивання. Символіка вишивки та народні звичаї. Техніки вишивання, народні шви. Які вироби оздоблювалися вишивкою. </w:t>
      </w:r>
    </w:p>
    <w:p w:rsidR="00140BBA" w:rsidRPr="004E3D5F" w:rsidRDefault="00140BBA" w:rsidP="00140BBA">
      <w:pPr>
        <w:pStyle w:val="a7"/>
        <w:widowControl w:val="0"/>
        <w:tabs>
          <w:tab w:val="num" w:pos="2481"/>
        </w:tabs>
        <w:spacing w:after="0"/>
        <w:ind w:firstLine="709"/>
        <w:jc w:val="both"/>
        <w:rPr>
          <w:szCs w:val="28"/>
          <w:lang w:val="uk-UA"/>
        </w:rPr>
      </w:pPr>
      <w:r w:rsidRPr="004E3D5F">
        <w:rPr>
          <w:szCs w:val="28"/>
          <w:lang w:val="uk-UA"/>
        </w:rPr>
        <w:t>Український рушник: Історія і сучасність. Функції рушника в українській культурі.</w:t>
      </w:r>
    </w:p>
    <w:p w:rsidR="00140BBA" w:rsidRPr="004E3D5F" w:rsidRDefault="00140BBA" w:rsidP="00140BBA">
      <w:pPr>
        <w:widowControl w:val="0"/>
        <w:ind w:firstLine="709"/>
        <w:jc w:val="both"/>
        <w:rPr>
          <w:szCs w:val="28"/>
          <w:lang w:val="uk-UA"/>
        </w:rPr>
      </w:pPr>
      <w:r w:rsidRPr="004E3D5F">
        <w:rPr>
          <w:szCs w:val="28"/>
          <w:lang w:val="uk-UA"/>
        </w:rPr>
        <w:t>Класифікація українського народного одягу. Характерні особливості українського народного одягу. Функції народного одягу. Народний одяг: історія і сучасність. Народна творчість і сучасна мода.</w:t>
      </w:r>
    </w:p>
    <w:p w:rsidR="00140BBA" w:rsidRPr="004E3D5F" w:rsidRDefault="00140BBA" w:rsidP="00140BBA">
      <w:pPr>
        <w:widowControl w:val="0"/>
        <w:ind w:firstLine="709"/>
        <w:jc w:val="both"/>
        <w:rPr>
          <w:szCs w:val="28"/>
          <w:lang w:val="uk-UA"/>
        </w:rPr>
      </w:pPr>
      <w:r w:rsidRPr="004E3D5F">
        <w:rPr>
          <w:b/>
          <w:szCs w:val="28"/>
          <w:lang w:val="uk-UA"/>
        </w:rPr>
        <w:t xml:space="preserve">Українське народно-декоративне вжиткове мистецтво та художні ремесла. </w:t>
      </w:r>
      <w:r w:rsidRPr="004E3D5F">
        <w:rPr>
          <w:szCs w:val="28"/>
          <w:lang w:val="uk-UA"/>
        </w:rPr>
        <w:t>Місце і роль народної творчості у сучасному житі. Класифікація українського народно-декоративного вжиткового мистецтва. Техніки та матеріали народного мистецтва. Види художніх ремесел. Українська орнаментика.</w:t>
      </w:r>
    </w:p>
    <w:p w:rsidR="00140BBA" w:rsidRPr="004E3D5F" w:rsidRDefault="00140BBA" w:rsidP="00140BBA">
      <w:pPr>
        <w:widowControl w:val="0"/>
        <w:ind w:firstLine="709"/>
        <w:jc w:val="both"/>
        <w:rPr>
          <w:szCs w:val="28"/>
          <w:lang w:val="uk-UA"/>
        </w:rPr>
      </w:pPr>
      <w:r w:rsidRPr="004E3D5F">
        <w:rPr>
          <w:szCs w:val="28"/>
          <w:lang w:val="uk-UA"/>
        </w:rPr>
        <w:t>Витинанка. Історія та техніка витинання. Витинанки як вид народної творчості. Сюжети народних витинанок. Витинанки в інтер’єрі.</w:t>
      </w:r>
    </w:p>
    <w:p w:rsidR="00140BBA" w:rsidRPr="004E3D5F" w:rsidRDefault="00140BBA" w:rsidP="00140BBA">
      <w:pPr>
        <w:widowControl w:val="0"/>
        <w:ind w:firstLine="709"/>
        <w:jc w:val="both"/>
        <w:rPr>
          <w:szCs w:val="28"/>
          <w:lang w:val="uk-UA"/>
        </w:rPr>
      </w:pPr>
      <w:r w:rsidRPr="004E3D5F">
        <w:rPr>
          <w:szCs w:val="28"/>
          <w:lang w:val="uk-UA"/>
        </w:rPr>
        <w:t>Ковальство як ремесло і мистецтво. Художня обробка дерева. Різьба по дереву. Плетіння з лози, рогозу, коренів. Дерев’яні та плетені вироби – меблі, посуд, реманент, декоративне оздоблення обійстя.</w:t>
      </w:r>
    </w:p>
    <w:p w:rsidR="00140BBA" w:rsidRPr="004E3D5F" w:rsidRDefault="00140BBA" w:rsidP="00140BBA">
      <w:pPr>
        <w:widowControl w:val="0"/>
        <w:ind w:firstLine="709"/>
        <w:jc w:val="both"/>
        <w:rPr>
          <w:szCs w:val="28"/>
          <w:lang w:val="uk-UA"/>
        </w:rPr>
      </w:pPr>
      <w:r w:rsidRPr="004E3D5F">
        <w:rPr>
          <w:szCs w:val="28"/>
          <w:lang w:val="uk-UA"/>
        </w:rPr>
        <w:t>Українська народна кераміка як вид декоративного мистецтва. Керамічні вироби та їх призначення.</w:t>
      </w:r>
    </w:p>
    <w:p w:rsidR="00140BBA" w:rsidRPr="004E3D5F" w:rsidRDefault="00140BBA" w:rsidP="00140BBA">
      <w:pPr>
        <w:widowControl w:val="0"/>
        <w:ind w:firstLine="709"/>
        <w:jc w:val="both"/>
        <w:rPr>
          <w:szCs w:val="28"/>
          <w:lang w:val="uk-UA"/>
        </w:rPr>
      </w:pPr>
      <w:r w:rsidRPr="004E3D5F">
        <w:rPr>
          <w:szCs w:val="28"/>
          <w:lang w:val="uk-UA"/>
        </w:rPr>
        <w:t>Керамічні кахлі. Посуд.</w:t>
      </w:r>
    </w:p>
    <w:p w:rsidR="00140BBA" w:rsidRPr="004E3D5F" w:rsidRDefault="00140BBA" w:rsidP="00140BBA">
      <w:pPr>
        <w:widowControl w:val="0"/>
        <w:ind w:firstLine="709"/>
        <w:jc w:val="both"/>
        <w:rPr>
          <w:szCs w:val="28"/>
          <w:lang w:val="uk-UA"/>
        </w:rPr>
      </w:pPr>
      <w:r w:rsidRPr="004E3D5F">
        <w:rPr>
          <w:szCs w:val="28"/>
          <w:lang w:val="uk-UA"/>
        </w:rPr>
        <w:t>Осередки гончарства (Косів, Опішня, Васильків).</w:t>
      </w:r>
    </w:p>
    <w:p w:rsidR="00140BBA" w:rsidRPr="004E3D5F" w:rsidRDefault="00140BBA" w:rsidP="00140BBA">
      <w:pPr>
        <w:widowControl w:val="0"/>
        <w:ind w:firstLine="709"/>
        <w:jc w:val="both"/>
        <w:rPr>
          <w:szCs w:val="28"/>
          <w:lang w:val="uk-UA"/>
        </w:rPr>
      </w:pPr>
      <w:r w:rsidRPr="004E3D5F">
        <w:rPr>
          <w:szCs w:val="28"/>
          <w:lang w:val="uk-UA"/>
        </w:rPr>
        <w:t>Осередки гутництва.</w:t>
      </w:r>
    </w:p>
    <w:p w:rsidR="00140BBA" w:rsidRPr="004E3D5F" w:rsidRDefault="00140BBA" w:rsidP="00140BBA">
      <w:pPr>
        <w:widowControl w:val="0"/>
        <w:ind w:firstLine="709"/>
        <w:jc w:val="both"/>
        <w:rPr>
          <w:i/>
          <w:szCs w:val="28"/>
          <w:lang w:val="uk-UA"/>
        </w:rPr>
      </w:pPr>
      <w:r w:rsidRPr="004E3D5F">
        <w:rPr>
          <w:szCs w:val="28"/>
          <w:lang w:val="uk-UA"/>
        </w:rPr>
        <w:t>Способи декорування гончарних виробів</w:t>
      </w:r>
      <w:r w:rsidRPr="004E3D5F">
        <w:rPr>
          <w:i/>
          <w:szCs w:val="28"/>
          <w:lang w:val="uk-UA"/>
        </w:rPr>
        <w:t xml:space="preserve">. </w:t>
      </w:r>
    </w:p>
    <w:p w:rsidR="00140BBA" w:rsidRPr="004E3D5F" w:rsidRDefault="00140BBA" w:rsidP="00140BBA">
      <w:pPr>
        <w:widowControl w:val="0"/>
        <w:ind w:firstLine="709"/>
        <w:jc w:val="both"/>
        <w:rPr>
          <w:szCs w:val="28"/>
          <w:lang w:val="uk-UA"/>
        </w:rPr>
      </w:pPr>
      <w:r w:rsidRPr="004E3D5F">
        <w:rPr>
          <w:b/>
          <w:szCs w:val="28"/>
          <w:lang w:val="uk-UA"/>
        </w:rPr>
        <w:t xml:space="preserve"> Народне малярство. Писанкарство. Флористичний дизайн. </w:t>
      </w:r>
      <w:r w:rsidRPr="004E3D5F">
        <w:rPr>
          <w:szCs w:val="28"/>
          <w:lang w:val="uk-UA"/>
        </w:rPr>
        <w:t xml:space="preserve">Види та жанри народного малярства. Техніки та матеріали народного малярства. </w:t>
      </w:r>
    </w:p>
    <w:p w:rsidR="00140BBA" w:rsidRPr="004E3D5F" w:rsidRDefault="00140BBA" w:rsidP="00140BBA">
      <w:pPr>
        <w:widowControl w:val="0"/>
        <w:shd w:val="clear" w:color="auto" w:fill="FFFFFF"/>
        <w:ind w:firstLine="709"/>
        <w:jc w:val="both"/>
        <w:rPr>
          <w:szCs w:val="28"/>
          <w:lang w:val="uk-UA"/>
        </w:rPr>
      </w:pPr>
      <w:r w:rsidRPr="004E3D5F">
        <w:rPr>
          <w:szCs w:val="28"/>
          <w:lang w:val="uk-UA"/>
        </w:rPr>
        <w:t>Народна картина. Козак Мамай.</w:t>
      </w:r>
    </w:p>
    <w:p w:rsidR="00140BBA" w:rsidRPr="004E3D5F" w:rsidRDefault="00140BBA" w:rsidP="00140BBA">
      <w:pPr>
        <w:widowControl w:val="0"/>
        <w:shd w:val="clear" w:color="auto" w:fill="FFFFFF"/>
        <w:ind w:firstLine="709"/>
        <w:jc w:val="both"/>
        <w:rPr>
          <w:szCs w:val="28"/>
          <w:lang w:val="uk-UA"/>
        </w:rPr>
      </w:pPr>
      <w:r w:rsidRPr="004E3D5F">
        <w:rPr>
          <w:szCs w:val="28"/>
          <w:lang w:val="uk-UA"/>
        </w:rPr>
        <w:t>Видатні майстри народного малярства. Марія Примаченко.</w:t>
      </w:r>
    </w:p>
    <w:p w:rsidR="00140BBA" w:rsidRPr="004E3D5F" w:rsidRDefault="00140BBA" w:rsidP="00140BBA">
      <w:pPr>
        <w:widowControl w:val="0"/>
        <w:shd w:val="clear" w:color="auto" w:fill="FFFFFF"/>
        <w:ind w:firstLine="709"/>
        <w:jc w:val="both"/>
        <w:rPr>
          <w:szCs w:val="28"/>
          <w:lang w:val="uk-UA"/>
        </w:rPr>
      </w:pPr>
      <w:r w:rsidRPr="004E3D5F">
        <w:rPr>
          <w:szCs w:val="28"/>
          <w:lang w:val="uk-UA"/>
        </w:rPr>
        <w:t xml:space="preserve">Петриківський народний розпис. </w:t>
      </w:r>
    </w:p>
    <w:p w:rsidR="00140BBA" w:rsidRPr="004E3D5F" w:rsidRDefault="00140BBA" w:rsidP="00140BBA">
      <w:pPr>
        <w:widowControl w:val="0"/>
        <w:ind w:firstLine="709"/>
        <w:jc w:val="both"/>
        <w:rPr>
          <w:szCs w:val="28"/>
          <w:lang w:val="uk-UA"/>
        </w:rPr>
      </w:pPr>
      <w:r w:rsidRPr="004E3D5F">
        <w:rPr>
          <w:szCs w:val="28"/>
          <w:lang w:val="uk-UA"/>
        </w:rPr>
        <w:t>Писанкарство як вид народної творчості. Звичаї та обряди, пов’язані із писанкою. Види великодніх яєць: писанка, крашанка, мальованка, дряпанка, крапанка. Традиційні та сучасні техніки їх оздоблення.</w:t>
      </w:r>
    </w:p>
    <w:p w:rsidR="00140BBA" w:rsidRPr="004E3D5F" w:rsidRDefault="00140BBA" w:rsidP="00140BBA">
      <w:pPr>
        <w:tabs>
          <w:tab w:val="left" w:pos="0"/>
        </w:tabs>
        <w:ind w:firstLine="709"/>
        <w:jc w:val="both"/>
        <w:rPr>
          <w:szCs w:val="28"/>
          <w:lang w:val="uk-UA"/>
        </w:rPr>
      </w:pPr>
      <w:r w:rsidRPr="004E3D5F">
        <w:rPr>
          <w:szCs w:val="28"/>
          <w:lang w:val="uk-UA"/>
        </w:rPr>
        <w:t>Українські флористичні традиції. Квіти в українській обрядовості. Українська флористична символіка. Символіка рослин у народній традиції. Рослини – символи України (калина, верба, барвінок та ін.), їх використання у флористичних композиціях до державних свят та сучасних весільному та поховальному обрядах. Символіка світового дерева у народній флористичній традиції та сучасних аранжуваннях.</w:t>
      </w:r>
    </w:p>
    <w:p w:rsidR="00140BBA" w:rsidRPr="004E3D5F" w:rsidRDefault="00140BBA" w:rsidP="00140BBA">
      <w:pPr>
        <w:tabs>
          <w:tab w:val="left" w:pos="0"/>
        </w:tabs>
        <w:ind w:firstLine="709"/>
        <w:jc w:val="both"/>
        <w:rPr>
          <w:szCs w:val="28"/>
          <w:lang w:val="uk-UA"/>
        </w:rPr>
      </w:pPr>
      <w:r w:rsidRPr="004E3D5F">
        <w:rPr>
          <w:szCs w:val="28"/>
          <w:lang w:val="uk-UA"/>
        </w:rPr>
        <w:lastRenderedPageBreak/>
        <w:t>Різдвяно-новорічні композиції, композиції до свят зимового циклу. Композиції до свят весняно-літнього та осіннього циклу свят (Великодніх свят, свята Трійці, зелених свят, Маковія, Спаса та ін.). Вінок як традиційний оберіг та сучасна флористична композиція. Символіка букету до свята Маковея. Флористичні натюрморти. Спасівський натюрморт.</w:t>
      </w:r>
    </w:p>
    <w:p w:rsidR="00140BBA" w:rsidRPr="004E3D5F" w:rsidRDefault="00140BBA" w:rsidP="00140BBA">
      <w:pPr>
        <w:widowControl w:val="0"/>
        <w:ind w:firstLine="709"/>
        <w:jc w:val="both"/>
        <w:rPr>
          <w:b/>
          <w:szCs w:val="28"/>
          <w:lang w:val="uk-UA"/>
        </w:rPr>
      </w:pPr>
    </w:p>
    <w:p w:rsidR="00140BBA" w:rsidRPr="004E3D5F" w:rsidRDefault="00140BBA" w:rsidP="00140BBA">
      <w:pPr>
        <w:widowControl w:val="0"/>
        <w:jc w:val="center"/>
        <w:rPr>
          <w:b/>
          <w:szCs w:val="28"/>
          <w:lang w:val="uk-UA"/>
        </w:rPr>
      </w:pPr>
      <w:r w:rsidRPr="004E3D5F">
        <w:rPr>
          <w:b/>
          <w:szCs w:val="28"/>
          <w:lang w:val="uk-UA"/>
        </w:rPr>
        <w:t xml:space="preserve">Тема </w:t>
      </w:r>
      <w:r>
        <w:rPr>
          <w:b/>
          <w:szCs w:val="28"/>
          <w:lang w:val="uk-UA"/>
        </w:rPr>
        <w:t>4</w:t>
      </w:r>
      <w:r w:rsidRPr="004E3D5F">
        <w:rPr>
          <w:b/>
          <w:szCs w:val="28"/>
          <w:lang w:val="uk-UA"/>
        </w:rPr>
        <w:t>. Духовна культура українців</w:t>
      </w:r>
    </w:p>
    <w:p w:rsidR="00140BBA" w:rsidRPr="004E3D5F" w:rsidRDefault="00140BBA" w:rsidP="00140BBA">
      <w:pPr>
        <w:widowControl w:val="0"/>
        <w:ind w:firstLine="709"/>
        <w:jc w:val="both"/>
        <w:rPr>
          <w:b/>
          <w:szCs w:val="28"/>
          <w:lang w:val="uk-UA"/>
        </w:rPr>
      </w:pPr>
      <w:r w:rsidRPr="004E3D5F">
        <w:rPr>
          <w:b/>
          <w:szCs w:val="28"/>
          <w:lang w:val="uk-UA"/>
        </w:rPr>
        <w:t>Українська обрядовість</w:t>
      </w:r>
      <w:r w:rsidRPr="004E3D5F">
        <w:rPr>
          <w:szCs w:val="28"/>
          <w:lang w:val="uk-UA"/>
        </w:rPr>
        <w:t>. Народні свята зимового, весняного, літнього та осіннього циклів.</w:t>
      </w:r>
    </w:p>
    <w:p w:rsidR="00140BBA" w:rsidRPr="004E3D5F" w:rsidRDefault="00140BBA" w:rsidP="00140BBA">
      <w:pPr>
        <w:widowControl w:val="0"/>
        <w:ind w:firstLine="709"/>
        <w:jc w:val="both"/>
        <w:rPr>
          <w:szCs w:val="28"/>
          <w:lang w:val="uk-UA"/>
        </w:rPr>
      </w:pPr>
      <w:r w:rsidRPr="004E3D5F">
        <w:rPr>
          <w:b/>
          <w:szCs w:val="28"/>
          <w:lang w:val="uk-UA"/>
        </w:rPr>
        <w:t xml:space="preserve">Усна народна творчість. Українська народна музика і народні музичні інструменти. </w:t>
      </w:r>
      <w:r w:rsidRPr="004E3D5F">
        <w:rPr>
          <w:szCs w:val="28"/>
          <w:lang w:val="uk-UA"/>
        </w:rPr>
        <w:t xml:space="preserve">Українська народна музика. Народні музичні інструменти. Троїсті музики. Мистецтво кобзарів. Види та жанри українського фольклору. Українська народна пісня. Види та жанри українських народних пісень. Обрядовий пісенний фольклор. Народні танці. </w:t>
      </w:r>
    </w:p>
    <w:p w:rsidR="00140BBA" w:rsidRPr="004E3D5F" w:rsidRDefault="00140BBA" w:rsidP="00140BBA">
      <w:pPr>
        <w:shd w:val="clear" w:color="auto" w:fill="FFFFFF"/>
        <w:tabs>
          <w:tab w:val="num" w:pos="0"/>
        </w:tabs>
        <w:ind w:firstLine="709"/>
        <w:jc w:val="both"/>
        <w:rPr>
          <w:szCs w:val="28"/>
          <w:lang w:val="uk-UA"/>
        </w:rPr>
      </w:pPr>
      <w:r w:rsidRPr="004E3D5F">
        <w:rPr>
          <w:b/>
          <w:szCs w:val="28"/>
          <w:lang w:val="uk-UA"/>
        </w:rPr>
        <w:t>Український прозовий фольклор</w:t>
      </w:r>
      <w:r w:rsidRPr="004E3D5F">
        <w:rPr>
          <w:szCs w:val="28"/>
          <w:lang w:val="uk-UA"/>
        </w:rPr>
        <w:t xml:space="preserve">. Народні казки та легенди. Народний гумор. Українські прислів’я та приказки. </w:t>
      </w:r>
    </w:p>
    <w:p w:rsidR="00140BBA" w:rsidRPr="004E3D5F" w:rsidRDefault="00140BBA" w:rsidP="00140BBA">
      <w:pPr>
        <w:widowControl w:val="0"/>
        <w:rPr>
          <w:szCs w:val="28"/>
          <w:lang w:val="uk-UA"/>
        </w:rPr>
      </w:pPr>
      <w:r w:rsidRPr="004E3D5F">
        <w:rPr>
          <w:szCs w:val="28"/>
          <w:lang w:val="uk-UA"/>
        </w:rPr>
        <w:tab/>
        <w:t xml:space="preserve"> </w:t>
      </w:r>
    </w:p>
    <w:p w:rsidR="00140BBA" w:rsidRPr="004E3D5F" w:rsidRDefault="00140BBA" w:rsidP="00140BBA">
      <w:pPr>
        <w:tabs>
          <w:tab w:val="num" w:pos="1080"/>
        </w:tabs>
        <w:ind w:firstLine="720"/>
        <w:rPr>
          <w:b/>
          <w:szCs w:val="28"/>
          <w:lang w:val="uk-UA"/>
        </w:rPr>
      </w:pPr>
    </w:p>
    <w:p w:rsidR="00140BBA" w:rsidRPr="004E3D5F" w:rsidRDefault="00140BBA" w:rsidP="00140BBA">
      <w:pPr>
        <w:tabs>
          <w:tab w:val="num" w:pos="1080"/>
        </w:tabs>
        <w:jc w:val="center"/>
        <w:rPr>
          <w:b/>
          <w:szCs w:val="28"/>
          <w:lang w:val="uk-UA"/>
        </w:rPr>
      </w:pPr>
      <w:r w:rsidRPr="004E3D5F">
        <w:rPr>
          <w:b/>
          <w:szCs w:val="28"/>
          <w:lang w:val="uk-UA"/>
        </w:rPr>
        <w:t xml:space="preserve">МОДУЛЬ </w:t>
      </w:r>
      <w:r>
        <w:rPr>
          <w:b/>
          <w:szCs w:val="28"/>
          <w:lang w:val="uk-UA"/>
        </w:rPr>
        <w:t>2</w:t>
      </w:r>
      <w:r w:rsidRPr="004E3D5F">
        <w:rPr>
          <w:b/>
          <w:szCs w:val="28"/>
          <w:lang w:val="uk-UA"/>
        </w:rPr>
        <w:t>.  ВИДИ І ЖАНРИ СУЧАСНОЇ УКРАЇНСЬКОЇ КУЛЬТУРИ</w:t>
      </w:r>
    </w:p>
    <w:p w:rsidR="00140BBA" w:rsidRPr="004E3D5F" w:rsidRDefault="00140BBA" w:rsidP="00140BBA">
      <w:pPr>
        <w:jc w:val="both"/>
        <w:rPr>
          <w:b/>
          <w:szCs w:val="28"/>
          <w:lang w:val="uk-UA"/>
        </w:rPr>
      </w:pPr>
    </w:p>
    <w:p w:rsidR="00140BBA" w:rsidRPr="004E3D5F" w:rsidRDefault="00140BBA" w:rsidP="00140BBA">
      <w:pPr>
        <w:jc w:val="center"/>
        <w:rPr>
          <w:b/>
          <w:szCs w:val="28"/>
          <w:lang w:val="uk-UA"/>
        </w:rPr>
      </w:pPr>
      <w:r w:rsidRPr="004E3D5F">
        <w:rPr>
          <w:b/>
          <w:szCs w:val="28"/>
          <w:lang w:val="uk-UA"/>
        </w:rPr>
        <w:t>Тема 1. Українське музичне і театральне мистецтво</w:t>
      </w:r>
    </w:p>
    <w:p w:rsidR="00140BBA" w:rsidRPr="004E3D5F" w:rsidRDefault="00140BBA" w:rsidP="00140BBA">
      <w:pPr>
        <w:tabs>
          <w:tab w:val="left" w:pos="-3420"/>
        </w:tabs>
        <w:ind w:firstLine="720"/>
        <w:jc w:val="both"/>
        <w:rPr>
          <w:szCs w:val="28"/>
          <w:lang w:val="uk-UA"/>
        </w:rPr>
      </w:pPr>
      <w:r w:rsidRPr="004E3D5F">
        <w:rPr>
          <w:b/>
          <w:szCs w:val="28"/>
          <w:lang w:val="uk-UA"/>
        </w:rPr>
        <w:t>Музика як вид мистецтва</w:t>
      </w:r>
      <w:r w:rsidRPr="004E3D5F">
        <w:rPr>
          <w:szCs w:val="28"/>
          <w:lang w:val="uk-UA"/>
        </w:rPr>
        <w:t>. Музика княжої доби.</w:t>
      </w:r>
    </w:p>
    <w:p w:rsidR="00140BBA" w:rsidRPr="004E3D5F" w:rsidRDefault="00140BBA" w:rsidP="00140BBA">
      <w:pPr>
        <w:ind w:firstLine="708"/>
        <w:jc w:val="both"/>
        <w:rPr>
          <w:szCs w:val="28"/>
          <w:lang w:val="uk-UA"/>
        </w:rPr>
      </w:pPr>
      <w:r w:rsidRPr="004E3D5F">
        <w:rPr>
          <w:szCs w:val="28"/>
          <w:lang w:val="uk-UA"/>
        </w:rPr>
        <w:t xml:space="preserve"> Музичні братства. Музична освіта (Києво-Могилянська академія, Глухівська співацька школа). Церковна музика. Партесний спів. Церковний хоровий концерт (М.Березовський, Д.Бортнянський, А.Ведель). Кобзарське мистецтво. </w:t>
      </w:r>
    </w:p>
    <w:p w:rsidR="00140BBA" w:rsidRPr="004E3D5F" w:rsidRDefault="00140BBA" w:rsidP="00140BBA">
      <w:pPr>
        <w:ind w:firstLine="708"/>
        <w:jc w:val="both"/>
        <w:rPr>
          <w:szCs w:val="28"/>
          <w:lang w:val="uk-UA"/>
        </w:rPr>
      </w:pPr>
      <w:r w:rsidRPr="004E3D5F">
        <w:rPr>
          <w:szCs w:val="28"/>
          <w:lang w:val="uk-UA"/>
        </w:rPr>
        <w:t>Основні риси розвитку і жанри музичного мистецтва ХІХ -  поч. ХХ ст. (М.Лисенко, Б.Сокальський, П.Ніщинський, М.Леонтович, К.Стеценко). Українська національна опера (С.Гулак-Артемовський, М.Вербицький, М.Аркас, І.Воробкевич).</w:t>
      </w:r>
    </w:p>
    <w:p w:rsidR="00140BBA" w:rsidRPr="004E3D5F" w:rsidRDefault="00140BBA" w:rsidP="00140BBA">
      <w:pPr>
        <w:jc w:val="both"/>
        <w:rPr>
          <w:szCs w:val="28"/>
          <w:lang w:val="uk-UA"/>
        </w:rPr>
      </w:pPr>
      <w:r w:rsidRPr="004E3D5F">
        <w:rPr>
          <w:szCs w:val="28"/>
          <w:lang w:val="uk-UA"/>
        </w:rPr>
        <w:tab/>
        <w:t>Світська хорова музика (М.Лисенко, К.Стеценко, М.Леонтович, Я.Степовий,  О. Кошиць, С.Людкевич). Створення та діяльність провідних хорових колективів (хор ім. Г.Верьовки, «Думка»).</w:t>
      </w:r>
    </w:p>
    <w:p w:rsidR="00140BBA" w:rsidRPr="004E3D5F" w:rsidRDefault="00140BBA" w:rsidP="00140BBA">
      <w:pPr>
        <w:jc w:val="both"/>
        <w:rPr>
          <w:szCs w:val="28"/>
          <w:lang w:val="uk-UA"/>
        </w:rPr>
      </w:pPr>
      <w:r w:rsidRPr="004E3D5F">
        <w:rPr>
          <w:szCs w:val="28"/>
          <w:lang w:val="uk-UA"/>
        </w:rPr>
        <w:tab/>
        <w:t>Фортепіанна музика (М.Лисенко, О.Лизогуб, В.Косенко).</w:t>
      </w:r>
    </w:p>
    <w:p w:rsidR="00140BBA" w:rsidRPr="004E3D5F" w:rsidRDefault="00140BBA" w:rsidP="00140BBA">
      <w:pPr>
        <w:jc w:val="both"/>
        <w:rPr>
          <w:szCs w:val="28"/>
          <w:lang w:val="uk-UA"/>
        </w:rPr>
      </w:pPr>
      <w:r w:rsidRPr="004E3D5F">
        <w:rPr>
          <w:szCs w:val="28"/>
          <w:lang w:val="uk-UA"/>
        </w:rPr>
        <w:t xml:space="preserve">          Симфонічна музика (М.Калачевський, М.Лисенко, Б.Лятошинський, Л.Ревуцький). </w:t>
      </w:r>
    </w:p>
    <w:p w:rsidR="00140BBA" w:rsidRPr="004E3D5F" w:rsidRDefault="00140BBA" w:rsidP="00140BBA">
      <w:pPr>
        <w:jc w:val="both"/>
        <w:rPr>
          <w:szCs w:val="28"/>
          <w:lang w:val="uk-UA"/>
        </w:rPr>
      </w:pPr>
      <w:r w:rsidRPr="004E3D5F">
        <w:rPr>
          <w:szCs w:val="28"/>
          <w:lang w:val="uk-UA"/>
        </w:rPr>
        <w:tab/>
        <w:t xml:space="preserve">Синтетичні види музичного мистецтва. Українські опера і балет. </w:t>
      </w:r>
    </w:p>
    <w:p w:rsidR="00140BBA" w:rsidRPr="004E3D5F" w:rsidRDefault="00140BBA" w:rsidP="00140BBA">
      <w:pPr>
        <w:jc w:val="both"/>
        <w:rPr>
          <w:szCs w:val="28"/>
          <w:lang w:val="uk-UA"/>
        </w:rPr>
      </w:pPr>
      <w:r w:rsidRPr="004E3D5F">
        <w:rPr>
          <w:szCs w:val="28"/>
          <w:lang w:val="uk-UA"/>
        </w:rPr>
        <w:tab/>
        <w:t xml:space="preserve"> Народне та аматорське музичне мистецтво.</w:t>
      </w:r>
    </w:p>
    <w:p w:rsidR="00140BBA" w:rsidRPr="004E3D5F" w:rsidRDefault="00140BBA" w:rsidP="00140BBA">
      <w:pPr>
        <w:jc w:val="both"/>
        <w:rPr>
          <w:szCs w:val="28"/>
          <w:lang w:val="uk-UA"/>
        </w:rPr>
      </w:pPr>
      <w:r w:rsidRPr="004E3D5F">
        <w:rPr>
          <w:szCs w:val="28"/>
          <w:lang w:val="uk-UA"/>
        </w:rPr>
        <w:tab/>
      </w:r>
      <w:r w:rsidRPr="004E3D5F">
        <w:rPr>
          <w:b/>
          <w:szCs w:val="28"/>
          <w:lang w:val="uk-UA"/>
        </w:rPr>
        <w:t xml:space="preserve"> Українське театральне мистецтво та його джерела</w:t>
      </w:r>
      <w:r w:rsidRPr="004E3D5F">
        <w:rPr>
          <w:szCs w:val="28"/>
          <w:lang w:val="uk-UA"/>
        </w:rPr>
        <w:t>. Елементи театру в народних обрядах, іграх, мистецтві скоморохів, церковному богослужінні.</w:t>
      </w:r>
    </w:p>
    <w:p w:rsidR="00140BBA" w:rsidRPr="004E3D5F" w:rsidRDefault="00140BBA" w:rsidP="00140BBA">
      <w:pPr>
        <w:jc w:val="both"/>
        <w:rPr>
          <w:szCs w:val="28"/>
          <w:lang w:val="uk-UA"/>
        </w:rPr>
      </w:pPr>
      <w:r w:rsidRPr="004E3D5F">
        <w:rPr>
          <w:szCs w:val="28"/>
          <w:lang w:val="uk-UA"/>
        </w:rPr>
        <w:tab/>
        <w:t>Шкільний театр і шкільна драма. Вертеп – народний ляльковий театр. Роль братств та Києво-Могилянської академії в активізації театрального життя. Театр-балаган і його антикріпосницька спрямованість.</w:t>
      </w:r>
    </w:p>
    <w:p w:rsidR="00140BBA" w:rsidRPr="004E3D5F" w:rsidRDefault="00140BBA" w:rsidP="00140BBA">
      <w:pPr>
        <w:jc w:val="both"/>
        <w:rPr>
          <w:szCs w:val="28"/>
          <w:lang w:val="uk-UA"/>
        </w:rPr>
      </w:pPr>
      <w:r w:rsidRPr="004E3D5F">
        <w:rPr>
          <w:szCs w:val="28"/>
          <w:lang w:val="uk-UA"/>
        </w:rPr>
        <w:tab/>
        <w:t xml:space="preserve">Кріпосницький театр. Аматорський театр. Полтава і Харків – центри театрального життя в Україні у першій половині ХІХ ст. Закладення основ </w:t>
      </w:r>
      <w:r w:rsidRPr="004E3D5F">
        <w:rPr>
          <w:szCs w:val="28"/>
          <w:lang w:val="uk-UA"/>
        </w:rPr>
        <w:lastRenderedPageBreak/>
        <w:t>українського театру. Діяльність І.Котляревського, Г.Квітки-Основ’яненка, М.Щепкіна, К.Соленика. Драматична творчість Т.Шевченка.</w:t>
      </w:r>
    </w:p>
    <w:p w:rsidR="00140BBA" w:rsidRPr="004E3D5F" w:rsidRDefault="00140BBA" w:rsidP="00140BBA">
      <w:pPr>
        <w:jc w:val="both"/>
        <w:rPr>
          <w:szCs w:val="28"/>
          <w:lang w:val="uk-UA"/>
        </w:rPr>
      </w:pPr>
      <w:r w:rsidRPr="004E3D5F">
        <w:rPr>
          <w:szCs w:val="28"/>
          <w:lang w:val="uk-UA"/>
        </w:rPr>
        <w:tab/>
        <w:t>Заснування професійного українського театру в ІІ половині ХІХ ст. Театр корифеїв (М.Кропивницький, М.Старицький, І. Карпенко-Карий, М.Садовський, П.Саксаганський, М.Заньковецька). Театр М.Соловцова у Києві. Тенденції побутовізму, романтизму і сентименталізму в українському театрі. Український професійний театр в Західній Україні.</w:t>
      </w:r>
    </w:p>
    <w:p w:rsidR="00140BBA" w:rsidRPr="004E3D5F" w:rsidRDefault="00140BBA" w:rsidP="00140BBA">
      <w:pPr>
        <w:jc w:val="both"/>
        <w:rPr>
          <w:szCs w:val="28"/>
          <w:lang w:val="uk-UA"/>
        </w:rPr>
      </w:pPr>
      <w:r w:rsidRPr="004E3D5F">
        <w:rPr>
          <w:szCs w:val="28"/>
          <w:lang w:val="uk-UA"/>
        </w:rPr>
        <w:tab/>
        <w:t>Поєднання національних традицій з європейськими впливами. Театр М.Садовського, драматургія Лесі Українки, В.Винниченка, О.Олеся. Нові напрями розвитку національного українського театру у 20-х рр. ХХ ст. («Березіль», «Центростудія»), театр мініатюр. Діяльність Леся Курбаса і М.Куліша.</w:t>
      </w:r>
    </w:p>
    <w:p w:rsidR="00140BBA" w:rsidRPr="004E3D5F" w:rsidRDefault="00140BBA" w:rsidP="00140BBA">
      <w:pPr>
        <w:jc w:val="both"/>
        <w:rPr>
          <w:szCs w:val="28"/>
          <w:lang w:val="uk-UA"/>
        </w:rPr>
      </w:pPr>
      <w:r w:rsidRPr="004E3D5F">
        <w:rPr>
          <w:szCs w:val="28"/>
          <w:lang w:val="uk-UA"/>
        </w:rPr>
        <w:tab/>
        <w:t>Особливості розвитку національного театру в 60-90-х рр.(С.Данченко, Р.Віктюк, А.Жолдак).</w:t>
      </w:r>
    </w:p>
    <w:p w:rsidR="00140BBA" w:rsidRPr="004E3D5F" w:rsidRDefault="00140BBA" w:rsidP="00140BBA">
      <w:pPr>
        <w:jc w:val="both"/>
        <w:rPr>
          <w:szCs w:val="28"/>
          <w:lang w:val="uk-UA"/>
        </w:rPr>
      </w:pPr>
      <w:r w:rsidRPr="004E3D5F">
        <w:rPr>
          <w:szCs w:val="28"/>
          <w:lang w:val="uk-UA"/>
        </w:rPr>
        <w:tab/>
        <w:t xml:space="preserve">Театральне життя України після здобуття незалежності. Поява нових театрів. Театральні конкурси і фестивалі. Занепад театрального життя як наслідок економічних кризових явищ. </w:t>
      </w:r>
    </w:p>
    <w:p w:rsidR="00140BBA" w:rsidRPr="004E3D5F" w:rsidRDefault="00140BBA" w:rsidP="00140BBA">
      <w:pPr>
        <w:rPr>
          <w:b/>
          <w:i/>
          <w:szCs w:val="28"/>
          <w:lang w:val="uk-UA"/>
        </w:rPr>
      </w:pPr>
    </w:p>
    <w:p w:rsidR="00140BBA" w:rsidRPr="004E3D5F" w:rsidRDefault="00140BBA" w:rsidP="00140BBA">
      <w:pPr>
        <w:jc w:val="center"/>
        <w:rPr>
          <w:b/>
          <w:szCs w:val="28"/>
          <w:lang w:val="uk-UA"/>
        </w:rPr>
      </w:pPr>
      <w:r w:rsidRPr="004E3D5F">
        <w:rPr>
          <w:b/>
          <w:szCs w:val="28"/>
          <w:lang w:val="uk-UA"/>
        </w:rPr>
        <w:t>Тема 2. Українська архітектура та образотворче мистецтво</w:t>
      </w:r>
    </w:p>
    <w:p w:rsidR="00140BBA" w:rsidRPr="004E3D5F" w:rsidRDefault="00140BBA" w:rsidP="00140BBA">
      <w:pPr>
        <w:jc w:val="both"/>
        <w:rPr>
          <w:szCs w:val="28"/>
          <w:lang w:val="uk-UA"/>
        </w:rPr>
      </w:pPr>
      <w:r w:rsidRPr="004E3D5F">
        <w:rPr>
          <w:szCs w:val="28"/>
          <w:lang w:val="uk-UA"/>
        </w:rPr>
        <w:tab/>
      </w:r>
      <w:r w:rsidRPr="004E3D5F">
        <w:rPr>
          <w:b/>
          <w:szCs w:val="28"/>
          <w:lang w:val="uk-UA"/>
        </w:rPr>
        <w:t>Архітектура як складова частина матеріальної</w:t>
      </w:r>
      <w:r w:rsidRPr="004E3D5F">
        <w:rPr>
          <w:szCs w:val="28"/>
          <w:lang w:val="uk-UA"/>
        </w:rPr>
        <w:t xml:space="preserve"> </w:t>
      </w:r>
      <w:r w:rsidRPr="004E3D5F">
        <w:rPr>
          <w:b/>
          <w:szCs w:val="28"/>
          <w:lang w:val="uk-UA"/>
        </w:rPr>
        <w:t>культури та</w:t>
      </w:r>
      <w:r w:rsidRPr="004E3D5F">
        <w:rPr>
          <w:szCs w:val="28"/>
          <w:lang w:val="uk-UA"/>
        </w:rPr>
        <w:t xml:space="preserve"> </w:t>
      </w:r>
      <w:r w:rsidRPr="004E3D5F">
        <w:rPr>
          <w:b/>
          <w:szCs w:val="28"/>
          <w:lang w:val="uk-UA"/>
        </w:rPr>
        <w:t xml:space="preserve">мистецтва. </w:t>
      </w:r>
      <w:r w:rsidRPr="004E3D5F">
        <w:rPr>
          <w:szCs w:val="28"/>
          <w:lang w:val="uk-UA"/>
        </w:rPr>
        <w:t xml:space="preserve"> Архітектурні стилі. Види архітектури: житлова, цивільна, промислова, садово-паркова, палацо-паркова, містобудування.</w:t>
      </w:r>
    </w:p>
    <w:p w:rsidR="00140BBA" w:rsidRPr="004E3D5F" w:rsidRDefault="00140BBA" w:rsidP="00140BBA">
      <w:pPr>
        <w:jc w:val="both"/>
        <w:rPr>
          <w:szCs w:val="28"/>
          <w:lang w:val="uk-UA"/>
        </w:rPr>
      </w:pPr>
      <w:r w:rsidRPr="004E3D5F">
        <w:rPr>
          <w:szCs w:val="28"/>
          <w:lang w:val="uk-UA"/>
        </w:rPr>
        <w:tab/>
        <w:t>Архітектура Київської Русі. Дерев’яне та кам’яне будівництво. Софія Київська.</w:t>
      </w:r>
    </w:p>
    <w:p w:rsidR="00140BBA" w:rsidRPr="004E3D5F" w:rsidRDefault="00140BBA" w:rsidP="00140BBA">
      <w:pPr>
        <w:jc w:val="both"/>
        <w:rPr>
          <w:szCs w:val="28"/>
          <w:lang w:val="uk-UA"/>
        </w:rPr>
      </w:pPr>
      <w:r w:rsidRPr="004E3D5F">
        <w:rPr>
          <w:szCs w:val="28"/>
          <w:lang w:val="uk-UA"/>
        </w:rPr>
        <w:tab/>
        <w:t>Архітектура Х</w:t>
      </w:r>
      <w:r w:rsidRPr="004E3D5F">
        <w:rPr>
          <w:szCs w:val="28"/>
          <w:lang w:val="en-US"/>
        </w:rPr>
        <w:t>V</w:t>
      </w:r>
      <w:r w:rsidRPr="004E3D5F">
        <w:rPr>
          <w:szCs w:val="28"/>
          <w:lang w:val="uk-UA"/>
        </w:rPr>
        <w:t>І – Х</w:t>
      </w:r>
      <w:r w:rsidRPr="004E3D5F">
        <w:rPr>
          <w:szCs w:val="28"/>
          <w:lang w:val="en-US"/>
        </w:rPr>
        <w:t>V</w:t>
      </w:r>
      <w:r w:rsidRPr="004E3D5F">
        <w:rPr>
          <w:szCs w:val="28"/>
          <w:lang w:val="uk-UA"/>
        </w:rPr>
        <w:t>ІІІ ст. Оборонна архітектура. Стиль ренесанс в історичній забудові Львова.</w:t>
      </w:r>
    </w:p>
    <w:p w:rsidR="00140BBA" w:rsidRPr="004E3D5F" w:rsidRDefault="00140BBA" w:rsidP="00140BBA">
      <w:pPr>
        <w:jc w:val="both"/>
        <w:rPr>
          <w:szCs w:val="28"/>
          <w:lang w:val="uk-UA"/>
        </w:rPr>
      </w:pPr>
      <w:r w:rsidRPr="004E3D5F">
        <w:rPr>
          <w:szCs w:val="28"/>
          <w:lang w:val="uk-UA"/>
        </w:rPr>
        <w:tab/>
        <w:t>Бароко в українській архітектурі (І.Григорович-Барський, С.Ковнір, І.Зарудний, Й.Шедель, Б.Растреллі та ін.)</w:t>
      </w:r>
    </w:p>
    <w:p w:rsidR="00140BBA" w:rsidRPr="004E3D5F" w:rsidRDefault="00140BBA" w:rsidP="00140BBA">
      <w:pPr>
        <w:jc w:val="both"/>
        <w:rPr>
          <w:szCs w:val="28"/>
          <w:lang w:val="uk-UA"/>
        </w:rPr>
      </w:pPr>
      <w:r w:rsidRPr="004E3D5F">
        <w:rPr>
          <w:szCs w:val="28"/>
          <w:lang w:val="uk-UA"/>
        </w:rPr>
        <w:tab/>
        <w:t>Класицизм в архітектурі України кінця Х</w:t>
      </w:r>
      <w:r w:rsidRPr="004E3D5F">
        <w:rPr>
          <w:szCs w:val="28"/>
          <w:lang w:val="en-US"/>
        </w:rPr>
        <w:t>V</w:t>
      </w:r>
      <w:r w:rsidRPr="004E3D5F">
        <w:rPr>
          <w:szCs w:val="28"/>
          <w:lang w:val="uk-UA"/>
        </w:rPr>
        <w:t>ІІІ – першої половини ХІХ ст. (А.Меленський, В.Беретті). Містобудування, садово-паркова архітектура («Софіївка», «Олександрія» та ін.) Еклектика.</w:t>
      </w:r>
    </w:p>
    <w:p w:rsidR="00140BBA" w:rsidRPr="004E3D5F" w:rsidRDefault="00140BBA" w:rsidP="00140BBA">
      <w:pPr>
        <w:jc w:val="both"/>
        <w:rPr>
          <w:szCs w:val="28"/>
          <w:lang w:val="uk-UA"/>
        </w:rPr>
      </w:pPr>
      <w:r w:rsidRPr="004E3D5F">
        <w:rPr>
          <w:szCs w:val="28"/>
          <w:lang w:val="uk-UA"/>
        </w:rPr>
        <w:tab/>
        <w:t>Український модерн (В.Кричевський, С.Тимошенко, Д.Дяченко, О.Сластіон, О.Вербицький).</w:t>
      </w:r>
    </w:p>
    <w:p w:rsidR="00140BBA" w:rsidRPr="004E3D5F" w:rsidRDefault="00140BBA" w:rsidP="00140BBA">
      <w:pPr>
        <w:jc w:val="both"/>
        <w:rPr>
          <w:szCs w:val="28"/>
          <w:lang w:val="uk-UA"/>
        </w:rPr>
      </w:pPr>
      <w:r w:rsidRPr="004E3D5F">
        <w:rPr>
          <w:szCs w:val="28"/>
          <w:lang w:val="uk-UA"/>
        </w:rPr>
        <w:tab/>
        <w:t xml:space="preserve">Конструктивізм та раціоналізм в українській архітектурі ХХ ст. Типовий проект. Житловий масив. Створення домобудівної індустрії. Громадсько-культурне будівництво. </w:t>
      </w:r>
    </w:p>
    <w:p w:rsidR="00140BBA" w:rsidRPr="004E3D5F" w:rsidRDefault="00140BBA" w:rsidP="00140BBA">
      <w:pPr>
        <w:jc w:val="both"/>
        <w:rPr>
          <w:szCs w:val="28"/>
          <w:lang w:val="uk-UA"/>
        </w:rPr>
      </w:pPr>
      <w:r w:rsidRPr="004E3D5F">
        <w:rPr>
          <w:szCs w:val="28"/>
          <w:lang w:val="uk-UA"/>
        </w:rPr>
        <w:tab/>
      </w:r>
      <w:r w:rsidRPr="004E3D5F">
        <w:rPr>
          <w:b/>
          <w:szCs w:val="28"/>
          <w:lang w:val="uk-UA"/>
        </w:rPr>
        <w:t>Скульптура як один з видів образотворчого мистецтва.</w:t>
      </w:r>
      <w:r w:rsidRPr="004E3D5F">
        <w:rPr>
          <w:szCs w:val="28"/>
          <w:lang w:val="uk-UA"/>
        </w:rPr>
        <w:t xml:space="preserve"> Основі види та жанри.</w:t>
      </w:r>
    </w:p>
    <w:p w:rsidR="00140BBA" w:rsidRPr="004E3D5F" w:rsidRDefault="00140BBA" w:rsidP="00140BBA">
      <w:pPr>
        <w:jc w:val="both"/>
        <w:rPr>
          <w:szCs w:val="28"/>
          <w:lang w:val="uk-UA"/>
        </w:rPr>
      </w:pPr>
      <w:r w:rsidRPr="004E3D5F">
        <w:rPr>
          <w:szCs w:val="28"/>
          <w:lang w:val="uk-UA"/>
        </w:rPr>
        <w:t xml:space="preserve"> </w:t>
      </w:r>
      <w:r w:rsidRPr="004E3D5F">
        <w:rPr>
          <w:szCs w:val="28"/>
          <w:lang w:val="uk-UA"/>
        </w:rPr>
        <w:tab/>
        <w:t>Пам</w:t>
      </w:r>
      <w:r w:rsidRPr="004E3D5F">
        <w:rPr>
          <w:szCs w:val="28"/>
        </w:rPr>
        <w:t>’</w:t>
      </w:r>
      <w:r w:rsidRPr="004E3D5F">
        <w:rPr>
          <w:szCs w:val="28"/>
          <w:lang w:val="uk-UA"/>
        </w:rPr>
        <w:t>ятки дохристиянської скульптури. Скульптура кіммерійців і скіфів. Ювелірне мистецтво скіфів. Скульптура східнослов’янських племен. Збруцький ідол. Скульптура грецьких міст-держав Північного Причорномор’я.</w:t>
      </w:r>
    </w:p>
    <w:p w:rsidR="00140BBA" w:rsidRPr="004E3D5F" w:rsidRDefault="00140BBA" w:rsidP="00140BBA">
      <w:pPr>
        <w:jc w:val="both"/>
        <w:rPr>
          <w:szCs w:val="28"/>
          <w:lang w:val="uk-UA"/>
        </w:rPr>
      </w:pPr>
      <w:r w:rsidRPr="004E3D5F">
        <w:rPr>
          <w:szCs w:val="28"/>
          <w:lang w:val="uk-UA"/>
        </w:rPr>
        <w:tab/>
        <w:t>Скульптура в Київській Русі. Рельєф. Ювелірна майстерність.</w:t>
      </w:r>
    </w:p>
    <w:p w:rsidR="00140BBA" w:rsidRPr="004E3D5F" w:rsidRDefault="00140BBA" w:rsidP="00140BBA">
      <w:pPr>
        <w:jc w:val="both"/>
        <w:rPr>
          <w:szCs w:val="28"/>
          <w:lang w:val="uk-UA"/>
        </w:rPr>
      </w:pPr>
      <w:r w:rsidRPr="004E3D5F">
        <w:rPr>
          <w:szCs w:val="28"/>
          <w:lang w:val="uk-UA"/>
        </w:rPr>
        <w:tab/>
        <w:t>Ренесанс і бароко в українській скульптурі. Скульптурний портрет, надгробок, різьблений іконостас, декоративне ліплення.</w:t>
      </w:r>
    </w:p>
    <w:p w:rsidR="00140BBA" w:rsidRPr="004E3D5F" w:rsidRDefault="00140BBA" w:rsidP="00140BBA">
      <w:pPr>
        <w:jc w:val="both"/>
        <w:rPr>
          <w:szCs w:val="28"/>
          <w:lang w:val="uk-UA"/>
        </w:rPr>
      </w:pPr>
      <w:r w:rsidRPr="004E3D5F">
        <w:rPr>
          <w:szCs w:val="28"/>
          <w:lang w:val="uk-UA"/>
        </w:rPr>
        <w:lastRenderedPageBreak/>
        <w:tab/>
        <w:t>Українська скульптура в епоху класицизму та реалізму (І.Мартос, М.Микешин, Л.Позен М.Паращук, Б.Едуардс, П.Забіла, А.Попель та ін.) Монументальна скульптура Києва, Одеси, Львова, Полтави.</w:t>
      </w:r>
    </w:p>
    <w:p w:rsidR="00140BBA" w:rsidRPr="004E3D5F" w:rsidRDefault="00140BBA" w:rsidP="00140BBA">
      <w:pPr>
        <w:jc w:val="both"/>
        <w:rPr>
          <w:szCs w:val="28"/>
          <w:lang w:val="uk-UA"/>
        </w:rPr>
      </w:pPr>
      <w:r w:rsidRPr="004E3D5F">
        <w:rPr>
          <w:szCs w:val="28"/>
          <w:lang w:val="uk-UA"/>
        </w:rPr>
        <w:tab/>
        <w:t>Творчість українських скульпторів ХХ ст. (І.Кавалерідзе, В.Бородай, Г.Кальченко, В.Зноба, М.Вронський та ін.)</w:t>
      </w:r>
    </w:p>
    <w:p w:rsidR="00140BBA" w:rsidRPr="004E3D5F" w:rsidRDefault="00140BBA" w:rsidP="00140BBA">
      <w:pPr>
        <w:jc w:val="both"/>
        <w:rPr>
          <w:szCs w:val="28"/>
        </w:rPr>
      </w:pPr>
      <w:r w:rsidRPr="004E3D5F">
        <w:rPr>
          <w:szCs w:val="28"/>
          <w:lang w:val="uk-UA"/>
        </w:rPr>
        <w:tab/>
        <w:t>Пам</w:t>
      </w:r>
      <w:r w:rsidRPr="004E3D5F">
        <w:rPr>
          <w:szCs w:val="28"/>
        </w:rPr>
        <w:t>’</w:t>
      </w:r>
      <w:r w:rsidRPr="004E3D5F">
        <w:rPr>
          <w:szCs w:val="28"/>
          <w:lang w:val="uk-UA"/>
        </w:rPr>
        <w:t>ятки української скульптури за кордоном.</w:t>
      </w:r>
      <w:r w:rsidRPr="004E3D5F">
        <w:rPr>
          <w:szCs w:val="28"/>
          <w:lang w:val="uk-UA"/>
        </w:rPr>
        <w:tab/>
      </w:r>
    </w:p>
    <w:p w:rsidR="00140BBA" w:rsidRPr="004E3D5F" w:rsidRDefault="00140BBA" w:rsidP="00140BBA">
      <w:pPr>
        <w:jc w:val="both"/>
        <w:rPr>
          <w:szCs w:val="28"/>
          <w:lang w:val="uk-UA"/>
        </w:rPr>
      </w:pPr>
      <w:r w:rsidRPr="004E3D5F">
        <w:rPr>
          <w:szCs w:val="28"/>
        </w:rPr>
        <w:tab/>
      </w:r>
      <w:r w:rsidRPr="004E3D5F">
        <w:rPr>
          <w:b/>
          <w:szCs w:val="28"/>
          <w:lang w:val="uk-UA"/>
        </w:rPr>
        <w:t>Мистецтво живопису в Україні</w:t>
      </w:r>
      <w:r w:rsidRPr="004E3D5F">
        <w:rPr>
          <w:szCs w:val="28"/>
          <w:lang w:val="uk-UA"/>
        </w:rPr>
        <w:t>. Загальна характеристика. Види живопису (монументальний, станковий, декоративний, театрально-декоративний). Жанри живопису (портрет, пейзаж, натюрморт, релігійний, історичний, батальний, побутовий, анімалістичний, міфологічний).</w:t>
      </w:r>
    </w:p>
    <w:p w:rsidR="00140BBA" w:rsidRPr="004E3D5F" w:rsidRDefault="00140BBA" w:rsidP="00140BBA">
      <w:pPr>
        <w:jc w:val="both"/>
        <w:rPr>
          <w:szCs w:val="28"/>
          <w:lang w:val="uk-UA"/>
        </w:rPr>
      </w:pPr>
      <w:r w:rsidRPr="004E3D5F">
        <w:rPr>
          <w:szCs w:val="28"/>
          <w:lang w:val="uk-UA"/>
        </w:rPr>
        <w:tab/>
        <w:t>Найдавніші пам’ятки живопису на території України (трипільська, зарубинецька, черняхівська та ін. культури).</w:t>
      </w:r>
    </w:p>
    <w:p w:rsidR="00140BBA" w:rsidRPr="004E3D5F" w:rsidRDefault="00140BBA" w:rsidP="00140BBA">
      <w:pPr>
        <w:jc w:val="both"/>
        <w:rPr>
          <w:szCs w:val="28"/>
          <w:lang w:val="uk-UA"/>
        </w:rPr>
      </w:pPr>
      <w:r w:rsidRPr="004E3D5F">
        <w:rPr>
          <w:szCs w:val="28"/>
          <w:lang w:val="uk-UA"/>
        </w:rPr>
        <w:tab/>
        <w:t>Візантійські впливи, формування власних традицій в Київській Русі. Фреска. Мозаїка. Іконопис. Книжкова графіка.</w:t>
      </w:r>
    </w:p>
    <w:p w:rsidR="00140BBA" w:rsidRPr="004E3D5F" w:rsidRDefault="00140BBA" w:rsidP="00140BBA">
      <w:pPr>
        <w:jc w:val="both"/>
        <w:rPr>
          <w:szCs w:val="28"/>
          <w:lang w:val="uk-UA"/>
        </w:rPr>
      </w:pPr>
      <w:r w:rsidRPr="004E3D5F">
        <w:rPr>
          <w:szCs w:val="28"/>
          <w:lang w:val="uk-UA"/>
        </w:rPr>
        <w:tab/>
        <w:t>Ренесанс і бароко в живописі. Світські елементи та риси реалізму в релігійному живописі. Поява портрету і пейзажу.</w:t>
      </w:r>
    </w:p>
    <w:p w:rsidR="00140BBA" w:rsidRPr="004E3D5F" w:rsidRDefault="00140BBA" w:rsidP="00140BBA">
      <w:pPr>
        <w:jc w:val="both"/>
        <w:rPr>
          <w:szCs w:val="28"/>
          <w:lang w:val="uk-UA"/>
        </w:rPr>
      </w:pPr>
      <w:r w:rsidRPr="004E3D5F">
        <w:rPr>
          <w:szCs w:val="28"/>
          <w:lang w:val="uk-UA"/>
        </w:rPr>
        <w:tab/>
        <w:t>Епоха класицизму в українському живописі (Д.Левицький, В.Боровиковський, А.Лосенко, А.Мокрицький). Майстри пейзажу (І.Сошенко, В.Штернберг).</w:t>
      </w:r>
    </w:p>
    <w:p w:rsidR="00140BBA" w:rsidRPr="004E3D5F" w:rsidRDefault="00140BBA" w:rsidP="00140BBA">
      <w:pPr>
        <w:jc w:val="both"/>
        <w:rPr>
          <w:szCs w:val="28"/>
          <w:lang w:val="uk-UA"/>
        </w:rPr>
      </w:pPr>
      <w:r w:rsidRPr="004E3D5F">
        <w:rPr>
          <w:szCs w:val="28"/>
          <w:lang w:val="uk-UA"/>
        </w:rPr>
        <w:tab/>
        <w:t>Реалізм (друга пол. ХІХ ст.). Демократичні тенденції в українському живописі, формування національної школи реалістичного живопису (Т.Шевченко, К.Трутовський, О.Сластіон, М.Самокиш, С.Васильківський, Ф.Красицький, В.Орловський, С.Світославський, М.Пимоненко, М.Мурашко, К,Костанді). Жанрове збагачення. Виникнення рисувальних шкіл (Одеса, Харків). Створення художніх музеїв (Київ, Одеса, Харків, Львів). Організація художніх виставок.</w:t>
      </w:r>
    </w:p>
    <w:p w:rsidR="00140BBA" w:rsidRPr="004E3D5F" w:rsidRDefault="00140BBA" w:rsidP="00140BBA">
      <w:pPr>
        <w:jc w:val="both"/>
        <w:rPr>
          <w:szCs w:val="28"/>
          <w:lang w:val="uk-UA"/>
        </w:rPr>
      </w:pPr>
      <w:r w:rsidRPr="004E3D5F">
        <w:rPr>
          <w:szCs w:val="28"/>
          <w:lang w:val="uk-UA"/>
        </w:rPr>
        <w:tab/>
        <w:t>Український мистецький авангард початку ХХ ст. (М.Бойчук, К.Малевич, О.Богомазов, О.Екстер, Б.Бурлюк).</w:t>
      </w:r>
    </w:p>
    <w:p w:rsidR="00140BBA" w:rsidRPr="004E3D5F" w:rsidRDefault="00140BBA" w:rsidP="00140BBA">
      <w:pPr>
        <w:jc w:val="both"/>
        <w:rPr>
          <w:b/>
          <w:szCs w:val="28"/>
          <w:lang w:val="uk-UA"/>
        </w:rPr>
      </w:pPr>
      <w:r w:rsidRPr="004E3D5F">
        <w:rPr>
          <w:szCs w:val="28"/>
          <w:lang w:val="uk-UA"/>
        </w:rPr>
        <w:tab/>
        <w:t>Український живопис ХХ ст. (І.Труш, Й.Бокшай, О.Новаківський, М.Бурачек, М. Глущенко, І.Їжакевич, В.Касіян, М.Дерегус, Т.Яблонська та ін.)</w:t>
      </w:r>
    </w:p>
    <w:p w:rsidR="00140BBA" w:rsidRPr="004E3D5F" w:rsidRDefault="00140BBA" w:rsidP="00140BBA">
      <w:pPr>
        <w:jc w:val="both"/>
        <w:rPr>
          <w:b/>
          <w:szCs w:val="28"/>
          <w:lang w:val="uk-UA"/>
        </w:rPr>
      </w:pPr>
    </w:p>
    <w:p w:rsidR="00140BBA" w:rsidRPr="004E3D5F" w:rsidRDefault="00140BBA" w:rsidP="00140BBA">
      <w:pPr>
        <w:jc w:val="center"/>
        <w:rPr>
          <w:b/>
          <w:szCs w:val="28"/>
          <w:lang w:val="uk-UA"/>
        </w:rPr>
      </w:pPr>
      <w:r w:rsidRPr="004E3D5F">
        <w:rPr>
          <w:b/>
          <w:szCs w:val="28"/>
          <w:lang w:val="uk-UA"/>
        </w:rPr>
        <w:t>Тема 3.  Українська література</w:t>
      </w:r>
    </w:p>
    <w:p w:rsidR="00140BBA" w:rsidRPr="004E3D5F" w:rsidRDefault="00140BBA" w:rsidP="00140BBA">
      <w:pPr>
        <w:jc w:val="both"/>
        <w:rPr>
          <w:szCs w:val="28"/>
          <w:lang w:val="uk-UA"/>
        </w:rPr>
      </w:pPr>
      <w:r w:rsidRPr="004E3D5F">
        <w:rPr>
          <w:szCs w:val="28"/>
          <w:lang w:val="uk-UA"/>
        </w:rPr>
        <w:tab/>
      </w:r>
      <w:r w:rsidRPr="004E3D5F">
        <w:rPr>
          <w:b/>
          <w:szCs w:val="28"/>
          <w:lang w:val="uk-UA"/>
        </w:rPr>
        <w:t>Література як мистецтво слова</w:t>
      </w:r>
      <w:r w:rsidRPr="004E3D5F">
        <w:rPr>
          <w:szCs w:val="28"/>
          <w:lang w:val="uk-UA"/>
        </w:rPr>
        <w:t>. Загальне поняття про літературу. Фольклор – джерело виникнення основних літературних родів та жанрів.</w:t>
      </w:r>
    </w:p>
    <w:p w:rsidR="00140BBA" w:rsidRPr="004E3D5F" w:rsidRDefault="00140BBA" w:rsidP="00140BBA">
      <w:pPr>
        <w:jc w:val="both"/>
        <w:rPr>
          <w:szCs w:val="28"/>
          <w:lang w:val="uk-UA"/>
        </w:rPr>
      </w:pPr>
      <w:r w:rsidRPr="004E3D5F">
        <w:rPr>
          <w:szCs w:val="28"/>
          <w:lang w:val="uk-UA"/>
        </w:rPr>
        <w:tab/>
      </w:r>
      <w:r w:rsidRPr="004E3D5F">
        <w:rPr>
          <w:b/>
          <w:szCs w:val="28"/>
          <w:lang w:val="uk-UA"/>
        </w:rPr>
        <w:t>Середньовічна література</w:t>
      </w:r>
      <w:r w:rsidRPr="004E3D5F">
        <w:rPr>
          <w:szCs w:val="28"/>
          <w:lang w:val="uk-UA"/>
        </w:rPr>
        <w:t>.</w:t>
      </w:r>
      <w:r w:rsidRPr="004E3D5F">
        <w:rPr>
          <w:szCs w:val="28"/>
          <w:lang w:val="uk-UA"/>
        </w:rPr>
        <w:tab/>
        <w:t>Перекладна та оригінальна література Київської Русі. Ораторсько-проповідницька проза, літописання, агіографія, паломницька та моралізаторська проза. «Слово о полку Ігоревім», «Руська правда».</w:t>
      </w:r>
    </w:p>
    <w:p w:rsidR="00140BBA" w:rsidRPr="004E3D5F" w:rsidRDefault="00140BBA" w:rsidP="00140BBA">
      <w:pPr>
        <w:jc w:val="both"/>
        <w:rPr>
          <w:szCs w:val="28"/>
          <w:lang w:val="uk-UA"/>
        </w:rPr>
      </w:pPr>
      <w:r w:rsidRPr="004E3D5F">
        <w:rPr>
          <w:szCs w:val="28"/>
          <w:lang w:val="uk-UA"/>
        </w:rPr>
        <w:tab/>
      </w:r>
      <w:r w:rsidRPr="004E3D5F">
        <w:rPr>
          <w:b/>
          <w:szCs w:val="28"/>
          <w:lang w:val="uk-UA"/>
        </w:rPr>
        <w:t>Література епохи Відродження</w:t>
      </w:r>
      <w:r w:rsidRPr="004E3D5F">
        <w:rPr>
          <w:szCs w:val="28"/>
          <w:lang w:val="uk-UA"/>
        </w:rPr>
        <w:t>. Ренесансний гуманізм  - ідеологічна основа літератури ХІ</w:t>
      </w:r>
      <w:r w:rsidRPr="004E3D5F">
        <w:rPr>
          <w:szCs w:val="28"/>
          <w:lang w:val="en-GB"/>
        </w:rPr>
        <w:t>V</w:t>
      </w:r>
      <w:r w:rsidRPr="004E3D5F">
        <w:rPr>
          <w:szCs w:val="28"/>
          <w:lang w:val="uk-UA"/>
        </w:rPr>
        <w:t xml:space="preserve"> – Х</w:t>
      </w:r>
      <w:r w:rsidRPr="004E3D5F">
        <w:rPr>
          <w:szCs w:val="28"/>
          <w:lang w:val="en-GB"/>
        </w:rPr>
        <w:t>V</w:t>
      </w:r>
      <w:r w:rsidRPr="004E3D5F">
        <w:rPr>
          <w:szCs w:val="28"/>
          <w:lang w:val="uk-UA"/>
        </w:rPr>
        <w:t>ІІ ст.</w:t>
      </w:r>
    </w:p>
    <w:p w:rsidR="00140BBA" w:rsidRPr="004E3D5F" w:rsidRDefault="00140BBA" w:rsidP="00140BBA">
      <w:pPr>
        <w:jc w:val="both"/>
        <w:rPr>
          <w:szCs w:val="28"/>
          <w:lang w:val="uk-UA"/>
        </w:rPr>
      </w:pPr>
      <w:r w:rsidRPr="004E3D5F">
        <w:rPr>
          <w:szCs w:val="28"/>
          <w:lang w:val="uk-UA"/>
        </w:rPr>
        <w:tab/>
        <w:t>Ренесансні процеси в українській літературі ХІ</w:t>
      </w:r>
      <w:r w:rsidRPr="004E3D5F">
        <w:rPr>
          <w:szCs w:val="28"/>
          <w:lang w:val="en-GB"/>
        </w:rPr>
        <w:t>V</w:t>
      </w:r>
      <w:r w:rsidRPr="004E3D5F">
        <w:rPr>
          <w:szCs w:val="28"/>
          <w:lang w:val="uk-UA"/>
        </w:rPr>
        <w:t xml:space="preserve"> – Х</w:t>
      </w:r>
      <w:r w:rsidRPr="004E3D5F">
        <w:rPr>
          <w:szCs w:val="28"/>
          <w:lang w:val="en-GB"/>
        </w:rPr>
        <w:t>V</w:t>
      </w:r>
      <w:r w:rsidRPr="004E3D5F">
        <w:rPr>
          <w:szCs w:val="28"/>
          <w:lang w:val="uk-UA"/>
        </w:rPr>
        <w:t>ІІІ ст. Полемічна література (І.Вишенський, Г.Смотрицький, М.Смотрицький, Х.Філалет, С.Зизаній, І.Борецький та ін.) Розвиток поезії (К.Сакович, К.Зиновіїв, І.Величковський та ін.)</w:t>
      </w:r>
    </w:p>
    <w:p w:rsidR="00140BBA" w:rsidRPr="004E3D5F" w:rsidRDefault="00140BBA" w:rsidP="00140BBA">
      <w:pPr>
        <w:jc w:val="both"/>
        <w:rPr>
          <w:szCs w:val="28"/>
          <w:lang w:val="uk-UA"/>
        </w:rPr>
      </w:pPr>
      <w:r w:rsidRPr="004E3D5F">
        <w:rPr>
          <w:szCs w:val="28"/>
          <w:lang w:val="uk-UA"/>
        </w:rPr>
        <w:tab/>
        <w:t>Риси літературного бароко у творчості Г.Сковороди, Л.Барановича, І.Галятовського, І.Величковського. Розвиток шкільної драми (Ф.Прокопович, Д.Туптало, Г.Кониський, інтермедії). Козацько-старшинські літописи.</w:t>
      </w:r>
    </w:p>
    <w:p w:rsidR="00140BBA" w:rsidRPr="004E3D5F" w:rsidRDefault="00140BBA" w:rsidP="00140BBA">
      <w:pPr>
        <w:jc w:val="both"/>
        <w:rPr>
          <w:szCs w:val="28"/>
          <w:lang w:val="uk-UA"/>
        </w:rPr>
      </w:pPr>
      <w:r w:rsidRPr="004E3D5F">
        <w:rPr>
          <w:szCs w:val="28"/>
          <w:lang w:val="uk-UA"/>
        </w:rPr>
        <w:lastRenderedPageBreak/>
        <w:tab/>
      </w:r>
      <w:r w:rsidRPr="004E3D5F">
        <w:rPr>
          <w:b/>
          <w:szCs w:val="28"/>
          <w:lang w:val="uk-UA"/>
        </w:rPr>
        <w:t>Нова українська література</w:t>
      </w:r>
      <w:r w:rsidRPr="004E3D5F">
        <w:rPr>
          <w:szCs w:val="28"/>
          <w:lang w:val="uk-UA"/>
        </w:rPr>
        <w:t>. Становлення української літературної мови. Сентименталізм та романтизм. Бурлеск. Творчість І.Котляревського, П.Гулака-Артемовського, Г.Квітки-Основ’яненка, Є.Гребінки, Л.Боровиковського.</w:t>
      </w:r>
    </w:p>
    <w:p w:rsidR="00140BBA" w:rsidRPr="004E3D5F" w:rsidRDefault="00140BBA" w:rsidP="00140BBA">
      <w:pPr>
        <w:jc w:val="both"/>
        <w:rPr>
          <w:szCs w:val="28"/>
          <w:lang w:val="uk-UA"/>
        </w:rPr>
      </w:pPr>
      <w:r w:rsidRPr="004E3D5F">
        <w:rPr>
          <w:szCs w:val="28"/>
          <w:lang w:val="uk-UA"/>
        </w:rPr>
        <w:tab/>
        <w:t>Т.Шевченко – основоположник реалізму в українській літературі. Збагачення жанрів і розширення тематики української літератури другої половини ХІХ ст. (М.Вовчок, І.Нечуй-Левицький, Панас Мирний, П.Грабовський, І.Франко, Леся Українка). Драматургія (М.Старицький, М.Кропивницький, І.Карпенко-Карий).</w:t>
      </w:r>
    </w:p>
    <w:p w:rsidR="00140BBA" w:rsidRPr="004E3D5F" w:rsidRDefault="00140BBA" w:rsidP="00140BBA">
      <w:pPr>
        <w:jc w:val="both"/>
        <w:rPr>
          <w:szCs w:val="28"/>
          <w:lang w:val="uk-UA"/>
        </w:rPr>
      </w:pPr>
      <w:r w:rsidRPr="004E3D5F">
        <w:rPr>
          <w:szCs w:val="28"/>
          <w:lang w:val="uk-UA"/>
        </w:rPr>
        <w:tab/>
      </w:r>
      <w:r w:rsidRPr="004E3D5F">
        <w:rPr>
          <w:b/>
          <w:szCs w:val="28"/>
          <w:lang w:val="uk-UA"/>
        </w:rPr>
        <w:t xml:space="preserve"> Українська література ХХ – початку ХХІ ст.</w:t>
      </w:r>
      <w:r w:rsidRPr="004E3D5F">
        <w:rPr>
          <w:szCs w:val="28"/>
          <w:lang w:val="uk-UA"/>
        </w:rPr>
        <w:t xml:space="preserve"> Розмаїття літературного життя в Україні у 20-х – на початку 30-х рр. Літературні об’єднання («Плуг», «Гарт», ВУСПП, ВАПЛІТЕ та ін.) Літературна дискусія 1928 р. Творчість П.Тичини, В.Сосюри, В.Чумака, М.Куліша. Київські неокласики (М.Рильський, М.Зеров, М.Драй-Хмара, Ю.Клен).</w:t>
      </w:r>
    </w:p>
    <w:p w:rsidR="00140BBA" w:rsidRPr="004E3D5F" w:rsidRDefault="00140BBA" w:rsidP="00140BBA">
      <w:pPr>
        <w:jc w:val="both"/>
        <w:rPr>
          <w:szCs w:val="28"/>
          <w:lang w:val="uk-UA"/>
        </w:rPr>
      </w:pPr>
      <w:r w:rsidRPr="004E3D5F">
        <w:rPr>
          <w:szCs w:val="28"/>
          <w:lang w:val="uk-UA"/>
        </w:rPr>
        <w:t xml:space="preserve">  </w:t>
      </w:r>
      <w:r w:rsidRPr="004E3D5F">
        <w:rPr>
          <w:szCs w:val="28"/>
          <w:lang w:val="uk-UA"/>
        </w:rPr>
        <w:tab/>
        <w:t>Українська література у часи тоталітаризму. Репресії в середовищі українських літераторів. Соціалістичний реалізм. Кращі здобутки української літератури (творчість Ю.Яновського, А.Малишка, М.Стельмаха, О.Довженка, О.Гончара, П.Загребельного та ін.)</w:t>
      </w:r>
    </w:p>
    <w:p w:rsidR="00140BBA" w:rsidRPr="004E3D5F" w:rsidRDefault="00140BBA" w:rsidP="00140BBA">
      <w:pPr>
        <w:jc w:val="both"/>
        <w:rPr>
          <w:szCs w:val="28"/>
          <w:lang w:val="uk-UA"/>
        </w:rPr>
      </w:pPr>
      <w:r w:rsidRPr="004E3D5F">
        <w:rPr>
          <w:szCs w:val="28"/>
          <w:lang w:val="uk-UA"/>
        </w:rPr>
        <w:tab/>
        <w:t>Література 60-90-х рр. ХХ ст. Оновлення літератури з приходом шістдесятників (В.Симоненко, В.Стус, Ліна Костенко, Б.Олійник, І.Драч, Д.Павличко, Є.Гуцало та ін.) Здобутки української літератури.</w:t>
      </w:r>
    </w:p>
    <w:p w:rsidR="00140BBA" w:rsidRPr="004E3D5F" w:rsidRDefault="00140BBA" w:rsidP="00140BBA">
      <w:pPr>
        <w:jc w:val="both"/>
        <w:rPr>
          <w:szCs w:val="28"/>
          <w:lang w:val="uk-UA"/>
        </w:rPr>
      </w:pPr>
      <w:r w:rsidRPr="004E3D5F">
        <w:rPr>
          <w:szCs w:val="28"/>
          <w:lang w:val="uk-UA"/>
        </w:rPr>
        <w:tab/>
        <w:t>Література української діаспори (У.Самчук, І.Багряний, Б.Лепкий, О.Теліга, О.Ольжич, В.Барка, Є.Маланюк та ін.)</w:t>
      </w:r>
    </w:p>
    <w:p w:rsidR="00140BBA" w:rsidRPr="004E3D5F" w:rsidRDefault="00140BBA" w:rsidP="00140BBA">
      <w:pPr>
        <w:jc w:val="both"/>
        <w:rPr>
          <w:szCs w:val="28"/>
          <w:lang w:val="uk-UA"/>
        </w:rPr>
      </w:pPr>
      <w:r w:rsidRPr="004E3D5F">
        <w:rPr>
          <w:szCs w:val="28"/>
          <w:lang w:val="uk-UA"/>
        </w:rPr>
        <w:tab/>
        <w:t xml:space="preserve">Розвиток літератури після здобуття незалежності. Постмодерн. Творчість Ю.Андруховича, В.Герасим’юка, О.Забужко, І.Малковича та ін. </w:t>
      </w:r>
    </w:p>
    <w:p w:rsidR="00140BBA" w:rsidRPr="004E3D5F" w:rsidRDefault="00140BBA" w:rsidP="00140BBA">
      <w:pPr>
        <w:jc w:val="both"/>
        <w:rPr>
          <w:szCs w:val="28"/>
          <w:lang w:val="uk-UA"/>
        </w:rPr>
      </w:pPr>
      <w:r w:rsidRPr="004E3D5F">
        <w:rPr>
          <w:b/>
          <w:szCs w:val="28"/>
          <w:lang w:val="uk-UA"/>
        </w:rPr>
        <w:t xml:space="preserve">               </w:t>
      </w:r>
    </w:p>
    <w:p w:rsidR="00140BBA" w:rsidRPr="004E3D5F" w:rsidRDefault="00140BBA" w:rsidP="00140BBA">
      <w:pPr>
        <w:rPr>
          <w:szCs w:val="28"/>
          <w:lang w:val="uk-UA"/>
        </w:rPr>
      </w:pPr>
      <w:r w:rsidRPr="004E3D5F">
        <w:rPr>
          <w:szCs w:val="28"/>
          <w:lang w:val="uk-UA"/>
        </w:rPr>
        <w:tab/>
      </w:r>
    </w:p>
    <w:p w:rsidR="00140BBA" w:rsidRPr="004E3D5F" w:rsidRDefault="00140BBA" w:rsidP="00140BBA">
      <w:pPr>
        <w:rPr>
          <w:szCs w:val="28"/>
          <w:lang w:val="uk-UA"/>
        </w:rPr>
      </w:pPr>
    </w:p>
    <w:p w:rsidR="00140BBA" w:rsidRPr="004E3D5F" w:rsidRDefault="00140BBA" w:rsidP="00140BBA">
      <w:pPr>
        <w:rPr>
          <w:szCs w:val="28"/>
          <w:lang w:val="uk-UA"/>
        </w:rPr>
      </w:pPr>
    </w:p>
    <w:p w:rsidR="00140BBA" w:rsidRPr="004E3D5F" w:rsidRDefault="00140BBA" w:rsidP="00140BBA">
      <w:pPr>
        <w:rPr>
          <w:szCs w:val="28"/>
          <w:lang w:val="uk-UA"/>
        </w:rPr>
      </w:pPr>
    </w:p>
    <w:p w:rsidR="00140BBA" w:rsidRPr="004E3D5F" w:rsidRDefault="00140BBA" w:rsidP="00140BBA">
      <w:pPr>
        <w:rPr>
          <w:szCs w:val="28"/>
          <w:lang w:val="uk-UA"/>
        </w:rPr>
      </w:pPr>
    </w:p>
    <w:p w:rsidR="002563A1" w:rsidRPr="00140BBA" w:rsidRDefault="002563A1" w:rsidP="0054438B">
      <w:pPr>
        <w:rPr>
          <w:szCs w:val="28"/>
          <w:lang w:val="uk-UA"/>
        </w:rPr>
      </w:pPr>
    </w:p>
    <w:sectPr w:rsidR="002563A1" w:rsidRPr="00140BBA" w:rsidSect="00DF4E54">
      <w:footerReference w:type="even" r:id="rId10"/>
      <w:footerReference w:type="default" r:id="rId11"/>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32" w:rsidRDefault="00395032">
      <w:r>
        <w:separator/>
      </w:r>
    </w:p>
  </w:endnote>
  <w:endnote w:type="continuationSeparator" w:id="0">
    <w:p w:rsidR="00395032" w:rsidRDefault="0039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00" w:rsidRDefault="00AA1E00" w:rsidP="001B4F7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A1E00" w:rsidRDefault="00AA1E00"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00" w:rsidRPr="001B4F74" w:rsidRDefault="00AA1E00" w:rsidP="006B69CD">
    <w:pPr>
      <w:pStyle w:val="a3"/>
      <w:framePr w:wrap="around" w:vAnchor="text" w:hAnchor="margin" w:xAlign="center" w:y="1"/>
      <w:rPr>
        <w:rStyle w:val="a4"/>
        <w:sz w:val="24"/>
      </w:rPr>
    </w:pPr>
    <w:r w:rsidRPr="001B4F74">
      <w:rPr>
        <w:rStyle w:val="a4"/>
        <w:sz w:val="24"/>
      </w:rPr>
      <w:fldChar w:fldCharType="begin"/>
    </w:r>
    <w:r w:rsidRPr="001B4F74">
      <w:rPr>
        <w:rStyle w:val="a4"/>
        <w:sz w:val="24"/>
      </w:rPr>
      <w:instrText xml:space="preserve">PAGE  </w:instrText>
    </w:r>
    <w:r w:rsidRPr="001B4F74">
      <w:rPr>
        <w:rStyle w:val="a4"/>
        <w:sz w:val="24"/>
      </w:rPr>
      <w:fldChar w:fldCharType="separate"/>
    </w:r>
    <w:r w:rsidR="006D6A09">
      <w:rPr>
        <w:rStyle w:val="a4"/>
        <w:noProof/>
        <w:sz w:val="24"/>
      </w:rPr>
      <w:t>2</w:t>
    </w:r>
    <w:r w:rsidRPr="001B4F74">
      <w:rPr>
        <w:rStyle w:val="a4"/>
        <w:sz w:val="24"/>
      </w:rPr>
      <w:fldChar w:fldCharType="end"/>
    </w:r>
  </w:p>
  <w:p w:rsidR="00AA1E00" w:rsidRDefault="00AA1E00" w:rsidP="0064649F">
    <w:pPr>
      <w:pStyle w:val="a3"/>
      <w:framePr w:wrap="around" w:vAnchor="text" w:hAnchor="margin" w:xAlign="right" w:y="1"/>
      <w:rPr>
        <w:rStyle w:val="a4"/>
      </w:rPr>
    </w:pPr>
  </w:p>
  <w:p w:rsidR="00AA1E00" w:rsidRDefault="00AA1E00"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32" w:rsidRDefault="00395032">
      <w:r>
        <w:separator/>
      </w:r>
    </w:p>
  </w:footnote>
  <w:footnote w:type="continuationSeparator" w:id="0">
    <w:p w:rsidR="00395032" w:rsidRDefault="00395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8815D8"/>
    <w:lvl w:ilvl="0">
      <w:start w:val="1"/>
      <w:numFmt w:val="bullet"/>
      <w:lvlText w:val="-"/>
      <w:lvlJc w:val="left"/>
      <w:pPr>
        <w:ind w:left="426"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C0D41"/>
    <w:multiLevelType w:val="hybridMultilevel"/>
    <w:tmpl w:val="7430B05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85582B"/>
    <w:multiLevelType w:val="hybridMultilevel"/>
    <w:tmpl w:val="17404280"/>
    <w:lvl w:ilvl="0" w:tplc="585C1806">
      <w:start w:val="16"/>
      <w:numFmt w:val="decimal"/>
      <w:lvlText w:val="%1."/>
      <w:lvlJc w:val="left"/>
      <w:pPr>
        <w:tabs>
          <w:tab w:val="num" w:pos="1545"/>
        </w:tabs>
        <w:ind w:left="1545" w:hanging="8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5">
    <w:nsid w:val="28E87C40"/>
    <w:multiLevelType w:val="hybridMultilevel"/>
    <w:tmpl w:val="CA523698"/>
    <w:lvl w:ilvl="0" w:tplc="A5B6B454">
      <w:start w:val="1"/>
      <w:numFmt w:val="decimal"/>
      <w:lvlText w:val="%1."/>
      <w:lvlJc w:val="left"/>
      <w:pPr>
        <w:tabs>
          <w:tab w:val="num" w:pos="1557"/>
        </w:tabs>
        <w:ind w:left="1557" w:hanging="990"/>
      </w:pPr>
      <w:rPr>
        <w:rFonts w:hint="default"/>
      </w:rPr>
    </w:lvl>
    <w:lvl w:ilvl="1" w:tplc="C3A2D77E">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36145627"/>
    <w:multiLevelType w:val="hybridMultilevel"/>
    <w:tmpl w:val="B882FE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B549FE"/>
    <w:multiLevelType w:val="hybridMultilevel"/>
    <w:tmpl w:val="AD1A6A02"/>
    <w:lvl w:ilvl="0" w:tplc="04220001">
      <w:start w:val="1"/>
      <w:numFmt w:val="bullet"/>
      <w:pStyle w:val="LITRA"/>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9">
    <w:nsid w:val="5B906F9C"/>
    <w:multiLevelType w:val="hybridMultilevel"/>
    <w:tmpl w:val="12F0E5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F210F3F"/>
    <w:multiLevelType w:val="hybridMultilevel"/>
    <w:tmpl w:val="57780A3E"/>
    <w:lvl w:ilvl="0" w:tplc="53822E68">
      <w:start w:val="1"/>
      <w:numFmt w:val="decimal"/>
      <w:lvlText w:val="%1."/>
      <w:lvlJc w:val="left"/>
      <w:pPr>
        <w:tabs>
          <w:tab w:val="num" w:pos="360"/>
        </w:tabs>
        <w:ind w:left="360" w:hanging="360"/>
      </w:pPr>
      <w:rPr>
        <w:rFonts w:hint="default"/>
        <w:b/>
        <w:bCs/>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AE90D94"/>
    <w:multiLevelType w:val="hybridMultilevel"/>
    <w:tmpl w:val="6B647B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10"/>
  </w:num>
  <w:num w:numId="4">
    <w:abstractNumId w:val="1"/>
  </w:num>
  <w:num w:numId="5">
    <w:abstractNumId w:val="11"/>
  </w:num>
  <w:num w:numId="6">
    <w:abstractNumId w:val="0"/>
  </w:num>
  <w:num w:numId="7">
    <w:abstractNumId w:val="2"/>
  </w:num>
  <w:num w:numId="8">
    <w:abstractNumId w:val="5"/>
  </w:num>
  <w:num w:numId="9">
    <w:abstractNumId w:val="3"/>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39AD"/>
    <w:rsid w:val="000068D3"/>
    <w:rsid w:val="00006A9E"/>
    <w:rsid w:val="000121AA"/>
    <w:rsid w:val="00017780"/>
    <w:rsid w:val="00017989"/>
    <w:rsid w:val="000205EF"/>
    <w:rsid w:val="00020692"/>
    <w:rsid w:val="00021872"/>
    <w:rsid w:val="000277E9"/>
    <w:rsid w:val="00031B5B"/>
    <w:rsid w:val="000342E9"/>
    <w:rsid w:val="0003603F"/>
    <w:rsid w:val="00045114"/>
    <w:rsid w:val="00050BCB"/>
    <w:rsid w:val="00051B3D"/>
    <w:rsid w:val="000542A0"/>
    <w:rsid w:val="0005519B"/>
    <w:rsid w:val="000555B8"/>
    <w:rsid w:val="00060CAD"/>
    <w:rsid w:val="00061244"/>
    <w:rsid w:val="00063652"/>
    <w:rsid w:val="00063E0C"/>
    <w:rsid w:val="00070B92"/>
    <w:rsid w:val="000731F5"/>
    <w:rsid w:val="00075791"/>
    <w:rsid w:val="000762DA"/>
    <w:rsid w:val="0008654C"/>
    <w:rsid w:val="000A51D4"/>
    <w:rsid w:val="000A7860"/>
    <w:rsid w:val="000B429F"/>
    <w:rsid w:val="000B7354"/>
    <w:rsid w:val="000C11A7"/>
    <w:rsid w:val="000C4950"/>
    <w:rsid w:val="000E02AE"/>
    <w:rsid w:val="000E25E2"/>
    <w:rsid w:val="000F2865"/>
    <w:rsid w:val="000F50E3"/>
    <w:rsid w:val="000F778D"/>
    <w:rsid w:val="000F7ECF"/>
    <w:rsid w:val="00103587"/>
    <w:rsid w:val="00113DA3"/>
    <w:rsid w:val="00114E0F"/>
    <w:rsid w:val="001155BA"/>
    <w:rsid w:val="00120272"/>
    <w:rsid w:val="001220BF"/>
    <w:rsid w:val="0013522C"/>
    <w:rsid w:val="00135C28"/>
    <w:rsid w:val="001403E9"/>
    <w:rsid w:val="00140BBA"/>
    <w:rsid w:val="00141EEC"/>
    <w:rsid w:val="001421B3"/>
    <w:rsid w:val="001473EA"/>
    <w:rsid w:val="00152147"/>
    <w:rsid w:val="00152DCA"/>
    <w:rsid w:val="001560EA"/>
    <w:rsid w:val="00183484"/>
    <w:rsid w:val="00183CB1"/>
    <w:rsid w:val="00192AAA"/>
    <w:rsid w:val="001A6A83"/>
    <w:rsid w:val="001B0990"/>
    <w:rsid w:val="001B1C06"/>
    <w:rsid w:val="001B4813"/>
    <w:rsid w:val="001B4EAD"/>
    <w:rsid w:val="001B4F74"/>
    <w:rsid w:val="001B52FA"/>
    <w:rsid w:val="001C1B76"/>
    <w:rsid w:val="001C2832"/>
    <w:rsid w:val="001C415B"/>
    <w:rsid w:val="001D4269"/>
    <w:rsid w:val="001D686D"/>
    <w:rsid w:val="001E3342"/>
    <w:rsid w:val="001E3AA8"/>
    <w:rsid w:val="001E6573"/>
    <w:rsid w:val="001F56FC"/>
    <w:rsid w:val="001F61FF"/>
    <w:rsid w:val="00203C32"/>
    <w:rsid w:val="0020459E"/>
    <w:rsid w:val="002071DA"/>
    <w:rsid w:val="00216D2D"/>
    <w:rsid w:val="00217D2B"/>
    <w:rsid w:val="00222DF1"/>
    <w:rsid w:val="00225EA9"/>
    <w:rsid w:val="002329BA"/>
    <w:rsid w:val="00233615"/>
    <w:rsid w:val="002407D0"/>
    <w:rsid w:val="00246D33"/>
    <w:rsid w:val="00250EB8"/>
    <w:rsid w:val="0025334C"/>
    <w:rsid w:val="002563A1"/>
    <w:rsid w:val="00262CC2"/>
    <w:rsid w:val="0026620D"/>
    <w:rsid w:val="00274079"/>
    <w:rsid w:val="002749C7"/>
    <w:rsid w:val="002837C6"/>
    <w:rsid w:val="00284308"/>
    <w:rsid w:val="00284F18"/>
    <w:rsid w:val="0028765A"/>
    <w:rsid w:val="00295758"/>
    <w:rsid w:val="002A2747"/>
    <w:rsid w:val="002A3135"/>
    <w:rsid w:val="002A522D"/>
    <w:rsid w:val="002A58EE"/>
    <w:rsid w:val="002A615F"/>
    <w:rsid w:val="002C6830"/>
    <w:rsid w:val="002D3A1E"/>
    <w:rsid w:val="002D7F3B"/>
    <w:rsid w:val="002E655F"/>
    <w:rsid w:val="002F2F9A"/>
    <w:rsid w:val="00300E65"/>
    <w:rsid w:val="00305361"/>
    <w:rsid w:val="00323DC2"/>
    <w:rsid w:val="00324876"/>
    <w:rsid w:val="00336505"/>
    <w:rsid w:val="003431A2"/>
    <w:rsid w:val="003439AD"/>
    <w:rsid w:val="00345112"/>
    <w:rsid w:val="003513A1"/>
    <w:rsid w:val="00355161"/>
    <w:rsid w:val="003563D3"/>
    <w:rsid w:val="00356659"/>
    <w:rsid w:val="00357522"/>
    <w:rsid w:val="00357667"/>
    <w:rsid w:val="00361183"/>
    <w:rsid w:val="00370CAB"/>
    <w:rsid w:val="0037294D"/>
    <w:rsid w:val="0037557F"/>
    <w:rsid w:val="00376D12"/>
    <w:rsid w:val="0037748A"/>
    <w:rsid w:val="0038130D"/>
    <w:rsid w:val="00384062"/>
    <w:rsid w:val="003840E3"/>
    <w:rsid w:val="0038543A"/>
    <w:rsid w:val="00391746"/>
    <w:rsid w:val="00392401"/>
    <w:rsid w:val="00392BFC"/>
    <w:rsid w:val="00395032"/>
    <w:rsid w:val="00395D44"/>
    <w:rsid w:val="003A7434"/>
    <w:rsid w:val="003B59FD"/>
    <w:rsid w:val="003D3047"/>
    <w:rsid w:val="003D44EB"/>
    <w:rsid w:val="003E2775"/>
    <w:rsid w:val="003E5E56"/>
    <w:rsid w:val="003F1CA5"/>
    <w:rsid w:val="003F537B"/>
    <w:rsid w:val="00403E16"/>
    <w:rsid w:val="00404326"/>
    <w:rsid w:val="004044B5"/>
    <w:rsid w:val="00404A5E"/>
    <w:rsid w:val="00412637"/>
    <w:rsid w:val="00422EFF"/>
    <w:rsid w:val="00425AC6"/>
    <w:rsid w:val="00425D94"/>
    <w:rsid w:val="00426CFA"/>
    <w:rsid w:val="00445A51"/>
    <w:rsid w:val="004516A3"/>
    <w:rsid w:val="0045276A"/>
    <w:rsid w:val="004554F7"/>
    <w:rsid w:val="0045779B"/>
    <w:rsid w:val="00461AFD"/>
    <w:rsid w:val="0047258F"/>
    <w:rsid w:val="004727EE"/>
    <w:rsid w:val="00473842"/>
    <w:rsid w:val="00473F7B"/>
    <w:rsid w:val="00476E67"/>
    <w:rsid w:val="004823CD"/>
    <w:rsid w:val="004843A5"/>
    <w:rsid w:val="00484E38"/>
    <w:rsid w:val="004930E4"/>
    <w:rsid w:val="00493597"/>
    <w:rsid w:val="004960AA"/>
    <w:rsid w:val="004A3FD5"/>
    <w:rsid w:val="004A5F73"/>
    <w:rsid w:val="004C2A91"/>
    <w:rsid w:val="004C2EA7"/>
    <w:rsid w:val="004D18F4"/>
    <w:rsid w:val="004D40ED"/>
    <w:rsid w:val="004D5511"/>
    <w:rsid w:val="004E14E4"/>
    <w:rsid w:val="004E3C53"/>
    <w:rsid w:val="004E4C6E"/>
    <w:rsid w:val="004E5F45"/>
    <w:rsid w:val="004F386F"/>
    <w:rsid w:val="004F3B80"/>
    <w:rsid w:val="004F5DCC"/>
    <w:rsid w:val="004F693B"/>
    <w:rsid w:val="00500575"/>
    <w:rsid w:val="0050179C"/>
    <w:rsid w:val="00505133"/>
    <w:rsid w:val="00505BD0"/>
    <w:rsid w:val="00510D57"/>
    <w:rsid w:val="0051697E"/>
    <w:rsid w:val="00524279"/>
    <w:rsid w:val="00524572"/>
    <w:rsid w:val="00533855"/>
    <w:rsid w:val="0054264E"/>
    <w:rsid w:val="0054438B"/>
    <w:rsid w:val="00544DA9"/>
    <w:rsid w:val="00550352"/>
    <w:rsid w:val="00554C86"/>
    <w:rsid w:val="00556D61"/>
    <w:rsid w:val="0055730A"/>
    <w:rsid w:val="00564567"/>
    <w:rsid w:val="00565E5A"/>
    <w:rsid w:val="005820D5"/>
    <w:rsid w:val="00585420"/>
    <w:rsid w:val="005858F2"/>
    <w:rsid w:val="00590572"/>
    <w:rsid w:val="00593D4C"/>
    <w:rsid w:val="00595F86"/>
    <w:rsid w:val="005A0FE3"/>
    <w:rsid w:val="005A1CC2"/>
    <w:rsid w:val="005B293D"/>
    <w:rsid w:val="005B3B00"/>
    <w:rsid w:val="005C217C"/>
    <w:rsid w:val="005C74E7"/>
    <w:rsid w:val="005C7FF6"/>
    <w:rsid w:val="005D175E"/>
    <w:rsid w:val="005E1AEA"/>
    <w:rsid w:val="005E33EB"/>
    <w:rsid w:val="005F4B4D"/>
    <w:rsid w:val="006109FB"/>
    <w:rsid w:val="0061290F"/>
    <w:rsid w:val="0061360E"/>
    <w:rsid w:val="00615F85"/>
    <w:rsid w:val="006209A9"/>
    <w:rsid w:val="00625E52"/>
    <w:rsid w:val="00631439"/>
    <w:rsid w:val="006429AF"/>
    <w:rsid w:val="006446C2"/>
    <w:rsid w:val="00645CFE"/>
    <w:rsid w:val="006462E1"/>
    <w:rsid w:val="0064649F"/>
    <w:rsid w:val="00661D52"/>
    <w:rsid w:val="0066645A"/>
    <w:rsid w:val="00667699"/>
    <w:rsid w:val="00670CCE"/>
    <w:rsid w:val="006718A3"/>
    <w:rsid w:val="00673A4B"/>
    <w:rsid w:val="00681C66"/>
    <w:rsid w:val="00683167"/>
    <w:rsid w:val="006861EF"/>
    <w:rsid w:val="00687A0F"/>
    <w:rsid w:val="00691FE8"/>
    <w:rsid w:val="00695672"/>
    <w:rsid w:val="006A750A"/>
    <w:rsid w:val="006B0A1F"/>
    <w:rsid w:val="006B0AA6"/>
    <w:rsid w:val="006B3F80"/>
    <w:rsid w:val="006B5208"/>
    <w:rsid w:val="006B5238"/>
    <w:rsid w:val="006B5B02"/>
    <w:rsid w:val="006B69CD"/>
    <w:rsid w:val="006B77BD"/>
    <w:rsid w:val="006C0371"/>
    <w:rsid w:val="006C67A7"/>
    <w:rsid w:val="006D6A09"/>
    <w:rsid w:val="006E01D0"/>
    <w:rsid w:val="006E124A"/>
    <w:rsid w:val="006F0D69"/>
    <w:rsid w:val="006F1A0D"/>
    <w:rsid w:val="006F558C"/>
    <w:rsid w:val="006F74CF"/>
    <w:rsid w:val="00720990"/>
    <w:rsid w:val="00721D27"/>
    <w:rsid w:val="00724F2F"/>
    <w:rsid w:val="00726B1C"/>
    <w:rsid w:val="0073248A"/>
    <w:rsid w:val="00744972"/>
    <w:rsid w:val="00745863"/>
    <w:rsid w:val="00754E5A"/>
    <w:rsid w:val="0075622F"/>
    <w:rsid w:val="00763F5B"/>
    <w:rsid w:val="00763F6A"/>
    <w:rsid w:val="00767F9B"/>
    <w:rsid w:val="0077081F"/>
    <w:rsid w:val="007748E1"/>
    <w:rsid w:val="00776969"/>
    <w:rsid w:val="007826B1"/>
    <w:rsid w:val="00790773"/>
    <w:rsid w:val="00792960"/>
    <w:rsid w:val="00794ECE"/>
    <w:rsid w:val="007A6F88"/>
    <w:rsid w:val="007A7B41"/>
    <w:rsid w:val="007B3484"/>
    <w:rsid w:val="007B584E"/>
    <w:rsid w:val="007B723E"/>
    <w:rsid w:val="007C5C9C"/>
    <w:rsid w:val="007C6518"/>
    <w:rsid w:val="007D221E"/>
    <w:rsid w:val="007D2DA7"/>
    <w:rsid w:val="007E4B97"/>
    <w:rsid w:val="007F1EC6"/>
    <w:rsid w:val="007F4B90"/>
    <w:rsid w:val="007F7BB6"/>
    <w:rsid w:val="00811DE1"/>
    <w:rsid w:val="008201C5"/>
    <w:rsid w:val="00824CDB"/>
    <w:rsid w:val="0082653A"/>
    <w:rsid w:val="00830FCA"/>
    <w:rsid w:val="00846B84"/>
    <w:rsid w:val="00864113"/>
    <w:rsid w:val="00871A15"/>
    <w:rsid w:val="00876089"/>
    <w:rsid w:val="00876C42"/>
    <w:rsid w:val="00883755"/>
    <w:rsid w:val="00883D75"/>
    <w:rsid w:val="00886671"/>
    <w:rsid w:val="00891CBA"/>
    <w:rsid w:val="008938F4"/>
    <w:rsid w:val="008A2476"/>
    <w:rsid w:val="008A5B1B"/>
    <w:rsid w:val="008B27F6"/>
    <w:rsid w:val="008B2E83"/>
    <w:rsid w:val="008C0DA8"/>
    <w:rsid w:val="008C286C"/>
    <w:rsid w:val="008D7289"/>
    <w:rsid w:val="008D7367"/>
    <w:rsid w:val="008F39C1"/>
    <w:rsid w:val="00910929"/>
    <w:rsid w:val="00914833"/>
    <w:rsid w:val="009176FB"/>
    <w:rsid w:val="00923F7F"/>
    <w:rsid w:val="00926560"/>
    <w:rsid w:val="00927987"/>
    <w:rsid w:val="00931407"/>
    <w:rsid w:val="00931783"/>
    <w:rsid w:val="00934286"/>
    <w:rsid w:val="0093756D"/>
    <w:rsid w:val="009417C0"/>
    <w:rsid w:val="009505FE"/>
    <w:rsid w:val="009550A7"/>
    <w:rsid w:val="00955A0E"/>
    <w:rsid w:val="0096240D"/>
    <w:rsid w:val="009648DC"/>
    <w:rsid w:val="00964976"/>
    <w:rsid w:val="0096571F"/>
    <w:rsid w:val="00971B46"/>
    <w:rsid w:val="0097537B"/>
    <w:rsid w:val="00975F27"/>
    <w:rsid w:val="00984910"/>
    <w:rsid w:val="0099498D"/>
    <w:rsid w:val="00995747"/>
    <w:rsid w:val="009A77C0"/>
    <w:rsid w:val="009B3BA6"/>
    <w:rsid w:val="009B595C"/>
    <w:rsid w:val="009B7651"/>
    <w:rsid w:val="009C4C06"/>
    <w:rsid w:val="009C6D3D"/>
    <w:rsid w:val="009D0AF0"/>
    <w:rsid w:val="009D5967"/>
    <w:rsid w:val="009E187A"/>
    <w:rsid w:val="009E73A3"/>
    <w:rsid w:val="009F06C3"/>
    <w:rsid w:val="009F5A80"/>
    <w:rsid w:val="009F64FD"/>
    <w:rsid w:val="00A0716E"/>
    <w:rsid w:val="00A13B4F"/>
    <w:rsid w:val="00A157FA"/>
    <w:rsid w:val="00A15DDE"/>
    <w:rsid w:val="00A169FF"/>
    <w:rsid w:val="00A26E94"/>
    <w:rsid w:val="00A270A5"/>
    <w:rsid w:val="00A3372C"/>
    <w:rsid w:val="00A339F6"/>
    <w:rsid w:val="00A3795C"/>
    <w:rsid w:val="00A40640"/>
    <w:rsid w:val="00A43830"/>
    <w:rsid w:val="00A46178"/>
    <w:rsid w:val="00A53246"/>
    <w:rsid w:val="00A539A0"/>
    <w:rsid w:val="00A6115D"/>
    <w:rsid w:val="00A61407"/>
    <w:rsid w:val="00A72789"/>
    <w:rsid w:val="00A75AA1"/>
    <w:rsid w:val="00A83B3D"/>
    <w:rsid w:val="00A86909"/>
    <w:rsid w:val="00A87FF6"/>
    <w:rsid w:val="00A958B5"/>
    <w:rsid w:val="00AA1E00"/>
    <w:rsid w:val="00AA5107"/>
    <w:rsid w:val="00AB060F"/>
    <w:rsid w:val="00AB3092"/>
    <w:rsid w:val="00AB4C0A"/>
    <w:rsid w:val="00AC32F9"/>
    <w:rsid w:val="00AD4AB2"/>
    <w:rsid w:val="00AD6287"/>
    <w:rsid w:val="00AE4216"/>
    <w:rsid w:val="00AE4AFA"/>
    <w:rsid w:val="00AF1974"/>
    <w:rsid w:val="00AF24FA"/>
    <w:rsid w:val="00AF2A64"/>
    <w:rsid w:val="00AF3547"/>
    <w:rsid w:val="00AF3FDD"/>
    <w:rsid w:val="00AF5236"/>
    <w:rsid w:val="00B15CDD"/>
    <w:rsid w:val="00B17201"/>
    <w:rsid w:val="00B20AC1"/>
    <w:rsid w:val="00B24495"/>
    <w:rsid w:val="00B24C5D"/>
    <w:rsid w:val="00B24F80"/>
    <w:rsid w:val="00B2506A"/>
    <w:rsid w:val="00B31188"/>
    <w:rsid w:val="00B355A2"/>
    <w:rsid w:val="00B365FE"/>
    <w:rsid w:val="00B41842"/>
    <w:rsid w:val="00B41B06"/>
    <w:rsid w:val="00B5471C"/>
    <w:rsid w:val="00B64C98"/>
    <w:rsid w:val="00B658B2"/>
    <w:rsid w:val="00B8133D"/>
    <w:rsid w:val="00B85058"/>
    <w:rsid w:val="00B92481"/>
    <w:rsid w:val="00B95F96"/>
    <w:rsid w:val="00BB0E3E"/>
    <w:rsid w:val="00BB1B24"/>
    <w:rsid w:val="00BB21CC"/>
    <w:rsid w:val="00BB275E"/>
    <w:rsid w:val="00BB6058"/>
    <w:rsid w:val="00BB78B8"/>
    <w:rsid w:val="00BC0E65"/>
    <w:rsid w:val="00BC4C9C"/>
    <w:rsid w:val="00BC53DD"/>
    <w:rsid w:val="00BC68B6"/>
    <w:rsid w:val="00BD2FA4"/>
    <w:rsid w:val="00BE0039"/>
    <w:rsid w:val="00BE1F9C"/>
    <w:rsid w:val="00BE75BA"/>
    <w:rsid w:val="00BF0B99"/>
    <w:rsid w:val="00BF39DB"/>
    <w:rsid w:val="00C06E4E"/>
    <w:rsid w:val="00C230F8"/>
    <w:rsid w:val="00C31B43"/>
    <w:rsid w:val="00C42CB9"/>
    <w:rsid w:val="00C476C9"/>
    <w:rsid w:val="00C503EC"/>
    <w:rsid w:val="00C509A8"/>
    <w:rsid w:val="00C5130B"/>
    <w:rsid w:val="00C529E3"/>
    <w:rsid w:val="00C5411C"/>
    <w:rsid w:val="00C54705"/>
    <w:rsid w:val="00C5497B"/>
    <w:rsid w:val="00C67089"/>
    <w:rsid w:val="00C67C7C"/>
    <w:rsid w:val="00C7232A"/>
    <w:rsid w:val="00C723C7"/>
    <w:rsid w:val="00C82855"/>
    <w:rsid w:val="00C85D40"/>
    <w:rsid w:val="00C933B6"/>
    <w:rsid w:val="00CA4B33"/>
    <w:rsid w:val="00CB1A84"/>
    <w:rsid w:val="00CB2D08"/>
    <w:rsid w:val="00CB66C7"/>
    <w:rsid w:val="00CB6960"/>
    <w:rsid w:val="00CC04CE"/>
    <w:rsid w:val="00CC20DE"/>
    <w:rsid w:val="00CD1405"/>
    <w:rsid w:val="00CF0437"/>
    <w:rsid w:val="00CF6140"/>
    <w:rsid w:val="00D00E13"/>
    <w:rsid w:val="00D1091D"/>
    <w:rsid w:val="00D11F2C"/>
    <w:rsid w:val="00D14802"/>
    <w:rsid w:val="00D22967"/>
    <w:rsid w:val="00D2644B"/>
    <w:rsid w:val="00D26BC6"/>
    <w:rsid w:val="00D33D98"/>
    <w:rsid w:val="00D43698"/>
    <w:rsid w:val="00D44207"/>
    <w:rsid w:val="00D44325"/>
    <w:rsid w:val="00D44DA6"/>
    <w:rsid w:val="00D4548D"/>
    <w:rsid w:val="00D45C61"/>
    <w:rsid w:val="00D51F63"/>
    <w:rsid w:val="00D56324"/>
    <w:rsid w:val="00D56425"/>
    <w:rsid w:val="00D61F50"/>
    <w:rsid w:val="00D62F4E"/>
    <w:rsid w:val="00D64ABB"/>
    <w:rsid w:val="00D65451"/>
    <w:rsid w:val="00D71C7B"/>
    <w:rsid w:val="00D83578"/>
    <w:rsid w:val="00D86421"/>
    <w:rsid w:val="00D92DE7"/>
    <w:rsid w:val="00D97729"/>
    <w:rsid w:val="00DA6B27"/>
    <w:rsid w:val="00DB6640"/>
    <w:rsid w:val="00DC68F3"/>
    <w:rsid w:val="00DD4DE3"/>
    <w:rsid w:val="00DD653C"/>
    <w:rsid w:val="00DE1AB3"/>
    <w:rsid w:val="00DF4E54"/>
    <w:rsid w:val="00DF72F6"/>
    <w:rsid w:val="00E006D1"/>
    <w:rsid w:val="00E02105"/>
    <w:rsid w:val="00E04767"/>
    <w:rsid w:val="00E14870"/>
    <w:rsid w:val="00E148A6"/>
    <w:rsid w:val="00E1723B"/>
    <w:rsid w:val="00E17589"/>
    <w:rsid w:val="00E17AC4"/>
    <w:rsid w:val="00E33294"/>
    <w:rsid w:val="00E343B1"/>
    <w:rsid w:val="00E36C51"/>
    <w:rsid w:val="00E40B70"/>
    <w:rsid w:val="00E52450"/>
    <w:rsid w:val="00E57023"/>
    <w:rsid w:val="00E62548"/>
    <w:rsid w:val="00E63C19"/>
    <w:rsid w:val="00E73D63"/>
    <w:rsid w:val="00E74D92"/>
    <w:rsid w:val="00E82C18"/>
    <w:rsid w:val="00E8437C"/>
    <w:rsid w:val="00E86323"/>
    <w:rsid w:val="00E8705A"/>
    <w:rsid w:val="00E92E3B"/>
    <w:rsid w:val="00E932B3"/>
    <w:rsid w:val="00E9353B"/>
    <w:rsid w:val="00E96D68"/>
    <w:rsid w:val="00EA0428"/>
    <w:rsid w:val="00EA42A8"/>
    <w:rsid w:val="00EA62E3"/>
    <w:rsid w:val="00EA7361"/>
    <w:rsid w:val="00EB6FD6"/>
    <w:rsid w:val="00EC68FA"/>
    <w:rsid w:val="00EE23EE"/>
    <w:rsid w:val="00EE79FC"/>
    <w:rsid w:val="00EF27B3"/>
    <w:rsid w:val="00EF5B82"/>
    <w:rsid w:val="00F042CD"/>
    <w:rsid w:val="00F12E64"/>
    <w:rsid w:val="00F135A7"/>
    <w:rsid w:val="00F16899"/>
    <w:rsid w:val="00F325AE"/>
    <w:rsid w:val="00F4064B"/>
    <w:rsid w:val="00F44B16"/>
    <w:rsid w:val="00F47E2A"/>
    <w:rsid w:val="00F55B84"/>
    <w:rsid w:val="00F571C9"/>
    <w:rsid w:val="00F64DC7"/>
    <w:rsid w:val="00F6510D"/>
    <w:rsid w:val="00F6688D"/>
    <w:rsid w:val="00F76214"/>
    <w:rsid w:val="00F76C64"/>
    <w:rsid w:val="00F83E8A"/>
    <w:rsid w:val="00F85D20"/>
    <w:rsid w:val="00F87AE1"/>
    <w:rsid w:val="00F903C9"/>
    <w:rsid w:val="00F936D8"/>
    <w:rsid w:val="00FB7820"/>
    <w:rsid w:val="00FC013C"/>
    <w:rsid w:val="00FC4C08"/>
    <w:rsid w:val="00FC59E2"/>
    <w:rsid w:val="00FD0087"/>
    <w:rsid w:val="00FD02AC"/>
    <w:rsid w:val="00FD2E98"/>
    <w:rsid w:val="00FD3CCD"/>
    <w:rsid w:val="00FD7508"/>
    <w:rsid w:val="00FF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paragraph" w:styleId="9">
    <w:name w:val="heading 9"/>
    <w:basedOn w:val="a"/>
    <w:next w:val="a"/>
    <w:qFormat/>
    <w:rsid w:val="00D00E13"/>
    <w:pPr>
      <w:widowControl w:val="0"/>
      <w:spacing w:before="240" w:after="60" w:line="300" w:lineRule="auto"/>
      <w:ind w:firstLine="720"/>
      <w:outlineLvl w:val="8"/>
    </w:pPr>
    <w:rPr>
      <w:rFonts w:ascii="Arial" w:hAnsi="Arial" w:cs="Arial"/>
      <w:snapToGrid w:val="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styleId="ac">
    <w:name w:val="Body Text Indent"/>
    <w:basedOn w:val="a"/>
    <w:link w:val="ad"/>
    <w:rsid w:val="004D40ED"/>
    <w:pPr>
      <w:spacing w:after="120"/>
      <w:ind w:left="283"/>
    </w:pPr>
  </w:style>
  <w:style w:type="paragraph" w:styleId="ae">
    <w:name w:val="Title"/>
    <w:basedOn w:val="a"/>
    <w:qFormat/>
    <w:rsid w:val="00811DE1"/>
    <w:pPr>
      <w:jc w:val="center"/>
    </w:pPr>
    <w:rPr>
      <w:b/>
      <w:bCs/>
      <w:sz w:val="32"/>
      <w:lang w:val="uk-UA"/>
    </w:rPr>
  </w:style>
  <w:style w:type="paragraph" w:styleId="af">
    <w:name w:val="List Paragraph"/>
    <w:basedOn w:val="a"/>
    <w:uiPriority w:val="34"/>
    <w:qFormat/>
    <w:rsid w:val="00C5497B"/>
    <w:pPr>
      <w:ind w:left="708"/>
    </w:pPr>
  </w:style>
  <w:style w:type="character" w:customStyle="1" w:styleId="apple-converted-space">
    <w:name w:val="apple-converted-space"/>
    <w:basedOn w:val="a0"/>
    <w:rsid w:val="00C5497B"/>
  </w:style>
  <w:style w:type="paragraph" w:styleId="af0">
    <w:name w:val="Plain Text"/>
    <w:aliases w:val=" Знак"/>
    <w:basedOn w:val="a"/>
    <w:link w:val="af1"/>
    <w:rsid w:val="00C5497B"/>
    <w:pPr>
      <w:spacing w:line="360" w:lineRule="auto"/>
      <w:jc w:val="both"/>
    </w:pPr>
    <w:rPr>
      <w:rFonts w:ascii="Courier New" w:eastAsia="SimSun" w:hAnsi="Courier New"/>
      <w:szCs w:val="20"/>
    </w:rPr>
  </w:style>
  <w:style w:type="character" w:customStyle="1" w:styleId="af1">
    <w:name w:val="Текст Знак"/>
    <w:aliases w:val=" Знак Знак"/>
    <w:link w:val="af0"/>
    <w:rsid w:val="00C5497B"/>
    <w:rPr>
      <w:rFonts w:ascii="Courier New" w:eastAsia="SimSun" w:hAnsi="Courier New"/>
      <w:sz w:val="28"/>
    </w:rPr>
  </w:style>
  <w:style w:type="character" w:customStyle="1" w:styleId="fontstyle86">
    <w:name w:val="fontstyle86"/>
    <w:basedOn w:val="a0"/>
    <w:rsid w:val="00C5497B"/>
  </w:style>
  <w:style w:type="character" w:customStyle="1" w:styleId="fontstyle83">
    <w:name w:val="fontstyle83"/>
    <w:basedOn w:val="a0"/>
    <w:rsid w:val="00C5497B"/>
  </w:style>
  <w:style w:type="character" w:customStyle="1" w:styleId="6">
    <w:name w:val="Основной текст (6)_"/>
    <w:link w:val="60"/>
    <w:locked/>
    <w:rsid w:val="00C5497B"/>
    <w:rPr>
      <w:rFonts w:ascii="Arial" w:eastAsia="Arial" w:hAnsi="Arial"/>
      <w:sz w:val="16"/>
      <w:szCs w:val="16"/>
      <w:shd w:val="clear" w:color="auto" w:fill="FFFFFF"/>
    </w:rPr>
  </w:style>
  <w:style w:type="paragraph" w:customStyle="1" w:styleId="60">
    <w:name w:val="Основной текст (6)"/>
    <w:basedOn w:val="a"/>
    <w:link w:val="6"/>
    <w:rsid w:val="00C5497B"/>
    <w:pPr>
      <w:shd w:val="clear" w:color="auto" w:fill="FFFFFF"/>
      <w:spacing w:before="180" w:after="60" w:line="0" w:lineRule="atLeast"/>
    </w:pPr>
    <w:rPr>
      <w:rFonts w:ascii="Arial" w:eastAsia="Arial" w:hAnsi="Arial"/>
      <w:sz w:val="16"/>
      <w:szCs w:val="16"/>
      <w:shd w:val="clear" w:color="auto" w:fill="FFFFFF"/>
    </w:rPr>
  </w:style>
  <w:style w:type="character" w:customStyle="1" w:styleId="61">
    <w:name w:val="Основной текст (6) + Не полужирный;Курсив"/>
    <w:rsid w:val="00C5497B"/>
    <w:rPr>
      <w:rFonts w:ascii="Arial" w:eastAsia="Arial" w:hAnsi="Arial"/>
      <w:b/>
      <w:bCs/>
      <w:i/>
      <w:iCs/>
      <w:sz w:val="16"/>
      <w:szCs w:val="16"/>
      <w:shd w:val="clear" w:color="auto" w:fill="FFFFFF"/>
      <w:lang w:eastAsia="en-US" w:bidi="ar-SA"/>
    </w:rPr>
  </w:style>
  <w:style w:type="character" w:styleId="af2">
    <w:name w:val="Strong"/>
    <w:uiPriority w:val="22"/>
    <w:qFormat/>
    <w:rsid w:val="00C5497B"/>
    <w:rPr>
      <w:b/>
      <w:bCs/>
    </w:rPr>
  </w:style>
  <w:style w:type="character" w:customStyle="1" w:styleId="b-div-label">
    <w:name w:val="b-div-label"/>
    <w:basedOn w:val="a0"/>
    <w:rsid w:val="007A7B41"/>
  </w:style>
  <w:style w:type="character" w:customStyle="1" w:styleId="20">
    <w:name w:val="Основной текст (2) + Не полужирный"/>
    <w:rsid w:val="00AB3092"/>
    <w:rPr>
      <w:rFonts w:ascii="Times New Roman" w:hAnsi="Times New Roman" w:cs="Times New Roman"/>
      <w:b/>
      <w:bCs/>
      <w:color w:val="000000"/>
      <w:spacing w:val="0"/>
      <w:w w:val="100"/>
      <w:position w:val="0"/>
      <w:sz w:val="24"/>
      <w:szCs w:val="24"/>
      <w:u w:val="none"/>
      <w:lang w:val="uk-UA" w:eastAsia="uk-UA"/>
    </w:rPr>
  </w:style>
  <w:style w:type="paragraph" w:styleId="af3">
    <w:name w:val="Normal (Web)"/>
    <w:basedOn w:val="a"/>
    <w:uiPriority w:val="99"/>
    <w:unhideWhenUsed/>
    <w:rsid w:val="00AB3092"/>
    <w:pPr>
      <w:spacing w:before="100" w:beforeAutospacing="1" w:after="100" w:afterAutospacing="1"/>
    </w:pPr>
    <w:rPr>
      <w:sz w:val="24"/>
    </w:rPr>
  </w:style>
  <w:style w:type="paragraph" w:styleId="af4">
    <w:name w:val="No Spacing"/>
    <w:qFormat/>
    <w:rsid w:val="00C31B43"/>
    <w:pPr>
      <w:ind w:firstLine="709"/>
      <w:jc w:val="both"/>
    </w:pPr>
    <w:rPr>
      <w:rFonts w:ascii="Calibri" w:eastAsia="Calibri" w:hAnsi="Calibri"/>
      <w:sz w:val="22"/>
      <w:szCs w:val="22"/>
      <w:lang w:val="uk-UA" w:eastAsia="en-US"/>
    </w:rPr>
  </w:style>
  <w:style w:type="character" w:styleId="af5">
    <w:name w:val="Emphasis"/>
    <w:basedOn w:val="a0"/>
    <w:uiPriority w:val="20"/>
    <w:qFormat/>
    <w:rsid w:val="00C31B43"/>
    <w:rPr>
      <w:i/>
      <w:iCs/>
    </w:rPr>
  </w:style>
  <w:style w:type="paragraph" w:customStyle="1" w:styleId="LITRA">
    <w:name w:val="LITRA !"/>
    <w:basedOn w:val="a"/>
    <w:rsid w:val="00C31B43"/>
    <w:pPr>
      <w:numPr>
        <w:numId w:val="11"/>
      </w:numPr>
      <w:spacing w:before="60"/>
      <w:jc w:val="both"/>
    </w:pPr>
    <w:rPr>
      <w:rFonts w:ascii="Arial" w:hAnsi="Arial"/>
      <w:sz w:val="24"/>
      <w:szCs w:val="20"/>
      <w:lang w:val="uk-UA"/>
    </w:rPr>
  </w:style>
  <w:style w:type="character" w:customStyle="1" w:styleId="ad">
    <w:name w:val="Основной текст с отступом Знак"/>
    <w:basedOn w:val="a0"/>
    <w:link w:val="ac"/>
    <w:rsid w:val="0026620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2238">
      <w:bodyDiv w:val="1"/>
      <w:marLeft w:val="0"/>
      <w:marRight w:val="0"/>
      <w:marTop w:val="0"/>
      <w:marBottom w:val="0"/>
      <w:divBdr>
        <w:top w:val="none" w:sz="0" w:space="0" w:color="auto"/>
        <w:left w:val="none" w:sz="0" w:space="0" w:color="auto"/>
        <w:bottom w:val="none" w:sz="0" w:space="0" w:color="auto"/>
        <w:right w:val="none" w:sz="0" w:space="0" w:color="auto"/>
      </w:divBdr>
      <w:divsChild>
        <w:div w:id="22368627">
          <w:marLeft w:val="0"/>
          <w:marRight w:val="0"/>
          <w:marTop w:val="0"/>
          <w:marBottom w:val="0"/>
          <w:divBdr>
            <w:top w:val="none" w:sz="0" w:space="0" w:color="auto"/>
            <w:left w:val="none" w:sz="0" w:space="0" w:color="auto"/>
            <w:bottom w:val="none" w:sz="0" w:space="0" w:color="auto"/>
            <w:right w:val="none" w:sz="0" w:space="0" w:color="auto"/>
          </w:divBdr>
        </w:div>
        <w:div w:id="260843069">
          <w:marLeft w:val="0"/>
          <w:marRight w:val="0"/>
          <w:marTop w:val="0"/>
          <w:marBottom w:val="0"/>
          <w:divBdr>
            <w:top w:val="none" w:sz="0" w:space="0" w:color="auto"/>
            <w:left w:val="none" w:sz="0" w:space="0" w:color="auto"/>
            <w:bottom w:val="none" w:sz="0" w:space="0" w:color="auto"/>
            <w:right w:val="none" w:sz="0" w:space="0" w:color="auto"/>
          </w:divBdr>
        </w:div>
        <w:div w:id="269121227">
          <w:marLeft w:val="0"/>
          <w:marRight w:val="0"/>
          <w:marTop w:val="0"/>
          <w:marBottom w:val="0"/>
          <w:divBdr>
            <w:top w:val="none" w:sz="0" w:space="0" w:color="auto"/>
            <w:left w:val="none" w:sz="0" w:space="0" w:color="auto"/>
            <w:bottom w:val="none" w:sz="0" w:space="0" w:color="auto"/>
            <w:right w:val="none" w:sz="0" w:space="0" w:color="auto"/>
          </w:divBdr>
        </w:div>
        <w:div w:id="417795558">
          <w:marLeft w:val="0"/>
          <w:marRight w:val="0"/>
          <w:marTop w:val="0"/>
          <w:marBottom w:val="0"/>
          <w:divBdr>
            <w:top w:val="none" w:sz="0" w:space="0" w:color="auto"/>
            <w:left w:val="none" w:sz="0" w:space="0" w:color="auto"/>
            <w:bottom w:val="none" w:sz="0" w:space="0" w:color="auto"/>
            <w:right w:val="none" w:sz="0" w:space="0" w:color="auto"/>
          </w:divBdr>
        </w:div>
        <w:div w:id="682051015">
          <w:marLeft w:val="0"/>
          <w:marRight w:val="0"/>
          <w:marTop w:val="0"/>
          <w:marBottom w:val="0"/>
          <w:divBdr>
            <w:top w:val="none" w:sz="0" w:space="0" w:color="auto"/>
            <w:left w:val="none" w:sz="0" w:space="0" w:color="auto"/>
            <w:bottom w:val="none" w:sz="0" w:space="0" w:color="auto"/>
            <w:right w:val="none" w:sz="0" w:space="0" w:color="auto"/>
          </w:divBdr>
        </w:div>
        <w:div w:id="777215077">
          <w:marLeft w:val="0"/>
          <w:marRight w:val="0"/>
          <w:marTop w:val="0"/>
          <w:marBottom w:val="0"/>
          <w:divBdr>
            <w:top w:val="none" w:sz="0" w:space="0" w:color="auto"/>
            <w:left w:val="none" w:sz="0" w:space="0" w:color="auto"/>
            <w:bottom w:val="none" w:sz="0" w:space="0" w:color="auto"/>
            <w:right w:val="none" w:sz="0" w:space="0" w:color="auto"/>
          </w:divBdr>
        </w:div>
        <w:div w:id="843127246">
          <w:marLeft w:val="0"/>
          <w:marRight w:val="0"/>
          <w:marTop w:val="0"/>
          <w:marBottom w:val="0"/>
          <w:divBdr>
            <w:top w:val="none" w:sz="0" w:space="0" w:color="auto"/>
            <w:left w:val="none" w:sz="0" w:space="0" w:color="auto"/>
            <w:bottom w:val="none" w:sz="0" w:space="0" w:color="auto"/>
            <w:right w:val="none" w:sz="0" w:space="0" w:color="auto"/>
          </w:divBdr>
        </w:div>
        <w:div w:id="999626179">
          <w:marLeft w:val="0"/>
          <w:marRight w:val="0"/>
          <w:marTop w:val="0"/>
          <w:marBottom w:val="0"/>
          <w:divBdr>
            <w:top w:val="none" w:sz="0" w:space="0" w:color="auto"/>
            <w:left w:val="none" w:sz="0" w:space="0" w:color="auto"/>
            <w:bottom w:val="none" w:sz="0" w:space="0" w:color="auto"/>
            <w:right w:val="none" w:sz="0" w:space="0" w:color="auto"/>
          </w:divBdr>
        </w:div>
        <w:div w:id="1006595223">
          <w:marLeft w:val="0"/>
          <w:marRight w:val="0"/>
          <w:marTop w:val="0"/>
          <w:marBottom w:val="0"/>
          <w:divBdr>
            <w:top w:val="none" w:sz="0" w:space="0" w:color="auto"/>
            <w:left w:val="none" w:sz="0" w:space="0" w:color="auto"/>
            <w:bottom w:val="none" w:sz="0" w:space="0" w:color="auto"/>
            <w:right w:val="none" w:sz="0" w:space="0" w:color="auto"/>
          </w:divBdr>
        </w:div>
        <w:div w:id="1070543339">
          <w:marLeft w:val="0"/>
          <w:marRight w:val="0"/>
          <w:marTop w:val="0"/>
          <w:marBottom w:val="0"/>
          <w:divBdr>
            <w:top w:val="none" w:sz="0" w:space="0" w:color="auto"/>
            <w:left w:val="none" w:sz="0" w:space="0" w:color="auto"/>
            <w:bottom w:val="none" w:sz="0" w:space="0" w:color="auto"/>
            <w:right w:val="none" w:sz="0" w:space="0" w:color="auto"/>
          </w:divBdr>
        </w:div>
        <w:div w:id="1303079680">
          <w:marLeft w:val="0"/>
          <w:marRight w:val="0"/>
          <w:marTop w:val="0"/>
          <w:marBottom w:val="0"/>
          <w:divBdr>
            <w:top w:val="none" w:sz="0" w:space="0" w:color="auto"/>
            <w:left w:val="none" w:sz="0" w:space="0" w:color="auto"/>
            <w:bottom w:val="none" w:sz="0" w:space="0" w:color="auto"/>
            <w:right w:val="none" w:sz="0" w:space="0" w:color="auto"/>
          </w:divBdr>
        </w:div>
        <w:div w:id="1497964564">
          <w:marLeft w:val="0"/>
          <w:marRight w:val="0"/>
          <w:marTop w:val="0"/>
          <w:marBottom w:val="0"/>
          <w:divBdr>
            <w:top w:val="none" w:sz="0" w:space="0" w:color="auto"/>
            <w:left w:val="none" w:sz="0" w:space="0" w:color="auto"/>
            <w:bottom w:val="none" w:sz="0" w:space="0" w:color="auto"/>
            <w:right w:val="none" w:sz="0" w:space="0" w:color="auto"/>
          </w:divBdr>
        </w:div>
        <w:div w:id="1973321525">
          <w:marLeft w:val="0"/>
          <w:marRight w:val="0"/>
          <w:marTop w:val="0"/>
          <w:marBottom w:val="0"/>
          <w:divBdr>
            <w:top w:val="none" w:sz="0" w:space="0" w:color="auto"/>
            <w:left w:val="none" w:sz="0" w:space="0" w:color="auto"/>
            <w:bottom w:val="none" w:sz="0" w:space="0" w:color="auto"/>
            <w:right w:val="none" w:sz="0" w:space="0" w:color="auto"/>
          </w:divBdr>
        </w:div>
        <w:div w:id="2048488480">
          <w:marLeft w:val="0"/>
          <w:marRight w:val="0"/>
          <w:marTop w:val="0"/>
          <w:marBottom w:val="0"/>
          <w:divBdr>
            <w:top w:val="none" w:sz="0" w:space="0" w:color="auto"/>
            <w:left w:val="none" w:sz="0" w:space="0" w:color="auto"/>
            <w:bottom w:val="none" w:sz="0" w:space="0" w:color="auto"/>
            <w:right w:val="none" w:sz="0" w:space="0" w:color="auto"/>
          </w:divBdr>
        </w:div>
        <w:div w:id="2050950805">
          <w:marLeft w:val="0"/>
          <w:marRight w:val="0"/>
          <w:marTop w:val="0"/>
          <w:marBottom w:val="0"/>
          <w:divBdr>
            <w:top w:val="none" w:sz="0" w:space="0" w:color="auto"/>
            <w:left w:val="none" w:sz="0" w:space="0" w:color="auto"/>
            <w:bottom w:val="none" w:sz="0" w:space="0" w:color="auto"/>
            <w:right w:val="none" w:sz="0" w:space="0" w:color="auto"/>
          </w:divBdr>
        </w:div>
        <w:div w:id="2134252317">
          <w:marLeft w:val="0"/>
          <w:marRight w:val="0"/>
          <w:marTop w:val="0"/>
          <w:marBottom w:val="0"/>
          <w:divBdr>
            <w:top w:val="none" w:sz="0" w:space="0" w:color="auto"/>
            <w:left w:val="none" w:sz="0" w:space="0" w:color="auto"/>
            <w:bottom w:val="none" w:sz="0" w:space="0" w:color="auto"/>
            <w:right w:val="none" w:sz="0" w:space="0" w:color="auto"/>
          </w:divBdr>
        </w:div>
      </w:divsChild>
    </w:div>
    <w:div w:id="176044854">
      <w:bodyDiv w:val="1"/>
      <w:marLeft w:val="0"/>
      <w:marRight w:val="0"/>
      <w:marTop w:val="0"/>
      <w:marBottom w:val="0"/>
      <w:divBdr>
        <w:top w:val="none" w:sz="0" w:space="0" w:color="auto"/>
        <w:left w:val="none" w:sz="0" w:space="0" w:color="auto"/>
        <w:bottom w:val="none" w:sz="0" w:space="0" w:color="auto"/>
        <w:right w:val="none" w:sz="0" w:space="0" w:color="auto"/>
      </w:divBdr>
      <w:divsChild>
        <w:div w:id="11345364">
          <w:marLeft w:val="0"/>
          <w:marRight w:val="0"/>
          <w:marTop w:val="0"/>
          <w:marBottom w:val="0"/>
          <w:divBdr>
            <w:top w:val="none" w:sz="0" w:space="0" w:color="auto"/>
            <w:left w:val="none" w:sz="0" w:space="0" w:color="auto"/>
            <w:bottom w:val="none" w:sz="0" w:space="0" w:color="auto"/>
            <w:right w:val="none" w:sz="0" w:space="0" w:color="auto"/>
          </w:divBdr>
        </w:div>
        <w:div w:id="27687306">
          <w:marLeft w:val="0"/>
          <w:marRight w:val="0"/>
          <w:marTop w:val="0"/>
          <w:marBottom w:val="0"/>
          <w:divBdr>
            <w:top w:val="none" w:sz="0" w:space="0" w:color="auto"/>
            <w:left w:val="none" w:sz="0" w:space="0" w:color="auto"/>
            <w:bottom w:val="none" w:sz="0" w:space="0" w:color="auto"/>
            <w:right w:val="none" w:sz="0" w:space="0" w:color="auto"/>
          </w:divBdr>
        </w:div>
        <w:div w:id="34550723">
          <w:marLeft w:val="0"/>
          <w:marRight w:val="0"/>
          <w:marTop w:val="0"/>
          <w:marBottom w:val="0"/>
          <w:divBdr>
            <w:top w:val="none" w:sz="0" w:space="0" w:color="auto"/>
            <w:left w:val="none" w:sz="0" w:space="0" w:color="auto"/>
            <w:bottom w:val="none" w:sz="0" w:space="0" w:color="auto"/>
            <w:right w:val="none" w:sz="0" w:space="0" w:color="auto"/>
          </w:divBdr>
        </w:div>
        <w:div w:id="36661834">
          <w:marLeft w:val="0"/>
          <w:marRight w:val="0"/>
          <w:marTop w:val="0"/>
          <w:marBottom w:val="0"/>
          <w:divBdr>
            <w:top w:val="none" w:sz="0" w:space="0" w:color="auto"/>
            <w:left w:val="none" w:sz="0" w:space="0" w:color="auto"/>
            <w:bottom w:val="none" w:sz="0" w:space="0" w:color="auto"/>
            <w:right w:val="none" w:sz="0" w:space="0" w:color="auto"/>
          </w:divBdr>
        </w:div>
        <w:div w:id="48309469">
          <w:marLeft w:val="0"/>
          <w:marRight w:val="0"/>
          <w:marTop w:val="0"/>
          <w:marBottom w:val="0"/>
          <w:divBdr>
            <w:top w:val="none" w:sz="0" w:space="0" w:color="auto"/>
            <w:left w:val="none" w:sz="0" w:space="0" w:color="auto"/>
            <w:bottom w:val="none" w:sz="0" w:space="0" w:color="auto"/>
            <w:right w:val="none" w:sz="0" w:space="0" w:color="auto"/>
          </w:divBdr>
        </w:div>
        <w:div w:id="58943211">
          <w:marLeft w:val="0"/>
          <w:marRight w:val="0"/>
          <w:marTop w:val="0"/>
          <w:marBottom w:val="0"/>
          <w:divBdr>
            <w:top w:val="none" w:sz="0" w:space="0" w:color="auto"/>
            <w:left w:val="none" w:sz="0" w:space="0" w:color="auto"/>
            <w:bottom w:val="none" w:sz="0" w:space="0" w:color="auto"/>
            <w:right w:val="none" w:sz="0" w:space="0" w:color="auto"/>
          </w:divBdr>
        </w:div>
        <w:div w:id="59250415">
          <w:marLeft w:val="0"/>
          <w:marRight w:val="0"/>
          <w:marTop w:val="0"/>
          <w:marBottom w:val="0"/>
          <w:divBdr>
            <w:top w:val="none" w:sz="0" w:space="0" w:color="auto"/>
            <w:left w:val="none" w:sz="0" w:space="0" w:color="auto"/>
            <w:bottom w:val="none" w:sz="0" w:space="0" w:color="auto"/>
            <w:right w:val="none" w:sz="0" w:space="0" w:color="auto"/>
          </w:divBdr>
        </w:div>
        <w:div w:id="90781646">
          <w:marLeft w:val="0"/>
          <w:marRight w:val="0"/>
          <w:marTop w:val="0"/>
          <w:marBottom w:val="0"/>
          <w:divBdr>
            <w:top w:val="none" w:sz="0" w:space="0" w:color="auto"/>
            <w:left w:val="none" w:sz="0" w:space="0" w:color="auto"/>
            <w:bottom w:val="none" w:sz="0" w:space="0" w:color="auto"/>
            <w:right w:val="none" w:sz="0" w:space="0" w:color="auto"/>
          </w:divBdr>
        </w:div>
        <w:div w:id="92823942">
          <w:marLeft w:val="0"/>
          <w:marRight w:val="0"/>
          <w:marTop w:val="0"/>
          <w:marBottom w:val="0"/>
          <w:divBdr>
            <w:top w:val="none" w:sz="0" w:space="0" w:color="auto"/>
            <w:left w:val="none" w:sz="0" w:space="0" w:color="auto"/>
            <w:bottom w:val="none" w:sz="0" w:space="0" w:color="auto"/>
            <w:right w:val="none" w:sz="0" w:space="0" w:color="auto"/>
          </w:divBdr>
        </w:div>
        <w:div w:id="105195682">
          <w:marLeft w:val="0"/>
          <w:marRight w:val="0"/>
          <w:marTop w:val="0"/>
          <w:marBottom w:val="0"/>
          <w:divBdr>
            <w:top w:val="none" w:sz="0" w:space="0" w:color="auto"/>
            <w:left w:val="none" w:sz="0" w:space="0" w:color="auto"/>
            <w:bottom w:val="none" w:sz="0" w:space="0" w:color="auto"/>
            <w:right w:val="none" w:sz="0" w:space="0" w:color="auto"/>
          </w:divBdr>
        </w:div>
        <w:div w:id="113523490">
          <w:marLeft w:val="0"/>
          <w:marRight w:val="0"/>
          <w:marTop w:val="0"/>
          <w:marBottom w:val="0"/>
          <w:divBdr>
            <w:top w:val="none" w:sz="0" w:space="0" w:color="auto"/>
            <w:left w:val="none" w:sz="0" w:space="0" w:color="auto"/>
            <w:bottom w:val="none" w:sz="0" w:space="0" w:color="auto"/>
            <w:right w:val="none" w:sz="0" w:space="0" w:color="auto"/>
          </w:divBdr>
        </w:div>
        <w:div w:id="152599731">
          <w:marLeft w:val="0"/>
          <w:marRight w:val="0"/>
          <w:marTop w:val="0"/>
          <w:marBottom w:val="0"/>
          <w:divBdr>
            <w:top w:val="none" w:sz="0" w:space="0" w:color="auto"/>
            <w:left w:val="none" w:sz="0" w:space="0" w:color="auto"/>
            <w:bottom w:val="none" w:sz="0" w:space="0" w:color="auto"/>
            <w:right w:val="none" w:sz="0" w:space="0" w:color="auto"/>
          </w:divBdr>
        </w:div>
        <w:div w:id="202525936">
          <w:marLeft w:val="0"/>
          <w:marRight w:val="0"/>
          <w:marTop w:val="0"/>
          <w:marBottom w:val="0"/>
          <w:divBdr>
            <w:top w:val="none" w:sz="0" w:space="0" w:color="auto"/>
            <w:left w:val="none" w:sz="0" w:space="0" w:color="auto"/>
            <w:bottom w:val="none" w:sz="0" w:space="0" w:color="auto"/>
            <w:right w:val="none" w:sz="0" w:space="0" w:color="auto"/>
          </w:divBdr>
        </w:div>
        <w:div w:id="213539939">
          <w:marLeft w:val="0"/>
          <w:marRight w:val="0"/>
          <w:marTop w:val="0"/>
          <w:marBottom w:val="0"/>
          <w:divBdr>
            <w:top w:val="none" w:sz="0" w:space="0" w:color="auto"/>
            <w:left w:val="none" w:sz="0" w:space="0" w:color="auto"/>
            <w:bottom w:val="none" w:sz="0" w:space="0" w:color="auto"/>
            <w:right w:val="none" w:sz="0" w:space="0" w:color="auto"/>
          </w:divBdr>
        </w:div>
        <w:div w:id="216357625">
          <w:marLeft w:val="0"/>
          <w:marRight w:val="0"/>
          <w:marTop w:val="0"/>
          <w:marBottom w:val="0"/>
          <w:divBdr>
            <w:top w:val="none" w:sz="0" w:space="0" w:color="auto"/>
            <w:left w:val="none" w:sz="0" w:space="0" w:color="auto"/>
            <w:bottom w:val="none" w:sz="0" w:space="0" w:color="auto"/>
            <w:right w:val="none" w:sz="0" w:space="0" w:color="auto"/>
          </w:divBdr>
        </w:div>
        <w:div w:id="234440571">
          <w:marLeft w:val="0"/>
          <w:marRight w:val="0"/>
          <w:marTop w:val="0"/>
          <w:marBottom w:val="0"/>
          <w:divBdr>
            <w:top w:val="none" w:sz="0" w:space="0" w:color="auto"/>
            <w:left w:val="none" w:sz="0" w:space="0" w:color="auto"/>
            <w:bottom w:val="none" w:sz="0" w:space="0" w:color="auto"/>
            <w:right w:val="none" w:sz="0" w:space="0" w:color="auto"/>
          </w:divBdr>
        </w:div>
        <w:div w:id="250627352">
          <w:marLeft w:val="0"/>
          <w:marRight w:val="0"/>
          <w:marTop w:val="0"/>
          <w:marBottom w:val="0"/>
          <w:divBdr>
            <w:top w:val="none" w:sz="0" w:space="0" w:color="auto"/>
            <w:left w:val="none" w:sz="0" w:space="0" w:color="auto"/>
            <w:bottom w:val="none" w:sz="0" w:space="0" w:color="auto"/>
            <w:right w:val="none" w:sz="0" w:space="0" w:color="auto"/>
          </w:divBdr>
        </w:div>
        <w:div w:id="287013651">
          <w:marLeft w:val="0"/>
          <w:marRight w:val="0"/>
          <w:marTop w:val="0"/>
          <w:marBottom w:val="0"/>
          <w:divBdr>
            <w:top w:val="none" w:sz="0" w:space="0" w:color="auto"/>
            <w:left w:val="none" w:sz="0" w:space="0" w:color="auto"/>
            <w:bottom w:val="none" w:sz="0" w:space="0" w:color="auto"/>
            <w:right w:val="none" w:sz="0" w:space="0" w:color="auto"/>
          </w:divBdr>
        </w:div>
        <w:div w:id="313220438">
          <w:marLeft w:val="0"/>
          <w:marRight w:val="0"/>
          <w:marTop w:val="0"/>
          <w:marBottom w:val="0"/>
          <w:divBdr>
            <w:top w:val="none" w:sz="0" w:space="0" w:color="auto"/>
            <w:left w:val="none" w:sz="0" w:space="0" w:color="auto"/>
            <w:bottom w:val="none" w:sz="0" w:space="0" w:color="auto"/>
            <w:right w:val="none" w:sz="0" w:space="0" w:color="auto"/>
          </w:divBdr>
        </w:div>
        <w:div w:id="336158094">
          <w:marLeft w:val="0"/>
          <w:marRight w:val="0"/>
          <w:marTop w:val="0"/>
          <w:marBottom w:val="0"/>
          <w:divBdr>
            <w:top w:val="none" w:sz="0" w:space="0" w:color="auto"/>
            <w:left w:val="none" w:sz="0" w:space="0" w:color="auto"/>
            <w:bottom w:val="none" w:sz="0" w:space="0" w:color="auto"/>
            <w:right w:val="none" w:sz="0" w:space="0" w:color="auto"/>
          </w:divBdr>
        </w:div>
        <w:div w:id="352801500">
          <w:marLeft w:val="0"/>
          <w:marRight w:val="0"/>
          <w:marTop w:val="0"/>
          <w:marBottom w:val="0"/>
          <w:divBdr>
            <w:top w:val="none" w:sz="0" w:space="0" w:color="auto"/>
            <w:left w:val="none" w:sz="0" w:space="0" w:color="auto"/>
            <w:bottom w:val="none" w:sz="0" w:space="0" w:color="auto"/>
            <w:right w:val="none" w:sz="0" w:space="0" w:color="auto"/>
          </w:divBdr>
        </w:div>
        <w:div w:id="355736491">
          <w:marLeft w:val="0"/>
          <w:marRight w:val="0"/>
          <w:marTop w:val="0"/>
          <w:marBottom w:val="0"/>
          <w:divBdr>
            <w:top w:val="none" w:sz="0" w:space="0" w:color="auto"/>
            <w:left w:val="none" w:sz="0" w:space="0" w:color="auto"/>
            <w:bottom w:val="none" w:sz="0" w:space="0" w:color="auto"/>
            <w:right w:val="none" w:sz="0" w:space="0" w:color="auto"/>
          </w:divBdr>
        </w:div>
        <w:div w:id="358819951">
          <w:marLeft w:val="0"/>
          <w:marRight w:val="0"/>
          <w:marTop w:val="0"/>
          <w:marBottom w:val="0"/>
          <w:divBdr>
            <w:top w:val="none" w:sz="0" w:space="0" w:color="auto"/>
            <w:left w:val="none" w:sz="0" w:space="0" w:color="auto"/>
            <w:bottom w:val="none" w:sz="0" w:space="0" w:color="auto"/>
            <w:right w:val="none" w:sz="0" w:space="0" w:color="auto"/>
          </w:divBdr>
        </w:div>
        <w:div w:id="367806029">
          <w:marLeft w:val="0"/>
          <w:marRight w:val="0"/>
          <w:marTop w:val="0"/>
          <w:marBottom w:val="0"/>
          <w:divBdr>
            <w:top w:val="none" w:sz="0" w:space="0" w:color="auto"/>
            <w:left w:val="none" w:sz="0" w:space="0" w:color="auto"/>
            <w:bottom w:val="none" w:sz="0" w:space="0" w:color="auto"/>
            <w:right w:val="none" w:sz="0" w:space="0" w:color="auto"/>
          </w:divBdr>
        </w:div>
        <w:div w:id="388236126">
          <w:marLeft w:val="0"/>
          <w:marRight w:val="0"/>
          <w:marTop w:val="0"/>
          <w:marBottom w:val="0"/>
          <w:divBdr>
            <w:top w:val="none" w:sz="0" w:space="0" w:color="auto"/>
            <w:left w:val="none" w:sz="0" w:space="0" w:color="auto"/>
            <w:bottom w:val="none" w:sz="0" w:space="0" w:color="auto"/>
            <w:right w:val="none" w:sz="0" w:space="0" w:color="auto"/>
          </w:divBdr>
        </w:div>
        <w:div w:id="391662147">
          <w:marLeft w:val="0"/>
          <w:marRight w:val="0"/>
          <w:marTop w:val="0"/>
          <w:marBottom w:val="0"/>
          <w:divBdr>
            <w:top w:val="none" w:sz="0" w:space="0" w:color="auto"/>
            <w:left w:val="none" w:sz="0" w:space="0" w:color="auto"/>
            <w:bottom w:val="none" w:sz="0" w:space="0" w:color="auto"/>
            <w:right w:val="none" w:sz="0" w:space="0" w:color="auto"/>
          </w:divBdr>
        </w:div>
        <w:div w:id="414205975">
          <w:marLeft w:val="0"/>
          <w:marRight w:val="0"/>
          <w:marTop w:val="0"/>
          <w:marBottom w:val="0"/>
          <w:divBdr>
            <w:top w:val="none" w:sz="0" w:space="0" w:color="auto"/>
            <w:left w:val="none" w:sz="0" w:space="0" w:color="auto"/>
            <w:bottom w:val="none" w:sz="0" w:space="0" w:color="auto"/>
            <w:right w:val="none" w:sz="0" w:space="0" w:color="auto"/>
          </w:divBdr>
        </w:div>
        <w:div w:id="425880254">
          <w:marLeft w:val="0"/>
          <w:marRight w:val="0"/>
          <w:marTop w:val="0"/>
          <w:marBottom w:val="0"/>
          <w:divBdr>
            <w:top w:val="none" w:sz="0" w:space="0" w:color="auto"/>
            <w:left w:val="none" w:sz="0" w:space="0" w:color="auto"/>
            <w:bottom w:val="none" w:sz="0" w:space="0" w:color="auto"/>
            <w:right w:val="none" w:sz="0" w:space="0" w:color="auto"/>
          </w:divBdr>
        </w:div>
        <w:div w:id="456947797">
          <w:marLeft w:val="0"/>
          <w:marRight w:val="0"/>
          <w:marTop w:val="0"/>
          <w:marBottom w:val="0"/>
          <w:divBdr>
            <w:top w:val="none" w:sz="0" w:space="0" w:color="auto"/>
            <w:left w:val="none" w:sz="0" w:space="0" w:color="auto"/>
            <w:bottom w:val="none" w:sz="0" w:space="0" w:color="auto"/>
            <w:right w:val="none" w:sz="0" w:space="0" w:color="auto"/>
          </w:divBdr>
        </w:div>
        <w:div w:id="460272205">
          <w:marLeft w:val="0"/>
          <w:marRight w:val="0"/>
          <w:marTop w:val="0"/>
          <w:marBottom w:val="0"/>
          <w:divBdr>
            <w:top w:val="none" w:sz="0" w:space="0" w:color="auto"/>
            <w:left w:val="none" w:sz="0" w:space="0" w:color="auto"/>
            <w:bottom w:val="none" w:sz="0" w:space="0" w:color="auto"/>
            <w:right w:val="none" w:sz="0" w:space="0" w:color="auto"/>
          </w:divBdr>
        </w:div>
        <w:div w:id="474685744">
          <w:marLeft w:val="0"/>
          <w:marRight w:val="0"/>
          <w:marTop w:val="0"/>
          <w:marBottom w:val="0"/>
          <w:divBdr>
            <w:top w:val="none" w:sz="0" w:space="0" w:color="auto"/>
            <w:left w:val="none" w:sz="0" w:space="0" w:color="auto"/>
            <w:bottom w:val="none" w:sz="0" w:space="0" w:color="auto"/>
            <w:right w:val="none" w:sz="0" w:space="0" w:color="auto"/>
          </w:divBdr>
        </w:div>
        <w:div w:id="476191966">
          <w:marLeft w:val="0"/>
          <w:marRight w:val="0"/>
          <w:marTop w:val="0"/>
          <w:marBottom w:val="0"/>
          <w:divBdr>
            <w:top w:val="none" w:sz="0" w:space="0" w:color="auto"/>
            <w:left w:val="none" w:sz="0" w:space="0" w:color="auto"/>
            <w:bottom w:val="none" w:sz="0" w:space="0" w:color="auto"/>
            <w:right w:val="none" w:sz="0" w:space="0" w:color="auto"/>
          </w:divBdr>
        </w:div>
        <w:div w:id="489442958">
          <w:marLeft w:val="0"/>
          <w:marRight w:val="0"/>
          <w:marTop w:val="0"/>
          <w:marBottom w:val="0"/>
          <w:divBdr>
            <w:top w:val="none" w:sz="0" w:space="0" w:color="auto"/>
            <w:left w:val="none" w:sz="0" w:space="0" w:color="auto"/>
            <w:bottom w:val="none" w:sz="0" w:space="0" w:color="auto"/>
            <w:right w:val="none" w:sz="0" w:space="0" w:color="auto"/>
          </w:divBdr>
        </w:div>
        <w:div w:id="512306266">
          <w:marLeft w:val="0"/>
          <w:marRight w:val="0"/>
          <w:marTop w:val="0"/>
          <w:marBottom w:val="0"/>
          <w:divBdr>
            <w:top w:val="none" w:sz="0" w:space="0" w:color="auto"/>
            <w:left w:val="none" w:sz="0" w:space="0" w:color="auto"/>
            <w:bottom w:val="none" w:sz="0" w:space="0" w:color="auto"/>
            <w:right w:val="none" w:sz="0" w:space="0" w:color="auto"/>
          </w:divBdr>
        </w:div>
        <w:div w:id="524443391">
          <w:marLeft w:val="0"/>
          <w:marRight w:val="0"/>
          <w:marTop w:val="0"/>
          <w:marBottom w:val="0"/>
          <w:divBdr>
            <w:top w:val="none" w:sz="0" w:space="0" w:color="auto"/>
            <w:left w:val="none" w:sz="0" w:space="0" w:color="auto"/>
            <w:bottom w:val="none" w:sz="0" w:space="0" w:color="auto"/>
            <w:right w:val="none" w:sz="0" w:space="0" w:color="auto"/>
          </w:divBdr>
        </w:div>
        <w:div w:id="528835504">
          <w:marLeft w:val="0"/>
          <w:marRight w:val="0"/>
          <w:marTop w:val="0"/>
          <w:marBottom w:val="0"/>
          <w:divBdr>
            <w:top w:val="none" w:sz="0" w:space="0" w:color="auto"/>
            <w:left w:val="none" w:sz="0" w:space="0" w:color="auto"/>
            <w:bottom w:val="none" w:sz="0" w:space="0" w:color="auto"/>
            <w:right w:val="none" w:sz="0" w:space="0" w:color="auto"/>
          </w:divBdr>
        </w:div>
        <w:div w:id="582640660">
          <w:marLeft w:val="0"/>
          <w:marRight w:val="0"/>
          <w:marTop w:val="0"/>
          <w:marBottom w:val="0"/>
          <w:divBdr>
            <w:top w:val="none" w:sz="0" w:space="0" w:color="auto"/>
            <w:left w:val="none" w:sz="0" w:space="0" w:color="auto"/>
            <w:bottom w:val="none" w:sz="0" w:space="0" w:color="auto"/>
            <w:right w:val="none" w:sz="0" w:space="0" w:color="auto"/>
          </w:divBdr>
        </w:div>
        <w:div w:id="593435687">
          <w:marLeft w:val="0"/>
          <w:marRight w:val="0"/>
          <w:marTop w:val="0"/>
          <w:marBottom w:val="0"/>
          <w:divBdr>
            <w:top w:val="none" w:sz="0" w:space="0" w:color="auto"/>
            <w:left w:val="none" w:sz="0" w:space="0" w:color="auto"/>
            <w:bottom w:val="none" w:sz="0" w:space="0" w:color="auto"/>
            <w:right w:val="none" w:sz="0" w:space="0" w:color="auto"/>
          </w:divBdr>
        </w:div>
        <w:div w:id="594366551">
          <w:marLeft w:val="0"/>
          <w:marRight w:val="0"/>
          <w:marTop w:val="0"/>
          <w:marBottom w:val="0"/>
          <w:divBdr>
            <w:top w:val="none" w:sz="0" w:space="0" w:color="auto"/>
            <w:left w:val="none" w:sz="0" w:space="0" w:color="auto"/>
            <w:bottom w:val="none" w:sz="0" w:space="0" w:color="auto"/>
            <w:right w:val="none" w:sz="0" w:space="0" w:color="auto"/>
          </w:divBdr>
        </w:div>
        <w:div w:id="597756851">
          <w:marLeft w:val="0"/>
          <w:marRight w:val="0"/>
          <w:marTop w:val="0"/>
          <w:marBottom w:val="0"/>
          <w:divBdr>
            <w:top w:val="none" w:sz="0" w:space="0" w:color="auto"/>
            <w:left w:val="none" w:sz="0" w:space="0" w:color="auto"/>
            <w:bottom w:val="none" w:sz="0" w:space="0" w:color="auto"/>
            <w:right w:val="none" w:sz="0" w:space="0" w:color="auto"/>
          </w:divBdr>
        </w:div>
        <w:div w:id="613364011">
          <w:marLeft w:val="0"/>
          <w:marRight w:val="0"/>
          <w:marTop w:val="0"/>
          <w:marBottom w:val="0"/>
          <w:divBdr>
            <w:top w:val="none" w:sz="0" w:space="0" w:color="auto"/>
            <w:left w:val="none" w:sz="0" w:space="0" w:color="auto"/>
            <w:bottom w:val="none" w:sz="0" w:space="0" w:color="auto"/>
            <w:right w:val="none" w:sz="0" w:space="0" w:color="auto"/>
          </w:divBdr>
        </w:div>
        <w:div w:id="613442602">
          <w:marLeft w:val="0"/>
          <w:marRight w:val="0"/>
          <w:marTop w:val="0"/>
          <w:marBottom w:val="0"/>
          <w:divBdr>
            <w:top w:val="none" w:sz="0" w:space="0" w:color="auto"/>
            <w:left w:val="none" w:sz="0" w:space="0" w:color="auto"/>
            <w:bottom w:val="none" w:sz="0" w:space="0" w:color="auto"/>
            <w:right w:val="none" w:sz="0" w:space="0" w:color="auto"/>
          </w:divBdr>
        </w:div>
        <w:div w:id="631792514">
          <w:marLeft w:val="0"/>
          <w:marRight w:val="0"/>
          <w:marTop w:val="0"/>
          <w:marBottom w:val="0"/>
          <w:divBdr>
            <w:top w:val="none" w:sz="0" w:space="0" w:color="auto"/>
            <w:left w:val="none" w:sz="0" w:space="0" w:color="auto"/>
            <w:bottom w:val="none" w:sz="0" w:space="0" w:color="auto"/>
            <w:right w:val="none" w:sz="0" w:space="0" w:color="auto"/>
          </w:divBdr>
        </w:div>
        <w:div w:id="654141566">
          <w:marLeft w:val="0"/>
          <w:marRight w:val="0"/>
          <w:marTop w:val="0"/>
          <w:marBottom w:val="0"/>
          <w:divBdr>
            <w:top w:val="none" w:sz="0" w:space="0" w:color="auto"/>
            <w:left w:val="none" w:sz="0" w:space="0" w:color="auto"/>
            <w:bottom w:val="none" w:sz="0" w:space="0" w:color="auto"/>
            <w:right w:val="none" w:sz="0" w:space="0" w:color="auto"/>
          </w:divBdr>
        </w:div>
        <w:div w:id="689648487">
          <w:marLeft w:val="0"/>
          <w:marRight w:val="0"/>
          <w:marTop w:val="0"/>
          <w:marBottom w:val="0"/>
          <w:divBdr>
            <w:top w:val="none" w:sz="0" w:space="0" w:color="auto"/>
            <w:left w:val="none" w:sz="0" w:space="0" w:color="auto"/>
            <w:bottom w:val="none" w:sz="0" w:space="0" w:color="auto"/>
            <w:right w:val="none" w:sz="0" w:space="0" w:color="auto"/>
          </w:divBdr>
        </w:div>
        <w:div w:id="702558556">
          <w:marLeft w:val="0"/>
          <w:marRight w:val="0"/>
          <w:marTop w:val="0"/>
          <w:marBottom w:val="0"/>
          <w:divBdr>
            <w:top w:val="none" w:sz="0" w:space="0" w:color="auto"/>
            <w:left w:val="none" w:sz="0" w:space="0" w:color="auto"/>
            <w:bottom w:val="none" w:sz="0" w:space="0" w:color="auto"/>
            <w:right w:val="none" w:sz="0" w:space="0" w:color="auto"/>
          </w:divBdr>
        </w:div>
        <w:div w:id="712392074">
          <w:marLeft w:val="0"/>
          <w:marRight w:val="0"/>
          <w:marTop w:val="0"/>
          <w:marBottom w:val="0"/>
          <w:divBdr>
            <w:top w:val="none" w:sz="0" w:space="0" w:color="auto"/>
            <w:left w:val="none" w:sz="0" w:space="0" w:color="auto"/>
            <w:bottom w:val="none" w:sz="0" w:space="0" w:color="auto"/>
            <w:right w:val="none" w:sz="0" w:space="0" w:color="auto"/>
          </w:divBdr>
        </w:div>
        <w:div w:id="721446032">
          <w:marLeft w:val="0"/>
          <w:marRight w:val="0"/>
          <w:marTop w:val="0"/>
          <w:marBottom w:val="0"/>
          <w:divBdr>
            <w:top w:val="none" w:sz="0" w:space="0" w:color="auto"/>
            <w:left w:val="none" w:sz="0" w:space="0" w:color="auto"/>
            <w:bottom w:val="none" w:sz="0" w:space="0" w:color="auto"/>
            <w:right w:val="none" w:sz="0" w:space="0" w:color="auto"/>
          </w:divBdr>
        </w:div>
        <w:div w:id="730155170">
          <w:marLeft w:val="0"/>
          <w:marRight w:val="0"/>
          <w:marTop w:val="0"/>
          <w:marBottom w:val="0"/>
          <w:divBdr>
            <w:top w:val="none" w:sz="0" w:space="0" w:color="auto"/>
            <w:left w:val="none" w:sz="0" w:space="0" w:color="auto"/>
            <w:bottom w:val="none" w:sz="0" w:space="0" w:color="auto"/>
            <w:right w:val="none" w:sz="0" w:space="0" w:color="auto"/>
          </w:divBdr>
        </w:div>
        <w:div w:id="740326178">
          <w:marLeft w:val="0"/>
          <w:marRight w:val="0"/>
          <w:marTop w:val="0"/>
          <w:marBottom w:val="0"/>
          <w:divBdr>
            <w:top w:val="none" w:sz="0" w:space="0" w:color="auto"/>
            <w:left w:val="none" w:sz="0" w:space="0" w:color="auto"/>
            <w:bottom w:val="none" w:sz="0" w:space="0" w:color="auto"/>
            <w:right w:val="none" w:sz="0" w:space="0" w:color="auto"/>
          </w:divBdr>
        </w:div>
        <w:div w:id="740565850">
          <w:marLeft w:val="0"/>
          <w:marRight w:val="0"/>
          <w:marTop w:val="0"/>
          <w:marBottom w:val="0"/>
          <w:divBdr>
            <w:top w:val="none" w:sz="0" w:space="0" w:color="auto"/>
            <w:left w:val="none" w:sz="0" w:space="0" w:color="auto"/>
            <w:bottom w:val="none" w:sz="0" w:space="0" w:color="auto"/>
            <w:right w:val="none" w:sz="0" w:space="0" w:color="auto"/>
          </w:divBdr>
        </w:div>
        <w:div w:id="754860649">
          <w:marLeft w:val="0"/>
          <w:marRight w:val="0"/>
          <w:marTop w:val="0"/>
          <w:marBottom w:val="0"/>
          <w:divBdr>
            <w:top w:val="none" w:sz="0" w:space="0" w:color="auto"/>
            <w:left w:val="none" w:sz="0" w:space="0" w:color="auto"/>
            <w:bottom w:val="none" w:sz="0" w:space="0" w:color="auto"/>
            <w:right w:val="none" w:sz="0" w:space="0" w:color="auto"/>
          </w:divBdr>
        </w:div>
        <w:div w:id="778765351">
          <w:marLeft w:val="0"/>
          <w:marRight w:val="0"/>
          <w:marTop w:val="0"/>
          <w:marBottom w:val="0"/>
          <w:divBdr>
            <w:top w:val="none" w:sz="0" w:space="0" w:color="auto"/>
            <w:left w:val="none" w:sz="0" w:space="0" w:color="auto"/>
            <w:bottom w:val="none" w:sz="0" w:space="0" w:color="auto"/>
            <w:right w:val="none" w:sz="0" w:space="0" w:color="auto"/>
          </w:divBdr>
        </w:div>
        <w:div w:id="784814377">
          <w:marLeft w:val="0"/>
          <w:marRight w:val="0"/>
          <w:marTop w:val="0"/>
          <w:marBottom w:val="0"/>
          <w:divBdr>
            <w:top w:val="none" w:sz="0" w:space="0" w:color="auto"/>
            <w:left w:val="none" w:sz="0" w:space="0" w:color="auto"/>
            <w:bottom w:val="none" w:sz="0" w:space="0" w:color="auto"/>
            <w:right w:val="none" w:sz="0" w:space="0" w:color="auto"/>
          </w:divBdr>
        </w:div>
        <w:div w:id="822234920">
          <w:marLeft w:val="0"/>
          <w:marRight w:val="0"/>
          <w:marTop w:val="0"/>
          <w:marBottom w:val="0"/>
          <w:divBdr>
            <w:top w:val="none" w:sz="0" w:space="0" w:color="auto"/>
            <w:left w:val="none" w:sz="0" w:space="0" w:color="auto"/>
            <w:bottom w:val="none" w:sz="0" w:space="0" w:color="auto"/>
            <w:right w:val="none" w:sz="0" w:space="0" w:color="auto"/>
          </w:divBdr>
        </w:div>
        <w:div w:id="829097823">
          <w:marLeft w:val="0"/>
          <w:marRight w:val="0"/>
          <w:marTop w:val="0"/>
          <w:marBottom w:val="0"/>
          <w:divBdr>
            <w:top w:val="none" w:sz="0" w:space="0" w:color="auto"/>
            <w:left w:val="none" w:sz="0" w:space="0" w:color="auto"/>
            <w:bottom w:val="none" w:sz="0" w:space="0" w:color="auto"/>
            <w:right w:val="none" w:sz="0" w:space="0" w:color="auto"/>
          </w:divBdr>
        </w:div>
        <w:div w:id="834346737">
          <w:marLeft w:val="0"/>
          <w:marRight w:val="0"/>
          <w:marTop w:val="0"/>
          <w:marBottom w:val="0"/>
          <w:divBdr>
            <w:top w:val="none" w:sz="0" w:space="0" w:color="auto"/>
            <w:left w:val="none" w:sz="0" w:space="0" w:color="auto"/>
            <w:bottom w:val="none" w:sz="0" w:space="0" w:color="auto"/>
            <w:right w:val="none" w:sz="0" w:space="0" w:color="auto"/>
          </w:divBdr>
        </w:div>
        <w:div w:id="835337609">
          <w:marLeft w:val="0"/>
          <w:marRight w:val="0"/>
          <w:marTop w:val="0"/>
          <w:marBottom w:val="0"/>
          <w:divBdr>
            <w:top w:val="none" w:sz="0" w:space="0" w:color="auto"/>
            <w:left w:val="none" w:sz="0" w:space="0" w:color="auto"/>
            <w:bottom w:val="none" w:sz="0" w:space="0" w:color="auto"/>
            <w:right w:val="none" w:sz="0" w:space="0" w:color="auto"/>
          </w:divBdr>
        </w:div>
        <w:div w:id="836699732">
          <w:marLeft w:val="0"/>
          <w:marRight w:val="0"/>
          <w:marTop w:val="0"/>
          <w:marBottom w:val="0"/>
          <w:divBdr>
            <w:top w:val="none" w:sz="0" w:space="0" w:color="auto"/>
            <w:left w:val="none" w:sz="0" w:space="0" w:color="auto"/>
            <w:bottom w:val="none" w:sz="0" w:space="0" w:color="auto"/>
            <w:right w:val="none" w:sz="0" w:space="0" w:color="auto"/>
          </w:divBdr>
        </w:div>
        <w:div w:id="859515910">
          <w:marLeft w:val="0"/>
          <w:marRight w:val="0"/>
          <w:marTop w:val="0"/>
          <w:marBottom w:val="0"/>
          <w:divBdr>
            <w:top w:val="none" w:sz="0" w:space="0" w:color="auto"/>
            <w:left w:val="none" w:sz="0" w:space="0" w:color="auto"/>
            <w:bottom w:val="none" w:sz="0" w:space="0" w:color="auto"/>
            <w:right w:val="none" w:sz="0" w:space="0" w:color="auto"/>
          </w:divBdr>
        </w:div>
        <w:div w:id="873419508">
          <w:marLeft w:val="0"/>
          <w:marRight w:val="0"/>
          <w:marTop w:val="0"/>
          <w:marBottom w:val="0"/>
          <w:divBdr>
            <w:top w:val="none" w:sz="0" w:space="0" w:color="auto"/>
            <w:left w:val="none" w:sz="0" w:space="0" w:color="auto"/>
            <w:bottom w:val="none" w:sz="0" w:space="0" w:color="auto"/>
            <w:right w:val="none" w:sz="0" w:space="0" w:color="auto"/>
          </w:divBdr>
        </w:div>
        <w:div w:id="879900893">
          <w:marLeft w:val="0"/>
          <w:marRight w:val="0"/>
          <w:marTop w:val="0"/>
          <w:marBottom w:val="0"/>
          <w:divBdr>
            <w:top w:val="none" w:sz="0" w:space="0" w:color="auto"/>
            <w:left w:val="none" w:sz="0" w:space="0" w:color="auto"/>
            <w:bottom w:val="none" w:sz="0" w:space="0" w:color="auto"/>
            <w:right w:val="none" w:sz="0" w:space="0" w:color="auto"/>
          </w:divBdr>
        </w:div>
        <w:div w:id="895431716">
          <w:marLeft w:val="0"/>
          <w:marRight w:val="0"/>
          <w:marTop w:val="0"/>
          <w:marBottom w:val="0"/>
          <w:divBdr>
            <w:top w:val="none" w:sz="0" w:space="0" w:color="auto"/>
            <w:left w:val="none" w:sz="0" w:space="0" w:color="auto"/>
            <w:bottom w:val="none" w:sz="0" w:space="0" w:color="auto"/>
            <w:right w:val="none" w:sz="0" w:space="0" w:color="auto"/>
          </w:divBdr>
        </w:div>
        <w:div w:id="923999757">
          <w:marLeft w:val="0"/>
          <w:marRight w:val="0"/>
          <w:marTop w:val="0"/>
          <w:marBottom w:val="0"/>
          <w:divBdr>
            <w:top w:val="none" w:sz="0" w:space="0" w:color="auto"/>
            <w:left w:val="none" w:sz="0" w:space="0" w:color="auto"/>
            <w:bottom w:val="none" w:sz="0" w:space="0" w:color="auto"/>
            <w:right w:val="none" w:sz="0" w:space="0" w:color="auto"/>
          </w:divBdr>
        </w:div>
        <w:div w:id="926186358">
          <w:marLeft w:val="0"/>
          <w:marRight w:val="0"/>
          <w:marTop w:val="0"/>
          <w:marBottom w:val="0"/>
          <w:divBdr>
            <w:top w:val="none" w:sz="0" w:space="0" w:color="auto"/>
            <w:left w:val="none" w:sz="0" w:space="0" w:color="auto"/>
            <w:bottom w:val="none" w:sz="0" w:space="0" w:color="auto"/>
            <w:right w:val="none" w:sz="0" w:space="0" w:color="auto"/>
          </w:divBdr>
        </w:div>
        <w:div w:id="948241342">
          <w:marLeft w:val="0"/>
          <w:marRight w:val="0"/>
          <w:marTop w:val="0"/>
          <w:marBottom w:val="0"/>
          <w:divBdr>
            <w:top w:val="none" w:sz="0" w:space="0" w:color="auto"/>
            <w:left w:val="none" w:sz="0" w:space="0" w:color="auto"/>
            <w:bottom w:val="none" w:sz="0" w:space="0" w:color="auto"/>
            <w:right w:val="none" w:sz="0" w:space="0" w:color="auto"/>
          </w:divBdr>
        </w:div>
        <w:div w:id="949512912">
          <w:marLeft w:val="0"/>
          <w:marRight w:val="0"/>
          <w:marTop w:val="0"/>
          <w:marBottom w:val="0"/>
          <w:divBdr>
            <w:top w:val="none" w:sz="0" w:space="0" w:color="auto"/>
            <w:left w:val="none" w:sz="0" w:space="0" w:color="auto"/>
            <w:bottom w:val="none" w:sz="0" w:space="0" w:color="auto"/>
            <w:right w:val="none" w:sz="0" w:space="0" w:color="auto"/>
          </w:divBdr>
        </w:div>
        <w:div w:id="969549755">
          <w:marLeft w:val="0"/>
          <w:marRight w:val="0"/>
          <w:marTop w:val="0"/>
          <w:marBottom w:val="0"/>
          <w:divBdr>
            <w:top w:val="none" w:sz="0" w:space="0" w:color="auto"/>
            <w:left w:val="none" w:sz="0" w:space="0" w:color="auto"/>
            <w:bottom w:val="none" w:sz="0" w:space="0" w:color="auto"/>
            <w:right w:val="none" w:sz="0" w:space="0" w:color="auto"/>
          </w:divBdr>
        </w:div>
        <w:div w:id="977684804">
          <w:marLeft w:val="0"/>
          <w:marRight w:val="0"/>
          <w:marTop w:val="0"/>
          <w:marBottom w:val="0"/>
          <w:divBdr>
            <w:top w:val="none" w:sz="0" w:space="0" w:color="auto"/>
            <w:left w:val="none" w:sz="0" w:space="0" w:color="auto"/>
            <w:bottom w:val="none" w:sz="0" w:space="0" w:color="auto"/>
            <w:right w:val="none" w:sz="0" w:space="0" w:color="auto"/>
          </w:divBdr>
        </w:div>
        <w:div w:id="1012219910">
          <w:marLeft w:val="0"/>
          <w:marRight w:val="0"/>
          <w:marTop w:val="0"/>
          <w:marBottom w:val="0"/>
          <w:divBdr>
            <w:top w:val="none" w:sz="0" w:space="0" w:color="auto"/>
            <w:left w:val="none" w:sz="0" w:space="0" w:color="auto"/>
            <w:bottom w:val="none" w:sz="0" w:space="0" w:color="auto"/>
            <w:right w:val="none" w:sz="0" w:space="0" w:color="auto"/>
          </w:divBdr>
        </w:div>
        <w:div w:id="1013606544">
          <w:marLeft w:val="0"/>
          <w:marRight w:val="0"/>
          <w:marTop w:val="0"/>
          <w:marBottom w:val="0"/>
          <w:divBdr>
            <w:top w:val="none" w:sz="0" w:space="0" w:color="auto"/>
            <w:left w:val="none" w:sz="0" w:space="0" w:color="auto"/>
            <w:bottom w:val="none" w:sz="0" w:space="0" w:color="auto"/>
            <w:right w:val="none" w:sz="0" w:space="0" w:color="auto"/>
          </w:divBdr>
        </w:div>
        <w:div w:id="1019164951">
          <w:marLeft w:val="0"/>
          <w:marRight w:val="0"/>
          <w:marTop w:val="0"/>
          <w:marBottom w:val="0"/>
          <w:divBdr>
            <w:top w:val="none" w:sz="0" w:space="0" w:color="auto"/>
            <w:left w:val="none" w:sz="0" w:space="0" w:color="auto"/>
            <w:bottom w:val="none" w:sz="0" w:space="0" w:color="auto"/>
            <w:right w:val="none" w:sz="0" w:space="0" w:color="auto"/>
          </w:divBdr>
        </w:div>
        <w:div w:id="1037772906">
          <w:marLeft w:val="0"/>
          <w:marRight w:val="0"/>
          <w:marTop w:val="0"/>
          <w:marBottom w:val="0"/>
          <w:divBdr>
            <w:top w:val="none" w:sz="0" w:space="0" w:color="auto"/>
            <w:left w:val="none" w:sz="0" w:space="0" w:color="auto"/>
            <w:bottom w:val="none" w:sz="0" w:space="0" w:color="auto"/>
            <w:right w:val="none" w:sz="0" w:space="0" w:color="auto"/>
          </w:divBdr>
        </w:div>
        <w:div w:id="1053313092">
          <w:marLeft w:val="0"/>
          <w:marRight w:val="0"/>
          <w:marTop w:val="0"/>
          <w:marBottom w:val="0"/>
          <w:divBdr>
            <w:top w:val="none" w:sz="0" w:space="0" w:color="auto"/>
            <w:left w:val="none" w:sz="0" w:space="0" w:color="auto"/>
            <w:bottom w:val="none" w:sz="0" w:space="0" w:color="auto"/>
            <w:right w:val="none" w:sz="0" w:space="0" w:color="auto"/>
          </w:divBdr>
        </w:div>
        <w:div w:id="1062556362">
          <w:marLeft w:val="0"/>
          <w:marRight w:val="0"/>
          <w:marTop w:val="0"/>
          <w:marBottom w:val="0"/>
          <w:divBdr>
            <w:top w:val="none" w:sz="0" w:space="0" w:color="auto"/>
            <w:left w:val="none" w:sz="0" w:space="0" w:color="auto"/>
            <w:bottom w:val="none" w:sz="0" w:space="0" w:color="auto"/>
            <w:right w:val="none" w:sz="0" w:space="0" w:color="auto"/>
          </w:divBdr>
        </w:div>
        <w:div w:id="1074091003">
          <w:marLeft w:val="0"/>
          <w:marRight w:val="0"/>
          <w:marTop w:val="0"/>
          <w:marBottom w:val="0"/>
          <w:divBdr>
            <w:top w:val="none" w:sz="0" w:space="0" w:color="auto"/>
            <w:left w:val="none" w:sz="0" w:space="0" w:color="auto"/>
            <w:bottom w:val="none" w:sz="0" w:space="0" w:color="auto"/>
            <w:right w:val="none" w:sz="0" w:space="0" w:color="auto"/>
          </w:divBdr>
        </w:div>
        <w:div w:id="1088383506">
          <w:marLeft w:val="0"/>
          <w:marRight w:val="0"/>
          <w:marTop w:val="0"/>
          <w:marBottom w:val="0"/>
          <w:divBdr>
            <w:top w:val="none" w:sz="0" w:space="0" w:color="auto"/>
            <w:left w:val="none" w:sz="0" w:space="0" w:color="auto"/>
            <w:bottom w:val="none" w:sz="0" w:space="0" w:color="auto"/>
            <w:right w:val="none" w:sz="0" w:space="0" w:color="auto"/>
          </w:divBdr>
        </w:div>
        <w:div w:id="1092433928">
          <w:marLeft w:val="0"/>
          <w:marRight w:val="0"/>
          <w:marTop w:val="0"/>
          <w:marBottom w:val="0"/>
          <w:divBdr>
            <w:top w:val="none" w:sz="0" w:space="0" w:color="auto"/>
            <w:left w:val="none" w:sz="0" w:space="0" w:color="auto"/>
            <w:bottom w:val="none" w:sz="0" w:space="0" w:color="auto"/>
            <w:right w:val="none" w:sz="0" w:space="0" w:color="auto"/>
          </w:divBdr>
        </w:div>
        <w:div w:id="1096830130">
          <w:marLeft w:val="0"/>
          <w:marRight w:val="0"/>
          <w:marTop w:val="0"/>
          <w:marBottom w:val="0"/>
          <w:divBdr>
            <w:top w:val="none" w:sz="0" w:space="0" w:color="auto"/>
            <w:left w:val="none" w:sz="0" w:space="0" w:color="auto"/>
            <w:bottom w:val="none" w:sz="0" w:space="0" w:color="auto"/>
            <w:right w:val="none" w:sz="0" w:space="0" w:color="auto"/>
          </w:divBdr>
        </w:div>
        <w:div w:id="1097942208">
          <w:marLeft w:val="0"/>
          <w:marRight w:val="0"/>
          <w:marTop w:val="0"/>
          <w:marBottom w:val="0"/>
          <w:divBdr>
            <w:top w:val="none" w:sz="0" w:space="0" w:color="auto"/>
            <w:left w:val="none" w:sz="0" w:space="0" w:color="auto"/>
            <w:bottom w:val="none" w:sz="0" w:space="0" w:color="auto"/>
            <w:right w:val="none" w:sz="0" w:space="0" w:color="auto"/>
          </w:divBdr>
        </w:div>
        <w:div w:id="1112095901">
          <w:marLeft w:val="0"/>
          <w:marRight w:val="0"/>
          <w:marTop w:val="0"/>
          <w:marBottom w:val="0"/>
          <w:divBdr>
            <w:top w:val="none" w:sz="0" w:space="0" w:color="auto"/>
            <w:left w:val="none" w:sz="0" w:space="0" w:color="auto"/>
            <w:bottom w:val="none" w:sz="0" w:space="0" w:color="auto"/>
            <w:right w:val="none" w:sz="0" w:space="0" w:color="auto"/>
          </w:divBdr>
        </w:div>
        <w:div w:id="1112629399">
          <w:marLeft w:val="0"/>
          <w:marRight w:val="0"/>
          <w:marTop w:val="0"/>
          <w:marBottom w:val="0"/>
          <w:divBdr>
            <w:top w:val="none" w:sz="0" w:space="0" w:color="auto"/>
            <w:left w:val="none" w:sz="0" w:space="0" w:color="auto"/>
            <w:bottom w:val="none" w:sz="0" w:space="0" w:color="auto"/>
            <w:right w:val="none" w:sz="0" w:space="0" w:color="auto"/>
          </w:divBdr>
        </w:div>
        <w:div w:id="1120150323">
          <w:marLeft w:val="0"/>
          <w:marRight w:val="0"/>
          <w:marTop w:val="0"/>
          <w:marBottom w:val="0"/>
          <w:divBdr>
            <w:top w:val="none" w:sz="0" w:space="0" w:color="auto"/>
            <w:left w:val="none" w:sz="0" w:space="0" w:color="auto"/>
            <w:bottom w:val="none" w:sz="0" w:space="0" w:color="auto"/>
            <w:right w:val="none" w:sz="0" w:space="0" w:color="auto"/>
          </w:divBdr>
        </w:div>
        <w:div w:id="1122917936">
          <w:marLeft w:val="0"/>
          <w:marRight w:val="0"/>
          <w:marTop w:val="0"/>
          <w:marBottom w:val="0"/>
          <w:divBdr>
            <w:top w:val="none" w:sz="0" w:space="0" w:color="auto"/>
            <w:left w:val="none" w:sz="0" w:space="0" w:color="auto"/>
            <w:bottom w:val="none" w:sz="0" w:space="0" w:color="auto"/>
            <w:right w:val="none" w:sz="0" w:space="0" w:color="auto"/>
          </w:divBdr>
        </w:div>
        <w:div w:id="1126312864">
          <w:marLeft w:val="0"/>
          <w:marRight w:val="0"/>
          <w:marTop w:val="0"/>
          <w:marBottom w:val="0"/>
          <w:divBdr>
            <w:top w:val="none" w:sz="0" w:space="0" w:color="auto"/>
            <w:left w:val="none" w:sz="0" w:space="0" w:color="auto"/>
            <w:bottom w:val="none" w:sz="0" w:space="0" w:color="auto"/>
            <w:right w:val="none" w:sz="0" w:space="0" w:color="auto"/>
          </w:divBdr>
        </w:div>
        <w:div w:id="1131248790">
          <w:marLeft w:val="0"/>
          <w:marRight w:val="0"/>
          <w:marTop w:val="0"/>
          <w:marBottom w:val="0"/>
          <w:divBdr>
            <w:top w:val="none" w:sz="0" w:space="0" w:color="auto"/>
            <w:left w:val="none" w:sz="0" w:space="0" w:color="auto"/>
            <w:bottom w:val="none" w:sz="0" w:space="0" w:color="auto"/>
            <w:right w:val="none" w:sz="0" w:space="0" w:color="auto"/>
          </w:divBdr>
        </w:div>
        <w:div w:id="1147745592">
          <w:marLeft w:val="0"/>
          <w:marRight w:val="0"/>
          <w:marTop w:val="0"/>
          <w:marBottom w:val="0"/>
          <w:divBdr>
            <w:top w:val="none" w:sz="0" w:space="0" w:color="auto"/>
            <w:left w:val="none" w:sz="0" w:space="0" w:color="auto"/>
            <w:bottom w:val="none" w:sz="0" w:space="0" w:color="auto"/>
            <w:right w:val="none" w:sz="0" w:space="0" w:color="auto"/>
          </w:divBdr>
        </w:div>
        <w:div w:id="1150824222">
          <w:marLeft w:val="0"/>
          <w:marRight w:val="0"/>
          <w:marTop w:val="0"/>
          <w:marBottom w:val="0"/>
          <w:divBdr>
            <w:top w:val="none" w:sz="0" w:space="0" w:color="auto"/>
            <w:left w:val="none" w:sz="0" w:space="0" w:color="auto"/>
            <w:bottom w:val="none" w:sz="0" w:space="0" w:color="auto"/>
            <w:right w:val="none" w:sz="0" w:space="0" w:color="auto"/>
          </w:divBdr>
        </w:div>
        <w:div w:id="1159417169">
          <w:marLeft w:val="0"/>
          <w:marRight w:val="0"/>
          <w:marTop w:val="0"/>
          <w:marBottom w:val="0"/>
          <w:divBdr>
            <w:top w:val="none" w:sz="0" w:space="0" w:color="auto"/>
            <w:left w:val="none" w:sz="0" w:space="0" w:color="auto"/>
            <w:bottom w:val="none" w:sz="0" w:space="0" w:color="auto"/>
            <w:right w:val="none" w:sz="0" w:space="0" w:color="auto"/>
          </w:divBdr>
        </w:div>
        <w:div w:id="1160121055">
          <w:marLeft w:val="0"/>
          <w:marRight w:val="0"/>
          <w:marTop w:val="0"/>
          <w:marBottom w:val="0"/>
          <w:divBdr>
            <w:top w:val="none" w:sz="0" w:space="0" w:color="auto"/>
            <w:left w:val="none" w:sz="0" w:space="0" w:color="auto"/>
            <w:bottom w:val="none" w:sz="0" w:space="0" w:color="auto"/>
            <w:right w:val="none" w:sz="0" w:space="0" w:color="auto"/>
          </w:divBdr>
        </w:div>
        <w:div w:id="1172455320">
          <w:marLeft w:val="0"/>
          <w:marRight w:val="0"/>
          <w:marTop w:val="0"/>
          <w:marBottom w:val="0"/>
          <w:divBdr>
            <w:top w:val="none" w:sz="0" w:space="0" w:color="auto"/>
            <w:left w:val="none" w:sz="0" w:space="0" w:color="auto"/>
            <w:bottom w:val="none" w:sz="0" w:space="0" w:color="auto"/>
            <w:right w:val="none" w:sz="0" w:space="0" w:color="auto"/>
          </w:divBdr>
        </w:div>
        <w:div w:id="1197695882">
          <w:marLeft w:val="0"/>
          <w:marRight w:val="0"/>
          <w:marTop w:val="0"/>
          <w:marBottom w:val="0"/>
          <w:divBdr>
            <w:top w:val="none" w:sz="0" w:space="0" w:color="auto"/>
            <w:left w:val="none" w:sz="0" w:space="0" w:color="auto"/>
            <w:bottom w:val="none" w:sz="0" w:space="0" w:color="auto"/>
            <w:right w:val="none" w:sz="0" w:space="0" w:color="auto"/>
          </w:divBdr>
        </w:div>
        <w:div w:id="1209880376">
          <w:marLeft w:val="0"/>
          <w:marRight w:val="0"/>
          <w:marTop w:val="0"/>
          <w:marBottom w:val="0"/>
          <w:divBdr>
            <w:top w:val="none" w:sz="0" w:space="0" w:color="auto"/>
            <w:left w:val="none" w:sz="0" w:space="0" w:color="auto"/>
            <w:bottom w:val="none" w:sz="0" w:space="0" w:color="auto"/>
            <w:right w:val="none" w:sz="0" w:space="0" w:color="auto"/>
          </w:divBdr>
        </w:div>
        <w:div w:id="1233853834">
          <w:marLeft w:val="0"/>
          <w:marRight w:val="0"/>
          <w:marTop w:val="0"/>
          <w:marBottom w:val="0"/>
          <w:divBdr>
            <w:top w:val="none" w:sz="0" w:space="0" w:color="auto"/>
            <w:left w:val="none" w:sz="0" w:space="0" w:color="auto"/>
            <w:bottom w:val="none" w:sz="0" w:space="0" w:color="auto"/>
            <w:right w:val="none" w:sz="0" w:space="0" w:color="auto"/>
          </w:divBdr>
        </w:div>
        <w:div w:id="1243490306">
          <w:marLeft w:val="0"/>
          <w:marRight w:val="0"/>
          <w:marTop w:val="0"/>
          <w:marBottom w:val="0"/>
          <w:divBdr>
            <w:top w:val="none" w:sz="0" w:space="0" w:color="auto"/>
            <w:left w:val="none" w:sz="0" w:space="0" w:color="auto"/>
            <w:bottom w:val="none" w:sz="0" w:space="0" w:color="auto"/>
            <w:right w:val="none" w:sz="0" w:space="0" w:color="auto"/>
          </w:divBdr>
        </w:div>
        <w:div w:id="1249340811">
          <w:marLeft w:val="0"/>
          <w:marRight w:val="0"/>
          <w:marTop w:val="0"/>
          <w:marBottom w:val="0"/>
          <w:divBdr>
            <w:top w:val="none" w:sz="0" w:space="0" w:color="auto"/>
            <w:left w:val="none" w:sz="0" w:space="0" w:color="auto"/>
            <w:bottom w:val="none" w:sz="0" w:space="0" w:color="auto"/>
            <w:right w:val="none" w:sz="0" w:space="0" w:color="auto"/>
          </w:divBdr>
        </w:div>
        <w:div w:id="1252348681">
          <w:marLeft w:val="0"/>
          <w:marRight w:val="0"/>
          <w:marTop w:val="0"/>
          <w:marBottom w:val="0"/>
          <w:divBdr>
            <w:top w:val="none" w:sz="0" w:space="0" w:color="auto"/>
            <w:left w:val="none" w:sz="0" w:space="0" w:color="auto"/>
            <w:bottom w:val="none" w:sz="0" w:space="0" w:color="auto"/>
            <w:right w:val="none" w:sz="0" w:space="0" w:color="auto"/>
          </w:divBdr>
        </w:div>
        <w:div w:id="1253205304">
          <w:marLeft w:val="0"/>
          <w:marRight w:val="0"/>
          <w:marTop w:val="0"/>
          <w:marBottom w:val="0"/>
          <w:divBdr>
            <w:top w:val="none" w:sz="0" w:space="0" w:color="auto"/>
            <w:left w:val="none" w:sz="0" w:space="0" w:color="auto"/>
            <w:bottom w:val="none" w:sz="0" w:space="0" w:color="auto"/>
            <w:right w:val="none" w:sz="0" w:space="0" w:color="auto"/>
          </w:divBdr>
        </w:div>
        <w:div w:id="1254706252">
          <w:marLeft w:val="0"/>
          <w:marRight w:val="0"/>
          <w:marTop w:val="0"/>
          <w:marBottom w:val="0"/>
          <w:divBdr>
            <w:top w:val="none" w:sz="0" w:space="0" w:color="auto"/>
            <w:left w:val="none" w:sz="0" w:space="0" w:color="auto"/>
            <w:bottom w:val="none" w:sz="0" w:space="0" w:color="auto"/>
            <w:right w:val="none" w:sz="0" w:space="0" w:color="auto"/>
          </w:divBdr>
        </w:div>
        <w:div w:id="1272905763">
          <w:marLeft w:val="0"/>
          <w:marRight w:val="0"/>
          <w:marTop w:val="0"/>
          <w:marBottom w:val="0"/>
          <w:divBdr>
            <w:top w:val="none" w:sz="0" w:space="0" w:color="auto"/>
            <w:left w:val="none" w:sz="0" w:space="0" w:color="auto"/>
            <w:bottom w:val="none" w:sz="0" w:space="0" w:color="auto"/>
            <w:right w:val="none" w:sz="0" w:space="0" w:color="auto"/>
          </w:divBdr>
        </w:div>
        <w:div w:id="1288047085">
          <w:marLeft w:val="0"/>
          <w:marRight w:val="0"/>
          <w:marTop w:val="0"/>
          <w:marBottom w:val="0"/>
          <w:divBdr>
            <w:top w:val="none" w:sz="0" w:space="0" w:color="auto"/>
            <w:left w:val="none" w:sz="0" w:space="0" w:color="auto"/>
            <w:bottom w:val="none" w:sz="0" w:space="0" w:color="auto"/>
            <w:right w:val="none" w:sz="0" w:space="0" w:color="auto"/>
          </w:divBdr>
        </w:div>
        <w:div w:id="1293828031">
          <w:marLeft w:val="0"/>
          <w:marRight w:val="0"/>
          <w:marTop w:val="0"/>
          <w:marBottom w:val="0"/>
          <w:divBdr>
            <w:top w:val="none" w:sz="0" w:space="0" w:color="auto"/>
            <w:left w:val="none" w:sz="0" w:space="0" w:color="auto"/>
            <w:bottom w:val="none" w:sz="0" w:space="0" w:color="auto"/>
            <w:right w:val="none" w:sz="0" w:space="0" w:color="auto"/>
          </w:divBdr>
        </w:div>
        <w:div w:id="1304652015">
          <w:marLeft w:val="0"/>
          <w:marRight w:val="0"/>
          <w:marTop w:val="0"/>
          <w:marBottom w:val="0"/>
          <w:divBdr>
            <w:top w:val="none" w:sz="0" w:space="0" w:color="auto"/>
            <w:left w:val="none" w:sz="0" w:space="0" w:color="auto"/>
            <w:bottom w:val="none" w:sz="0" w:space="0" w:color="auto"/>
            <w:right w:val="none" w:sz="0" w:space="0" w:color="auto"/>
          </w:divBdr>
        </w:div>
        <w:div w:id="1357348588">
          <w:marLeft w:val="0"/>
          <w:marRight w:val="0"/>
          <w:marTop w:val="0"/>
          <w:marBottom w:val="0"/>
          <w:divBdr>
            <w:top w:val="none" w:sz="0" w:space="0" w:color="auto"/>
            <w:left w:val="none" w:sz="0" w:space="0" w:color="auto"/>
            <w:bottom w:val="none" w:sz="0" w:space="0" w:color="auto"/>
            <w:right w:val="none" w:sz="0" w:space="0" w:color="auto"/>
          </w:divBdr>
        </w:div>
        <w:div w:id="1366910440">
          <w:marLeft w:val="0"/>
          <w:marRight w:val="0"/>
          <w:marTop w:val="0"/>
          <w:marBottom w:val="0"/>
          <w:divBdr>
            <w:top w:val="none" w:sz="0" w:space="0" w:color="auto"/>
            <w:left w:val="none" w:sz="0" w:space="0" w:color="auto"/>
            <w:bottom w:val="none" w:sz="0" w:space="0" w:color="auto"/>
            <w:right w:val="none" w:sz="0" w:space="0" w:color="auto"/>
          </w:divBdr>
        </w:div>
        <w:div w:id="1392272714">
          <w:marLeft w:val="0"/>
          <w:marRight w:val="0"/>
          <w:marTop w:val="0"/>
          <w:marBottom w:val="0"/>
          <w:divBdr>
            <w:top w:val="none" w:sz="0" w:space="0" w:color="auto"/>
            <w:left w:val="none" w:sz="0" w:space="0" w:color="auto"/>
            <w:bottom w:val="none" w:sz="0" w:space="0" w:color="auto"/>
            <w:right w:val="none" w:sz="0" w:space="0" w:color="auto"/>
          </w:divBdr>
        </w:div>
        <w:div w:id="1412115789">
          <w:marLeft w:val="0"/>
          <w:marRight w:val="0"/>
          <w:marTop w:val="0"/>
          <w:marBottom w:val="0"/>
          <w:divBdr>
            <w:top w:val="none" w:sz="0" w:space="0" w:color="auto"/>
            <w:left w:val="none" w:sz="0" w:space="0" w:color="auto"/>
            <w:bottom w:val="none" w:sz="0" w:space="0" w:color="auto"/>
            <w:right w:val="none" w:sz="0" w:space="0" w:color="auto"/>
          </w:divBdr>
        </w:div>
        <w:div w:id="1413627435">
          <w:marLeft w:val="0"/>
          <w:marRight w:val="0"/>
          <w:marTop w:val="0"/>
          <w:marBottom w:val="0"/>
          <w:divBdr>
            <w:top w:val="none" w:sz="0" w:space="0" w:color="auto"/>
            <w:left w:val="none" w:sz="0" w:space="0" w:color="auto"/>
            <w:bottom w:val="none" w:sz="0" w:space="0" w:color="auto"/>
            <w:right w:val="none" w:sz="0" w:space="0" w:color="auto"/>
          </w:divBdr>
        </w:div>
        <w:div w:id="1417631908">
          <w:marLeft w:val="0"/>
          <w:marRight w:val="0"/>
          <w:marTop w:val="0"/>
          <w:marBottom w:val="0"/>
          <w:divBdr>
            <w:top w:val="none" w:sz="0" w:space="0" w:color="auto"/>
            <w:left w:val="none" w:sz="0" w:space="0" w:color="auto"/>
            <w:bottom w:val="none" w:sz="0" w:space="0" w:color="auto"/>
            <w:right w:val="none" w:sz="0" w:space="0" w:color="auto"/>
          </w:divBdr>
        </w:div>
        <w:div w:id="1431314052">
          <w:marLeft w:val="0"/>
          <w:marRight w:val="0"/>
          <w:marTop w:val="0"/>
          <w:marBottom w:val="0"/>
          <w:divBdr>
            <w:top w:val="none" w:sz="0" w:space="0" w:color="auto"/>
            <w:left w:val="none" w:sz="0" w:space="0" w:color="auto"/>
            <w:bottom w:val="none" w:sz="0" w:space="0" w:color="auto"/>
            <w:right w:val="none" w:sz="0" w:space="0" w:color="auto"/>
          </w:divBdr>
        </w:div>
        <w:div w:id="1466511022">
          <w:marLeft w:val="0"/>
          <w:marRight w:val="0"/>
          <w:marTop w:val="0"/>
          <w:marBottom w:val="0"/>
          <w:divBdr>
            <w:top w:val="none" w:sz="0" w:space="0" w:color="auto"/>
            <w:left w:val="none" w:sz="0" w:space="0" w:color="auto"/>
            <w:bottom w:val="none" w:sz="0" w:space="0" w:color="auto"/>
            <w:right w:val="none" w:sz="0" w:space="0" w:color="auto"/>
          </w:divBdr>
        </w:div>
        <w:div w:id="1504514826">
          <w:marLeft w:val="0"/>
          <w:marRight w:val="0"/>
          <w:marTop w:val="0"/>
          <w:marBottom w:val="0"/>
          <w:divBdr>
            <w:top w:val="none" w:sz="0" w:space="0" w:color="auto"/>
            <w:left w:val="none" w:sz="0" w:space="0" w:color="auto"/>
            <w:bottom w:val="none" w:sz="0" w:space="0" w:color="auto"/>
            <w:right w:val="none" w:sz="0" w:space="0" w:color="auto"/>
          </w:divBdr>
        </w:div>
        <w:div w:id="1509059471">
          <w:marLeft w:val="0"/>
          <w:marRight w:val="0"/>
          <w:marTop w:val="0"/>
          <w:marBottom w:val="0"/>
          <w:divBdr>
            <w:top w:val="none" w:sz="0" w:space="0" w:color="auto"/>
            <w:left w:val="none" w:sz="0" w:space="0" w:color="auto"/>
            <w:bottom w:val="none" w:sz="0" w:space="0" w:color="auto"/>
            <w:right w:val="none" w:sz="0" w:space="0" w:color="auto"/>
          </w:divBdr>
        </w:div>
        <w:div w:id="1509254190">
          <w:marLeft w:val="0"/>
          <w:marRight w:val="0"/>
          <w:marTop w:val="0"/>
          <w:marBottom w:val="0"/>
          <w:divBdr>
            <w:top w:val="none" w:sz="0" w:space="0" w:color="auto"/>
            <w:left w:val="none" w:sz="0" w:space="0" w:color="auto"/>
            <w:bottom w:val="none" w:sz="0" w:space="0" w:color="auto"/>
            <w:right w:val="none" w:sz="0" w:space="0" w:color="auto"/>
          </w:divBdr>
        </w:div>
        <w:div w:id="1509562923">
          <w:marLeft w:val="0"/>
          <w:marRight w:val="0"/>
          <w:marTop w:val="0"/>
          <w:marBottom w:val="0"/>
          <w:divBdr>
            <w:top w:val="none" w:sz="0" w:space="0" w:color="auto"/>
            <w:left w:val="none" w:sz="0" w:space="0" w:color="auto"/>
            <w:bottom w:val="none" w:sz="0" w:space="0" w:color="auto"/>
            <w:right w:val="none" w:sz="0" w:space="0" w:color="auto"/>
          </w:divBdr>
        </w:div>
        <w:div w:id="1520700330">
          <w:marLeft w:val="0"/>
          <w:marRight w:val="0"/>
          <w:marTop w:val="0"/>
          <w:marBottom w:val="0"/>
          <w:divBdr>
            <w:top w:val="none" w:sz="0" w:space="0" w:color="auto"/>
            <w:left w:val="none" w:sz="0" w:space="0" w:color="auto"/>
            <w:bottom w:val="none" w:sz="0" w:space="0" w:color="auto"/>
            <w:right w:val="none" w:sz="0" w:space="0" w:color="auto"/>
          </w:divBdr>
        </w:div>
        <w:div w:id="1535270840">
          <w:marLeft w:val="0"/>
          <w:marRight w:val="0"/>
          <w:marTop w:val="0"/>
          <w:marBottom w:val="0"/>
          <w:divBdr>
            <w:top w:val="none" w:sz="0" w:space="0" w:color="auto"/>
            <w:left w:val="none" w:sz="0" w:space="0" w:color="auto"/>
            <w:bottom w:val="none" w:sz="0" w:space="0" w:color="auto"/>
            <w:right w:val="none" w:sz="0" w:space="0" w:color="auto"/>
          </w:divBdr>
        </w:div>
        <w:div w:id="1536697277">
          <w:marLeft w:val="0"/>
          <w:marRight w:val="0"/>
          <w:marTop w:val="0"/>
          <w:marBottom w:val="0"/>
          <w:divBdr>
            <w:top w:val="none" w:sz="0" w:space="0" w:color="auto"/>
            <w:left w:val="none" w:sz="0" w:space="0" w:color="auto"/>
            <w:bottom w:val="none" w:sz="0" w:space="0" w:color="auto"/>
            <w:right w:val="none" w:sz="0" w:space="0" w:color="auto"/>
          </w:divBdr>
        </w:div>
        <w:div w:id="1539312548">
          <w:marLeft w:val="0"/>
          <w:marRight w:val="0"/>
          <w:marTop w:val="0"/>
          <w:marBottom w:val="0"/>
          <w:divBdr>
            <w:top w:val="none" w:sz="0" w:space="0" w:color="auto"/>
            <w:left w:val="none" w:sz="0" w:space="0" w:color="auto"/>
            <w:bottom w:val="none" w:sz="0" w:space="0" w:color="auto"/>
            <w:right w:val="none" w:sz="0" w:space="0" w:color="auto"/>
          </w:divBdr>
        </w:div>
        <w:div w:id="1546604462">
          <w:marLeft w:val="0"/>
          <w:marRight w:val="0"/>
          <w:marTop w:val="0"/>
          <w:marBottom w:val="0"/>
          <w:divBdr>
            <w:top w:val="none" w:sz="0" w:space="0" w:color="auto"/>
            <w:left w:val="none" w:sz="0" w:space="0" w:color="auto"/>
            <w:bottom w:val="none" w:sz="0" w:space="0" w:color="auto"/>
            <w:right w:val="none" w:sz="0" w:space="0" w:color="auto"/>
          </w:divBdr>
        </w:div>
        <w:div w:id="1550150156">
          <w:marLeft w:val="0"/>
          <w:marRight w:val="0"/>
          <w:marTop w:val="0"/>
          <w:marBottom w:val="0"/>
          <w:divBdr>
            <w:top w:val="none" w:sz="0" w:space="0" w:color="auto"/>
            <w:left w:val="none" w:sz="0" w:space="0" w:color="auto"/>
            <w:bottom w:val="none" w:sz="0" w:space="0" w:color="auto"/>
            <w:right w:val="none" w:sz="0" w:space="0" w:color="auto"/>
          </w:divBdr>
        </w:div>
        <w:div w:id="1558780814">
          <w:marLeft w:val="0"/>
          <w:marRight w:val="0"/>
          <w:marTop w:val="0"/>
          <w:marBottom w:val="0"/>
          <w:divBdr>
            <w:top w:val="none" w:sz="0" w:space="0" w:color="auto"/>
            <w:left w:val="none" w:sz="0" w:space="0" w:color="auto"/>
            <w:bottom w:val="none" w:sz="0" w:space="0" w:color="auto"/>
            <w:right w:val="none" w:sz="0" w:space="0" w:color="auto"/>
          </w:divBdr>
        </w:div>
        <w:div w:id="1571651174">
          <w:marLeft w:val="0"/>
          <w:marRight w:val="0"/>
          <w:marTop w:val="0"/>
          <w:marBottom w:val="0"/>
          <w:divBdr>
            <w:top w:val="none" w:sz="0" w:space="0" w:color="auto"/>
            <w:left w:val="none" w:sz="0" w:space="0" w:color="auto"/>
            <w:bottom w:val="none" w:sz="0" w:space="0" w:color="auto"/>
            <w:right w:val="none" w:sz="0" w:space="0" w:color="auto"/>
          </w:divBdr>
        </w:div>
        <w:div w:id="1573390650">
          <w:marLeft w:val="0"/>
          <w:marRight w:val="0"/>
          <w:marTop w:val="0"/>
          <w:marBottom w:val="0"/>
          <w:divBdr>
            <w:top w:val="none" w:sz="0" w:space="0" w:color="auto"/>
            <w:left w:val="none" w:sz="0" w:space="0" w:color="auto"/>
            <w:bottom w:val="none" w:sz="0" w:space="0" w:color="auto"/>
            <w:right w:val="none" w:sz="0" w:space="0" w:color="auto"/>
          </w:divBdr>
        </w:div>
        <w:div w:id="1573737755">
          <w:marLeft w:val="0"/>
          <w:marRight w:val="0"/>
          <w:marTop w:val="0"/>
          <w:marBottom w:val="0"/>
          <w:divBdr>
            <w:top w:val="none" w:sz="0" w:space="0" w:color="auto"/>
            <w:left w:val="none" w:sz="0" w:space="0" w:color="auto"/>
            <w:bottom w:val="none" w:sz="0" w:space="0" w:color="auto"/>
            <w:right w:val="none" w:sz="0" w:space="0" w:color="auto"/>
          </w:divBdr>
        </w:div>
        <w:div w:id="1589122147">
          <w:marLeft w:val="0"/>
          <w:marRight w:val="0"/>
          <w:marTop w:val="0"/>
          <w:marBottom w:val="0"/>
          <w:divBdr>
            <w:top w:val="none" w:sz="0" w:space="0" w:color="auto"/>
            <w:left w:val="none" w:sz="0" w:space="0" w:color="auto"/>
            <w:bottom w:val="none" w:sz="0" w:space="0" w:color="auto"/>
            <w:right w:val="none" w:sz="0" w:space="0" w:color="auto"/>
          </w:divBdr>
        </w:div>
        <w:div w:id="1598636468">
          <w:marLeft w:val="0"/>
          <w:marRight w:val="0"/>
          <w:marTop w:val="0"/>
          <w:marBottom w:val="0"/>
          <w:divBdr>
            <w:top w:val="none" w:sz="0" w:space="0" w:color="auto"/>
            <w:left w:val="none" w:sz="0" w:space="0" w:color="auto"/>
            <w:bottom w:val="none" w:sz="0" w:space="0" w:color="auto"/>
            <w:right w:val="none" w:sz="0" w:space="0" w:color="auto"/>
          </w:divBdr>
        </w:div>
        <w:div w:id="1600915520">
          <w:marLeft w:val="0"/>
          <w:marRight w:val="0"/>
          <w:marTop w:val="0"/>
          <w:marBottom w:val="0"/>
          <w:divBdr>
            <w:top w:val="none" w:sz="0" w:space="0" w:color="auto"/>
            <w:left w:val="none" w:sz="0" w:space="0" w:color="auto"/>
            <w:bottom w:val="none" w:sz="0" w:space="0" w:color="auto"/>
            <w:right w:val="none" w:sz="0" w:space="0" w:color="auto"/>
          </w:divBdr>
        </w:div>
        <w:div w:id="1619264619">
          <w:marLeft w:val="0"/>
          <w:marRight w:val="0"/>
          <w:marTop w:val="0"/>
          <w:marBottom w:val="0"/>
          <w:divBdr>
            <w:top w:val="none" w:sz="0" w:space="0" w:color="auto"/>
            <w:left w:val="none" w:sz="0" w:space="0" w:color="auto"/>
            <w:bottom w:val="none" w:sz="0" w:space="0" w:color="auto"/>
            <w:right w:val="none" w:sz="0" w:space="0" w:color="auto"/>
          </w:divBdr>
        </w:div>
        <w:div w:id="1640382886">
          <w:marLeft w:val="0"/>
          <w:marRight w:val="0"/>
          <w:marTop w:val="0"/>
          <w:marBottom w:val="0"/>
          <w:divBdr>
            <w:top w:val="none" w:sz="0" w:space="0" w:color="auto"/>
            <w:left w:val="none" w:sz="0" w:space="0" w:color="auto"/>
            <w:bottom w:val="none" w:sz="0" w:space="0" w:color="auto"/>
            <w:right w:val="none" w:sz="0" w:space="0" w:color="auto"/>
          </w:divBdr>
        </w:div>
        <w:div w:id="1643847498">
          <w:marLeft w:val="0"/>
          <w:marRight w:val="0"/>
          <w:marTop w:val="0"/>
          <w:marBottom w:val="0"/>
          <w:divBdr>
            <w:top w:val="none" w:sz="0" w:space="0" w:color="auto"/>
            <w:left w:val="none" w:sz="0" w:space="0" w:color="auto"/>
            <w:bottom w:val="none" w:sz="0" w:space="0" w:color="auto"/>
            <w:right w:val="none" w:sz="0" w:space="0" w:color="auto"/>
          </w:divBdr>
        </w:div>
        <w:div w:id="1646935090">
          <w:marLeft w:val="0"/>
          <w:marRight w:val="0"/>
          <w:marTop w:val="0"/>
          <w:marBottom w:val="0"/>
          <w:divBdr>
            <w:top w:val="none" w:sz="0" w:space="0" w:color="auto"/>
            <w:left w:val="none" w:sz="0" w:space="0" w:color="auto"/>
            <w:bottom w:val="none" w:sz="0" w:space="0" w:color="auto"/>
            <w:right w:val="none" w:sz="0" w:space="0" w:color="auto"/>
          </w:divBdr>
        </w:div>
        <w:div w:id="1648196425">
          <w:marLeft w:val="0"/>
          <w:marRight w:val="0"/>
          <w:marTop w:val="0"/>
          <w:marBottom w:val="0"/>
          <w:divBdr>
            <w:top w:val="none" w:sz="0" w:space="0" w:color="auto"/>
            <w:left w:val="none" w:sz="0" w:space="0" w:color="auto"/>
            <w:bottom w:val="none" w:sz="0" w:space="0" w:color="auto"/>
            <w:right w:val="none" w:sz="0" w:space="0" w:color="auto"/>
          </w:divBdr>
        </w:div>
        <w:div w:id="1651402207">
          <w:marLeft w:val="0"/>
          <w:marRight w:val="0"/>
          <w:marTop w:val="0"/>
          <w:marBottom w:val="0"/>
          <w:divBdr>
            <w:top w:val="none" w:sz="0" w:space="0" w:color="auto"/>
            <w:left w:val="none" w:sz="0" w:space="0" w:color="auto"/>
            <w:bottom w:val="none" w:sz="0" w:space="0" w:color="auto"/>
            <w:right w:val="none" w:sz="0" w:space="0" w:color="auto"/>
          </w:divBdr>
        </w:div>
        <w:div w:id="1666397365">
          <w:marLeft w:val="0"/>
          <w:marRight w:val="0"/>
          <w:marTop w:val="0"/>
          <w:marBottom w:val="0"/>
          <w:divBdr>
            <w:top w:val="none" w:sz="0" w:space="0" w:color="auto"/>
            <w:left w:val="none" w:sz="0" w:space="0" w:color="auto"/>
            <w:bottom w:val="none" w:sz="0" w:space="0" w:color="auto"/>
            <w:right w:val="none" w:sz="0" w:space="0" w:color="auto"/>
          </w:divBdr>
        </w:div>
        <w:div w:id="1668634746">
          <w:marLeft w:val="0"/>
          <w:marRight w:val="0"/>
          <w:marTop w:val="0"/>
          <w:marBottom w:val="0"/>
          <w:divBdr>
            <w:top w:val="none" w:sz="0" w:space="0" w:color="auto"/>
            <w:left w:val="none" w:sz="0" w:space="0" w:color="auto"/>
            <w:bottom w:val="none" w:sz="0" w:space="0" w:color="auto"/>
            <w:right w:val="none" w:sz="0" w:space="0" w:color="auto"/>
          </w:divBdr>
        </w:div>
        <w:div w:id="1678770381">
          <w:marLeft w:val="0"/>
          <w:marRight w:val="0"/>
          <w:marTop w:val="0"/>
          <w:marBottom w:val="0"/>
          <w:divBdr>
            <w:top w:val="none" w:sz="0" w:space="0" w:color="auto"/>
            <w:left w:val="none" w:sz="0" w:space="0" w:color="auto"/>
            <w:bottom w:val="none" w:sz="0" w:space="0" w:color="auto"/>
            <w:right w:val="none" w:sz="0" w:space="0" w:color="auto"/>
          </w:divBdr>
        </w:div>
        <w:div w:id="1681662169">
          <w:marLeft w:val="0"/>
          <w:marRight w:val="0"/>
          <w:marTop w:val="0"/>
          <w:marBottom w:val="0"/>
          <w:divBdr>
            <w:top w:val="none" w:sz="0" w:space="0" w:color="auto"/>
            <w:left w:val="none" w:sz="0" w:space="0" w:color="auto"/>
            <w:bottom w:val="none" w:sz="0" w:space="0" w:color="auto"/>
            <w:right w:val="none" w:sz="0" w:space="0" w:color="auto"/>
          </w:divBdr>
        </w:div>
        <w:div w:id="1683556244">
          <w:marLeft w:val="0"/>
          <w:marRight w:val="0"/>
          <w:marTop w:val="0"/>
          <w:marBottom w:val="0"/>
          <w:divBdr>
            <w:top w:val="none" w:sz="0" w:space="0" w:color="auto"/>
            <w:left w:val="none" w:sz="0" w:space="0" w:color="auto"/>
            <w:bottom w:val="none" w:sz="0" w:space="0" w:color="auto"/>
            <w:right w:val="none" w:sz="0" w:space="0" w:color="auto"/>
          </w:divBdr>
        </w:div>
        <w:div w:id="1704286602">
          <w:marLeft w:val="0"/>
          <w:marRight w:val="0"/>
          <w:marTop w:val="0"/>
          <w:marBottom w:val="0"/>
          <w:divBdr>
            <w:top w:val="none" w:sz="0" w:space="0" w:color="auto"/>
            <w:left w:val="none" w:sz="0" w:space="0" w:color="auto"/>
            <w:bottom w:val="none" w:sz="0" w:space="0" w:color="auto"/>
            <w:right w:val="none" w:sz="0" w:space="0" w:color="auto"/>
          </w:divBdr>
        </w:div>
        <w:div w:id="1730610218">
          <w:marLeft w:val="0"/>
          <w:marRight w:val="0"/>
          <w:marTop w:val="0"/>
          <w:marBottom w:val="0"/>
          <w:divBdr>
            <w:top w:val="none" w:sz="0" w:space="0" w:color="auto"/>
            <w:left w:val="none" w:sz="0" w:space="0" w:color="auto"/>
            <w:bottom w:val="none" w:sz="0" w:space="0" w:color="auto"/>
            <w:right w:val="none" w:sz="0" w:space="0" w:color="auto"/>
          </w:divBdr>
        </w:div>
        <w:div w:id="1756198142">
          <w:marLeft w:val="0"/>
          <w:marRight w:val="0"/>
          <w:marTop w:val="0"/>
          <w:marBottom w:val="0"/>
          <w:divBdr>
            <w:top w:val="none" w:sz="0" w:space="0" w:color="auto"/>
            <w:left w:val="none" w:sz="0" w:space="0" w:color="auto"/>
            <w:bottom w:val="none" w:sz="0" w:space="0" w:color="auto"/>
            <w:right w:val="none" w:sz="0" w:space="0" w:color="auto"/>
          </w:divBdr>
        </w:div>
        <w:div w:id="1767263556">
          <w:marLeft w:val="0"/>
          <w:marRight w:val="0"/>
          <w:marTop w:val="0"/>
          <w:marBottom w:val="0"/>
          <w:divBdr>
            <w:top w:val="none" w:sz="0" w:space="0" w:color="auto"/>
            <w:left w:val="none" w:sz="0" w:space="0" w:color="auto"/>
            <w:bottom w:val="none" w:sz="0" w:space="0" w:color="auto"/>
            <w:right w:val="none" w:sz="0" w:space="0" w:color="auto"/>
          </w:divBdr>
        </w:div>
        <w:div w:id="1787845489">
          <w:marLeft w:val="0"/>
          <w:marRight w:val="0"/>
          <w:marTop w:val="0"/>
          <w:marBottom w:val="0"/>
          <w:divBdr>
            <w:top w:val="none" w:sz="0" w:space="0" w:color="auto"/>
            <w:left w:val="none" w:sz="0" w:space="0" w:color="auto"/>
            <w:bottom w:val="none" w:sz="0" w:space="0" w:color="auto"/>
            <w:right w:val="none" w:sz="0" w:space="0" w:color="auto"/>
          </w:divBdr>
        </w:div>
        <w:div w:id="1795253778">
          <w:marLeft w:val="0"/>
          <w:marRight w:val="0"/>
          <w:marTop w:val="0"/>
          <w:marBottom w:val="0"/>
          <w:divBdr>
            <w:top w:val="none" w:sz="0" w:space="0" w:color="auto"/>
            <w:left w:val="none" w:sz="0" w:space="0" w:color="auto"/>
            <w:bottom w:val="none" w:sz="0" w:space="0" w:color="auto"/>
            <w:right w:val="none" w:sz="0" w:space="0" w:color="auto"/>
          </w:divBdr>
        </w:div>
        <w:div w:id="1804494538">
          <w:marLeft w:val="0"/>
          <w:marRight w:val="0"/>
          <w:marTop w:val="0"/>
          <w:marBottom w:val="0"/>
          <w:divBdr>
            <w:top w:val="none" w:sz="0" w:space="0" w:color="auto"/>
            <w:left w:val="none" w:sz="0" w:space="0" w:color="auto"/>
            <w:bottom w:val="none" w:sz="0" w:space="0" w:color="auto"/>
            <w:right w:val="none" w:sz="0" w:space="0" w:color="auto"/>
          </w:divBdr>
        </w:div>
        <w:div w:id="1812021763">
          <w:marLeft w:val="0"/>
          <w:marRight w:val="0"/>
          <w:marTop w:val="0"/>
          <w:marBottom w:val="0"/>
          <w:divBdr>
            <w:top w:val="none" w:sz="0" w:space="0" w:color="auto"/>
            <w:left w:val="none" w:sz="0" w:space="0" w:color="auto"/>
            <w:bottom w:val="none" w:sz="0" w:space="0" w:color="auto"/>
            <w:right w:val="none" w:sz="0" w:space="0" w:color="auto"/>
          </w:divBdr>
        </w:div>
        <w:div w:id="1816944299">
          <w:marLeft w:val="0"/>
          <w:marRight w:val="0"/>
          <w:marTop w:val="0"/>
          <w:marBottom w:val="0"/>
          <w:divBdr>
            <w:top w:val="none" w:sz="0" w:space="0" w:color="auto"/>
            <w:left w:val="none" w:sz="0" w:space="0" w:color="auto"/>
            <w:bottom w:val="none" w:sz="0" w:space="0" w:color="auto"/>
            <w:right w:val="none" w:sz="0" w:space="0" w:color="auto"/>
          </w:divBdr>
        </w:div>
        <w:div w:id="1834955859">
          <w:marLeft w:val="0"/>
          <w:marRight w:val="0"/>
          <w:marTop w:val="0"/>
          <w:marBottom w:val="0"/>
          <w:divBdr>
            <w:top w:val="none" w:sz="0" w:space="0" w:color="auto"/>
            <w:left w:val="none" w:sz="0" w:space="0" w:color="auto"/>
            <w:bottom w:val="none" w:sz="0" w:space="0" w:color="auto"/>
            <w:right w:val="none" w:sz="0" w:space="0" w:color="auto"/>
          </w:divBdr>
        </w:div>
        <w:div w:id="1849635385">
          <w:marLeft w:val="0"/>
          <w:marRight w:val="0"/>
          <w:marTop w:val="0"/>
          <w:marBottom w:val="0"/>
          <w:divBdr>
            <w:top w:val="none" w:sz="0" w:space="0" w:color="auto"/>
            <w:left w:val="none" w:sz="0" w:space="0" w:color="auto"/>
            <w:bottom w:val="none" w:sz="0" w:space="0" w:color="auto"/>
            <w:right w:val="none" w:sz="0" w:space="0" w:color="auto"/>
          </w:divBdr>
        </w:div>
        <w:div w:id="1855149172">
          <w:marLeft w:val="0"/>
          <w:marRight w:val="0"/>
          <w:marTop w:val="0"/>
          <w:marBottom w:val="0"/>
          <w:divBdr>
            <w:top w:val="none" w:sz="0" w:space="0" w:color="auto"/>
            <w:left w:val="none" w:sz="0" w:space="0" w:color="auto"/>
            <w:bottom w:val="none" w:sz="0" w:space="0" w:color="auto"/>
            <w:right w:val="none" w:sz="0" w:space="0" w:color="auto"/>
          </w:divBdr>
        </w:div>
        <w:div w:id="1884822864">
          <w:marLeft w:val="0"/>
          <w:marRight w:val="0"/>
          <w:marTop w:val="0"/>
          <w:marBottom w:val="0"/>
          <w:divBdr>
            <w:top w:val="none" w:sz="0" w:space="0" w:color="auto"/>
            <w:left w:val="none" w:sz="0" w:space="0" w:color="auto"/>
            <w:bottom w:val="none" w:sz="0" w:space="0" w:color="auto"/>
            <w:right w:val="none" w:sz="0" w:space="0" w:color="auto"/>
          </w:divBdr>
        </w:div>
        <w:div w:id="1888448678">
          <w:marLeft w:val="0"/>
          <w:marRight w:val="0"/>
          <w:marTop w:val="0"/>
          <w:marBottom w:val="0"/>
          <w:divBdr>
            <w:top w:val="none" w:sz="0" w:space="0" w:color="auto"/>
            <w:left w:val="none" w:sz="0" w:space="0" w:color="auto"/>
            <w:bottom w:val="none" w:sz="0" w:space="0" w:color="auto"/>
            <w:right w:val="none" w:sz="0" w:space="0" w:color="auto"/>
          </w:divBdr>
        </w:div>
        <w:div w:id="1928420588">
          <w:marLeft w:val="0"/>
          <w:marRight w:val="0"/>
          <w:marTop w:val="0"/>
          <w:marBottom w:val="0"/>
          <w:divBdr>
            <w:top w:val="none" w:sz="0" w:space="0" w:color="auto"/>
            <w:left w:val="none" w:sz="0" w:space="0" w:color="auto"/>
            <w:bottom w:val="none" w:sz="0" w:space="0" w:color="auto"/>
            <w:right w:val="none" w:sz="0" w:space="0" w:color="auto"/>
          </w:divBdr>
        </w:div>
        <w:div w:id="1940480851">
          <w:marLeft w:val="0"/>
          <w:marRight w:val="0"/>
          <w:marTop w:val="0"/>
          <w:marBottom w:val="0"/>
          <w:divBdr>
            <w:top w:val="none" w:sz="0" w:space="0" w:color="auto"/>
            <w:left w:val="none" w:sz="0" w:space="0" w:color="auto"/>
            <w:bottom w:val="none" w:sz="0" w:space="0" w:color="auto"/>
            <w:right w:val="none" w:sz="0" w:space="0" w:color="auto"/>
          </w:divBdr>
        </w:div>
        <w:div w:id="1952393394">
          <w:marLeft w:val="0"/>
          <w:marRight w:val="0"/>
          <w:marTop w:val="0"/>
          <w:marBottom w:val="0"/>
          <w:divBdr>
            <w:top w:val="none" w:sz="0" w:space="0" w:color="auto"/>
            <w:left w:val="none" w:sz="0" w:space="0" w:color="auto"/>
            <w:bottom w:val="none" w:sz="0" w:space="0" w:color="auto"/>
            <w:right w:val="none" w:sz="0" w:space="0" w:color="auto"/>
          </w:divBdr>
        </w:div>
        <w:div w:id="1967658235">
          <w:marLeft w:val="0"/>
          <w:marRight w:val="0"/>
          <w:marTop w:val="0"/>
          <w:marBottom w:val="0"/>
          <w:divBdr>
            <w:top w:val="none" w:sz="0" w:space="0" w:color="auto"/>
            <w:left w:val="none" w:sz="0" w:space="0" w:color="auto"/>
            <w:bottom w:val="none" w:sz="0" w:space="0" w:color="auto"/>
            <w:right w:val="none" w:sz="0" w:space="0" w:color="auto"/>
          </w:divBdr>
        </w:div>
        <w:div w:id="1991908710">
          <w:marLeft w:val="0"/>
          <w:marRight w:val="0"/>
          <w:marTop w:val="0"/>
          <w:marBottom w:val="0"/>
          <w:divBdr>
            <w:top w:val="none" w:sz="0" w:space="0" w:color="auto"/>
            <w:left w:val="none" w:sz="0" w:space="0" w:color="auto"/>
            <w:bottom w:val="none" w:sz="0" w:space="0" w:color="auto"/>
            <w:right w:val="none" w:sz="0" w:space="0" w:color="auto"/>
          </w:divBdr>
        </w:div>
        <w:div w:id="2022194018">
          <w:marLeft w:val="0"/>
          <w:marRight w:val="0"/>
          <w:marTop w:val="0"/>
          <w:marBottom w:val="0"/>
          <w:divBdr>
            <w:top w:val="none" w:sz="0" w:space="0" w:color="auto"/>
            <w:left w:val="none" w:sz="0" w:space="0" w:color="auto"/>
            <w:bottom w:val="none" w:sz="0" w:space="0" w:color="auto"/>
            <w:right w:val="none" w:sz="0" w:space="0" w:color="auto"/>
          </w:divBdr>
        </w:div>
        <w:div w:id="2041201220">
          <w:marLeft w:val="0"/>
          <w:marRight w:val="0"/>
          <w:marTop w:val="0"/>
          <w:marBottom w:val="0"/>
          <w:divBdr>
            <w:top w:val="none" w:sz="0" w:space="0" w:color="auto"/>
            <w:left w:val="none" w:sz="0" w:space="0" w:color="auto"/>
            <w:bottom w:val="none" w:sz="0" w:space="0" w:color="auto"/>
            <w:right w:val="none" w:sz="0" w:space="0" w:color="auto"/>
          </w:divBdr>
        </w:div>
        <w:div w:id="2054574359">
          <w:marLeft w:val="0"/>
          <w:marRight w:val="0"/>
          <w:marTop w:val="0"/>
          <w:marBottom w:val="0"/>
          <w:divBdr>
            <w:top w:val="none" w:sz="0" w:space="0" w:color="auto"/>
            <w:left w:val="none" w:sz="0" w:space="0" w:color="auto"/>
            <w:bottom w:val="none" w:sz="0" w:space="0" w:color="auto"/>
            <w:right w:val="none" w:sz="0" w:space="0" w:color="auto"/>
          </w:divBdr>
        </w:div>
        <w:div w:id="2075808581">
          <w:marLeft w:val="0"/>
          <w:marRight w:val="0"/>
          <w:marTop w:val="0"/>
          <w:marBottom w:val="0"/>
          <w:divBdr>
            <w:top w:val="none" w:sz="0" w:space="0" w:color="auto"/>
            <w:left w:val="none" w:sz="0" w:space="0" w:color="auto"/>
            <w:bottom w:val="none" w:sz="0" w:space="0" w:color="auto"/>
            <w:right w:val="none" w:sz="0" w:space="0" w:color="auto"/>
          </w:divBdr>
        </w:div>
        <w:div w:id="2089419215">
          <w:marLeft w:val="0"/>
          <w:marRight w:val="0"/>
          <w:marTop w:val="0"/>
          <w:marBottom w:val="0"/>
          <w:divBdr>
            <w:top w:val="none" w:sz="0" w:space="0" w:color="auto"/>
            <w:left w:val="none" w:sz="0" w:space="0" w:color="auto"/>
            <w:bottom w:val="none" w:sz="0" w:space="0" w:color="auto"/>
            <w:right w:val="none" w:sz="0" w:space="0" w:color="auto"/>
          </w:divBdr>
        </w:div>
        <w:div w:id="2123189882">
          <w:marLeft w:val="0"/>
          <w:marRight w:val="0"/>
          <w:marTop w:val="0"/>
          <w:marBottom w:val="0"/>
          <w:divBdr>
            <w:top w:val="none" w:sz="0" w:space="0" w:color="auto"/>
            <w:left w:val="none" w:sz="0" w:space="0" w:color="auto"/>
            <w:bottom w:val="none" w:sz="0" w:space="0" w:color="auto"/>
            <w:right w:val="none" w:sz="0" w:space="0" w:color="auto"/>
          </w:divBdr>
        </w:div>
        <w:div w:id="2129623521">
          <w:marLeft w:val="0"/>
          <w:marRight w:val="0"/>
          <w:marTop w:val="0"/>
          <w:marBottom w:val="0"/>
          <w:divBdr>
            <w:top w:val="none" w:sz="0" w:space="0" w:color="auto"/>
            <w:left w:val="none" w:sz="0" w:space="0" w:color="auto"/>
            <w:bottom w:val="none" w:sz="0" w:space="0" w:color="auto"/>
            <w:right w:val="none" w:sz="0" w:space="0" w:color="auto"/>
          </w:divBdr>
        </w:div>
        <w:div w:id="2130584920">
          <w:marLeft w:val="0"/>
          <w:marRight w:val="0"/>
          <w:marTop w:val="0"/>
          <w:marBottom w:val="0"/>
          <w:divBdr>
            <w:top w:val="none" w:sz="0" w:space="0" w:color="auto"/>
            <w:left w:val="none" w:sz="0" w:space="0" w:color="auto"/>
            <w:bottom w:val="none" w:sz="0" w:space="0" w:color="auto"/>
            <w:right w:val="none" w:sz="0" w:space="0" w:color="auto"/>
          </w:divBdr>
        </w:div>
      </w:divsChild>
    </w:div>
    <w:div w:id="320238091">
      <w:bodyDiv w:val="1"/>
      <w:marLeft w:val="0"/>
      <w:marRight w:val="0"/>
      <w:marTop w:val="0"/>
      <w:marBottom w:val="0"/>
      <w:divBdr>
        <w:top w:val="none" w:sz="0" w:space="0" w:color="auto"/>
        <w:left w:val="none" w:sz="0" w:space="0" w:color="auto"/>
        <w:bottom w:val="none" w:sz="0" w:space="0" w:color="auto"/>
        <w:right w:val="none" w:sz="0" w:space="0" w:color="auto"/>
      </w:divBdr>
    </w:div>
    <w:div w:id="672147309">
      <w:bodyDiv w:val="1"/>
      <w:marLeft w:val="0"/>
      <w:marRight w:val="0"/>
      <w:marTop w:val="0"/>
      <w:marBottom w:val="0"/>
      <w:divBdr>
        <w:top w:val="none" w:sz="0" w:space="0" w:color="auto"/>
        <w:left w:val="none" w:sz="0" w:space="0" w:color="auto"/>
        <w:bottom w:val="none" w:sz="0" w:space="0" w:color="auto"/>
        <w:right w:val="none" w:sz="0" w:space="0" w:color="auto"/>
      </w:divBdr>
      <w:divsChild>
        <w:div w:id="15619194">
          <w:marLeft w:val="0"/>
          <w:marRight w:val="0"/>
          <w:marTop w:val="0"/>
          <w:marBottom w:val="0"/>
          <w:divBdr>
            <w:top w:val="none" w:sz="0" w:space="0" w:color="auto"/>
            <w:left w:val="none" w:sz="0" w:space="0" w:color="auto"/>
            <w:bottom w:val="none" w:sz="0" w:space="0" w:color="auto"/>
            <w:right w:val="none" w:sz="0" w:space="0" w:color="auto"/>
          </w:divBdr>
        </w:div>
        <w:div w:id="156190199">
          <w:marLeft w:val="0"/>
          <w:marRight w:val="0"/>
          <w:marTop w:val="0"/>
          <w:marBottom w:val="0"/>
          <w:divBdr>
            <w:top w:val="none" w:sz="0" w:space="0" w:color="auto"/>
            <w:left w:val="none" w:sz="0" w:space="0" w:color="auto"/>
            <w:bottom w:val="none" w:sz="0" w:space="0" w:color="auto"/>
            <w:right w:val="none" w:sz="0" w:space="0" w:color="auto"/>
          </w:divBdr>
        </w:div>
        <w:div w:id="239755801">
          <w:marLeft w:val="0"/>
          <w:marRight w:val="0"/>
          <w:marTop w:val="0"/>
          <w:marBottom w:val="0"/>
          <w:divBdr>
            <w:top w:val="none" w:sz="0" w:space="0" w:color="auto"/>
            <w:left w:val="none" w:sz="0" w:space="0" w:color="auto"/>
            <w:bottom w:val="none" w:sz="0" w:space="0" w:color="auto"/>
            <w:right w:val="none" w:sz="0" w:space="0" w:color="auto"/>
          </w:divBdr>
        </w:div>
        <w:div w:id="631133099">
          <w:marLeft w:val="0"/>
          <w:marRight w:val="0"/>
          <w:marTop w:val="0"/>
          <w:marBottom w:val="0"/>
          <w:divBdr>
            <w:top w:val="none" w:sz="0" w:space="0" w:color="auto"/>
            <w:left w:val="none" w:sz="0" w:space="0" w:color="auto"/>
            <w:bottom w:val="none" w:sz="0" w:space="0" w:color="auto"/>
            <w:right w:val="none" w:sz="0" w:space="0" w:color="auto"/>
          </w:divBdr>
        </w:div>
        <w:div w:id="635332974">
          <w:marLeft w:val="0"/>
          <w:marRight w:val="0"/>
          <w:marTop w:val="0"/>
          <w:marBottom w:val="0"/>
          <w:divBdr>
            <w:top w:val="none" w:sz="0" w:space="0" w:color="auto"/>
            <w:left w:val="none" w:sz="0" w:space="0" w:color="auto"/>
            <w:bottom w:val="none" w:sz="0" w:space="0" w:color="auto"/>
            <w:right w:val="none" w:sz="0" w:space="0" w:color="auto"/>
          </w:divBdr>
        </w:div>
        <w:div w:id="652370346">
          <w:marLeft w:val="0"/>
          <w:marRight w:val="0"/>
          <w:marTop w:val="0"/>
          <w:marBottom w:val="0"/>
          <w:divBdr>
            <w:top w:val="none" w:sz="0" w:space="0" w:color="auto"/>
            <w:left w:val="none" w:sz="0" w:space="0" w:color="auto"/>
            <w:bottom w:val="none" w:sz="0" w:space="0" w:color="auto"/>
            <w:right w:val="none" w:sz="0" w:space="0" w:color="auto"/>
          </w:divBdr>
        </w:div>
        <w:div w:id="732777385">
          <w:marLeft w:val="0"/>
          <w:marRight w:val="0"/>
          <w:marTop w:val="0"/>
          <w:marBottom w:val="0"/>
          <w:divBdr>
            <w:top w:val="none" w:sz="0" w:space="0" w:color="auto"/>
            <w:left w:val="none" w:sz="0" w:space="0" w:color="auto"/>
            <w:bottom w:val="none" w:sz="0" w:space="0" w:color="auto"/>
            <w:right w:val="none" w:sz="0" w:space="0" w:color="auto"/>
          </w:divBdr>
        </w:div>
        <w:div w:id="795030556">
          <w:marLeft w:val="0"/>
          <w:marRight w:val="0"/>
          <w:marTop w:val="0"/>
          <w:marBottom w:val="0"/>
          <w:divBdr>
            <w:top w:val="none" w:sz="0" w:space="0" w:color="auto"/>
            <w:left w:val="none" w:sz="0" w:space="0" w:color="auto"/>
            <w:bottom w:val="none" w:sz="0" w:space="0" w:color="auto"/>
            <w:right w:val="none" w:sz="0" w:space="0" w:color="auto"/>
          </w:divBdr>
        </w:div>
        <w:div w:id="878589079">
          <w:marLeft w:val="0"/>
          <w:marRight w:val="0"/>
          <w:marTop w:val="0"/>
          <w:marBottom w:val="0"/>
          <w:divBdr>
            <w:top w:val="none" w:sz="0" w:space="0" w:color="auto"/>
            <w:left w:val="none" w:sz="0" w:space="0" w:color="auto"/>
            <w:bottom w:val="none" w:sz="0" w:space="0" w:color="auto"/>
            <w:right w:val="none" w:sz="0" w:space="0" w:color="auto"/>
          </w:divBdr>
        </w:div>
        <w:div w:id="954336870">
          <w:marLeft w:val="0"/>
          <w:marRight w:val="0"/>
          <w:marTop w:val="0"/>
          <w:marBottom w:val="0"/>
          <w:divBdr>
            <w:top w:val="none" w:sz="0" w:space="0" w:color="auto"/>
            <w:left w:val="none" w:sz="0" w:space="0" w:color="auto"/>
            <w:bottom w:val="none" w:sz="0" w:space="0" w:color="auto"/>
            <w:right w:val="none" w:sz="0" w:space="0" w:color="auto"/>
          </w:divBdr>
        </w:div>
        <w:div w:id="1002509626">
          <w:marLeft w:val="0"/>
          <w:marRight w:val="0"/>
          <w:marTop w:val="0"/>
          <w:marBottom w:val="0"/>
          <w:divBdr>
            <w:top w:val="none" w:sz="0" w:space="0" w:color="auto"/>
            <w:left w:val="none" w:sz="0" w:space="0" w:color="auto"/>
            <w:bottom w:val="none" w:sz="0" w:space="0" w:color="auto"/>
            <w:right w:val="none" w:sz="0" w:space="0" w:color="auto"/>
          </w:divBdr>
        </w:div>
        <w:div w:id="1038702572">
          <w:marLeft w:val="0"/>
          <w:marRight w:val="0"/>
          <w:marTop w:val="0"/>
          <w:marBottom w:val="0"/>
          <w:divBdr>
            <w:top w:val="none" w:sz="0" w:space="0" w:color="auto"/>
            <w:left w:val="none" w:sz="0" w:space="0" w:color="auto"/>
            <w:bottom w:val="none" w:sz="0" w:space="0" w:color="auto"/>
            <w:right w:val="none" w:sz="0" w:space="0" w:color="auto"/>
          </w:divBdr>
        </w:div>
        <w:div w:id="1127092025">
          <w:marLeft w:val="0"/>
          <w:marRight w:val="0"/>
          <w:marTop w:val="0"/>
          <w:marBottom w:val="0"/>
          <w:divBdr>
            <w:top w:val="none" w:sz="0" w:space="0" w:color="auto"/>
            <w:left w:val="none" w:sz="0" w:space="0" w:color="auto"/>
            <w:bottom w:val="none" w:sz="0" w:space="0" w:color="auto"/>
            <w:right w:val="none" w:sz="0" w:space="0" w:color="auto"/>
          </w:divBdr>
        </w:div>
        <w:div w:id="1209999565">
          <w:marLeft w:val="0"/>
          <w:marRight w:val="0"/>
          <w:marTop w:val="0"/>
          <w:marBottom w:val="0"/>
          <w:divBdr>
            <w:top w:val="none" w:sz="0" w:space="0" w:color="auto"/>
            <w:left w:val="none" w:sz="0" w:space="0" w:color="auto"/>
            <w:bottom w:val="none" w:sz="0" w:space="0" w:color="auto"/>
            <w:right w:val="none" w:sz="0" w:space="0" w:color="auto"/>
          </w:divBdr>
        </w:div>
        <w:div w:id="1304308526">
          <w:marLeft w:val="0"/>
          <w:marRight w:val="0"/>
          <w:marTop w:val="0"/>
          <w:marBottom w:val="0"/>
          <w:divBdr>
            <w:top w:val="none" w:sz="0" w:space="0" w:color="auto"/>
            <w:left w:val="none" w:sz="0" w:space="0" w:color="auto"/>
            <w:bottom w:val="none" w:sz="0" w:space="0" w:color="auto"/>
            <w:right w:val="none" w:sz="0" w:space="0" w:color="auto"/>
          </w:divBdr>
        </w:div>
        <w:div w:id="1323970937">
          <w:marLeft w:val="0"/>
          <w:marRight w:val="0"/>
          <w:marTop w:val="0"/>
          <w:marBottom w:val="0"/>
          <w:divBdr>
            <w:top w:val="none" w:sz="0" w:space="0" w:color="auto"/>
            <w:left w:val="none" w:sz="0" w:space="0" w:color="auto"/>
            <w:bottom w:val="none" w:sz="0" w:space="0" w:color="auto"/>
            <w:right w:val="none" w:sz="0" w:space="0" w:color="auto"/>
          </w:divBdr>
        </w:div>
        <w:div w:id="1472405157">
          <w:marLeft w:val="0"/>
          <w:marRight w:val="0"/>
          <w:marTop w:val="0"/>
          <w:marBottom w:val="0"/>
          <w:divBdr>
            <w:top w:val="none" w:sz="0" w:space="0" w:color="auto"/>
            <w:left w:val="none" w:sz="0" w:space="0" w:color="auto"/>
            <w:bottom w:val="none" w:sz="0" w:space="0" w:color="auto"/>
            <w:right w:val="none" w:sz="0" w:space="0" w:color="auto"/>
          </w:divBdr>
        </w:div>
        <w:div w:id="1528366527">
          <w:marLeft w:val="0"/>
          <w:marRight w:val="0"/>
          <w:marTop w:val="0"/>
          <w:marBottom w:val="0"/>
          <w:divBdr>
            <w:top w:val="none" w:sz="0" w:space="0" w:color="auto"/>
            <w:left w:val="none" w:sz="0" w:space="0" w:color="auto"/>
            <w:bottom w:val="none" w:sz="0" w:space="0" w:color="auto"/>
            <w:right w:val="none" w:sz="0" w:space="0" w:color="auto"/>
          </w:divBdr>
        </w:div>
        <w:div w:id="1592666017">
          <w:marLeft w:val="0"/>
          <w:marRight w:val="0"/>
          <w:marTop w:val="0"/>
          <w:marBottom w:val="0"/>
          <w:divBdr>
            <w:top w:val="none" w:sz="0" w:space="0" w:color="auto"/>
            <w:left w:val="none" w:sz="0" w:space="0" w:color="auto"/>
            <w:bottom w:val="none" w:sz="0" w:space="0" w:color="auto"/>
            <w:right w:val="none" w:sz="0" w:space="0" w:color="auto"/>
          </w:divBdr>
        </w:div>
        <w:div w:id="1607349043">
          <w:marLeft w:val="0"/>
          <w:marRight w:val="0"/>
          <w:marTop w:val="0"/>
          <w:marBottom w:val="0"/>
          <w:divBdr>
            <w:top w:val="none" w:sz="0" w:space="0" w:color="auto"/>
            <w:left w:val="none" w:sz="0" w:space="0" w:color="auto"/>
            <w:bottom w:val="none" w:sz="0" w:space="0" w:color="auto"/>
            <w:right w:val="none" w:sz="0" w:space="0" w:color="auto"/>
          </w:divBdr>
        </w:div>
        <w:div w:id="1674646825">
          <w:marLeft w:val="0"/>
          <w:marRight w:val="0"/>
          <w:marTop w:val="0"/>
          <w:marBottom w:val="0"/>
          <w:divBdr>
            <w:top w:val="none" w:sz="0" w:space="0" w:color="auto"/>
            <w:left w:val="none" w:sz="0" w:space="0" w:color="auto"/>
            <w:bottom w:val="none" w:sz="0" w:space="0" w:color="auto"/>
            <w:right w:val="none" w:sz="0" w:space="0" w:color="auto"/>
          </w:divBdr>
        </w:div>
        <w:div w:id="1686589568">
          <w:marLeft w:val="0"/>
          <w:marRight w:val="0"/>
          <w:marTop w:val="0"/>
          <w:marBottom w:val="0"/>
          <w:divBdr>
            <w:top w:val="none" w:sz="0" w:space="0" w:color="auto"/>
            <w:left w:val="none" w:sz="0" w:space="0" w:color="auto"/>
            <w:bottom w:val="none" w:sz="0" w:space="0" w:color="auto"/>
            <w:right w:val="none" w:sz="0" w:space="0" w:color="auto"/>
          </w:divBdr>
        </w:div>
        <w:div w:id="1744327974">
          <w:marLeft w:val="0"/>
          <w:marRight w:val="0"/>
          <w:marTop w:val="0"/>
          <w:marBottom w:val="0"/>
          <w:divBdr>
            <w:top w:val="none" w:sz="0" w:space="0" w:color="auto"/>
            <w:left w:val="none" w:sz="0" w:space="0" w:color="auto"/>
            <w:bottom w:val="none" w:sz="0" w:space="0" w:color="auto"/>
            <w:right w:val="none" w:sz="0" w:space="0" w:color="auto"/>
          </w:divBdr>
        </w:div>
        <w:div w:id="1760104706">
          <w:marLeft w:val="0"/>
          <w:marRight w:val="0"/>
          <w:marTop w:val="0"/>
          <w:marBottom w:val="0"/>
          <w:divBdr>
            <w:top w:val="none" w:sz="0" w:space="0" w:color="auto"/>
            <w:left w:val="none" w:sz="0" w:space="0" w:color="auto"/>
            <w:bottom w:val="none" w:sz="0" w:space="0" w:color="auto"/>
            <w:right w:val="none" w:sz="0" w:space="0" w:color="auto"/>
          </w:divBdr>
        </w:div>
        <w:div w:id="1894735124">
          <w:marLeft w:val="0"/>
          <w:marRight w:val="0"/>
          <w:marTop w:val="0"/>
          <w:marBottom w:val="0"/>
          <w:divBdr>
            <w:top w:val="none" w:sz="0" w:space="0" w:color="auto"/>
            <w:left w:val="none" w:sz="0" w:space="0" w:color="auto"/>
            <w:bottom w:val="none" w:sz="0" w:space="0" w:color="auto"/>
            <w:right w:val="none" w:sz="0" w:space="0" w:color="auto"/>
          </w:divBdr>
        </w:div>
        <w:div w:id="1906798278">
          <w:marLeft w:val="0"/>
          <w:marRight w:val="0"/>
          <w:marTop w:val="0"/>
          <w:marBottom w:val="0"/>
          <w:divBdr>
            <w:top w:val="none" w:sz="0" w:space="0" w:color="auto"/>
            <w:left w:val="none" w:sz="0" w:space="0" w:color="auto"/>
            <w:bottom w:val="none" w:sz="0" w:space="0" w:color="auto"/>
            <w:right w:val="none" w:sz="0" w:space="0" w:color="auto"/>
          </w:divBdr>
        </w:div>
        <w:div w:id="1912958693">
          <w:marLeft w:val="0"/>
          <w:marRight w:val="0"/>
          <w:marTop w:val="0"/>
          <w:marBottom w:val="0"/>
          <w:divBdr>
            <w:top w:val="none" w:sz="0" w:space="0" w:color="auto"/>
            <w:left w:val="none" w:sz="0" w:space="0" w:color="auto"/>
            <w:bottom w:val="none" w:sz="0" w:space="0" w:color="auto"/>
            <w:right w:val="none" w:sz="0" w:space="0" w:color="auto"/>
          </w:divBdr>
        </w:div>
        <w:div w:id="1933705449">
          <w:marLeft w:val="0"/>
          <w:marRight w:val="0"/>
          <w:marTop w:val="0"/>
          <w:marBottom w:val="0"/>
          <w:divBdr>
            <w:top w:val="none" w:sz="0" w:space="0" w:color="auto"/>
            <w:left w:val="none" w:sz="0" w:space="0" w:color="auto"/>
            <w:bottom w:val="none" w:sz="0" w:space="0" w:color="auto"/>
            <w:right w:val="none" w:sz="0" w:space="0" w:color="auto"/>
          </w:divBdr>
        </w:div>
        <w:div w:id="2020501703">
          <w:marLeft w:val="0"/>
          <w:marRight w:val="0"/>
          <w:marTop w:val="0"/>
          <w:marBottom w:val="0"/>
          <w:divBdr>
            <w:top w:val="none" w:sz="0" w:space="0" w:color="auto"/>
            <w:left w:val="none" w:sz="0" w:space="0" w:color="auto"/>
            <w:bottom w:val="none" w:sz="0" w:space="0" w:color="auto"/>
            <w:right w:val="none" w:sz="0" w:space="0" w:color="auto"/>
          </w:divBdr>
        </w:div>
        <w:div w:id="2032487199">
          <w:marLeft w:val="0"/>
          <w:marRight w:val="0"/>
          <w:marTop w:val="0"/>
          <w:marBottom w:val="0"/>
          <w:divBdr>
            <w:top w:val="none" w:sz="0" w:space="0" w:color="auto"/>
            <w:left w:val="none" w:sz="0" w:space="0" w:color="auto"/>
            <w:bottom w:val="none" w:sz="0" w:space="0" w:color="auto"/>
            <w:right w:val="none" w:sz="0" w:space="0" w:color="auto"/>
          </w:divBdr>
        </w:div>
        <w:div w:id="2060668335">
          <w:marLeft w:val="0"/>
          <w:marRight w:val="0"/>
          <w:marTop w:val="0"/>
          <w:marBottom w:val="0"/>
          <w:divBdr>
            <w:top w:val="none" w:sz="0" w:space="0" w:color="auto"/>
            <w:left w:val="none" w:sz="0" w:space="0" w:color="auto"/>
            <w:bottom w:val="none" w:sz="0" w:space="0" w:color="auto"/>
            <w:right w:val="none" w:sz="0" w:space="0" w:color="auto"/>
          </w:divBdr>
        </w:div>
        <w:div w:id="2063668896">
          <w:marLeft w:val="0"/>
          <w:marRight w:val="0"/>
          <w:marTop w:val="0"/>
          <w:marBottom w:val="0"/>
          <w:divBdr>
            <w:top w:val="none" w:sz="0" w:space="0" w:color="auto"/>
            <w:left w:val="none" w:sz="0" w:space="0" w:color="auto"/>
            <w:bottom w:val="none" w:sz="0" w:space="0" w:color="auto"/>
            <w:right w:val="none" w:sz="0" w:space="0" w:color="auto"/>
          </w:divBdr>
        </w:div>
        <w:div w:id="2093696255">
          <w:marLeft w:val="0"/>
          <w:marRight w:val="0"/>
          <w:marTop w:val="0"/>
          <w:marBottom w:val="0"/>
          <w:divBdr>
            <w:top w:val="none" w:sz="0" w:space="0" w:color="auto"/>
            <w:left w:val="none" w:sz="0" w:space="0" w:color="auto"/>
            <w:bottom w:val="none" w:sz="0" w:space="0" w:color="auto"/>
            <w:right w:val="none" w:sz="0" w:space="0" w:color="auto"/>
          </w:divBdr>
        </w:div>
        <w:div w:id="2118139607">
          <w:marLeft w:val="0"/>
          <w:marRight w:val="0"/>
          <w:marTop w:val="0"/>
          <w:marBottom w:val="0"/>
          <w:divBdr>
            <w:top w:val="none" w:sz="0" w:space="0" w:color="auto"/>
            <w:left w:val="none" w:sz="0" w:space="0" w:color="auto"/>
            <w:bottom w:val="none" w:sz="0" w:space="0" w:color="auto"/>
            <w:right w:val="none" w:sz="0" w:space="0" w:color="auto"/>
          </w:divBdr>
        </w:div>
        <w:div w:id="2118982932">
          <w:marLeft w:val="0"/>
          <w:marRight w:val="0"/>
          <w:marTop w:val="0"/>
          <w:marBottom w:val="0"/>
          <w:divBdr>
            <w:top w:val="none" w:sz="0" w:space="0" w:color="auto"/>
            <w:left w:val="none" w:sz="0" w:space="0" w:color="auto"/>
            <w:bottom w:val="none" w:sz="0" w:space="0" w:color="auto"/>
            <w:right w:val="none" w:sz="0" w:space="0" w:color="auto"/>
          </w:divBdr>
        </w:div>
        <w:div w:id="2138142117">
          <w:marLeft w:val="0"/>
          <w:marRight w:val="0"/>
          <w:marTop w:val="0"/>
          <w:marBottom w:val="0"/>
          <w:divBdr>
            <w:top w:val="none" w:sz="0" w:space="0" w:color="auto"/>
            <w:left w:val="none" w:sz="0" w:space="0" w:color="auto"/>
            <w:bottom w:val="none" w:sz="0" w:space="0" w:color="auto"/>
            <w:right w:val="none" w:sz="0" w:space="0" w:color="auto"/>
          </w:divBdr>
        </w:div>
      </w:divsChild>
    </w:div>
    <w:div w:id="1250306308">
      <w:bodyDiv w:val="1"/>
      <w:marLeft w:val="0"/>
      <w:marRight w:val="0"/>
      <w:marTop w:val="0"/>
      <w:marBottom w:val="0"/>
      <w:divBdr>
        <w:top w:val="none" w:sz="0" w:space="0" w:color="auto"/>
        <w:left w:val="none" w:sz="0" w:space="0" w:color="auto"/>
        <w:bottom w:val="none" w:sz="0" w:space="0" w:color="auto"/>
        <w:right w:val="none" w:sz="0" w:space="0" w:color="auto"/>
      </w:divBdr>
      <w:divsChild>
        <w:div w:id="18943384">
          <w:marLeft w:val="0"/>
          <w:marRight w:val="0"/>
          <w:marTop w:val="0"/>
          <w:marBottom w:val="0"/>
          <w:divBdr>
            <w:top w:val="none" w:sz="0" w:space="0" w:color="auto"/>
            <w:left w:val="none" w:sz="0" w:space="0" w:color="auto"/>
            <w:bottom w:val="none" w:sz="0" w:space="0" w:color="auto"/>
            <w:right w:val="none" w:sz="0" w:space="0" w:color="auto"/>
          </w:divBdr>
        </w:div>
        <w:div w:id="59714433">
          <w:marLeft w:val="0"/>
          <w:marRight w:val="0"/>
          <w:marTop w:val="0"/>
          <w:marBottom w:val="0"/>
          <w:divBdr>
            <w:top w:val="none" w:sz="0" w:space="0" w:color="auto"/>
            <w:left w:val="none" w:sz="0" w:space="0" w:color="auto"/>
            <w:bottom w:val="none" w:sz="0" w:space="0" w:color="auto"/>
            <w:right w:val="none" w:sz="0" w:space="0" w:color="auto"/>
          </w:divBdr>
        </w:div>
        <w:div w:id="60981014">
          <w:marLeft w:val="0"/>
          <w:marRight w:val="0"/>
          <w:marTop w:val="0"/>
          <w:marBottom w:val="0"/>
          <w:divBdr>
            <w:top w:val="none" w:sz="0" w:space="0" w:color="auto"/>
            <w:left w:val="none" w:sz="0" w:space="0" w:color="auto"/>
            <w:bottom w:val="none" w:sz="0" w:space="0" w:color="auto"/>
            <w:right w:val="none" w:sz="0" w:space="0" w:color="auto"/>
          </w:divBdr>
        </w:div>
        <w:div w:id="61608400">
          <w:marLeft w:val="0"/>
          <w:marRight w:val="0"/>
          <w:marTop w:val="0"/>
          <w:marBottom w:val="0"/>
          <w:divBdr>
            <w:top w:val="none" w:sz="0" w:space="0" w:color="auto"/>
            <w:left w:val="none" w:sz="0" w:space="0" w:color="auto"/>
            <w:bottom w:val="none" w:sz="0" w:space="0" w:color="auto"/>
            <w:right w:val="none" w:sz="0" w:space="0" w:color="auto"/>
          </w:divBdr>
        </w:div>
        <w:div w:id="87964212">
          <w:marLeft w:val="0"/>
          <w:marRight w:val="0"/>
          <w:marTop w:val="0"/>
          <w:marBottom w:val="0"/>
          <w:divBdr>
            <w:top w:val="none" w:sz="0" w:space="0" w:color="auto"/>
            <w:left w:val="none" w:sz="0" w:space="0" w:color="auto"/>
            <w:bottom w:val="none" w:sz="0" w:space="0" w:color="auto"/>
            <w:right w:val="none" w:sz="0" w:space="0" w:color="auto"/>
          </w:divBdr>
        </w:div>
        <w:div w:id="130446435">
          <w:marLeft w:val="0"/>
          <w:marRight w:val="0"/>
          <w:marTop w:val="0"/>
          <w:marBottom w:val="0"/>
          <w:divBdr>
            <w:top w:val="none" w:sz="0" w:space="0" w:color="auto"/>
            <w:left w:val="none" w:sz="0" w:space="0" w:color="auto"/>
            <w:bottom w:val="none" w:sz="0" w:space="0" w:color="auto"/>
            <w:right w:val="none" w:sz="0" w:space="0" w:color="auto"/>
          </w:divBdr>
        </w:div>
        <w:div w:id="140318463">
          <w:marLeft w:val="0"/>
          <w:marRight w:val="0"/>
          <w:marTop w:val="0"/>
          <w:marBottom w:val="0"/>
          <w:divBdr>
            <w:top w:val="none" w:sz="0" w:space="0" w:color="auto"/>
            <w:left w:val="none" w:sz="0" w:space="0" w:color="auto"/>
            <w:bottom w:val="none" w:sz="0" w:space="0" w:color="auto"/>
            <w:right w:val="none" w:sz="0" w:space="0" w:color="auto"/>
          </w:divBdr>
        </w:div>
        <w:div w:id="141435301">
          <w:marLeft w:val="0"/>
          <w:marRight w:val="0"/>
          <w:marTop w:val="0"/>
          <w:marBottom w:val="0"/>
          <w:divBdr>
            <w:top w:val="none" w:sz="0" w:space="0" w:color="auto"/>
            <w:left w:val="none" w:sz="0" w:space="0" w:color="auto"/>
            <w:bottom w:val="none" w:sz="0" w:space="0" w:color="auto"/>
            <w:right w:val="none" w:sz="0" w:space="0" w:color="auto"/>
          </w:divBdr>
        </w:div>
        <w:div w:id="150341911">
          <w:marLeft w:val="0"/>
          <w:marRight w:val="0"/>
          <w:marTop w:val="0"/>
          <w:marBottom w:val="0"/>
          <w:divBdr>
            <w:top w:val="none" w:sz="0" w:space="0" w:color="auto"/>
            <w:left w:val="none" w:sz="0" w:space="0" w:color="auto"/>
            <w:bottom w:val="none" w:sz="0" w:space="0" w:color="auto"/>
            <w:right w:val="none" w:sz="0" w:space="0" w:color="auto"/>
          </w:divBdr>
        </w:div>
        <w:div w:id="184516381">
          <w:marLeft w:val="0"/>
          <w:marRight w:val="0"/>
          <w:marTop w:val="0"/>
          <w:marBottom w:val="0"/>
          <w:divBdr>
            <w:top w:val="none" w:sz="0" w:space="0" w:color="auto"/>
            <w:left w:val="none" w:sz="0" w:space="0" w:color="auto"/>
            <w:bottom w:val="none" w:sz="0" w:space="0" w:color="auto"/>
            <w:right w:val="none" w:sz="0" w:space="0" w:color="auto"/>
          </w:divBdr>
        </w:div>
        <w:div w:id="189804852">
          <w:marLeft w:val="0"/>
          <w:marRight w:val="0"/>
          <w:marTop w:val="0"/>
          <w:marBottom w:val="0"/>
          <w:divBdr>
            <w:top w:val="none" w:sz="0" w:space="0" w:color="auto"/>
            <w:left w:val="none" w:sz="0" w:space="0" w:color="auto"/>
            <w:bottom w:val="none" w:sz="0" w:space="0" w:color="auto"/>
            <w:right w:val="none" w:sz="0" w:space="0" w:color="auto"/>
          </w:divBdr>
        </w:div>
        <w:div w:id="192229750">
          <w:marLeft w:val="0"/>
          <w:marRight w:val="0"/>
          <w:marTop w:val="0"/>
          <w:marBottom w:val="0"/>
          <w:divBdr>
            <w:top w:val="none" w:sz="0" w:space="0" w:color="auto"/>
            <w:left w:val="none" w:sz="0" w:space="0" w:color="auto"/>
            <w:bottom w:val="none" w:sz="0" w:space="0" w:color="auto"/>
            <w:right w:val="none" w:sz="0" w:space="0" w:color="auto"/>
          </w:divBdr>
        </w:div>
        <w:div w:id="209735076">
          <w:marLeft w:val="0"/>
          <w:marRight w:val="0"/>
          <w:marTop w:val="0"/>
          <w:marBottom w:val="0"/>
          <w:divBdr>
            <w:top w:val="none" w:sz="0" w:space="0" w:color="auto"/>
            <w:left w:val="none" w:sz="0" w:space="0" w:color="auto"/>
            <w:bottom w:val="none" w:sz="0" w:space="0" w:color="auto"/>
            <w:right w:val="none" w:sz="0" w:space="0" w:color="auto"/>
          </w:divBdr>
        </w:div>
        <w:div w:id="322243466">
          <w:marLeft w:val="0"/>
          <w:marRight w:val="0"/>
          <w:marTop w:val="0"/>
          <w:marBottom w:val="0"/>
          <w:divBdr>
            <w:top w:val="none" w:sz="0" w:space="0" w:color="auto"/>
            <w:left w:val="none" w:sz="0" w:space="0" w:color="auto"/>
            <w:bottom w:val="none" w:sz="0" w:space="0" w:color="auto"/>
            <w:right w:val="none" w:sz="0" w:space="0" w:color="auto"/>
          </w:divBdr>
        </w:div>
        <w:div w:id="328556652">
          <w:marLeft w:val="0"/>
          <w:marRight w:val="0"/>
          <w:marTop w:val="0"/>
          <w:marBottom w:val="0"/>
          <w:divBdr>
            <w:top w:val="none" w:sz="0" w:space="0" w:color="auto"/>
            <w:left w:val="none" w:sz="0" w:space="0" w:color="auto"/>
            <w:bottom w:val="none" w:sz="0" w:space="0" w:color="auto"/>
            <w:right w:val="none" w:sz="0" w:space="0" w:color="auto"/>
          </w:divBdr>
        </w:div>
        <w:div w:id="334265346">
          <w:marLeft w:val="0"/>
          <w:marRight w:val="0"/>
          <w:marTop w:val="0"/>
          <w:marBottom w:val="0"/>
          <w:divBdr>
            <w:top w:val="none" w:sz="0" w:space="0" w:color="auto"/>
            <w:left w:val="none" w:sz="0" w:space="0" w:color="auto"/>
            <w:bottom w:val="none" w:sz="0" w:space="0" w:color="auto"/>
            <w:right w:val="none" w:sz="0" w:space="0" w:color="auto"/>
          </w:divBdr>
        </w:div>
        <w:div w:id="371270490">
          <w:marLeft w:val="0"/>
          <w:marRight w:val="0"/>
          <w:marTop w:val="0"/>
          <w:marBottom w:val="0"/>
          <w:divBdr>
            <w:top w:val="none" w:sz="0" w:space="0" w:color="auto"/>
            <w:left w:val="none" w:sz="0" w:space="0" w:color="auto"/>
            <w:bottom w:val="none" w:sz="0" w:space="0" w:color="auto"/>
            <w:right w:val="none" w:sz="0" w:space="0" w:color="auto"/>
          </w:divBdr>
        </w:div>
        <w:div w:id="452603964">
          <w:marLeft w:val="0"/>
          <w:marRight w:val="0"/>
          <w:marTop w:val="0"/>
          <w:marBottom w:val="0"/>
          <w:divBdr>
            <w:top w:val="none" w:sz="0" w:space="0" w:color="auto"/>
            <w:left w:val="none" w:sz="0" w:space="0" w:color="auto"/>
            <w:bottom w:val="none" w:sz="0" w:space="0" w:color="auto"/>
            <w:right w:val="none" w:sz="0" w:space="0" w:color="auto"/>
          </w:divBdr>
        </w:div>
        <w:div w:id="598023020">
          <w:marLeft w:val="0"/>
          <w:marRight w:val="0"/>
          <w:marTop w:val="0"/>
          <w:marBottom w:val="0"/>
          <w:divBdr>
            <w:top w:val="none" w:sz="0" w:space="0" w:color="auto"/>
            <w:left w:val="none" w:sz="0" w:space="0" w:color="auto"/>
            <w:bottom w:val="none" w:sz="0" w:space="0" w:color="auto"/>
            <w:right w:val="none" w:sz="0" w:space="0" w:color="auto"/>
          </w:divBdr>
        </w:div>
        <w:div w:id="620769761">
          <w:marLeft w:val="0"/>
          <w:marRight w:val="0"/>
          <w:marTop w:val="0"/>
          <w:marBottom w:val="0"/>
          <w:divBdr>
            <w:top w:val="none" w:sz="0" w:space="0" w:color="auto"/>
            <w:left w:val="none" w:sz="0" w:space="0" w:color="auto"/>
            <w:bottom w:val="none" w:sz="0" w:space="0" w:color="auto"/>
            <w:right w:val="none" w:sz="0" w:space="0" w:color="auto"/>
          </w:divBdr>
        </w:div>
        <w:div w:id="627398926">
          <w:marLeft w:val="0"/>
          <w:marRight w:val="0"/>
          <w:marTop w:val="0"/>
          <w:marBottom w:val="0"/>
          <w:divBdr>
            <w:top w:val="none" w:sz="0" w:space="0" w:color="auto"/>
            <w:left w:val="none" w:sz="0" w:space="0" w:color="auto"/>
            <w:bottom w:val="none" w:sz="0" w:space="0" w:color="auto"/>
            <w:right w:val="none" w:sz="0" w:space="0" w:color="auto"/>
          </w:divBdr>
        </w:div>
        <w:div w:id="686253996">
          <w:marLeft w:val="0"/>
          <w:marRight w:val="0"/>
          <w:marTop w:val="0"/>
          <w:marBottom w:val="0"/>
          <w:divBdr>
            <w:top w:val="none" w:sz="0" w:space="0" w:color="auto"/>
            <w:left w:val="none" w:sz="0" w:space="0" w:color="auto"/>
            <w:bottom w:val="none" w:sz="0" w:space="0" w:color="auto"/>
            <w:right w:val="none" w:sz="0" w:space="0" w:color="auto"/>
          </w:divBdr>
        </w:div>
        <w:div w:id="722214496">
          <w:marLeft w:val="0"/>
          <w:marRight w:val="0"/>
          <w:marTop w:val="0"/>
          <w:marBottom w:val="0"/>
          <w:divBdr>
            <w:top w:val="none" w:sz="0" w:space="0" w:color="auto"/>
            <w:left w:val="none" w:sz="0" w:space="0" w:color="auto"/>
            <w:bottom w:val="none" w:sz="0" w:space="0" w:color="auto"/>
            <w:right w:val="none" w:sz="0" w:space="0" w:color="auto"/>
          </w:divBdr>
        </w:div>
        <w:div w:id="784346449">
          <w:marLeft w:val="0"/>
          <w:marRight w:val="0"/>
          <w:marTop w:val="0"/>
          <w:marBottom w:val="0"/>
          <w:divBdr>
            <w:top w:val="none" w:sz="0" w:space="0" w:color="auto"/>
            <w:left w:val="none" w:sz="0" w:space="0" w:color="auto"/>
            <w:bottom w:val="none" w:sz="0" w:space="0" w:color="auto"/>
            <w:right w:val="none" w:sz="0" w:space="0" w:color="auto"/>
          </w:divBdr>
        </w:div>
        <w:div w:id="848756989">
          <w:marLeft w:val="0"/>
          <w:marRight w:val="0"/>
          <w:marTop w:val="0"/>
          <w:marBottom w:val="0"/>
          <w:divBdr>
            <w:top w:val="none" w:sz="0" w:space="0" w:color="auto"/>
            <w:left w:val="none" w:sz="0" w:space="0" w:color="auto"/>
            <w:bottom w:val="none" w:sz="0" w:space="0" w:color="auto"/>
            <w:right w:val="none" w:sz="0" w:space="0" w:color="auto"/>
          </w:divBdr>
        </w:div>
        <w:div w:id="865171863">
          <w:marLeft w:val="0"/>
          <w:marRight w:val="0"/>
          <w:marTop w:val="0"/>
          <w:marBottom w:val="0"/>
          <w:divBdr>
            <w:top w:val="none" w:sz="0" w:space="0" w:color="auto"/>
            <w:left w:val="none" w:sz="0" w:space="0" w:color="auto"/>
            <w:bottom w:val="none" w:sz="0" w:space="0" w:color="auto"/>
            <w:right w:val="none" w:sz="0" w:space="0" w:color="auto"/>
          </w:divBdr>
        </w:div>
        <w:div w:id="867640279">
          <w:marLeft w:val="0"/>
          <w:marRight w:val="0"/>
          <w:marTop w:val="0"/>
          <w:marBottom w:val="0"/>
          <w:divBdr>
            <w:top w:val="none" w:sz="0" w:space="0" w:color="auto"/>
            <w:left w:val="none" w:sz="0" w:space="0" w:color="auto"/>
            <w:bottom w:val="none" w:sz="0" w:space="0" w:color="auto"/>
            <w:right w:val="none" w:sz="0" w:space="0" w:color="auto"/>
          </w:divBdr>
        </w:div>
        <w:div w:id="880553031">
          <w:marLeft w:val="0"/>
          <w:marRight w:val="0"/>
          <w:marTop w:val="0"/>
          <w:marBottom w:val="0"/>
          <w:divBdr>
            <w:top w:val="none" w:sz="0" w:space="0" w:color="auto"/>
            <w:left w:val="none" w:sz="0" w:space="0" w:color="auto"/>
            <w:bottom w:val="none" w:sz="0" w:space="0" w:color="auto"/>
            <w:right w:val="none" w:sz="0" w:space="0" w:color="auto"/>
          </w:divBdr>
        </w:div>
        <w:div w:id="924727453">
          <w:marLeft w:val="0"/>
          <w:marRight w:val="0"/>
          <w:marTop w:val="0"/>
          <w:marBottom w:val="0"/>
          <w:divBdr>
            <w:top w:val="none" w:sz="0" w:space="0" w:color="auto"/>
            <w:left w:val="none" w:sz="0" w:space="0" w:color="auto"/>
            <w:bottom w:val="none" w:sz="0" w:space="0" w:color="auto"/>
            <w:right w:val="none" w:sz="0" w:space="0" w:color="auto"/>
          </w:divBdr>
        </w:div>
        <w:div w:id="958071583">
          <w:marLeft w:val="0"/>
          <w:marRight w:val="0"/>
          <w:marTop w:val="0"/>
          <w:marBottom w:val="0"/>
          <w:divBdr>
            <w:top w:val="none" w:sz="0" w:space="0" w:color="auto"/>
            <w:left w:val="none" w:sz="0" w:space="0" w:color="auto"/>
            <w:bottom w:val="none" w:sz="0" w:space="0" w:color="auto"/>
            <w:right w:val="none" w:sz="0" w:space="0" w:color="auto"/>
          </w:divBdr>
        </w:div>
        <w:div w:id="1030450704">
          <w:marLeft w:val="0"/>
          <w:marRight w:val="0"/>
          <w:marTop w:val="0"/>
          <w:marBottom w:val="0"/>
          <w:divBdr>
            <w:top w:val="none" w:sz="0" w:space="0" w:color="auto"/>
            <w:left w:val="none" w:sz="0" w:space="0" w:color="auto"/>
            <w:bottom w:val="none" w:sz="0" w:space="0" w:color="auto"/>
            <w:right w:val="none" w:sz="0" w:space="0" w:color="auto"/>
          </w:divBdr>
        </w:div>
        <w:div w:id="1043098179">
          <w:marLeft w:val="0"/>
          <w:marRight w:val="0"/>
          <w:marTop w:val="0"/>
          <w:marBottom w:val="0"/>
          <w:divBdr>
            <w:top w:val="none" w:sz="0" w:space="0" w:color="auto"/>
            <w:left w:val="none" w:sz="0" w:space="0" w:color="auto"/>
            <w:bottom w:val="none" w:sz="0" w:space="0" w:color="auto"/>
            <w:right w:val="none" w:sz="0" w:space="0" w:color="auto"/>
          </w:divBdr>
        </w:div>
        <w:div w:id="1047486533">
          <w:marLeft w:val="0"/>
          <w:marRight w:val="0"/>
          <w:marTop w:val="0"/>
          <w:marBottom w:val="0"/>
          <w:divBdr>
            <w:top w:val="none" w:sz="0" w:space="0" w:color="auto"/>
            <w:left w:val="none" w:sz="0" w:space="0" w:color="auto"/>
            <w:bottom w:val="none" w:sz="0" w:space="0" w:color="auto"/>
            <w:right w:val="none" w:sz="0" w:space="0" w:color="auto"/>
          </w:divBdr>
        </w:div>
        <w:div w:id="1050769698">
          <w:marLeft w:val="0"/>
          <w:marRight w:val="0"/>
          <w:marTop w:val="0"/>
          <w:marBottom w:val="0"/>
          <w:divBdr>
            <w:top w:val="none" w:sz="0" w:space="0" w:color="auto"/>
            <w:left w:val="none" w:sz="0" w:space="0" w:color="auto"/>
            <w:bottom w:val="none" w:sz="0" w:space="0" w:color="auto"/>
            <w:right w:val="none" w:sz="0" w:space="0" w:color="auto"/>
          </w:divBdr>
        </w:div>
        <w:div w:id="1089232803">
          <w:marLeft w:val="0"/>
          <w:marRight w:val="0"/>
          <w:marTop w:val="0"/>
          <w:marBottom w:val="0"/>
          <w:divBdr>
            <w:top w:val="none" w:sz="0" w:space="0" w:color="auto"/>
            <w:left w:val="none" w:sz="0" w:space="0" w:color="auto"/>
            <w:bottom w:val="none" w:sz="0" w:space="0" w:color="auto"/>
            <w:right w:val="none" w:sz="0" w:space="0" w:color="auto"/>
          </w:divBdr>
        </w:div>
        <w:div w:id="1254975273">
          <w:marLeft w:val="0"/>
          <w:marRight w:val="0"/>
          <w:marTop w:val="0"/>
          <w:marBottom w:val="0"/>
          <w:divBdr>
            <w:top w:val="none" w:sz="0" w:space="0" w:color="auto"/>
            <w:left w:val="none" w:sz="0" w:space="0" w:color="auto"/>
            <w:bottom w:val="none" w:sz="0" w:space="0" w:color="auto"/>
            <w:right w:val="none" w:sz="0" w:space="0" w:color="auto"/>
          </w:divBdr>
        </w:div>
        <w:div w:id="1282150087">
          <w:marLeft w:val="0"/>
          <w:marRight w:val="0"/>
          <w:marTop w:val="0"/>
          <w:marBottom w:val="0"/>
          <w:divBdr>
            <w:top w:val="none" w:sz="0" w:space="0" w:color="auto"/>
            <w:left w:val="none" w:sz="0" w:space="0" w:color="auto"/>
            <w:bottom w:val="none" w:sz="0" w:space="0" w:color="auto"/>
            <w:right w:val="none" w:sz="0" w:space="0" w:color="auto"/>
          </w:divBdr>
        </w:div>
        <w:div w:id="1313364141">
          <w:marLeft w:val="0"/>
          <w:marRight w:val="0"/>
          <w:marTop w:val="0"/>
          <w:marBottom w:val="0"/>
          <w:divBdr>
            <w:top w:val="none" w:sz="0" w:space="0" w:color="auto"/>
            <w:left w:val="none" w:sz="0" w:space="0" w:color="auto"/>
            <w:bottom w:val="none" w:sz="0" w:space="0" w:color="auto"/>
            <w:right w:val="none" w:sz="0" w:space="0" w:color="auto"/>
          </w:divBdr>
        </w:div>
        <w:div w:id="1355228772">
          <w:marLeft w:val="0"/>
          <w:marRight w:val="0"/>
          <w:marTop w:val="0"/>
          <w:marBottom w:val="0"/>
          <w:divBdr>
            <w:top w:val="none" w:sz="0" w:space="0" w:color="auto"/>
            <w:left w:val="none" w:sz="0" w:space="0" w:color="auto"/>
            <w:bottom w:val="none" w:sz="0" w:space="0" w:color="auto"/>
            <w:right w:val="none" w:sz="0" w:space="0" w:color="auto"/>
          </w:divBdr>
        </w:div>
        <w:div w:id="1372995695">
          <w:marLeft w:val="0"/>
          <w:marRight w:val="0"/>
          <w:marTop w:val="0"/>
          <w:marBottom w:val="0"/>
          <w:divBdr>
            <w:top w:val="none" w:sz="0" w:space="0" w:color="auto"/>
            <w:left w:val="none" w:sz="0" w:space="0" w:color="auto"/>
            <w:bottom w:val="none" w:sz="0" w:space="0" w:color="auto"/>
            <w:right w:val="none" w:sz="0" w:space="0" w:color="auto"/>
          </w:divBdr>
        </w:div>
        <w:div w:id="1406293813">
          <w:marLeft w:val="0"/>
          <w:marRight w:val="0"/>
          <w:marTop w:val="0"/>
          <w:marBottom w:val="0"/>
          <w:divBdr>
            <w:top w:val="none" w:sz="0" w:space="0" w:color="auto"/>
            <w:left w:val="none" w:sz="0" w:space="0" w:color="auto"/>
            <w:bottom w:val="none" w:sz="0" w:space="0" w:color="auto"/>
            <w:right w:val="none" w:sz="0" w:space="0" w:color="auto"/>
          </w:divBdr>
        </w:div>
        <w:div w:id="1421104837">
          <w:marLeft w:val="0"/>
          <w:marRight w:val="0"/>
          <w:marTop w:val="0"/>
          <w:marBottom w:val="0"/>
          <w:divBdr>
            <w:top w:val="none" w:sz="0" w:space="0" w:color="auto"/>
            <w:left w:val="none" w:sz="0" w:space="0" w:color="auto"/>
            <w:bottom w:val="none" w:sz="0" w:space="0" w:color="auto"/>
            <w:right w:val="none" w:sz="0" w:space="0" w:color="auto"/>
          </w:divBdr>
        </w:div>
        <w:div w:id="1499692725">
          <w:marLeft w:val="0"/>
          <w:marRight w:val="0"/>
          <w:marTop w:val="0"/>
          <w:marBottom w:val="0"/>
          <w:divBdr>
            <w:top w:val="none" w:sz="0" w:space="0" w:color="auto"/>
            <w:left w:val="none" w:sz="0" w:space="0" w:color="auto"/>
            <w:bottom w:val="none" w:sz="0" w:space="0" w:color="auto"/>
            <w:right w:val="none" w:sz="0" w:space="0" w:color="auto"/>
          </w:divBdr>
        </w:div>
        <w:div w:id="1558281191">
          <w:marLeft w:val="0"/>
          <w:marRight w:val="0"/>
          <w:marTop w:val="0"/>
          <w:marBottom w:val="0"/>
          <w:divBdr>
            <w:top w:val="none" w:sz="0" w:space="0" w:color="auto"/>
            <w:left w:val="none" w:sz="0" w:space="0" w:color="auto"/>
            <w:bottom w:val="none" w:sz="0" w:space="0" w:color="auto"/>
            <w:right w:val="none" w:sz="0" w:space="0" w:color="auto"/>
          </w:divBdr>
        </w:div>
        <w:div w:id="1601328150">
          <w:marLeft w:val="0"/>
          <w:marRight w:val="0"/>
          <w:marTop w:val="0"/>
          <w:marBottom w:val="0"/>
          <w:divBdr>
            <w:top w:val="none" w:sz="0" w:space="0" w:color="auto"/>
            <w:left w:val="none" w:sz="0" w:space="0" w:color="auto"/>
            <w:bottom w:val="none" w:sz="0" w:space="0" w:color="auto"/>
            <w:right w:val="none" w:sz="0" w:space="0" w:color="auto"/>
          </w:divBdr>
        </w:div>
        <w:div w:id="1695038317">
          <w:marLeft w:val="0"/>
          <w:marRight w:val="0"/>
          <w:marTop w:val="0"/>
          <w:marBottom w:val="0"/>
          <w:divBdr>
            <w:top w:val="none" w:sz="0" w:space="0" w:color="auto"/>
            <w:left w:val="none" w:sz="0" w:space="0" w:color="auto"/>
            <w:bottom w:val="none" w:sz="0" w:space="0" w:color="auto"/>
            <w:right w:val="none" w:sz="0" w:space="0" w:color="auto"/>
          </w:divBdr>
        </w:div>
        <w:div w:id="1697582783">
          <w:marLeft w:val="0"/>
          <w:marRight w:val="0"/>
          <w:marTop w:val="0"/>
          <w:marBottom w:val="0"/>
          <w:divBdr>
            <w:top w:val="none" w:sz="0" w:space="0" w:color="auto"/>
            <w:left w:val="none" w:sz="0" w:space="0" w:color="auto"/>
            <w:bottom w:val="none" w:sz="0" w:space="0" w:color="auto"/>
            <w:right w:val="none" w:sz="0" w:space="0" w:color="auto"/>
          </w:divBdr>
        </w:div>
        <w:div w:id="1702050825">
          <w:marLeft w:val="0"/>
          <w:marRight w:val="0"/>
          <w:marTop w:val="0"/>
          <w:marBottom w:val="0"/>
          <w:divBdr>
            <w:top w:val="none" w:sz="0" w:space="0" w:color="auto"/>
            <w:left w:val="none" w:sz="0" w:space="0" w:color="auto"/>
            <w:bottom w:val="none" w:sz="0" w:space="0" w:color="auto"/>
            <w:right w:val="none" w:sz="0" w:space="0" w:color="auto"/>
          </w:divBdr>
        </w:div>
        <w:div w:id="1784615155">
          <w:marLeft w:val="0"/>
          <w:marRight w:val="0"/>
          <w:marTop w:val="0"/>
          <w:marBottom w:val="0"/>
          <w:divBdr>
            <w:top w:val="none" w:sz="0" w:space="0" w:color="auto"/>
            <w:left w:val="none" w:sz="0" w:space="0" w:color="auto"/>
            <w:bottom w:val="none" w:sz="0" w:space="0" w:color="auto"/>
            <w:right w:val="none" w:sz="0" w:space="0" w:color="auto"/>
          </w:divBdr>
        </w:div>
        <w:div w:id="1818181486">
          <w:marLeft w:val="0"/>
          <w:marRight w:val="0"/>
          <w:marTop w:val="0"/>
          <w:marBottom w:val="0"/>
          <w:divBdr>
            <w:top w:val="none" w:sz="0" w:space="0" w:color="auto"/>
            <w:left w:val="none" w:sz="0" w:space="0" w:color="auto"/>
            <w:bottom w:val="none" w:sz="0" w:space="0" w:color="auto"/>
            <w:right w:val="none" w:sz="0" w:space="0" w:color="auto"/>
          </w:divBdr>
        </w:div>
        <w:div w:id="1829397288">
          <w:marLeft w:val="0"/>
          <w:marRight w:val="0"/>
          <w:marTop w:val="0"/>
          <w:marBottom w:val="0"/>
          <w:divBdr>
            <w:top w:val="none" w:sz="0" w:space="0" w:color="auto"/>
            <w:left w:val="none" w:sz="0" w:space="0" w:color="auto"/>
            <w:bottom w:val="none" w:sz="0" w:space="0" w:color="auto"/>
            <w:right w:val="none" w:sz="0" w:space="0" w:color="auto"/>
          </w:divBdr>
        </w:div>
        <w:div w:id="1843860240">
          <w:marLeft w:val="0"/>
          <w:marRight w:val="0"/>
          <w:marTop w:val="0"/>
          <w:marBottom w:val="0"/>
          <w:divBdr>
            <w:top w:val="none" w:sz="0" w:space="0" w:color="auto"/>
            <w:left w:val="none" w:sz="0" w:space="0" w:color="auto"/>
            <w:bottom w:val="none" w:sz="0" w:space="0" w:color="auto"/>
            <w:right w:val="none" w:sz="0" w:space="0" w:color="auto"/>
          </w:divBdr>
        </w:div>
        <w:div w:id="1844734112">
          <w:marLeft w:val="0"/>
          <w:marRight w:val="0"/>
          <w:marTop w:val="0"/>
          <w:marBottom w:val="0"/>
          <w:divBdr>
            <w:top w:val="none" w:sz="0" w:space="0" w:color="auto"/>
            <w:left w:val="none" w:sz="0" w:space="0" w:color="auto"/>
            <w:bottom w:val="none" w:sz="0" w:space="0" w:color="auto"/>
            <w:right w:val="none" w:sz="0" w:space="0" w:color="auto"/>
          </w:divBdr>
        </w:div>
        <w:div w:id="2015835574">
          <w:marLeft w:val="0"/>
          <w:marRight w:val="0"/>
          <w:marTop w:val="0"/>
          <w:marBottom w:val="0"/>
          <w:divBdr>
            <w:top w:val="none" w:sz="0" w:space="0" w:color="auto"/>
            <w:left w:val="none" w:sz="0" w:space="0" w:color="auto"/>
            <w:bottom w:val="none" w:sz="0" w:space="0" w:color="auto"/>
            <w:right w:val="none" w:sz="0" w:space="0" w:color="auto"/>
          </w:divBdr>
        </w:div>
        <w:div w:id="2027827136">
          <w:marLeft w:val="0"/>
          <w:marRight w:val="0"/>
          <w:marTop w:val="0"/>
          <w:marBottom w:val="0"/>
          <w:divBdr>
            <w:top w:val="none" w:sz="0" w:space="0" w:color="auto"/>
            <w:left w:val="none" w:sz="0" w:space="0" w:color="auto"/>
            <w:bottom w:val="none" w:sz="0" w:space="0" w:color="auto"/>
            <w:right w:val="none" w:sz="0" w:space="0" w:color="auto"/>
          </w:divBdr>
        </w:div>
        <w:div w:id="2102749032">
          <w:marLeft w:val="0"/>
          <w:marRight w:val="0"/>
          <w:marTop w:val="0"/>
          <w:marBottom w:val="0"/>
          <w:divBdr>
            <w:top w:val="none" w:sz="0" w:space="0" w:color="auto"/>
            <w:left w:val="none" w:sz="0" w:space="0" w:color="auto"/>
            <w:bottom w:val="none" w:sz="0" w:space="0" w:color="auto"/>
            <w:right w:val="none" w:sz="0" w:space="0" w:color="auto"/>
          </w:divBdr>
        </w:div>
        <w:div w:id="2146510576">
          <w:marLeft w:val="0"/>
          <w:marRight w:val="0"/>
          <w:marTop w:val="0"/>
          <w:marBottom w:val="0"/>
          <w:divBdr>
            <w:top w:val="none" w:sz="0" w:space="0" w:color="auto"/>
            <w:left w:val="none" w:sz="0" w:space="0" w:color="auto"/>
            <w:bottom w:val="none" w:sz="0" w:space="0" w:color="auto"/>
            <w:right w:val="none" w:sz="0" w:space="0" w:color="auto"/>
          </w:divBdr>
        </w:div>
      </w:divsChild>
    </w:div>
    <w:div w:id="1468007757">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2949-6723-468C-BA9B-05C7D89D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4530</Words>
  <Characters>25821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30291</CharactersWithSpaces>
  <SharedDoc>false</SharedDoc>
  <HLinks>
    <vt:vector size="12" baseType="variant">
      <vt:variant>
        <vt:i4>4390974</vt:i4>
      </vt:variant>
      <vt:variant>
        <vt:i4>3</vt:i4>
      </vt:variant>
      <vt:variant>
        <vt:i4>0</vt:i4>
      </vt:variant>
      <vt:variant>
        <vt:i4>5</vt:i4>
      </vt:variant>
      <vt:variant>
        <vt:lpwstr>http://macroevolution.narod.ru/markov_anthropogenes.htm</vt:lpwstr>
      </vt:variant>
      <vt:variant>
        <vt:lpwstr/>
      </vt:variant>
      <vt:variant>
        <vt:i4>6094958</vt:i4>
      </vt:variant>
      <vt:variant>
        <vt:i4>0</vt:i4>
      </vt:variant>
      <vt:variant>
        <vt:i4>0</vt:i4>
      </vt:variant>
      <vt:variant>
        <vt:i4>5</vt:i4>
      </vt:variant>
      <vt:variant>
        <vt:lpwstr>http://www.gumer.info/bogoslov_Buks/Relig/Vasil1/189.php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user</cp:lastModifiedBy>
  <cp:revision>14</cp:revision>
  <cp:lastPrinted>2018-06-06T10:46:00Z</cp:lastPrinted>
  <dcterms:created xsi:type="dcterms:W3CDTF">2021-06-01T17:17:00Z</dcterms:created>
  <dcterms:modified xsi:type="dcterms:W3CDTF">2022-06-15T09:16:00Z</dcterms:modified>
</cp:coreProperties>
</file>