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D6CB" w14:textId="77777777" w:rsidR="00654D54" w:rsidRPr="00A71D92" w:rsidRDefault="00654D54" w:rsidP="00130933">
      <w:pPr>
        <w:spacing w:after="0" w:line="240" w:lineRule="auto"/>
        <w:rPr>
          <w:rFonts w:ascii="Times New Roman" w:hAnsi="Times New Roman" w:cs="Times New Roman"/>
          <w:sz w:val="24"/>
          <w:szCs w:val="24"/>
        </w:rPr>
      </w:pPr>
    </w:p>
    <w:tbl>
      <w:tblPr>
        <w:tblStyle w:val="a3"/>
        <w:tblW w:w="0" w:type="auto"/>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1431F8" w:rsidRPr="00A71D92" w14:paraId="1FC68405" w14:textId="77777777" w:rsidTr="00A96EF1">
        <w:tc>
          <w:tcPr>
            <w:tcW w:w="2978" w:type="dxa"/>
            <w:vMerge w:val="restart"/>
          </w:tcPr>
          <w:p w14:paraId="602005FB" w14:textId="77777777" w:rsidR="001431F8" w:rsidRPr="00A71D92" w:rsidRDefault="001431F8" w:rsidP="00130933">
            <w:pPr>
              <w:jc w:val="center"/>
              <w:rPr>
                <w:rFonts w:ascii="Times New Roman" w:hAnsi="Times New Roman" w:cs="Times New Roman"/>
                <w:sz w:val="24"/>
                <w:szCs w:val="24"/>
              </w:rPr>
            </w:pPr>
            <w:r w:rsidRPr="00A71D92">
              <w:rPr>
                <w:rFonts w:ascii="Times New Roman" w:hAnsi="Times New Roman" w:cs="Times New Roman"/>
                <w:noProof/>
                <w:sz w:val="24"/>
                <w:szCs w:val="24"/>
                <w:lang w:eastAsia="uk-UA"/>
              </w:rPr>
              <w:drawing>
                <wp:inline distT="0" distB="0" distL="0" distR="0" wp14:anchorId="0CCFDBD3" wp14:editId="1D30D4C4">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5">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14:paraId="47925F07" w14:textId="77777777" w:rsidR="00EC07A1" w:rsidRPr="00581698" w:rsidRDefault="00581698" w:rsidP="00130933">
            <w:pPr>
              <w:jc w:val="center"/>
              <w:rPr>
                <w:rFonts w:ascii="Times New Roman" w:hAnsi="Times New Roman" w:cs="Times New Roman"/>
                <w:b/>
                <w:color w:val="17365D" w:themeColor="text2" w:themeShade="BF"/>
                <w:sz w:val="24"/>
                <w:szCs w:val="24"/>
              </w:rPr>
            </w:pPr>
            <w:r w:rsidRPr="00581698">
              <w:rPr>
                <w:rFonts w:ascii="Times New Roman" w:hAnsi="Times New Roman" w:cs="Times New Roman"/>
                <w:b/>
                <w:color w:val="17365D" w:themeColor="text2" w:themeShade="BF"/>
                <w:sz w:val="24"/>
                <w:szCs w:val="24"/>
              </w:rPr>
              <w:t xml:space="preserve">СИЛАБУС ДИСЦИПЛІНИ </w:t>
            </w:r>
          </w:p>
          <w:p w14:paraId="55545826" w14:textId="77777777" w:rsidR="001431F8" w:rsidRPr="00384EE8" w:rsidRDefault="001431F8" w:rsidP="00687D61">
            <w:pPr>
              <w:jc w:val="center"/>
              <w:rPr>
                <w:rFonts w:ascii="Times New Roman" w:hAnsi="Times New Roman" w:cs="Times New Roman"/>
                <w:b/>
                <w:sz w:val="24"/>
                <w:szCs w:val="24"/>
                <w:u w:val="single"/>
              </w:rPr>
            </w:pPr>
            <w:r w:rsidRPr="00384EE8">
              <w:rPr>
                <w:rFonts w:ascii="Times New Roman" w:hAnsi="Times New Roman" w:cs="Times New Roman"/>
                <w:b/>
                <w:sz w:val="24"/>
                <w:szCs w:val="24"/>
                <w:u w:val="single"/>
              </w:rPr>
              <w:t>«</w:t>
            </w:r>
            <w:r w:rsidR="00687D61">
              <w:rPr>
                <w:rFonts w:ascii="Times New Roman" w:hAnsi="Times New Roman" w:cs="Times New Roman"/>
                <w:b/>
                <w:sz w:val="24"/>
                <w:szCs w:val="24"/>
                <w:u w:val="single"/>
              </w:rPr>
              <w:t>БІОЕКОНОМІКА</w:t>
            </w:r>
            <w:r w:rsidRPr="00384EE8">
              <w:rPr>
                <w:rFonts w:ascii="Times New Roman" w:hAnsi="Times New Roman" w:cs="Times New Roman"/>
                <w:b/>
                <w:sz w:val="24"/>
                <w:szCs w:val="24"/>
                <w:u w:val="single"/>
              </w:rPr>
              <w:t>»</w:t>
            </w:r>
          </w:p>
        </w:tc>
      </w:tr>
      <w:tr w:rsidR="001431F8" w:rsidRPr="00A71D92" w14:paraId="50A16053" w14:textId="77777777" w:rsidTr="00A96EF1">
        <w:tc>
          <w:tcPr>
            <w:tcW w:w="2978" w:type="dxa"/>
            <w:vMerge/>
          </w:tcPr>
          <w:p w14:paraId="1DC381F8" w14:textId="77777777" w:rsidR="001431F8" w:rsidRPr="00A71D92" w:rsidRDefault="001431F8" w:rsidP="00130933">
            <w:pPr>
              <w:rPr>
                <w:rFonts w:ascii="Times New Roman" w:hAnsi="Times New Roman" w:cs="Times New Roman"/>
                <w:sz w:val="24"/>
                <w:szCs w:val="24"/>
              </w:rPr>
            </w:pPr>
          </w:p>
        </w:tc>
        <w:tc>
          <w:tcPr>
            <w:tcW w:w="6911" w:type="dxa"/>
          </w:tcPr>
          <w:p w14:paraId="705DCBE0" w14:textId="77777777" w:rsidR="00EC07A1" w:rsidRPr="00A71D92" w:rsidRDefault="00EC07A1" w:rsidP="00130933">
            <w:pPr>
              <w:rPr>
                <w:rFonts w:ascii="Times New Roman" w:hAnsi="Times New Roman" w:cs="Times New Roman"/>
                <w:b/>
                <w:sz w:val="24"/>
                <w:szCs w:val="24"/>
              </w:rPr>
            </w:pPr>
          </w:p>
          <w:p w14:paraId="596346D6" w14:textId="77777777" w:rsidR="001431F8" w:rsidRPr="00A71D92" w:rsidRDefault="00FD771F" w:rsidP="00130933">
            <w:pPr>
              <w:rPr>
                <w:rFonts w:ascii="Times New Roman" w:hAnsi="Times New Roman" w:cs="Times New Roman"/>
                <w:b/>
                <w:sz w:val="24"/>
                <w:szCs w:val="24"/>
              </w:rPr>
            </w:pPr>
            <w:r>
              <w:rPr>
                <w:rFonts w:ascii="Times New Roman" w:hAnsi="Times New Roman" w:cs="Times New Roman"/>
                <w:b/>
                <w:sz w:val="24"/>
                <w:szCs w:val="24"/>
              </w:rPr>
              <w:t xml:space="preserve">Ступінь вищої освіти    </w:t>
            </w:r>
            <w:r w:rsidR="001431F8" w:rsidRPr="00A71D92">
              <w:rPr>
                <w:rFonts w:ascii="Times New Roman" w:hAnsi="Times New Roman" w:cs="Times New Roman"/>
                <w:b/>
                <w:sz w:val="24"/>
                <w:szCs w:val="24"/>
              </w:rPr>
              <w:t xml:space="preserve"> </w:t>
            </w:r>
            <w:r w:rsidR="00083512" w:rsidRPr="00083512">
              <w:rPr>
                <w:rFonts w:ascii="Times New Roman" w:hAnsi="Times New Roman" w:cs="Times New Roman"/>
                <w:sz w:val="24"/>
                <w:szCs w:val="24"/>
              </w:rPr>
              <w:t>третій (освітньо-науковий)</w:t>
            </w:r>
          </w:p>
        </w:tc>
      </w:tr>
      <w:tr w:rsidR="00A96EF1" w:rsidRPr="00A71D92" w14:paraId="71F395C2" w14:textId="77777777" w:rsidTr="00A96EF1">
        <w:tc>
          <w:tcPr>
            <w:tcW w:w="2978" w:type="dxa"/>
            <w:vMerge/>
          </w:tcPr>
          <w:p w14:paraId="59F92F29" w14:textId="77777777" w:rsidR="00A96EF1" w:rsidRPr="00A71D92" w:rsidRDefault="00A96EF1" w:rsidP="00130933">
            <w:pPr>
              <w:rPr>
                <w:rFonts w:ascii="Times New Roman" w:hAnsi="Times New Roman" w:cs="Times New Roman"/>
                <w:sz w:val="24"/>
                <w:szCs w:val="24"/>
              </w:rPr>
            </w:pPr>
          </w:p>
        </w:tc>
        <w:tc>
          <w:tcPr>
            <w:tcW w:w="6911" w:type="dxa"/>
          </w:tcPr>
          <w:p w14:paraId="47931E06" w14:textId="77777777" w:rsidR="00A96EF1" w:rsidRPr="00A71D92" w:rsidRDefault="00A96EF1" w:rsidP="00B54651">
            <w:pPr>
              <w:rPr>
                <w:rFonts w:ascii="Times New Roman" w:hAnsi="Times New Roman" w:cs="Times New Roman"/>
                <w:b/>
                <w:sz w:val="24"/>
                <w:szCs w:val="24"/>
              </w:rPr>
            </w:pPr>
            <w:r>
              <w:rPr>
                <w:rFonts w:ascii="Times New Roman" w:hAnsi="Times New Roman" w:cs="Times New Roman"/>
                <w:b/>
                <w:sz w:val="24"/>
                <w:szCs w:val="24"/>
              </w:rPr>
              <w:t xml:space="preserve">Спеціальність </w:t>
            </w:r>
            <w:r w:rsidR="00083512">
              <w:rPr>
                <w:rFonts w:ascii="Times New Roman" w:hAnsi="Times New Roman" w:cs="Times New Roman"/>
                <w:b/>
                <w:sz w:val="24"/>
                <w:szCs w:val="24"/>
              </w:rPr>
              <w:t xml:space="preserve">       </w:t>
            </w:r>
            <w:r w:rsidR="00B505F4">
              <w:rPr>
                <w:rFonts w:ascii="Times New Roman" w:hAnsi="Times New Roman" w:cs="Times New Roman"/>
                <w:b/>
                <w:sz w:val="24"/>
                <w:szCs w:val="24"/>
              </w:rPr>
              <w:t xml:space="preserve">        </w:t>
            </w:r>
            <w:r w:rsidR="00083512">
              <w:rPr>
                <w:rFonts w:ascii="Times New Roman" w:hAnsi="Times New Roman" w:cs="Times New Roman"/>
                <w:b/>
                <w:sz w:val="24"/>
                <w:szCs w:val="24"/>
              </w:rPr>
              <w:t xml:space="preserve">  </w:t>
            </w:r>
            <w:r w:rsidR="00083512" w:rsidRPr="00083512">
              <w:rPr>
                <w:rFonts w:ascii="Times New Roman" w:eastAsia="Calibri" w:hAnsi="Times New Roman" w:cs="Times New Roman"/>
                <w:sz w:val="24"/>
                <w:szCs w:val="28"/>
                <w:u w:val="single"/>
                <w:lang w:eastAsia="ru-RU"/>
              </w:rPr>
              <w:t>0</w:t>
            </w:r>
            <w:r w:rsidR="00B54651">
              <w:rPr>
                <w:rFonts w:ascii="Times New Roman" w:eastAsia="Calibri" w:hAnsi="Times New Roman" w:cs="Times New Roman"/>
                <w:sz w:val="24"/>
                <w:szCs w:val="28"/>
                <w:u w:val="single"/>
                <w:lang w:eastAsia="ru-RU"/>
              </w:rPr>
              <w:t>51Економіка</w:t>
            </w:r>
          </w:p>
        </w:tc>
      </w:tr>
      <w:tr w:rsidR="001431F8" w:rsidRPr="00A71D92" w14:paraId="3B1AB699" w14:textId="77777777" w:rsidTr="00A96EF1">
        <w:tc>
          <w:tcPr>
            <w:tcW w:w="2978" w:type="dxa"/>
            <w:vMerge/>
          </w:tcPr>
          <w:p w14:paraId="28C51B8E" w14:textId="77777777" w:rsidR="001431F8" w:rsidRPr="00A71D92" w:rsidRDefault="001431F8" w:rsidP="00130933">
            <w:pPr>
              <w:rPr>
                <w:rFonts w:ascii="Times New Roman" w:hAnsi="Times New Roman" w:cs="Times New Roman"/>
                <w:sz w:val="24"/>
                <w:szCs w:val="24"/>
              </w:rPr>
            </w:pPr>
          </w:p>
        </w:tc>
        <w:tc>
          <w:tcPr>
            <w:tcW w:w="6911" w:type="dxa"/>
          </w:tcPr>
          <w:p w14:paraId="2CBED59A" w14:textId="77777777" w:rsidR="00B54651" w:rsidRDefault="001431F8" w:rsidP="00B54651">
            <w:pPr>
              <w:rPr>
                <w:rFonts w:ascii="Times New Roman" w:hAnsi="Times New Roman" w:cs="Times New Roman"/>
                <w:sz w:val="24"/>
                <w:szCs w:val="24"/>
              </w:rPr>
            </w:pPr>
            <w:r w:rsidRPr="00A71D92">
              <w:rPr>
                <w:rFonts w:ascii="Times New Roman" w:hAnsi="Times New Roman" w:cs="Times New Roman"/>
                <w:b/>
                <w:sz w:val="24"/>
                <w:szCs w:val="24"/>
              </w:rPr>
              <w:t xml:space="preserve">Освітня програма </w:t>
            </w:r>
            <w:r w:rsidR="00B505F4">
              <w:rPr>
                <w:rFonts w:ascii="Times New Roman" w:hAnsi="Times New Roman" w:cs="Times New Roman"/>
                <w:b/>
                <w:sz w:val="24"/>
                <w:szCs w:val="24"/>
              </w:rPr>
              <w:t xml:space="preserve">        </w:t>
            </w:r>
            <w:r w:rsidR="00083512">
              <w:rPr>
                <w:rFonts w:ascii="Times New Roman" w:hAnsi="Times New Roman" w:cs="Times New Roman"/>
                <w:b/>
                <w:sz w:val="24"/>
                <w:szCs w:val="24"/>
              </w:rPr>
              <w:t xml:space="preserve">  </w:t>
            </w:r>
            <w:r w:rsidR="00B54651" w:rsidRPr="00B54651">
              <w:rPr>
                <w:rFonts w:ascii="Times New Roman" w:hAnsi="Times New Roman" w:cs="Times New Roman"/>
                <w:sz w:val="24"/>
                <w:szCs w:val="24"/>
              </w:rPr>
              <w:t>Е</w:t>
            </w:r>
            <w:r w:rsidR="00B54651">
              <w:rPr>
                <w:rFonts w:ascii="Times New Roman" w:hAnsi="Times New Roman" w:cs="Times New Roman"/>
                <w:sz w:val="24"/>
                <w:szCs w:val="24"/>
              </w:rPr>
              <w:t>кономіка підприємств та галузей</w:t>
            </w:r>
          </w:p>
          <w:p w14:paraId="30154592" w14:textId="77777777" w:rsidR="001431F8" w:rsidRPr="00A71D92" w:rsidRDefault="00B54651" w:rsidP="00B54651">
            <w:pPr>
              <w:rPr>
                <w:rFonts w:ascii="Times New Roman" w:hAnsi="Times New Roman" w:cs="Times New Roman"/>
                <w:b/>
                <w:sz w:val="24"/>
                <w:szCs w:val="24"/>
              </w:rPr>
            </w:pPr>
            <w:r>
              <w:rPr>
                <w:rFonts w:ascii="Times New Roman" w:hAnsi="Times New Roman" w:cs="Times New Roman"/>
                <w:sz w:val="24"/>
                <w:szCs w:val="24"/>
              </w:rPr>
              <w:t xml:space="preserve">                                            </w:t>
            </w:r>
            <w:r w:rsidRPr="00B54651">
              <w:rPr>
                <w:rFonts w:ascii="Times New Roman" w:hAnsi="Times New Roman" w:cs="Times New Roman"/>
                <w:sz w:val="24"/>
                <w:szCs w:val="24"/>
              </w:rPr>
              <w:t>національного господа</w:t>
            </w:r>
            <w:r>
              <w:rPr>
                <w:rFonts w:ascii="Times New Roman" w:hAnsi="Times New Roman" w:cs="Times New Roman"/>
                <w:sz w:val="24"/>
                <w:szCs w:val="24"/>
              </w:rPr>
              <w:t>рства</w:t>
            </w:r>
          </w:p>
        </w:tc>
      </w:tr>
      <w:tr w:rsidR="001431F8" w:rsidRPr="00A71D92" w14:paraId="536D5B98" w14:textId="77777777" w:rsidTr="00A96EF1">
        <w:tc>
          <w:tcPr>
            <w:tcW w:w="2978" w:type="dxa"/>
            <w:vMerge/>
          </w:tcPr>
          <w:p w14:paraId="0ADBED24" w14:textId="77777777" w:rsidR="001431F8" w:rsidRPr="00A71D92" w:rsidRDefault="001431F8" w:rsidP="00130933">
            <w:pPr>
              <w:rPr>
                <w:rFonts w:ascii="Times New Roman" w:hAnsi="Times New Roman" w:cs="Times New Roman"/>
                <w:sz w:val="24"/>
                <w:szCs w:val="24"/>
              </w:rPr>
            </w:pPr>
          </w:p>
        </w:tc>
        <w:tc>
          <w:tcPr>
            <w:tcW w:w="6911" w:type="dxa"/>
          </w:tcPr>
          <w:p w14:paraId="32254496" w14:textId="27A8FE47" w:rsidR="001431F8" w:rsidRDefault="001431F8" w:rsidP="00130933">
            <w:pPr>
              <w:rPr>
                <w:rFonts w:ascii="Times New Roman" w:hAnsi="Times New Roman" w:cs="Times New Roman"/>
                <w:b/>
                <w:sz w:val="24"/>
                <w:szCs w:val="24"/>
              </w:rPr>
            </w:pPr>
            <w:r w:rsidRPr="00A71D92">
              <w:rPr>
                <w:rFonts w:ascii="Times New Roman" w:hAnsi="Times New Roman" w:cs="Times New Roman"/>
                <w:b/>
                <w:sz w:val="24"/>
                <w:szCs w:val="24"/>
              </w:rPr>
              <w:t xml:space="preserve">Рік навчання </w:t>
            </w:r>
            <w:r w:rsidR="00FD771F">
              <w:rPr>
                <w:rFonts w:ascii="Times New Roman" w:hAnsi="Times New Roman" w:cs="Times New Roman"/>
                <w:b/>
                <w:sz w:val="24"/>
                <w:szCs w:val="24"/>
                <w:lang w:val="ru-RU"/>
              </w:rPr>
              <w:t xml:space="preserve">                 </w:t>
            </w:r>
            <w:r w:rsidRPr="00A71D92">
              <w:rPr>
                <w:rFonts w:ascii="Times New Roman" w:hAnsi="Times New Roman" w:cs="Times New Roman"/>
                <w:b/>
                <w:sz w:val="24"/>
                <w:szCs w:val="24"/>
              </w:rPr>
              <w:t>_</w:t>
            </w:r>
            <w:r w:rsidR="00703EB7">
              <w:rPr>
                <w:rFonts w:ascii="Times New Roman" w:hAnsi="Times New Roman" w:cs="Times New Roman"/>
                <w:b/>
                <w:sz w:val="24"/>
                <w:szCs w:val="24"/>
                <w:u w:val="single"/>
              </w:rPr>
              <w:t>2</w:t>
            </w:r>
            <w:r w:rsidR="00FD771F">
              <w:rPr>
                <w:rFonts w:ascii="Times New Roman" w:hAnsi="Times New Roman" w:cs="Times New Roman"/>
                <w:b/>
                <w:sz w:val="24"/>
                <w:szCs w:val="24"/>
              </w:rPr>
              <w:t>_</w:t>
            </w:r>
            <w:r w:rsidRPr="00A71D92">
              <w:rPr>
                <w:rFonts w:ascii="Times New Roman" w:hAnsi="Times New Roman" w:cs="Times New Roman"/>
                <w:b/>
                <w:sz w:val="24"/>
                <w:szCs w:val="24"/>
              </w:rPr>
              <w:t>семестр __</w:t>
            </w:r>
            <w:r w:rsidR="00703EB7">
              <w:rPr>
                <w:rFonts w:ascii="Times New Roman" w:hAnsi="Times New Roman" w:cs="Times New Roman"/>
                <w:b/>
                <w:sz w:val="24"/>
                <w:szCs w:val="24"/>
                <w:u w:val="single"/>
              </w:rPr>
              <w:t>3</w:t>
            </w:r>
            <w:r w:rsidRPr="00A71D92">
              <w:rPr>
                <w:rFonts w:ascii="Times New Roman" w:hAnsi="Times New Roman" w:cs="Times New Roman"/>
                <w:b/>
                <w:sz w:val="24"/>
                <w:szCs w:val="24"/>
              </w:rPr>
              <w:t>__</w:t>
            </w:r>
            <w:r w:rsidR="0020200E">
              <w:rPr>
                <w:rFonts w:ascii="Times New Roman" w:hAnsi="Times New Roman" w:cs="Times New Roman"/>
                <w:b/>
                <w:sz w:val="24"/>
                <w:szCs w:val="24"/>
              </w:rPr>
              <w:t>_____</w:t>
            </w:r>
          </w:p>
          <w:p w14:paraId="5AC50568" w14:textId="77777777" w:rsidR="0020200E" w:rsidRPr="00A71D92" w:rsidRDefault="0020200E" w:rsidP="00B505F4">
            <w:pPr>
              <w:rPr>
                <w:rFonts w:ascii="Times New Roman" w:hAnsi="Times New Roman" w:cs="Times New Roman"/>
                <w:b/>
                <w:sz w:val="24"/>
                <w:szCs w:val="24"/>
              </w:rPr>
            </w:pPr>
            <w:r>
              <w:rPr>
                <w:rFonts w:ascii="Times New Roman" w:hAnsi="Times New Roman" w:cs="Times New Roman"/>
                <w:b/>
                <w:sz w:val="24"/>
                <w:szCs w:val="24"/>
              </w:rPr>
              <w:t xml:space="preserve">Форма навчання </w:t>
            </w:r>
            <w:r w:rsidR="00B505F4">
              <w:rPr>
                <w:rFonts w:ascii="Times New Roman" w:hAnsi="Times New Roman" w:cs="Times New Roman"/>
                <w:b/>
                <w:sz w:val="24"/>
                <w:szCs w:val="24"/>
              </w:rPr>
              <w:t xml:space="preserve">            </w:t>
            </w:r>
            <w:r w:rsidR="00384EE8" w:rsidRPr="00EB2D58">
              <w:rPr>
                <w:rFonts w:ascii="Times New Roman" w:hAnsi="Times New Roman" w:cs="Times New Roman"/>
                <w:sz w:val="24"/>
                <w:szCs w:val="24"/>
                <w:u w:val="single"/>
              </w:rPr>
              <w:t>денна</w:t>
            </w:r>
            <w:r w:rsidR="00060E3B">
              <w:rPr>
                <w:rFonts w:ascii="Times New Roman" w:hAnsi="Times New Roman" w:cs="Times New Roman"/>
                <w:sz w:val="24"/>
                <w:szCs w:val="24"/>
                <w:u w:val="single"/>
              </w:rPr>
              <w:t>, вечірня, заочна</w:t>
            </w:r>
            <w:r>
              <w:rPr>
                <w:rFonts w:ascii="Times New Roman" w:hAnsi="Times New Roman" w:cs="Times New Roman"/>
                <w:b/>
                <w:sz w:val="24"/>
                <w:szCs w:val="24"/>
              </w:rPr>
              <w:t>___________</w:t>
            </w:r>
          </w:p>
        </w:tc>
      </w:tr>
      <w:tr w:rsidR="001431F8" w:rsidRPr="00A71D92" w14:paraId="2C297FB4" w14:textId="77777777" w:rsidTr="00A96EF1">
        <w:tc>
          <w:tcPr>
            <w:tcW w:w="2978" w:type="dxa"/>
            <w:vMerge/>
          </w:tcPr>
          <w:p w14:paraId="255FB6E1" w14:textId="77777777" w:rsidR="001431F8" w:rsidRPr="00A71D92" w:rsidRDefault="001431F8" w:rsidP="00130933">
            <w:pPr>
              <w:rPr>
                <w:rFonts w:ascii="Times New Roman" w:hAnsi="Times New Roman" w:cs="Times New Roman"/>
                <w:sz w:val="24"/>
                <w:szCs w:val="24"/>
              </w:rPr>
            </w:pPr>
          </w:p>
        </w:tc>
        <w:tc>
          <w:tcPr>
            <w:tcW w:w="6911" w:type="dxa"/>
          </w:tcPr>
          <w:p w14:paraId="63F7955A" w14:textId="77777777" w:rsidR="001431F8" w:rsidRPr="00A71D92" w:rsidRDefault="001431F8" w:rsidP="00FE07FC">
            <w:pPr>
              <w:rPr>
                <w:rFonts w:ascii="Times New Roman" w:hAnsi="Times New Roman" w:cs="Times New Roman"/>
                <w:b/>
                <w:sz w:val="24"/>
                <w:szCs w:val="24"/>
              </w:rPr>
            </w:pPr>
            <w:r w:rsidRPr="00A71D92">
              <w:rPr>
                <w:rFonts w:ascii="Times New Roman" w:hAnsi="Times New Roman" w:cs="Times New Roman"/>
                <w:b/>
                <w:sz w:val="24"/>
                <w:szCs w:val="24"/>
              </w:rPr>
              <w:t xml:space="preserve">Кількість кредитів </w:t>
            </w:r>
            <w:r w:rsidR="0020200E">
              <w:rPr>
                <w:rFonts w:ascii="Times New Roman" w:hAnsi="Times New Roman" w:cs="Times New Roman"/>
                <w:b/>
                <w:sz w:val="24"/>
                <w:szCs w:val="24"/>
              </w:rPr>
              <w:t>ЄКТС</w:t>
            </w:r>
            <w:r w:rsidRPr="00A71D92">
              <w:rPr>
                <w:rFonts w:ascii="Times New Roman" w:hAnsi="Times New Roman" w:cs="Times New Roman"/>
                <w:b/>
                <w:sz w:val="24"/>
                <w:szCs w:val="24"/>
              </w:rPr>
              <w:t>_</w:t>
            </w:r>
            <w:r w:rsidR="00FE07FC">
              <w:rPr>
                <w:rFonts w:ascii="Times New Roman" w:hAnsi="Times New Roman" w:cs="Times New Roman"/>
                <w:b/>
                <w:sz w:val="24"/>
                <w:szCs w:val="24"/>
                <w:u w:val="single"/>
              </w:rPr>
              <w:t>5</w:t>
            </w:r>
            <w:r w:rsidRPr="00A71D92">
              <w:rPr>
                <w:rFonts w:ascii="Times New Roman" w:hAnsi="Times New Roman" w:cs="Times New Roman"/>
                <w:b/>
                <w:sz w:val="24"/>
                <w:szCs w:val="24"/>
              </w:rPr>
              <w:t>__</w:t>
            </w:r>
            <w:r w:rsidR="0020200E">
              <w:rPr>
                <w:rFonts w:ascii="Times New Roman" w:hAnsi="Times New Roman" w:cs="Times New Roman"/>
                <w:b/>
                <w:sz w:val="24"/>
                <w:szCs w:val="24"/>
              </w:rPr>
              <w:t>_____</w:t>
            </w:r>
          </w:p>
        </w:tc>
      </w:tr>
      <w:tr w:rsidR="001431F8" w:rsidRPr="00A71D92" w14:paraId="71C8BF60" w14:textId="77777777" w:rsidTr="00A96EF1">
        <w:tc>
          <w:tcPr>
            <w:tcW w:w="2978" w:type="dxa"/>
            <w:vMerge/>
          </w:tcPr>
          <w:p w14:paraId="4F14E658" w14:textId="77777777" w:rsidR="001431F8" w:rsidRPr="00A71D92" w:rsidRDefault="001431F8" w:rsidP="00130933">
            <w:pPr>
              <w:rPr>
                <w:rFonts w:ascii="Times New Roman" w:hAnsi="Times New Roman" w:cs="Times New Roman"/>
                <w:sz w:val="24"/>
                <w:szCs w:val="24"/>
              </w:rPr>
            </w:pPr>
          </w:p>
        </w:tc>
        <w:tc>
          <w:tcPr>
            <w:tcW w:w="6911" w:type="dxa"/>
          </w:tcPr>
          <w:p w14:paraId="6FD5A285" w14:textId="77777777" w:rsidR="001431F8" w:rsidRPr="00A71D92" w:rsidRDefault="0020200E" w:rsidP="00EB2D58">
            <w:pPr>
              <w:rPr>
                <w:rFonts w:ascii="Times New Roman" w:hAnsi="Times New Roman" w:cs="Times New Roman"/>
                <w:b/>
                <w:sz w:val="24"/>
                <w:szCs w:val="24"/>
              </w:rPr>
            </w:pPr>
            <w:r>
              <w:rPr>
                <w:rFonts w:ascii="Times New Roman" w:hAnsi="Times New Roman" w:cs="Times New Roman"/>
                <w:b/>
                <w:sz w:val="24"/>
                <w:szCs w:val="24"/>
              </w:rPr>
              <w:t xml:space="preserve">Мова викладання </w:t>
            </w:r>
            <w:r w:rsidR="00B505F4">
              <w:rPr>
                <w:rFonts w:ascii="Times New Roman" w:hAnsi="Times New Roman" w:cs="Times New Roman"/>
                <w:b/>
                <w:sz w:val="24"/>
                <w:szCs w:val="24"/>
              </w:rPr>
              <w:t xml:space="preserve">           </w:t>
            </w:r>
            <w:r w:rsidRPr="00EB2D58">
              <w:rPr>
                <w:rFonts w:ascii="Times New Roman" w:hAnsi="Times New Roman" w:cs="Times New Roman"/>
                <w:sz w:val="24"/>
                <w:szCs w:val="20"/>
              </w:rPr>
              <w:t>українська</w:t>
            </w:r>
          </w:p>
        </w:tc>
      </w:tr>
      <w:tr w:rsidR="00A96EF1" w:rsidRPr="00A71D92" w14:paraId="494B1F39" w14:textId="77777777" w:rsidTr="00A96EF1">
        <w:tc>
          <w:tcPr>
            <w:tcW w:w="2978" w:type="dxa"/>
          </w:tcPr>
          <w:p w14:paraId="3D62B7D7" w14:textId="77777777" w:rsidR="00A96EF1" w:rsidRPr="00A96EF1" w:rsidRDefault="00A96EF1" w:rsidP="00130933">
            <w:pPr>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tc>
        <w:tc>
          <w:tcPr>
            <w:tcW w:w="6911" w:type="dxa"/>
          </w:tcPr>
          <w:p w14:paraId="0F339796" w14:textId="77777777" w:rsidR="00A96EF1" w:rsidRPr="00A96EF1" w:rsidRDefault="00A96EF1" w:rsidP="00130933">
            <w:pPr>
              <w:rPr>
                <w:rFonts w:ascii="Times New Roman" w:hAnsi="Times New Roman" w:cs="Times New Roman"/>
                <w:b/>
                <w:sz w:val="24"/>
                <w:szCs w:val="24"/>
                <w:lang w:val="en-US"/>
              </w:rPr>
            </w:pPr>
          </w:p>
        </w:tc>
      </w:tr>
      <w:tr w:rsidR="001431F8" w:rsidRPr="00A71D92" w14:paraId="3B9734AB" w14:textId="77777777" w:rsidTr="00A96EF1">
        <w:tc>
          <w:tcPr>
            <w:tcW w:w="2978" w:type="dxa"/>
          </w:tcPr>
          <w:p w14:paraId="61F99D5B" w14:textId="77777777" w:rsidR="001431F8" w:rsidRPr="00A71D92" w:rsidRDefault="001431F8" w:rsidP="00130933">
            <w:pPr>
              <w:rPr>
                <w:rFonts w:ascii="Times New Roman" w:hAnsi="Times New Roman" w:cs="Times New Roman"/>
                <w:b/>
                <w:sz w:val="24"/>
                <w:szCs w:val="24"/>
              </w:rPr>
            </w:pPr>
            <w:r w:rsidRPr="00A71D92">
              <w:rPr>
                <w:rFonts w:ascii="Times New Roman" w:hAnsi="Times New Roman" w:cs="Times New Roman"/>
                <w:b/>
                <w:sz w:val="24"/>
                <w:szCs w:val="24"/>
              </w:rPr>
              <w:t>Лектор курсу</w:t>
            </w:r>
          </w:p>
        </w:tc>
        <w:tc>
          <w:tcPr>
            <w:tcW w:w="6911" w:type="dxa"/>
          </w:tcPr>
          <w:p w14:paraId="4016891F" w14:textId="77777777" w:rsidR="001431F8" w:rsidRPr="00EB2D58" w:rsidRDefault="00EB2D58" w:rsidP="00EB2D58">
            <w:pPr>
              <w:rPr>
                <w:rFonts w:ascii="Times New Roman" w:hAnsi="Times New Roman" w:cs="Times New Roman"/>
                <w:b/>
                <w:sz w:val="24"/>
                <w:szCs w:val="24"/>
                <w:u w:val="single"/>
                <w:lang w:val="ru-RU"/>
              </w:rPr>
            </w:pPr>
            <w:r w:rsidRPr="00EB2D58">
              <w:rPr>
                <w:rFonts w:ascii="Times New Roman" w:hAnsi="Times New Roman" w:cs="Times New Roman"/>
                <w:b/>
                <w:sz w:val="24"/>
                <w:szCs w:val="24"/>
                <w:u w:val="single"/>
              </w:rPr>
              <w:t>Доктор економічних наук, доцент кафедри економічної теорії Бутенко Віра Михайлівна</w:t>
            </w:r>
          </w:p>
        </w:tc>
      </w:tr>
      <w:tr w:rsidR="001431F8" w:rsidRPr="00A71D92" w14:paraId="4E0C0FE9" w14:textId="77777777" w:rsidTr="00A96EF1">
        <w:tc>
          <w:tcPr>
            <w:tcW w:w="2978" w:type="dxa"/>
          </w:tcPr>
          <w:p w14:paraId="32CC45C2" w14:textId="77777777" w:rsidR="001431F8" w:rsidRPr="00A71D92" w:rsidRDefault="001431F8" w:rsidP="00130933">
            <w:pPr>
              <w:rPr>
                <w:rFonts w:ascii="Times New Roman" w:hAnsi="Times New Roman" w:cs="Times New Roman"/>
                <w:b/>
                <w:sz w:val="24"/>
                <w:szCs w:val="24"/>
                <w:lang w:val="ru-RU"/>
              </w:rPr>
            </w:pPr>
            <w:r w:rsidRPr="00A71D92">
              <w:rPr>
                <w:rFonts w:ascii="Times New Roman" w:hAnsi="Times New Roman" w:cs="Times New Roman"/>
                <w:b/>
                <w:sz w:val="24"/>
                <w:szCs w:val="24"/>
              </w:rPr>
              <w:t>Контактна інформація лектора (</w:t>
            </w:r>
            <w:r w:rsidRPr="00A71D92">
              <w:rPr>
                <w:rFonts w:ascii="Times New Roman" w:hAnsi="Times New Roman" w:cs="Times New Roman"/>
                <w:b/>
                <w:sz w:val="24"/>
                <w:szCs w:val="24"/>
                <w:lang w:val="en-US"/>
              </w:rPr>
              <w:t>e</w:t>
            </w:r>
            <w:r w:rsidRPr="00A71D92">
              <w:rPr>
                <w:rFonts w:ascii="Times New Roman" w:hAnsi="Times New Roman" w:cs="Times New Roman"/>
                <w:b/>
                <w:sz w:val="24"/>
                <w:szCs w:val="24"/>
                <w:lang w:val="ru-RU"/>
              </w:rPr>
              <w:t>-</w:t>
            </w:r>
            <w:r w:rsidRPr="00A71D92">
              <w:rPr>
                <w:rFonts w:ascii="Times New Roman" w:hAnsi="Times New Roman" w:cs="Times New Roman"/>
                <w:b/>
                <w:sz w:val="24"/>
                <w:szCs w:val="24"/>
                <w:lang w:val="en-US"/>
              </w:rPr>
              <w:t>mail</w:t>
            </w:r>
            <w:r w:rsidRPr="00A71D92">
              <w:rPr>
                <w:rFonts w:ascii="Times New Roman" w:hAnsi="Times New Roman" w:cs="Times New Roman"/>
                <w:b/>
                <w:sz w:val="24"/>
                <w:szCs w:val="24"/>
                <w:lang w:val="ru-RU"/>
              </w:rPr>
              <w:t>)</w:t>
            </w:r>
          </w:p>
        </w:tc>
        <w:tc>
          <w:tcPr>
            <w:tcW w:w="6911" w:type="dxa"/>
          </w:tcPr>
          <w:p w14:paraId="619D01CF" w14:textId="77777777" w:rsidR="001431F8" w:rsidRPr="00A96EF1" w:rsidRDefault="00581698" w:rsidP="00130933">
            <w:pPr>
              <w:rPr>
                <w:rFonts w:ascii="Times New Roman" w:hAnsi="Times New Roman" w:cs="Times New Roman"/>
                <w:b/>
                <w:sz w:val="24"/>
                <w:szCs w:val="24"/>
                <w:lang w:val="en-US"/>
              </w:rPr>
            </w:pPr>
            <w:r>
              <w:rPr>
                <w:rFonts w:ascii="Times New Roman" w:hAnsi="Times New Roman" w:cs="Times New Roman"/>
                <w:b/>
                <w:sz w:val="24"/>
                <w:szCs w:val="24"/>
              </w:rPr>
              <w:t>_________________________</w:t>
            </w:r>
            <w:r w:rsidR="00A96EF1">
              <w:rPr>
                <w:rFonts w:ascii="Times New Roman" w:hAnsi="Times New Roman" w:cs="Times New Roman"/>
                <w:b/>
                <w:sz w:val="24"/>
                <w:szCs w:val="24"/>
              </w:rPr>
              <w:t>______________________________</w:t>
            </w:r>
          </w:p>
          <w:p w14:paraId="5F5B5656" w14:textId="77777777" w:rsidR="00581698" w:rsidRPr="00A96EF1" w:rsidRDefault="00581698" w:rsidP="00EB2D58">
            <w:pPr>
              <w:rPr>
                <w:rFonts w:ascii="Times New Roman" w:hAnsi="Times New Roman" w:cs="Times New Roman"/>
                <w:b/>
                <w:sz w:val="24"/>
                <w:szCs w:val="24"/>
                <w:lang w:val="en-US"/>
              </w:rPr>
            </w:pPr>
            <w:r>
              <w:rPr>
                <w:rFonts w:ascii="Times New Roman" w:hAnsi="Times New Roman" w:cs="Times New Roman"/>
                <w:b/>
                <w:sz w:val="24"/>
                <w:szCs w:val="24"/>
              </w:rPr>
              <w:t>_</w:t>
            </w:r>
            <w:r w:rsidR="00EB2D58" w:rsidRPr="00EB2D58">
              <w:rPr>
                <w:rFonts w:ascii="Helvetica" w:hAnsi="Helvetica" w:cs="Helvetica"/>
                <w:b/>
                <w:color w:val="5F6368"/>
                <w:sz w:val="21"/>
                <w:szCs w:val="21"/>
                <w:u w:val="single"/>
                <w:shd w:val="clear" w:color="auto" w:fill="FFFFFF"/>
              </w:rPr>
              <w:t>butenkovera@nubip.edu.ua</w:t>
            </w:r>
            <w:r w:rsidR="00EB2D58">
              <w:rPr>
                <w:rFonts w:ascii="Times New Roman" w:hAnsi="Times New Roman" w:cs="Times New Roman"/>
                <w:b/>
                <w:sz w:val="24"/>
                <w:szCs w:val="24"/>
              </w:rPr>
              <w:t xml:space="preserve"> </w:t>
            </w:r>
            <w:r w:rsidR="00A96EF1">
              <w:rPr>
                <w:rFonts w:ascii="Times New Roman" w:hAnsi="Times New Roman" w:cs="Times New Roman"/>
                <w:b/>
                <w:sz w:val="24"/>
                <w:szCs w:val="24"/>
              </w:rPr>
              <w:t>_______________________</w:t>
            </w:r>
          </w:p>
        </w:tc>
      </w:tr>
      <w:tr w:rsidR="001431F8" w:rsidRPr="00A71D92" w14:paraId="3BBFA361" w14:textId="77777777" w:rsidTr="00A96EF1">
        <w:tc>
          <w:tcPr>
            <w:tcW w:w="2978" w:type="dxa"/>
          </w:tcPr>
          <w:p w14:paraId="3FCB4259" w14:textId="77777777" w:rsidR="001431F8" w:rsidRPr="00A71D92" w:rsidRDefault="001431F8" w:rsidP="00A96EF1">
            <w:pPr>
              <w:rPr>
                <w:rFonts w:ascii="Times New Roman" w:hAnsi="Times New Roman" w:cs="Times New Roman"/>
                <w:b/>
                <w:sz w:val="24"/>
                <w:szCs w:val="24"/>
                <w:lang w:val="en-US"/>
              </w:rPr>
            </w:pPr>
            <w:r w:rsidRPr="00A71D92">
              <w:rPr>
                <w:rFonts w:ascii="Times New Roman" w:hAnsi="Times New Roman" w:cs="Times New Roman"/>
                <w:b/>
                <w:sz w:val="24"/>
                <w:szCs w:val="24"/>
              </w:rPr>
              <w:t>Сторінка курсу в</w:t>
            </w:r>
            <w:r w:rsidR="00A96EF1">
              <w:rPr>
                <w:rFonts w:ascii="Times New Roman" w:hAnsi="Times New Roman" w:cs="Times New Roman"/>
                <w:b/>
                <w:sz w:val="24"/>
                <w:szCs w:val="24"/>
                <w:lang w:val="en-US"/>
              </w:rPr>
              <w:t xml:space="preserve"> </w:t>
            </w:r>
            <w:r w:rsidRPr="00A71D92">
              <w:rPr>
                <w:rFonts w:ascii="Times New Roman" w:hAnsi="Times New Roman" w:cs="Times New Roman"/>
                <w:b/>
                <w:sz w:val="24"/>
                <w:szCs w:val="24"/>
                <w:lang w:val="en-US"/>
              </w:rPr>
              <w:t>e</w:t>
            </w:r>
            <w:r w:rsidR="00A96EF1">
              <w:rPr>
                <w:rFonts w:ascii="Times New Roman" w:hAnsi="Times New Roman" w:cs="Times New Roman"/>
                <w:b/>
                <w:sz w:val="24"/>
                <w:szCs w:val="24"/>
                <w:lang w:val="en-US"/>
              </w:rPr>
              <w:t>L</w:t>
            </w:r>
            <w:r w:rsidRPr="00A71D92">
              <w:rPr>
                <w:rFonts w:ascii="Times New Roman" w:hAnsi="Times New Roman" w:cs="Times New Roman"/>
                <w:b/>
                <w:sz w:val="24"/>
                <w:szCs w:val="24"/>
                <w:lang w:val="en-US"/>
              </w:rPr>
              <w:t xml:space="preserve">earn </w:t>
            </w:r>
          </w:p>
        </w:tc>
        <w:tc>
          <w:tcPr>
            <w:tcW w:w="6911" w:type="dxa"/>
          </w:tcPr>
          <w:p w14:paraId="73BD2EF7" w14:textId="77777777" w:rsidR="001431F8" w:rsidRPr="0088067E" w:rsidRDefault="00CC360A" w:rsidP="00130933">
            <w:pPr>
              <w:rPr>
                <w:rFonts w:ascii="Times New Roman" w:hAnsi="Times New Roman" w:cs="Times New Roman"/>
                <w:sz w:val="24"/>
                <w:szCs w:val="24"/>
              </w:rPr>
            </w:pPr>
            <w:r w:rsidRPr="00CC360A">
              <w:rPr>
                <w:rFonts w:ascii="Times New Roman" w:hAnsi="Times New Roman" w:cs="Times New Roman"/>
                <w:sz w:val="24"/>
                <w:szCs w:val="24"/>
              </w:rPr>
              <w:t>https://elearn.nubip.edu.ua/course/view.php?id=4345</w:t>
            </w:r>
          </w:p>
        </w:tc>
      </w:tr>
    </w:tbl>
    <w:p w14:paraId="41EB9E93" w14:textId="77777777" w:rsidR="001431F8" w:rsidRPr="00A71D92" w:rsidRDefault="001431F8" w:rsidP="00130933">
      <w:pPr>
        <w:spacing w:after="0" w:line="240" w:lineRule="auto"/>
        <w:rPr>
          <w:rFonts w:ascii="Times New Roman" w:hAnsi="Times New Roman" w:cs="Times New Roman"/>
          <w:b/>
          <w:sz w:val="24"/>
          <w:szCs w:val="24"/>
        </w:rPr>
      </w:pPr>
    </w:p>
    <w:p w14:paraId="072F3B2F" w14:textId="77777777" w:rsidR="00EC07A1" w:rsidRPr="00581698" w:rsidRDefault="00581698" w:rsidP="00130933">
      <w:pPr>
        <w:spacing w:after="0" w:line="240" w:lineRule="auto"/>
        <w:jc w:val="center"/>
        <w:rPr>
          <w:rFonts w:ascii="Times New Roman" w:hAnsi="Times New Roman" w:cs="Times New Roman"/>
          <w:b/>
          <w:color w:val="17365D" w:themeColor="text2" w:themeShade="BF"/>
          <w:sz w:val="24"/>
          <w:szCs w:val="24"/>
        </w:rPr>
      </w:pPr>
      <w:r w:rsidRPr="00581698">
        <w:rPr>
          <w:rFonts w:ascii="Times New Roman" w:hAnsi="Times New Roman" w:cs="Times New Roman"/>
          <w:b/>
          <w:color w:val="17365D" w:themeColor="text2" w:themeShade="BF"/>
          <w:sz w:val="24"/>
          <w:szCs w:val="24"/>
        </w:rPr>
        <w:t>ОПИС ДИСЦИПЛІНИ</w:t>
      </w:r>
    </w:p>
    <w:p w14:paraId="39FE1C04" w14:textId="77777777" w:rsidR="00682CC1" w:rsidRDefault="00D93390" w:rsidP="00F84E7D">
      <w:pPr>
        <w:spacing w:after="0" w:line="240" w:lineRule="auto"/>
        <w:ind w:firstLine="709"/>
        <w:jc w:val="both"/>
        <w:rPr>
          <w:rFonts w:ascii="Times New Roman" w:eastAsia="Times New Roman" w:hAnsi="Times New Roman" w:cs="Times New Roman"/>
          <w:sz w:val="24"/>
          <w:szCs w:val="24"/>
          <w:lang w:eastAsia="ru-RU"/>
        </w:rPr>
      </w:pPr>
      <w:r w:rsidRPr="00D93390">
        <w:rPr>
          <w:rFonts w:ascii="Times New Roman" w:eastAsia="Times New Roman" w:hAnsi="Times New Roman" w:cs="Times New Roman"/>
          <w:sz w:val="24"/>
          <w:szCs w:val="24"/>
          <w:lang w:eastAsia="ru-RU"/>
        </w:rPr>
        <w:t>В умовах зміни технологічного укладу економік, складної екологічної ситуації, зменшення кількості</w:t>
      </w:r>
      <w:r w:rsidR="005E5E4F">
        <w:rPr>
          <w:rFonts w:ascii="Times New Roman" w:eastAsia="Times New Roman" w:hAnsi="Times New Roman" w:cs="Times New Roman"/>
          <w:sz w:val="24"/>
          <w:szCs w:val="24"/>
          <w:lang w:eastAsia="ru-RU"/>
        </w:rPr>
        <w:t xml:space="preserve"> природних ресурсів з одночасним</w:t>
      </w:r>
      <w:r w:rsidRPr="00D93390">
        <w:rPr>
          <w:rFonts w:ascii="Times New Roman" w:eastAsia="Times New Roman" w:hAnsi="Times New Roman" w:cs="Times New Roman"/>
          <w:sz w:val="24"/>
          <w:szCs w:val="24"/>
          <w:lang w:eastAsia="ru-RU"/>
        </w:rPr>
        <w:t xml:space="preserve"> зростанням потреб населення, підвищення цін на енергоресурси виникає необхідність комплексного, узгодженого та скоординованого підходу до формування моделі збалансованого розвитку України. </w:t>
      </w:r>
      <w:r w:rsidR="00681E43">
        <w:rPr>
          <w:rFonts w:ascii="Times New Roman" w:eastAsia="Times New Roman" w:hAnsi="Times New Roman" w:cs="Times New Roman"/>
          <w:sz w:val="24"/>
          <w:szCs w:val="24"/>
          <w:lang w:eastAsia="ru-RU"/>
        </w:rPr>
        <w:t>У рамках дисципліни ставляться</w:t>
      </w:r>
      <w:r w:rsidRPr="00D93390">
        <w:rPr>
          <w:rFonts w:ascii="Times New Roman" w:eastAsia="Times New Roman" w:hAnsi="Times New Roman" w:cs="Times New Roman"/>
          <w:sz w:val="24"/>
          <w:szCs w:val="24"/>
          <w:lang w:eastAsia="ru-RU"/>
        </w:rPr>
        <w:t xml:space="preserve"> питання визначення системного підходу до формування засад розвитку біоекономіки, який включає комплексне дослідження можливостей, викликів та обмежень з урахуванням світового досвіду  та вітчизняних реалій.</w:t>
      </w:r>
    </w:p>
    <w:p w14:paraId="6485AA28" w14:textId="77777777" w:rsidR="005E5E4F" w:rsidRDefault="005E5E4F" w:rsidP="005E5E4F">
      <w:pPr>
        <w:spacing w:after="0" w:line="240" w:lineRule="auto"/>
        <w:ind w:firstLine="709"/>
        <w:jc w:val="both"/>
        <w:rPr>
          <w:rFonts w:ascii="Times New Roman" w:eastAsia="Times New Roman" w:hAnsi="Times New Roman" w:cs="Times New Roman"/>
          <w:sz w:val="24"/>
          <w:szCs w:val="24"/>
          <w:lang w:eastAsia="ru-RU"/>
        </w:rPr>
      </w:pPr>
      <w:r w:rsidRPr="005E5E4F">
        <w:rPr>
          <w:rFonts w:ascii="Times New Roman" w:eastAsia="Times New Roman" w:hAnsi="Times New Roman" w:cs="Times New Roman"/>
          <w:sz w:val="24"/>
          <w:szCs w:val="24"/>
          <w:lang w:eastAsia="ru-RU"/>
        </w:rPr>
        <w:t>Важливість розвитку біоекономіки для розвитку української економіки важко переоцінити. Модернізація технологічної бази сучасного промислового виробництва неможлива без масового впровадження біотехнологій і біотехнологічних продуктів. Використання біотехнологічних методів дозволить повністю переробляти відходи агропромислового комплексу, (в ряді країн саме поняття «відходи» для цього сектора вже перестає існувати). Значний потенціал для розвитку біоенергетики може бути реалізований за рахунок використання відходів лісопромислового комплексу та побутових відходів.</w:t>
      </w:r>
      <w:r w:rsidR="00681E43">
        <w:rPr>
          <w:rFonts w:ascii="Times New Roman" w:eastAsia="Times New Roman" w:hAnsi="Times New Roman" w:cs="Times New Roman"/>
          <w:sz w:val="24"/>
          <w:szCs w:val="24"/>
          <w:lang w:eastAsia="ru-RU"/>
        </w:rPr>
        <w:t xml:space="preserve"> </w:t>
      </w:r>
      <w:r w:rsidRPr="005E5E4F">
        <w:rPr>
          <w:rFonts w:ascii="Times New Roman" w:eastAsia="Times New Roman" w:hAnsi="Times New Roman" w:cs="Times New Roman"/>
          <w:sz w:val="24"/>
          <w:szCs w:val="24"/>
          <w:lang w:eastAsia="ru-RU"/>
        </w:rPr>
        <w:t xml:space="preserve">Біоекономіка виступає ключовим елементом сталого та зеленого зростання. Прогрес у дослідженні біоекономіки та впровадження інновацій дозволить Україні покращити управління своїми поновлюваними біологічними ресурсами, відкрити нові та диверсифікувати ринки продуктів харчування та біопродуктів. </w:t>
      </w:r>
    </w:p>
    <w:p w14:paraId="76DD9F2A" w14:textId="77777777" w:rsidR="00CC360A" w:rsidRDefault="00CC360A" w:rsidP="005E5E4F">
      <w:pPr>
        <w:spacing w:after="0" w:line="240" w:lineRule="auto"/>
        <w:ind w:firstLine="709"/>
        <w:jc w:val="both"/>
        <w:rPr>
          <w:rFonts w:ascii="Times New Roman" w:eastAsia="Times New Roman" w:hAnsi="Times New Roman" w:cs="Times New Roman"/>
          <w:sz w:val="24"/>
          <w:szCs w:val="24"/>
          <w:lang w:eastAsia="uk-UA"/>
        </w:rPr>
      </w:pPr>
      <w:r w:rsidRPr="00CC360A">
        <w:rPr>
          <w:rFonts w:ascii="Times New Roman" w:eastAsia="Times New Roman" w:hAnsi="Times New Roman" w:cs="Times New Roman"/>
          <w:sz w:val="24"/>
          <w:szCs w:val="24"/>
          <w:lang w:eastAsia="uk-UA"/>
        </w:rPr>
        <w:t>Метою дисципліни є формування у здобувачів вищої освіти ступеня доктор філософії знань про фундаментальні основи та принципи розвитку біоекономіки, використання ресурсів на засаді сталості, розвиток відновлюваної енергетики, виробництво абсолютно нових біоматеріалів і хімічних речовин, екологізацію промисловості, соціально-економічні аспекти біоекономіки  та регулювання державою цих процесів</w:t>
      </w:r>
      <w:r>
        <w:rPr>
          <w:rFonts w:ascii="Times New Roman" w:eastAsia="Times New Roman" w:hAnsi="Times New Roman" w:cs="Times New Roman"/>
          <w:sz w:val="24"/>
          <w:szCs w:val="24"/>
          <w:lang w:eastAsia="uk-UA"/>
        </w:rPr>
        <w:t>.</w:t>
      </w:r>
    </w:p>
    <w:p w14:paraId="2F2FF7E8" w14:textId="77777777" w:rsidR="00B54651" w:rsidRDefault="005E5E4F" w:rsidP="00B54651">
      <w:pPr>
        <w:pStyle w:val="80"/>
        <w:shd w:val="clear" w:color="auto" w:fill="auto"/>
        <w:tabs>
          <w:tab w:val="left" w:pos="720"/>
        </w:tabs>
        <w:snapToGrid w:val="0"/>
        <w:spacing w:before="0" w:line="240" w:lineRule="auto"/>
        <w:jc w:val="both"/>
        <w:rPr>
          <w:rFonts w:eastAsia="Times New Roman" w:cs="Times New Roman"/>
          <w:sz w:val="24"/>
          <w:szCs w:val="24"/>
          <w:lang w:eastAsia="uk-UA"/>
        </w:rPr>
      </w:pPr>
      <w:r w:rsidRPr="00CC360A">
        <w:rPr>
          <w:rFonts w:eastAsia="Times New Roman" w:cs="Times New Roman"/>
          <w:sz w:val="24"/>
          <w:szCs w:val="24"/>
          <w:lang w:eastAsia="uk-UA"/>
        </w:rPr>
        <w:t>Засвоївши</w:t>
      </w:r>
      <w:r w:rsidRPr="005E5E4F">
        <w:rPr>
          <w:rFonts w:eastAsia="Times New Roman" w:cs="Times New Roman"/>
          <w:sz w:val="24"/>
          <w:szCs w:val="24"/>
          <w:lang w:eastAsia="uk-UA"/>
        </w:rPr>
        <w:t xml:space="preserve"> основи біоекономіки, знаючи основні поняття цієї дисципліни, аспіранти зможуть розв’язувати комплексні проблеми в галузі професійної та дослідницько-інноваційної діяльності, що передбачає глибоке переосмислення наявних та створення нових цілісних знань та професійної практики </w:t>
      </w:r>
      <w:r w:rsidR="00B54651">
        <w:rPr>
          <w:rFonts w:eastAsia="Times New Roman" w:cs="Times New Roman"/>
          <w:sz w:val="24"/>
          <w:szCs w:val="24"/>
          <w:lang w:eastAsia="uk-UA"/>
        </w:rPr>
        <w:t>у сфері економіки.</w:t>
      </w:r>
    </w:p>
    <w:p w14:paraId="5E465D9D" w14:textId="77777777" w:rsidR="00F84E7D" w:rsidRDefault="00F84E7D" w:rsidP="00130933">
      <w:pPr>
        <w:spacing w:after="0" w:line="240" w:lineRule="auto"/>
        <w:jc w:val="center"/>
        <w:rPr>
          <w:rFonts w:ascii="Times New Roman" w:hAnsi="Times New Roman" w:cs="Times New Roman"/>
          <w:b/>
          <w:sz w:val="24"/>
          <w:szCs w:val="24"/>
        </w:rPr>
      </w:pPr>
    </w:p>
    <w:p w14:paraId="4C82442C" w14:textId="77777777" w:rsidR="00F62B69" w:rsidRDefault="00F62B69">
      <w:pPr>
        <w:rPr>
          <w:rFonts w:ascii="Times New Roman" w:hAnsi="Times New Roman" w:cs="Times New Roman"/>
          <w:b/>
          <w:sz w:val="24"/>
          <w:szCs w:val="24"/>
        </w:rPr>
      </w:pPr>
      <w:r>
        <w:rPr>
          <w:rFonts w:ascii="Times New Roman" w:hAnsi="Times New Roman" w:cs="Times New Roman"/>
          <w:b/>
          <w:sz w:val="24"/>
          <w:szCs w:val="24"/>
        </w:rPr>
        <w:br w:type="page"/>
      </w:r>
    </w:p>
    <w:p w14:paraId="3C7E3AA7" w14:textId="77777777" w:rsidR="00EC07A1" w:rsidRDefault="00F82151" w:rsidP="00130933">
      <w:pPr>
        <w:spacing w:after="0" w:line="240" w:lineRule="auto"/>
        <w:jc w:val="center"/>
        <w:rPr>
          <w:rFonts w:ascii="Times New Roman" w:hAnsi="Times New Roman" w:cs="Times New Roman"/>
          <w:b/>
          <w:color w:val="000000" w:themeColor="text1"/>
          <w:sz w:val="24"/>
          <w:szCs w:val="24"/>
        </w:rPr>
      </w:pPr>
      <w:r w:rsidRPr="00CC360A">
        <w:rPr>
          <w:rFonts w:ascii="Times New Roman" w:hAnsi="Times New Roman" w:cs="Times New Roman"/>
          <w:b/>
          <w:color w:val="000000" w:themeColor="text1"/>
          <w:sz w:val="24"/>
          <w:szCs w:val="24"/>
        </w:rPr>
        <w:lastRenderedPageBreak/>
        <w:t>СТРУКТУРА КУРСУ</w:t>
      </w:r>
    </w:p>
    <w:p w14:paraId="519CFD5F" w14:textId="77777777" w:rsidR="00E671A8" w:rsidRPr="00CC360A" w:rsidRDefault="00E671A8" w:rsidP="00130933">
      <w:pPr>
        <w:spacing w:after="0" w:line="240" w:lineRule="auto"/>
        <w:jc w:val="center"/>
        <w:rPr>
          <w:rFonts w:ascii="Times New Roman" w:hAnsi="Times New Roman" w:cs="Times New Roman"/>
          <w:b/>
          <w:color w:val="000000" w:themeColor="text1"/>
          <w:sz w:val="24"/>
          <w:szCs w:val="24"/>
        </w:rPr>
      </w:pPr>
    </w:p>
    <w:tbl>
      <w:tblPr>
        <w:tblStyle w:val="a3"/>
        <w:tblW w:w="10221" w:type="dxa"/>
        <w:tblLayout w:type="fixed"/>
        <w:tblLook w:val="04A0" w:firstRow="1" w:lastRow="0" w:firstColumn="1" w:lastColumn="0" w:noHBand="0" w:noVBand="1"/>
      </w:tblPr>
      <w:tblGrid>
        <w:gridCol w:w="1888"/>
        <w:gridCol w:w="1211"/>
        <w:gridCol w:w="4693"/>
        <w:gridCol w:w="1374"/>
        <w:gridCol w:w="8"/>
        <w:gridCol w:w="44"/>
        <w:gridCol w:w="984"/>
        <w:gridCol w:w="8"/>
        <w:gridCol w:w="11"/>
      </w:tblGrid>
      <w:tr w:rsidR="00F62B69" w:rsidRPr="00A71D92" w14:paraId="082D20F2" w14:textId="77777777" w:rsidTr="00DF1B04">
        <w:trPr>
          <w:gridAfter w:val="2"/>
          <w:wAfter w:w="19" w:type="dxa"/>
        </w:trPr>
        <w:tc>
          <w:tcPr>
            <w:tcW w:w="1888" w:type="dxa"/>
            <w:vAlign w:val="center"/>
          </w:tcPr>
          <w:p w14:paraId="0EB10426" w14:textId="77777777" w:rsidR="00EC07A1" w:rsidRPr="004E7557" w:rsidRDefault="00EC07A1" w:rsidP="00060E3B">
            <w:pPr>
              <w:jc w:val="center"/>
              <w:rPr>
                <w:rFonts w:ascii="Times New Roman" w:hAnsi="Times New Roman" w:cs="Times New Roman"/>
                <w:b/>
                <w:sz w:val="24"/>
                <w:szCs w:val="24"/>
              </w:rPr>
            </w:pPr>
            <w:r w:rsidRPr="004E7557">
              <w:rPr>
                <w:rFonts w:ascii="Times New Roman" w:hAnsi="Times New Roman" w:cs="Times New Roman"/>
                <w:b/>
                <w:sz w:val="24"/>
                <w:szCs w:val="24"/>
              </w:rPr>
              <w:t>Тема</w:t>
            </w:r>
          </w:p>
        </w:tc>
        <w:tc>
          <w:tcPr>
            <w:tcW w:w="1211" w:type="dxa"/>
            <w:vAlign w:val="center"/>
          </w:tcPr>
          <w:p w14:paraId="37F8E917" w14:textId="77777777" w:rsidR="00EC07A1" w:rsidRDefault="00EC07A1" w:rsidP="00F62B69">
            <w:pPr>
              <w:ind w:hanging="298"/>
              <w:jc w:val="center"/>
              <w:rPr>
                <w:rFonts w:ascii="Times New Roman" w:hAnsi="Times New Roman" w:cs="Times New Roman"/>
                <w:b/>
                <w:sz w:val="24"/>
                <w:szCs w:val="24"/>
              </w:rPr>
            </w:pPr>
            <w:r w:rsidRPr="00A71D92">
              <w:rPr>
                <w:rFonts w:ascii="Times New Roman" w:hAnsi="Times New Roman" w:cs="Times New Roman"/>
                <w:b/>
                <w:sz w:val="24"/>
                <w:szCs w:val="24"/>
              </w:rPr>
              <w:t>Години</w:t>
            </w:r>
          </w:p>
          <w:p w14:paraId="6312F58A" w14:textId="77777777" w:rsidR="004E7557" w:rsidRDefault="00EC07A1" w:rsidP="004E7557">
            <w:pPr>
              <w:jc w:val="center"/>
              <w:rPr>
                <w:rFonts w:ascii="Times New Roman" w:hAnsi="Times New Roman" w:cs="Times New Roman"/>
                <w:sz w:val="20"/>
                <w:szCs w:val="20"/>
              </w:rPr>
            </w:pPr>
            <w:r w:rsidRPr="00F82151">
              <w:rPr>
                <w:rFonts w:ascii="Times New Roman" w:hAnsi="Times New Roman" w:cs="Times New Roman"/>
                <w:sz w:val="20"/>
                <w:szCs w:val="20"/>
              </w:rPr>
              <w:t>(лекції/</w:t>
            </w:r>
          </w:p>
          <w:p w14:paraId="69629555" w14:textId="77777777" w:rsidR="00EC07A1" w:rsidRPr="00F82151" w:rsidRDefault="00DF1B04" w:rsidP="00DF1B04">
            <w:pPr>
              <w:ind w:left="-157" w:firstLine="142"/>
              <w:jc w:val="center"/>
              <w:rPr>
                <w:rFonts w:ascii="Times New Roman" w:hAnsi="Times New Roman" w:cs="Times New Roman"/>
                <w:sz w:val="20"/>
                <w:szCs w:val="20"/>
              </w:rPr>
            </w:pPr>
            <w:r>
              <w:rPr>
                <w:rFonts w:ascii="Times New Roman" w:hAnsi="Times New Roman" w:cs="Times New Roman"/>
                <w:sz w:val="20"/>
                <w:szCs w:val="20"/>
              </w:rPr>
              <w:t>практичні)</w:t>
            </w:r>
          </w:p>
        </w:tc>
        <w:tc>
          <w:tcPr>
            <w:tcW w:w="4693" w:type="dxa"/>
            <w:vAlign w:val="center"/>
          </w:tcPr>
          <w:p w14:paraId="0607D4CB" w14:textId="77777777" w:rsidR="00EC07A1" w:rsidRPr="00A71D92" w:rsidRDefault="00EC07A1" w:rsidP="00F62B69">
            <w:pPr>
              <w:ind w:left="-445" w:firstLine="284"/>
              <w:jc w:val="center"/>
              <w:rPr>
                <w:rFonts w:ascii="Times New Roman" w:hAnsi="Times New Roman" w:cs="Times New Roman"/>
                <w:b/>
                <w:sz w:val="24"/>
                <w:szCs w:val="24"/>
              </w:rPr>
            </w:pPr>
            <w:r w:rsidRPr="00A71D92">
              <w:rPr>
                <w:rFonts w:ascii="Times New Roman" w:hAnsi="Times New Roman" w:cs="Times New Roman"/>
                <w:b/>
                <w:sz w:val="24"/>
                <w:szCs w:val="24"/>
              </w:rPr>
              <w:t>Результати навчання</w:t>
            </w:r>
          </w:p>
        </w:tc>
        <w:tc>
          <w:tcPr>
            <w:tcW w:w="1374" w:type="dxa"/>
            <w:vAlign w:val="center"/>
          </w:tcPr>
          <w:p w14:paraId="757B2D56" w14:textId="77777777" w:rsidR="00EC07A1" w:rsidRPr="00A71D92" w:rsidRDefault="00ED3451" w:rsidP="00F82151">
            <w:pPr>
              <w:jc w:val="center"/>
              <w:rPr>
                <w:rFonts w:ascii="Times New Roman" w:hAnsi="Times New Roman" w:cs="Times New Roman"/>
                <w:b/>
                <w:sz w:val="24"/>
                <w:szCs w:val="24"/>
              </w:rPr>
            </w:pPr>
            <w:r w:rsidRPr="00A71D92">
              <w:rPr>
                <w:rFonts w:ascii="Times New Roman" w:hAnsi="Times New Roman" w:cs="Times New Roman"/>
                <w:b/>
                <w:sz w:val="24"/>
                <w:szCs w:val="24"/>
              </w:rPr>
              <w:t>Завдання</w:t>
            </w:r>
          </w:p>
        </w:tc>
        <w:tc>
          <w:tcPr>
            <w:tcW w:w="1036" w:type="dxa"/>
            <w:gridSpan w:val="3"/>
            <w:vAlign w:val="center"/>
          </w:tcPr>
          <w:p w14:paraId="118721EC" w14:textId="77777777" w:rsidR="00EC07A1" w:rsidRPr="00A71D92" w:rsidRDefault="00ED3451" w:rsidP="00F82151">
            <w:pPr>
              <w:jc w:val="center"/>
              <w:rPr>
                <w:rFonts w:ascii="Times New Roman" w:hAnsi="Times New Roman" w:cs="Times New Roman"/>
                <w:b/>
                <w:sz w:val="24"/>
                <w:szCs w:val="24"/>
              </w:rPr>
            </w:pPr>
            <w:r w:rsidRPr="00A71D92">
              <w:rPr>
                <w:rFonts w:ascii="Times New Roman" w:hAnsi="Times New Roman" w:cs="Times New Roman"/>
                <w:b/>
                <w:sz w:val="24"/>
                <w:szCs w:val="24"/>
              </w:rPr>
              <w:t>Оцінювання</w:t>
            </w:r>
          </w:p>
        </w:tc>
      </w:tr>
      <w:tr w:rsidR="00F62B69" w:rsidRPr="00A71D92" w14:paraId="3016F222" w14:textId="77777777" w:rsidTr="00DF1B04">
        <w:trPr>
          <w:gridAfter w:val="2"/>
          <w:wAfter w:w="19" w:type="dxa"/>
        </w:trPr>
        <w:tc>
          <w:tcPr>
            <w:tcW w:w="1888" w:type="dxa"/>
            <w:vAlign w:val="center"/>
          </w:tcPr>
          <w:p w14:paraId="46559EF5" w14:textId="77777777" w:rsidR="00544D46" w:rsidRPr="00CC360A" w:rsidRDefault="00F82151" w:rsidP="00060E3B">
            <w:pPr>
              <w:jc w:val="both"/>
              <w:rPr>
                <w:rFonts w:ascii="Times New Roman" w:hAnsi="Times New Roman" w:cs="Times New Roman"/>
                <w:sz w:val="24"/>
                <w:szCs w:val="24"/>
              </w:rPr>
            </w:pPr>
            <w:r w:rsidRPr="00CC360A">
              <w:rPr>
                <w:rFonts w:ascii="Times New Roman" w:hAnsi="Times New Roman" w:cs="Times New Roman"/>
                <w:sz w:val="24"/>
                <w:szCs w:val="24"/>
              </w:rPr>
              <w:t>Тема1</w:t>
            </w:r>
            <w:r w:rsidR="00AE33F0" w:rsidRPr="00CC360A">
              <w:rPr>
                <w:rFonts w:ascii="Times New Roman" w:hAnsi="Times New Roman" w:cs="Times New Roman"/>
                <w:sz w:val="24"/>
                <w:szCs w:val="24"/>
              </w:rPr>
              <w:t xml:space="preserve">. </w:t>
            </w:r>
            <w:r w:rsidR="00F366E7" w:rsidRPr="00990331">
              <w:rPr>
                <w:rFonts w:ascii="Times New Roman" w:hAnsi="Times New Roman" w:cs="Times New Roman"/>
                <w:sz w:val="24"/>
              </w:rPr>
              <w:t>Походження та розвиток біоекономіки</w:t>
            </w:r>
          </w:p>
        </w:tc>
        <w:tc>
          <w:tcPr>
            <w:tcW w:w="1211" w:type="dxa"/>
            <w:vAlign w:val="center"/>
          </w:tcPr>
          <w:p w14:paraId="5DBFFBF0" w14:textId="77777777" w:rsidR="00544D46" w:rsidRPr="00A71D92" w:rsidRDefault="00544D46" w:rsidP="00E97E62">
            <w:pPr>
              <w:jc w:val="center"/>
              <w:rPr>
                <w:rFonts w:ascii="Times New Roman" w:hAnsi="Times New Roman" w:cs="Times New Roman"/>
                <w:sz w:val="24"/>
                <w:szCs w:val="24"/>
              </w:rPr>
            </w:pPr>
            <w:r w:rsidRPr="00A71D92">
              <w:rPr>
                <w:rFonts w:ascii="Times New Roman" w:hAnsi="Times New Roman" w:cs="Times New Roman"/>
                <w:sz w:val="24"/>
                <w:szCs w:val="24"/>
              </w:rPr>
              <w:t>2/2</w:t>
            </w:r>
          </w:p>
        </w:tc>
        <w:tc>
          <w:tcPr>
            <w:tcW w:w="4693" w:type="dxa"/>
            <w:vAlign w:val="center"/>
          </w:tcPr>
          <w:p w14:paraId="29310559" w14:textId="77777777" w:rsidR="00544D46" w:rsidRPr="0050623C" w:rsidRDefault="00F366E7" w:rsidP="00060E3B">
            <w:pPr>
              <w:jc w:val="both"/>
              <w:rPr>
                <w:rFonts w:ascii="Times New Roman" w:hAnsi="Times New Roman" w:cs="Times New Roman"/>
                <w:sz w:val="24"/>
                <w:szCs w:val="24"/>
              </w:rPr>
            </w:pPr>
            <w:r w:rsidRPr="0050623C">
              <w:rPr>
                <w:rFonts w:ascii="Times New Roman" w:hAnsi="Times New Roman" w:cs="Times New Roman"/>
                <w:sz w:val="24"/>
                <w:szCs w:val="24"/>
              </w:rPr>
              <w:t>Розуміти сутність поняття «біоекономіка»</w:t>
            </w:r>
            <w:r w:rsidR="0050623C" w:rsidRPr="0050623C">
              <w:rPr>
                <w:rFonts w:ascii="Times New Roman" w:hAnsi="Times New Roman" w:cs="Times New Roman"/>
                <w:sz w:val="24"/>
                <w:szCs w:val="24"/>
              </w:rPr>
              <w:t xml:space="preserve"> та необхідність розвитку. Знати</w:t>
            </w:r>
            <w:r w:rsidRPr="0050623C">
              <w:rPr>
                <w:rFonts w:ascii="Times New Roman" w:hAnsi="Times New Roman" w:cs="Times New Roman"/>
                <w:sz w:val="24"/>
                <w:szCs w:val="24"/>
              </w:rPr>
              <w:t xml:space="preserve"> історичні аспекти розвитку біоекономіки</w:t>
            </w:r>
            <w:r w:rsidR="0050623C" w:rsidRPr="0050623C">
              <w:rPr>
                <w:rFonts w:ascii="Times New Roman" w:hAnsi="Times New Roman" w:cs="Times New Roman"/>
                <w:sz w:val="24"/>
                <w:szCs w:val="24"/>
              </w:rPr>
              <w:t>.</w:t>
            </w:r>
            <w:r w:rsidR="00060E3B">
              <w:rPr>
                <w:rFonts w:ascii="Times New Roman" w:hAnsi="Times New Roman" w:cs="Times New Roman"/>
                <w:sz w:val="24"/>
                <w:szCs w:val="24"/>
              </w:rPr>
              <w:t xml:space="preserve"> </w:t>
            </w:r>
            <w:r w:rsidR="0050623C" w:rsidRPr="0050623C">
              <w:rPr>
                <w:rFonts w:ascii="Times New Roman" w:hAnsi="Times New Roman" w:cs="Times New Roman"/>
                <w:sz w:val="24"/>
                <w:szCs w:val="24"/>
              </w:rPr>
              <w:t xml:space="preserve">Засвоїти </w:t>
            </w:r>
            <w:r w:rsidRPr="0050623C">
              <w:rPr>
                <w:rFonts w:ascii="Times New Roman" w:hAnsi="Times New Roman" w:cs="Times New Roman"/>
                <w:sz w:val="24"/>
                <w:szCs w:val="24"/>
              </w:rPr>
              <w:t>класифікацію секторів біоекономіки</w:t>
            </w:r>
            <w:r w:rsidR="0050623C" w:rsidRPr="0050623C">
              <w:rPr>
                <w:rFonts w:ascii="Times New Roman" w:hAnsi="Times New Roman" w:cs="Times New Roman"/>
                <w:sz w:val="24"/>
                <w:szCs w:val="24"/>
              </w:rPr>
              <w:t>.</w:t>
            </w:r>
            <w:r w:rsidR="00060E3B">
              <w:rPr>
                <w:rFonts w:ascii="Times New Roman" w:hAnsi="Times New Roman" w:cs="Times New Roman"/>
                <w:sz w:val="24"/>
                <w:szCs w:val="24"/>
              </w:rPr>
              <w:t xml:space="preserve"> </w:t>
            </w:r>
            <w:r w:rsidR="0050623C" w:rsidRPr="0050623C">
              <w:rPr>
                <w:rFonts w:ascii="Times New Roman" w:hAnsi="Times New Roman" w:cs="Times New Roman"/>
                <w:sz w:val="24"/>
                <w:szCs w:val="24"/>
              </w:rPr>
              <w:t>Р</w:t>
            </w:r>
            <w:r w:rsidRPr="0050623C">
              <w:rPr>
                <w:rFonts w:ascii="Times New Roman" w:hAnsi="Times New Roman" w:cs="Times New Roman"/>
                <w:sz w:val="24"/>
                <w:szCs w:val="24"/>
              </w:rPr>
              <w:t>оз</w:t>
            </w:r>
            <w:r w:rsidR="0050623C" w:rsidRPr="0050623C">
              <w:rPr>
                <w:rFonts w:ascii="Times New Roman" w:hAnsi="Times New Roman" w:cs="Times New Roman"/>
                <w:sz w:val="24"/>
                <w:szCs w:val="24"/>
              </w:rPr>
              <w:t>різняти</w:t>
            </w:r>
            <w:r w:rsidRPr="0050623C">
              <w:rPr>
                <w:rFonts w:ascii="Times New Roman" w:hAnsi="Times New Roman" w:cs="Times New Roman"/>
                <w:sz w:val="24"/>
                <w:szCs w:val="24"/>
              </w:rPr>
              <w:t xml:space="preserve"> поняття «біотехнології», «біотехнологічна продукція», «біотехнологічна галузь»; </w:t>
            </w:r>
            <w:r w:rsidR="0050623C" w:rsidRPr="0050623C">
              <w:rPr>
                <w:rFonts w:ascii="Times New Roman" w:hAnsi="Times New Roman" w:cs="Times New Roman"/>
                <w:sz w:val="24"/>
                <w:szCs w:val="24"/>
              </w:rPr>
              <w:t>різні моделі біоекономіки.</w:t>
            </w:r>
            <w:r w:rsidR="00060E3B">
              <w:rPr>
                <w:rFonts w:ascii="Times New Roman" w:hAnsi="Times New Roman" w:cs="Times New Roman"/>
                <w:sz w:val="24"/>
                <w:szCs w:val="24"/>
              </w:rPr>
              <w:t xml:space="preserve"> </w:t>
            </w:r>
            <w:r w:rsidR="0050623C" w:rsidRPr="0050623C">
              <w:rPr>
                <w:rFonts w:ascii="Times New Roman" w:hAnsi="Times New Roman" w:cs="Times New Roman"/>
                <w:sz w:val="24"/>
                <w:szCs w:val="24"/>
              </w:rPr>
              <w:t xml:space="preserve">Вміти </w:t>
            </w:r>
            <w:r w:rsidRPr="0050623C">
              <w:rPr>
                <w:rFonts w:ascii="Times New Roman" w:hAnsi="Times New Roman" w:cs="Times New Roman"/>
                <w:sz w:val="24"/>
                <w:szCs w:val="24"/>
              </w:rPr>
              <w:t>аналізувати шляхи розвитку біоекономіки в Україні та світі</w:t>
            </w:r>
            <w:r w:rsidR="0050623C" w:rsidRPr="0050623C">
              <w:rPr>
                <w:rFonts w:ascii="Times New Roman" w:hAnsi="Times New Roman" w:cs="Times New Roman"/>
                <w:sz w:val="24"/>
                <w:szCs w:val="24"/>
              </w:rPr>
              <w:t>.</w:t>
            </w:r>
          </w:p>
        </w:tc>
        <w:tc>
          <w:tcPr>
            <w:tcW w:w="1374" w:type="dxa"/>
            <w:vAlign w:val="center"/>
          </w:tcPr>
          <w:p w14:paraId="58A6F508" w14:textId="77777777" w:rsidR="004E7557" w:rsidRPr="004E7557" w:rsidRDefault="004E7557" w:rsidP="008F399E">
            <w:pPr>
              <w:jc w:val="both"/>
              <w:rPr>
                <w:rFonts w:ascii="Times New Roman" w:hAnsi="Times New Roman" w:cs="Times New Roman"/>
                <w:b/>
                <w:sz w:val="24"/>
                <w:szCs w:val="24"/>
              </w:rPr>
            </w:pPr>
            <w:r>
              <w:rPr>
                <w:rFonts w:ascii="Times New Roman" w:hAnsi="Times New Roman" w:cs="Times New Roman"/>
                <w:sz w:val="24"/>
                <w:szCs w:val="24"/>
              </w:rPr>
              <w:t>Підготовка презентації або реферату</w:t>
            </w:r>
          </w:p>
        </w:tc>
        <w:tc>
          <w:tcPr>
            <w:tcW w:w="1036" w:type="dxa"/>
            <w:gridSpan w:val="3"/>
            <w:vAlign w:val="center"/>
          </w:tcPr>
          <w:p w14:paraId="18131B9C" w14:textId="77777777" w:rsidR="00544D46" w:rsidRPr="004E7557" w:rsidRDefault="00DF1B04" w:rsidP="00DF1B04">
            <w:pPr>
              <w:jc w:val="center"/>
              <w:rPr>
                <w:rFonts w:ascii="Times New Roman" w:hAnsi="Times New Roman" w:cs="Times New Roman"/>
                <w:b/>
                <w:sz w:val="24"/>
                <w:szCs w:val="24"/>
              </w:rPr>
            </w:pPr>
            <w:r>
              <w:rPr>
                <w:rFonts w:ascii="Times New Roman" w:hAnsi="Times New Roman" w:cs="Times New Roman"/>
                <w:b/>
                <w:sz w:val="24"/>
                <w:szCs w:val="24"/>
              </w:rPr>
              <w:t>5</w:t>
            </w:r>
          </w:p>
        </w:tc>
      </w:tr>
      <w:tr w:rsidR="004E7557" w:rsidRPr="00A71D92" w14:paraId="5F4779DE" w14:textId="77777777" w:rsidTr="00DF1B04">
        <w:trPr>
          <w:gridAfter w:val="2"/>
          <w:wAfter w:w="19" w:type="dxa"/>
        </w:trPr>
        <w:tc>
          <w:tcPr>
            <w:tcW w:w="1888" w:type="dxa"/>
            <w:vAlign w:val="center"/>
          </w:tcPr>
          <w:p w14:paraId="7B53E09C" w14:textId="77777777" w:rsidR="00AE33F0" w:rsidRPr="00CC360A" w:rsidRDefault="00AE33F0" w:rsidP="00060E3B">
            <w:pPr>
              <w:jc w:val="both"/>
              <w:rPr>
                <w:rFonts w:ascii="Times New Roman" w:hAnsi="Times New Roman" w:cs="Times New Roman"/>
                <w:sz w:val="24"/>
                <w:szCs w:val="24"/>
              </w:rPr>
            </w:pPr>
            <w:r w:rsidRPr="00CC360A">
              <w:rPr>
                <w:rFonts w:ascii="Times New Roman" w:hAnsi="Times New Roman" w:cs="Times New Roman"/>
                <w:color w:val="000000"/>
                <w:sz w:val="24"/>
                <w:szCs w:val="24"/>
              </w:rPr>
              <w:t xml:space="preserve">Тема 2. </w:t>
            </w:r>
            <w:r w:rsidR="00F366E7" w:rsidRPr="00CC360A">
              <w:rPr>
                <w:rFonts w:ascii="Times New Roman" w:hAnsi="Times New Roman" w:cs="Times New Roman"/>
                <w:sz w:val="24"/>
                <w:szCs w:val="24"/>
              </w:rPr>
              <w:t xml:space="preserve">Біоекономіка як шлях досягнення цілей сталого розвитку </w:t>
            </w:r>
          </w:p>
        </w:tc>
        <w:tc>
          <w:tcPr>
            <w:tcW w:w="1211" w:type="dxa"/>
            <w:vAlign w:val="center"/>
          </w:tcPr>
          <w:p w14:paraId="5BDCADD7" w14:textId="77777777" w:rsidR="00AE33F0" w:rsidRPr="00A71D92" w:rsidRDefault="00F62B69" w:rsidP="00AE33F0">
            <w:pPr>
              <w:jc w:val="center"/>
              <w:rPr>
                <w:rFonts w:ascii="Times New Roman" w:hAnsi="Times New Roman" w:cs="Times New Roman"/>
                <w:b/>
                <w:sz w:val="24"/>
                <w:szCs w:val="24"/>
              </w:rPr>
            </w:pPr>
            <w:r w:rsidRPr="00A71D92">
              <w:rPr>
                <w:rFonts w:ascii="Times New Roman" w:hAnsi="Times New Roman" w:cs="Times New Roman"/>
                <w:sz w:val="24"/>
                <w:szCs w:val="24"/>
              </w:rPr>
              <w:t>2/2</w:t>
            </w:r>
          </w:p>
        </w:tc>
        <w:tc>
          <w:tcPr>
            <w:tcW w:w="4693" w:type="dxa"/>
            <w:vAlign w:val="center"/>
          </w:tcPr>
          <w:p w14:paraId="3C0603F9" w14:textId="77777777" w:rsidR="00AE33F0" w:rsidRPr="002D7CD1" w:rsidRDefault="0050623C" w:rsidP="00060E3B">
            <w:pPr>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uk-UA"/>
              </w:rPr>
              <w:t>Розрізняти</w:t>
            </w:r>
            <w:r w:rsidRPr="0050623C">
              <w:rPr>
                <w:rFonts w:ascii="Times New Roman" w:eastAsia="Times New Roman" w:hAnsi="Times New Roman" w:cs="Times New Roman"/>
                <w:color w:val="000000"/>
                <w:sz w:val="24"/>
                <w:szCs w:val="24"/>
                <w:lang w:eastAsia="uk-UA"/>
              </w:rPr>
              <w:t xml:space="preserve"> поняття «сталий розвиток», «індекс екологічної ефективності», «соціальна система», «екологічна система», «економічна система», «індикатори сталого розвитку»</w:t>
            </w:r>
            <w:r>
              <w:rPr>
                <w:rFonts w:ascii="Times New Roman" w:eastAsia="Times New Roman" w:hAnsi="Times New Roman" w:cs="Times New Roman"/>
                <w:color w:val="000000"/>
                <w:sz w:val="24"/>
                <w:szCs w:val="24"/>
                <w:lang w:eastAsia="uk-UA"/>
              </w:rPr>
              <w:t>.</w:t>
            </w:r>
            <w:r w:rsidR="00060E3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З</w:t>
            </w:r>
            <w:r w:rsidRPr="0050623C">
              <w:rPr>
                <w:rFonts w:ascii="Times New Roman" w:eastAsia="Times New Roman" w:hAnsi="Times New Roman" w:cs="Times New Roman"/>
                <w:color w:val="000000"/>
                <w:sz w:val="24"/>
                <w:szCs w:val="24"/>
                <w:lang w:eastAsia="uk-UA"/>
              </w:rPr>
              <w:t>асвоїти основні принципи сталого розвитку</w:t>
            </w:r>
            <w:r>
              <w:rPr>
                <w:rFonts w:ascii="Times New Roman" w:eastAsia="Times New Roman" w:hAnsi="Times New Roman" w:cs="Times New Roman"/>
                <w:color w:val="000000"/>
                <w:sz w:val="24"/>
                <w:szCs w:val="24"/>
                <w:lang w:eastAsia="uk-UA"/>
              </w:rPr>
              <w:t>.</w:t>
            </w:r>
            <w:r w:rsidR="00060E3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Вміти</w:t>
            </w:r>
            <w:r w:rsidRPr="0050623C">
              <w:rPr>
                <w:rFonts w:ascii="Times New Roman" w:eastAsia="Times New Roman" w:hAnsi="Times New Roman" w:cs="Times New Roman"/>
                <w:color w:val="000000"/>
                <w:sz w:val="24"/>
                <w:szCs w:val="24"/>
                <w:lang w:eastAsia="uk-UA"/>
              </w:rPr>
              <w:t xml:space="preserve"> встановлювати взаємозв’язок біоекономіки і принципів сталого </w:t>
            </w:r>
            <w:r w:rsidR="00060E3B">
              <w:rPr>
                <w:rFonts w:ascii="Times New Roman" w:eastAsia="Times New Roman" w:hAnsi="Times New Roman" w:cs="Times New Roman"/>
                <w:color w:val="000000"/>
                <w:sz w:val="24"/>
                <w:szCs w:val="24"/>
                <w:lang w:eastAsia="uk-UA"/>
              </w:rPr>
              <w:t xml:space="preserve">розвитку. </w:t>
            </w:r>
            <w:r>
              <w:rPr>
                <w:rFonts w:ascii="Times New Roman" w:eastAsia="Times New Roman" w:hAnsi="Times New Roman" w:cs="Times New Roman"/>
                <w:color w:val="000000"/>
                <w:sz w:val="24"/>
                <w:szCs w:val="24"/>
                <w:lang w:eastAsia="uk-UA"/>
              </w:rPr>
              <w:t xml:space="preserve">Аналізувати значення </w:t>
            </w:r>
            <w:r w:rsidRPr="0050623C">
              <w:rPr>
                <w:rFonts w:ascii="Times New Roman" w:eastAsia="Times New Roman" w:hAnsi="Times New Roman" w:cs="Times New Roman"/>
                <w:color w:val="000000"/>
                <w:sz w:val="24"/>
                <w:szCs w:val="24"/>
                <w:lang w:eastAsia="uk-UA"/>
              </w:rPr>
              <w:t>рейтинг</w:t>
            </w:r>
            <w:r>
              <w:rPr>
                <w:rFonts w:ascii="Times New Roman" w:eastAsia="Times New Roman" w:hAnsi="Times New Roman" w:cs="Times New Roman"/>
                <w:color w:val="000000"/>
                <w:sz w:val="24"/>
                <w:szCs w:val="24"/>
                <w:lang w:eastAsia="uk-UA"/>
              </w:rPr>
              <w:t>ових показників</w:t>
            </w:r>
            <w:r w:rsidRPr="0050623C">
              <w:rPr>
                <w:rFonts w:ascii="Times New Roman" w:eastAsia="Times New Roman" w:hAnsi="Times New Roman" w:cs="Times New Roman"/>
                <w:color w:val="000000"/>
                <w:sz w:val="24"/>
                <w:szCs w:val="24"/>
                <w:lang w:eastAsia="uk-UA"/>
              </w:rPr>
              <w:t xml:space="preserve"> екологічного, економічного та соціального стану України у</w:t>
            </w:r>
            <w:r>
              <w:rPr>
                <w:rFonts w:ascii="Times New Roman" w:eastAsia="Times New Roman" w:hAnsi="Times New Roman" w:cs="Times New Roman"/>
                <w:color w:val="000000"/>
                <w:sz w:val="24"/>
                <w:szCs w:val="24"/>
                <w:lang w:eastAsia="uk-UA"/>
              </w:rPr>
              <w:t xml:space="preserve"> рамках </w:t>
            </w:r>
            <w:r w:rsidRPr="0050623C">
              <w:rPr>
                <w:rFonts w:ascii="Times New Roman" w:eastAsia="Times New Roman" w:hAnsi="Times New Roman" w:cs="Times New Roman"/>
                <w:color w:val="000000"/>
                <w:sz w:val="24"/>
                <w:szCs w:val="24"/>
                <w:lang w:eastAsia="uk-UA"/>
              </w:rPr>
              <w:t xml:space="preserve"> міжнародних індекс</w:t>
            </w:r>
            <w:r>
              <w:rPr>
                <w:rFonts w:ascii="Times New Roman" w:eastAsia="Times New Roman" w:hAnsi="Times New Roman" w:cs="Times New Roman"/>
                <w:color w:val="000000"/>
                <w:sz w:val="24"/>
                <w:szCs w:val="24"/>
                <w:lang w:eastAsia="uk-UA"/>
              </w:rPr>
              <w:t>ів</w:t>
            </w:r>
            <w:r w:rsidR="00060E3B">
              <w:rPr>
                <w:rFonts w:ascii="Times New Roman" w:eastAsia="Times New Roman" w:hAnsi="Times New Roman" w:cs="Times New Roman"/>
                <w:color w:val="000000"/>
                <w:sz w:val="24"/>
                <w:szCs w:val="24"/>
                <w:lang w:eastAsia="uk-UA"/>
              </w:rPr>
              <w:t>.</w:t>
            </w:r>
          </w:p>
        </w:tc>
        <w:tc>
          <w:tcPr>
            <w:tcW w:w="1374" w:type="dxa"/>
            <w:vAlign w:val="center"/>
          </w:tcPr>
          <w:p w14:paraId="4DD32C64" w14:textId="77777777" w:rsidR="00AE33F0" w:rsidRDefault="002D7CD1" w:rsidP="002D7CD1">
            <w:pPr>
              <w:jc w:val="both"/>
              <w:rPr>
                <w:rFonts w:ascii="Times New Roman" w:hAnsi="Times New Roman" w:cs="Times New Roman"/>
                <w:sz w:val="24"/>
                <w:szCs w:val="24"/>
              </w:rPr>
            </w:pPr>
            <w:r w:rsidRPr="002D7CD1">
              <w:rPr>
                <w:rFonts w:ascii="Times New Roman" w:hAnsi="Times New Roman" w:cs="Times New Roman"/>
                <w:sz w:val="24"/>
                <w:szCs w:val="24"/>
              </w:rPr>
              <w:t>Виконання тестового контролю</w:t>
            </w:r>
          </w:p>
          <w:p w14:paraId="395AD65D" w14:textId="77777777" w:rsidR="00DF1B04" w:rsidRPr="002D7CD1" w:rsidRDefault="00DF1B04" w:rsidP="002D7CD1">
            <w:pPr>
              <w:jc w:val="both"/>
              <w:rPr>
                <w:rFonts w:ascii="Times New Roman" w:hAnsi="Times New Roman" w:cs="Times New Roman"/>
                <w:sz w:val="24"/>
                <w:szCs w:val="24"/>
              </w:rPr>
            </w:pPr>
            <w:r>
              <w:rPr>
                <w:rFonts w:ascii="Times New Roman" w:hAnsi="Times New Roman" w:cs="Times New Roman"/>
                <w:sz w:val="24"/>
                <w:szCs w:val="24"/>
              </w:rPr>
              <w:t>Підготовка презентації або реферату</w:t>
            </w:r>
          </w:p>
          <w:p w14:paraId="6CDE860C" w14:textId="77777777" w:rsidR="002D7CD1" w:rsidRPr="004E7557" w:rsidRDefault="002D7CD1" w:rsidP="00AE33F0">
            <w:pPr>
              <w:jc w:val="center"/>
              <w:rPr>
                <w:rFonts w:ascii="Times New Roman" w:hAnsi="Times New Roman" w:cs="Times New Roman"/>
                <w:b/>
                <w:sz w:val="24"/>
                <w:szCs w:val="24"/>
              </w:rPr>
            </w:pPr>
          </w:p>
        </w:tc>
        <w:tc>
          <w:tcPr>
            <w:tcW w:w="1036" w:type="dxa"/>
            <w:gridSpan w:val="3"/>
            <w:vAlign w:val="center"/>
          </w:tcPr>
          <w:p w14:paraId="2FC97984" w14:textId="77777777" w:rsidR="00AE33F0" w:rsidRPr="004E7557" w:rsidRDefault="00DF1B04" w:rsidP="00AE33F0">
            <w:pPr>
              <w:jc w:val="center"/>
              <w:rPr>
                <w:rFonts w:ascii="Times New Roman" w:hAnsi="Times New Roman" w:cs="Times New Roman"/>
                <w:b/>
                <w:sz w:val="24"/>
                <w:szCs w:val="24"/>
              </w:rPr>
            </w:pPr>
            <w:r>
              <w:rPr>
                <w:rFonts w:ascii="Times New Roman" w:hAnsi="Times New Roman" w:cs="Times New Roman"/>
                <w:b/>
                <w:sz w:val="24"/>
                <w:szCs w:val="24"/>
              </w:rPr>
              <w:t>5</w:t>
            </w:r>
          </w:p>
        </w:tc>
      </w:tr>
      <w:tr w:rsidR="004E7557" w:rsidRPr="00A71D92" w14:paraId="785F1E39" w14:textId="77777777" w:rsidTr="00DF1B04">
        <w:trPr>
          <w:gridAfter w:val="2"/>
          <w:wAfter w:w="19" w:type="dxa"/>
        </w:trPr>
        <w:tc>
          <w:tcPr>
            <w:tcW w:w="1888" w:type="dxa"/>
            <w:vAlign w:val="center"/>
          </w:tcPr>
          <w:p w14:paraId="541B2D56" w14:textId="77777777" w:rsidR="00AE33F0" w:rsidRPr="00CC360A" w:rsidRDefault="00AE33F0" w:rsidP="00060E3B">
            <w:pPr>
              <w:jc w:val="both"/>
              <w:rPr>
                <w:rFonts w:ascii="Times New Roman" w:hAnsi="Times New Roman" w:cs="Times New Roman"/>
                <w:sz w:val="24"/>
                <w:szCs w:val="24"/>
              </w:rPr>
            </w:pPr>
            <w:r w:rsidRPr="00CC360A">
              <w:rPr>
                <w:rFonts w:ascii="Times New Roman" w:hAnsi="Times New Roman" w:cs="Times New Roman"/>
                <w:color w:val="000000"/>
                <w:sz w:val="24"/>
                <w:szCs w:val="24"/>
              </w:rPr>
              <w:t xml:space="preserve">Тема 3. </w:t>
            </w:r>
            <w:r w:rsidR="00F366E7" w:rsidRPr="00CC360A">
              <w:rPr>
                <w:rFonts w:ascii="Times New Roman" w:hAnsi="Times New Roman" w:cs="Times New Roman"/>
                <w:color w:val="000000"/>
                <w:sz w:val="24"/>
                <w:szCs w:val="24"/>
              </w:rPr>
              <w:t>Агробіотехнологічний енергозберігаючий кластер – імператив розвитку біоекономіки</w:t>
            </w:r>
          </w:p>
        </w:tc>
        <w:tc>
          <w:tcPr>
            <w:tcW w:w="1211" w:type="dxa"/>
            <w:vAlign w:val="center"/>
          </w:tcPr>
          <w:p w14:paraId="31A72777" w14:textId="77777777" w:rsidR="00AE33F0" w:rsidRPr="00A71D92" w:rsidRDefault="00F62B69" w:rsidP="00AE33F0">
            <w:pPr>
              <w:jc w:val="center"/>
              <w:rPr>
                <w:rFonts w:ascii="Times New Roman" w:hAnsi="Times New Roman" w:cs="Times New Roman"/>
                <w:b/>
                <w:sz w:val="24"/>
                <w:szCs w:val="24"/>
              </w:rPr>
            </w:pPr>
            <w:r w:rsidRPr="00A71D92">
              <w:rPr>
                <w:rFonts w:ascii="Times New Roman" w:hAnsi="Times New Roman" w:cs="Times New Roman"/>
                <w:sz w:val="24"/>
                <w:szCs w:val="24"/>
              </w:rPr>
              <w:t>2/2</w:t>
            </w:r>
          </w:p>
        </w:tc>
        <w:tc>
          <w:tcPr>
            <w:tcW w:w="4693" w:type="dxa"/>
            <w:vAlign w:val="center"/>
          </w:tcPr>
          <w:p w14:paraId="74A1D74B" w14:textId="77777777" w:rsidR="00CB1E0F" w:rsidRDefault="00CB1E0F" w:rsidP="00324A81">
            <w:pPr>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Знати типи кластерів та їх характеристики та основні принципи їх створення.</w:t>
            </w:r>
          </w:p>
          <w:p w14:paraId="7FCD5AFE" w14:textId="77777777" w:rsidR="00CB1E0F" w:rsidRPr="002D7CD1" w:rsidRDefault="00CB1E0F" w:rsidP="00060E3B">
            <w:pPr>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Розуміти сутність агробіотехнологічного кластеру.</w:t>
            </w:r>
            <w:r w:rsidR="00060E3B">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Аналізувати перспективи </w:t>
            </w:r>
            <w:r w:rsidRPr="00CB1E0F">
              <w:rPr>
                <w:rFonts w:ascii="Times New Roman" w:eastAsia="Times New Roman" w:hAnsi="Times New Roman" w:cs="Times New Roman"/>
                <w:color w:val="000000"/>
                <w:sz w:val="24"/>
                <w:szCs w:val="24"/>
                <w:lang w:eastAsia="uk-UA"/>
              </w:rPr>
              <w:t xml:space="preserve">створення агробіокластерів в Україні як </w:t>
            </w:r>
            <w:r>
              <w:rPr>
                <w:rFonts w:ascii="Times New Roman" w:eastAsia="Times New Roman" w:hAnsi="Times New Roman" w:cs="Times New Roman"/>
                <w:color w:val="000000"/>
                <w:sz w:val="24"/>
                <w:szCs w:val="24"/>
                <w:lang w:eastAsia="uk-UA"/>
              </w:rPr>
              <w:t>основи розвитку біоекономіки.</w:t>
            </w:r>
          </w:p>
        </w:tc>
        <w:tc>
          <w:tcPr>
            <w:tcW w:w="1374" w:type="dxa"/>
            <w:vAlign w:val="center"/>
          </w:tcPr>
          <w:p w14:paraId="0428C122" w14:textId="77777777" w:rsidR="00FB1724" w:rsidRDefault="00DF1B04" w:rsidP="00FB1724">
            <w:pPr>
              <w:jc w:val="both"/>
              <w:rPr>
                <w:rFonts w:ascii="Times New Roman" w:hAnsi="Times New Roman" w:cs="Times New Roman"/>
                <w:sz w:val="24"/>
                <w:szCs w:val="24"/>
              </w:rPr>
            </w:pPr>
            <w:r>
              <w:rPr>
                <w:rFonts w:ascii="Times New Roman" w:hAnsi="Times New Roman" w:cs="Times New Roman"/>
                <w:sz w:val="24"/>
                <w:szCs w:val="24"/>
              </w:rPr>
              <w:t>Відповіді на питання</w:t>
            </w:r>
          </w:p>
          <w:p w14:paraId="2A85D666" w14:textId="77777777" w:rsidR="00AE33F0" w:rsidRPr="004E7557" w:rsidRDefault="00FB1724" w:rsidP="00687D61">
            <w:pPr>
              <w:jc w:val="both"/>
              <w:rPr>
                <w:rFonts w:ascii="Times New Roman" w:hAnsi="Times New Roman" w:cs="Times New Roman"/>
                <w:b/>
                <w:sz w:val="24"/>
                <w:szCs w:val="24"/>
              </w:rPr>
            </w:pPr>
            <w:r>
              <w:rPr>
                <w:rFonts w:ascii="Times New Roman" w:hAnsi="Times New Roman" w:cs="Times New Roman"/>
                <w:sz w:val="24"/>
                <w:szCs w:val="24"/>
              </w:rPr>
              <w:t>Підготовка презентації або реферату</w:t>
            </w:r>
          </w:p>
        </w:tc>
        <w:tc>
          <w:tcPr>
            <w:tcW w:w="1036" w:type="dxa"/>
            <w:gridSpan w:val="3"/>
            <w:vAlign w:val="center"/>
          </w:tcPr>
          <w:p w14:paraId="6B7EBE80" w14:textId="77777777" w:rsidR="00AE33F0" w:rsidRPr="00FB1724" w:rsidRDefault="00DF1B04" w:rsidP="00AE33F0">
            <w:pPr>
              <w:jc w:val="center"/>
              <w:rPr>
                <w:rFonts w:ascii="Times New Roman" w:hAnsi="Times New Roman" w:cs="Times New Roman"/>
                <w:b/>
                <w:sz w:val="24"/>
                <w:szCs w:val="24"/>
              </w:rPr>
            </w:pPr>
            <w:r>
              <w:rPr>
                <w:rFonts w:ascii="Times New Roman" w:hAnsi="Times New Roman" w:cs="Times New Roman"/>
                <w:b/>
                <w:sz w:val="24"/>
                <w:szCs w:val="24"/>
              </w:rPr>
              <w:t>5</w:t>
            </w:r>
          </w:p>
        </w:tc>
      </w:tr>
      <w:tr w:rsidR="004E7557" w:rsidRPr="00A71D92" w14:paraId="1B951C4D" w14:textId="77777777" w:rsidTr="00DF1B04">
        <w:trPr>
          <w:gridAfter w:val="2"/>
          <w:wAfter w:w="19" w:type="dxa"/>
        </w:trPr>
        <w:tc>
          <w:tcPr>
            <w:tcW w:w="1888" w:type="dxa"/>
            <w:vAlign w:val="center"/>
          </w:tcPr>
          <w:p w14:paraId="741755EF" w14:textId="77777777" w:rsidR="00AE33F0" w:rsidRPr="00060E3B" w:rsidRDefault="00AE33F0" w:rsidP="00060E3B">
            <w:pPr>
              <w:jc w:val="both"/>
              <w:rPr>
                <w:rFonts w:ascii="Times New Roman" w:hAnsi="Times New Roman" w:cs="Times New Roman"/>
                <w:color w:val="000000"/>
                <w:sz w:val="24"/>
                <w:szCs w:val="24"/>
              </w:rPr>
            </w:pPr>
            <w:r w:rsidRPr="00CC360A">
              <w:rPr>
                <w:rFonts w:ascii="Times New Roman" w:hAnsi="Times New Roman" w:cs="Times New Roman"/>
                <w:color w:val="000000"/>
                <w:sz w:val="24"/>
                <w:szCs w:val="24"/>
              </w:rPr>
              <w:t xml:space="preserve">Тема 4. </w:t>
            </w:r>
            <w:r w:rsidR="00F366E7" w:rsidRPr="00CC360A">
              <w:rPr>
                <w:rFonts w:ascii="Times New Roman" w:hAnsi="Times New Roman" w:cs="Times New Roman"/>
                <w:color w:val="000000"/>
                <w:sz w:val="24"/>
                <w:szCs w:val="24"/>
              </w:rPr>
              <w:t>Соціальне партнерство як інструмент розвитку біоекономіки</w:t>
            </w:r>
          </w:p>
        </w:tc>
        <w:tc>
          <w:tcPr>
            <w:tcW w:w="1211" w:type="dxa"/>
            <w:vAlign w:val="center"/>
          </w:tcPr>
          <w:p w14:paraId="3E489AF3" w14:textId="77777777" w:rsidR="00AE33F0" w:rsidRPr="00A71D92" w:rsidRDefault="00F62B69" w:rsidP="00AE33F0">
            <w:pPr>
              <w:jc w:val="center"/>
              <w:rPr>
                <w:rFonts w:ascii="Times New Roman" w:hAnsi="Times New Roman" w:cs="Times New Roman"/>
                <w:b/>
                <w:sz w:val="24"/>
                <w:szCs w:val="24"/>
              </w:rPr>
            </w:pPr>
            <w:r w:rsidRPr="00A71D92">
              <w:rPr>
                <w:rFonts w:ascii="Times New Roman" w:hAnsi="Times New Roman" w:cs="Times New Roman"/>
                <w:sz w:val="24"/>
                <w:szCs w:val="24"/>
              </w:rPr>
              <w:t>2/2</w:t>
            </w:r>
          </w:p>
        </w:tc>
        <w:tc>
          <w:tcPr>
            <w:tcW w:w="4693" w:type="dxa"/>
            <w:vAlign w:val="center"/>
          </w:tcPr>
          <w:p w14:paraId="026D3020" w14:textId="77777777" w:rsidR="00DE2D8D" w:rsidRDefault="00DE2D8D" w:rsidP="00DE2D8D">
            <w:pPr>
              <w:pStyle w:val="2"/>
              <w:jc w:val="both"/>
              <w:rPr>
                <w:b w:val="0"/>
                <w:sz w:val="24"/>
                <w:szCs w:val="24"/>
              </w:rPr>
            </w:pPr>
            <w:r>
              <w:rPr>
                <w:b w:val="0"/>
                <w:sz w:val="24"/>
                <w:szCs w:val="24"/>
              </w:rPr>
              <w:t>Р</w:t>
            </w:r>
            <w:r w:rsidRPr="004806A4">
              <w:rPr>
                <w:b w:val="0"/>
                <w:sz w:val="24"/>
                <w:szCs w:val="24"/>
              </w:rPr>
              <w:t xml:space="preserve">озуміти сутність </w:t>
            </w:r>
            <w:r>
              <w:rPr>
                <w:b w:val="0"/>
                <w:sz w:val="24"/>
                <w:szCs w:val="24"/>
              </w:rPr>
              <w:t>соціального партнерства у процесі формування  біоекономіки.</w:t>
            </w:r>
          </w:p>
          <w:p w14:paraId="31DBF8EB" w14:textId="77777777" w:rsidR="00DE2D8D" w:rsidRDefault="00DE2D8D" w:rsidP="00DE2D8D">
            <w:pPr>
              <w:pStyle w:val="2"/>
              <w:jc w:val="both"/>
              <w:rPr>
                <w:b w:val="0"/>
                <w:sz w:val="24"/>
                <w:szCs w:val="24"/>
              </w:rPr>
            </w:pPr>
            <w:r>
              <w:rPr>
                <w:b w:val="0"/>
                <w:sz w:val="24"/>
                <w:szCs w:val="24"/>
              </w:rPr>
              <w:t>Розрізняти основні функції суб’єктів соціального партнерства.</w:t>
            </w:r>
          </w:p>
          <w:p w14:paraId="5EE9192D" w14:textId="77777777" w:rsidR="00DE2D8D" w:rsidRDefault="00DE2D8D" w:rsidP="00DE2D8D">
            <w:pPr>
              <w:pStyle w:val="2"/>
              <w:jc w:val="both"/>
              <w:rPr>
                <w:b w:val="0"/>
                <w:sz w:val="24"/>
                <w:szCs w:val="24"/>
              </w:rPr>
            </w:pPr>
            <w:r>
              <w:rPr>
                <w:b w:val="0"/>
                <w:sz w:val="24"/>
                <w:szCs w:val="24"/>
              </w:rPr>
              <w:t>Знати</w:t>
            </w:r>
            <w:r w:rsidRPr="004806A4">
              <w:rPr>
                <w:b w:val="0"/>
                <w:sz w:val="24"/>
                <w:szCs w:val="24"/>
              </w:rPr>
              <w:t xml:space="preserve"> </w:t>
            </w:r>
            <w:r>
              <w:rPr>
                <w:b w:val="0"/>
                <w:sz w:val="24"/>
                <w:szCs w:val="24"/>
              </w:rPr>
              <w:t xml:space="preserve">історичний </w:t>
            </w:r>
            <w:r w:rsidRPr="004806A4">
              <w:rPr>
                <w:b w:val="0"/>
                <w:sz w:val="24"/>
                <w:szCs w:val="24"/>
              </w:rPr>
              <w:t>процес</w:t>
            </w:r>
            <w:r>
              <w:rPr>
                <w:b w:val="0"/>
                <w:sz w:val="24"/>
                <w:szCs w:val="24"/>
              </w:rPr>
              <w:t xml:space="preserve"> формування концепції соціального партнерства.</w:t>
            </w:r>
          </w:p>
          <w:p w14:paraId="2F77C0F8" w14:textId="77777777" w:rsidR="00AE33F0" w:rsidRPr="002D7CD1" w:rsidRDefault="00DE2D8D" w:rsidP="00DE2D8D">
            <w:pPr>
              <w:pStyle w:val="2"/>
              <w:jc w:val="both"/>
              <w:rPr>
                <w:color w:val="000000"/>
                <w:sz w:val="24"/>
                <w:szCs w:val="24"/>
                <w:lang w:eastAsia="uk-UA"/>
              </w:rPr>
            </w:pPr>
            <w:r>
              <w:rPr>
                <w:b w:val="0"/>
                <w:sz w:val="24"/>
                <w:szCs w:val="24"/>
              </w:rPr>
              <w:t>В</w:t>
            </w:r>
            <w:r w:rsidRPr="004806A4">
              <w:rPr>
                <w:b w:val="0"/>
                <w:sz w:val="24"/>
                <w:szCs w:val="24"/>
              </w:rPr>
              <w:t xml:space="preserve">міти </w:t>
            </w:r>
            <w:r>
              <w:rPr>
                <w:b w:val="0"/>
                <w:sz w:val="24"/>
                <w:szCs w:val="24"/>
              </w:rPr>
              <w:t xml:space="preserve">здійснювати </w:t>
            </w:r>
            <w:r w:rsidRPr="004A763D">
              <w:rPr>
                <w:b w:val="0"/>
                <w:sz w:val="24"/>
                <w:szCs w:val="24"/>
                <w:lang w:val="ru-RU"/>
              </w:rPr>
              <w:t>SWOT</w:t>
            </w:r>
            <w:r w:rsidRPr="004A763D">
              <w:rPr>
                <w:b w:val="0"/>
                <w:sz w:val="24"/>
                <w:szCs w:val="24"/>
              </w:rPr>
              <w:t>-аналіз соціального партнерства як інструменту державного регулювання розвитку біоекономіки</w:t>
            </w:r>
          </w:p>
        </w:tc>
        <w:tc>
          <w:tcPr>
            <w:tcW w:w="1374" w:type="dxa"/>
            <w:vAlign w:val="center"/>
          </w:tcPr>
          <w:p w14:paraId="2032B9F8" w14:textId="77777777" w:rsidR="00FB1724" w:rsidRPr="002D7CD1" w:rsidRDefault="00DF1B04" w:rsidP="00FB1724">
            <w:pPr>
              <w:jc w:val="both"/>
              <w:rPr>
                <w:rFonts w:ascii="Times New Roman" w:hAnsi="Times New Roman" w:cs="Times New Roman"/>
                <w:sz w:val="24"/>
                <w:szCs w:val="24"/>
              </w:rPr>
            </w:pPr>
            <w:r>
              <w:rPr>
                <w:rFonts w:ascii="Times New Roman" w:hAnsi="Times New Roman" w:cs="Times New Roman"/>
                <w:sz w:val="24"/>
                <w:szCs w:val="24"/>
              </w:rPr>
              <w:t xml:space="preserve">Відповіді на питання </w:t>
            </w:r>
            <w:r w:rsidR="00FB1724">
              <w:rPr>
                <w:rFonts w:ascii="Times New Roman" w:hAnsi="Times New Roman" w:cs="Times New Roman"/>
                <w:sz w:val="24"/>
                <w:szCs w:val="24"/>
              </w:rPr>
              <w:t>Підготовка презентації або реферату</w:t>
            </w:r>
          </w:p>
          <w:p w14:paraId="55152AB2" w14:textId="77777777" w:rsidR="00AE33F0" w:rsidRPr="004E7557" w:rsidRDefault="00AE33F0" w:rsidP="00AE33F0">
            <w:pPr>
              <w:jc w:val="center"/>
              <w:rPr>
                <w:rFonts w:ascii="Times New Roman" w:hAnsi="Times New Roman" w:cs="Times New Roman"/>
                <w:b/>
                <w:sz w:val="24"/>
                <w:szCs w:val="24"/>
              </w:rPr>
            </w:pPr>
          </w:p>
        </w:tc>
        <w:tc>
          <w:tcPr>
            <w:tcW w:w="1036" w:type="dxa"/>
            <w:gridSpan w:val="3"/>
            <w:vAlign w:val="center"/>
          </w:tcPr>
          <w:p w14:paraId="2813D312" w14:textId="77777777" w:rsidR="00AE33F0" w:rsidRPr="004E7557" w:rsidRDefault="00DF1B04" w:rsidP="00AE33F0">
            <w:pPr>
              <w:jc w:val="center"/>
              <w:rPr>
                <w:rFonts w:ascii="Times New Roman" w:hAnsi="Times New Roman" w:cs="Times New Roman"/>
                <w:b/>
                <w:sz w:val="24"/>
                <w:szCs w:val="24"/>
              </w:rPr>
            </w:pPr>
            <w:r>
              <w:rPr>
                <w:rFonts w:ascii="Times New Roman" w:hAnsi="Times New Roman" w:cs="Times New Roman"/>
                <w:b/>
                <w:sz w:val="24"/>
                <w:szCs w:val="24"/>
              </w:rPr>
              <w:t>5</w:t>
            </w:r>
          </w:p>
        </w:tc>
      </w:tr>
      <w:tr w:rsidR="004E7557" w:rsidRPr="00A71D92" w14:paraId="12AC470D" w14:textId="77777777" w:rsidTr="00DF1B04">
        <w:trPr>
          <w:gridAfter w:val="2"/>
          <w:wAfter w:w="19" w:type="dxa"/>
        </w:trPr>
        <w:tc>
          <w:tcPr>
            <w:tcW w:w="1888" w:type="dxa"/>
            <w:vAlign w:val="center"/>
          </w:tcPr>
          <w:p w14:paraId="426B89BE" w14:textId="77777777" w:rsidR="00AE33F0" w:rsidRPr="00060E3B" w:rsidRDefault="00AE33F0" w:rsidP="00060E3B">
            <w:pPr>
              <w:jc w:val="both"/>
              <w:rPr>
                <w:rFonts w:ascii="Times New Roman" w:hAnsi="Times New Roman" w:cs="Times New Roman"/>
                <w:color w:val="000000"/>
                <w:sz w:val="24"/>
                <w:szCs w:val="24"/>
              </w:rPr>
            </w:pPr>
            <w:r w:rsidRPr="004E7557">
              <w:rPr>
                <w:rFonts w:ascii="Times New Roman" w:hAnsi="Times New Roman" w:cs="Times New Roman"/>
                <w:color w:val="000000"/>
                <w:sz w:val="24"/>
                <w:szCs w:val="24"/>
              </w:rPr>
              <w:t xml:space="preserve">Тема 5. </w:t>
            </w:r>
            <w:r w:rsidR="00F366E7" w:rsidRPr="00060E3B">
              <w:rPr>
                <w:rFonts w:ascii="Times New Roman" w:hAnsi="Times New Roman" w:cs="Times New Roman"/>
                <w:color w:val="000000"/>
                <w:sz w:val="24"/>
                <w:szCs w:val="24"/>
              </w:rPr>
              <w:t>Соціальні аспекти формування біоекономіки</w:t>
            </w:r>
          </w:p>
        </w:tc>
        <w:tc>
          <w:tcPr>
            <w:tcW w:w="1211" w:type="dxa"/>
            <w:vAlign w:val="center"/>
          </w:tcPr>
          <w:p w14:paraId="32901AB6" w14:textId="77777777" w:rsidR="00AE33F0" w:rsidRPr="00A71D92" w:rsidRDefault="00F62B69" w:rsidP="00AE33F0">
            <w:pPr>
              <w:jc w:val="center"/>
              <w:rPr>
                <w:rFonts w:ascii="Times New Roman" w:hAnsi="Times New Roman" w:cs="Times New Roman"/>
                <w:b/>
                <w:sz w:val="24"/>
                <w:szCs w:val="24"/>
              </w:rPr>
            </w:pPr>
            <w:r w:rsidRPr="00A71D92">
              <w:rPr>
                <w:rFonts w:ascii="Times New Roman" w:hAnsi="Times New Roman" w:cs="Times New Roman"/>
                <w:sz w:val="24"/>
                <w:szCs w:val="24"/>
              </w:rPr>
              <w:t>2/2</w:t>
            </w:r>
          </w:p>
        </w:tc>
        <w:tc>
          <w:tcPr>
            <w:tcW w:w="4693" w:type="dxa"/>
            <w:vAlign w:val="center"/>
          </w:tcPr>
          <w:p w14:paraId="5D5D860B" w14:textId="77777777" w:rsidR="00AE33F0" w:rsidRPr="004E7557" w:rsidRDefault="00DE2D8D" w:rsidP="00060E3B">
            <w:pPr>
              <w:jc w:val="both"/>
              <w:rPr>
                <w:rFonts w:ascii="Times New Roman" w:hAnsi="Times New Roman" w:cs="Times New Roman"/>
                <w:b/>
                <w:sz w:val="24"/>
                <w:szCs w:val="24"/>
              </w:rPr>
            </w:pPr>
            <w:r w:rsidRPr="00DE2D8D">
              <w:rPr>
                <w:rFonts w:ascii="Times New Roman" w:hAnsi="Times New Roman" w:cs="Times New Roman"/>
                <w:sz w:val="24"/>
                <w:szCs w:val="24"/>
              </w:rPr>
              <w:t>Розуміти фактори, котрі викликають необхідність розвитку біоекономіки. Вміти охарактеризувати складові середовища формування біоекономіки та визначати наслідки розвитку біоекономіки на економічному, соціальному та екологічному рівні.</w:t>
            </w:r>
            <w:r w:rsidR="00060E3B">
              <w:rPr>
                <w:rFonts w:ascii="Times New Roman" w:hAnsi="Times New Roman" w:cs="Times New Roman"/>
                <w:sz w:val="24"/>
                <w:szCs w:val="24"/>
              </w:rPr>
              <w:t xml:space="preserve"> </w:t>
            </w:r>
            <w:r w:rsidRPr="00DE2D8D">
              <w:rPr>
                <w:rFonts w:ascii="Times New Roman" w:hAnsi="Times New Roman" w:cs="Times New Roman"/>
                <w:sz w:val="24"/>
                <w:szCs w:val="24"/>
              </w:rPr>
              <w:t>Розуміти соціальну відповідальність біоекономіки.</w:t>
            </w:r>
            <w:r w:rsidR="00060E3B">
              <w:rPr>
                <w:rFonts w:ascii="Times New Roman" w:hAnsi="Times New Roman" w:cs="Times New Roman"/>
                <w:sz w:val="24"/>
                <w:szCs w:val="24"/>
              </w:rPr>
              <w:t xml:space="preserve"> </w:t>
            </w:r>
            <w:r w:rsidRPr="00DE2D8D">
              <w:rPr>
                <w:rFonts w:ascii="Times New Roman" w:hAnsi="Times New Roman" w:cs="Times New Roman"/>
                <w:sz w:val="24"/>
                <w:szCs w:val="24"/>
              </w:rPr>
              <w:t>Розрізняти рівні прояву соціальних аспектів розвитку біоекономіки</w:t>
            </w:r>
            <w:r w:rsidRPr="00DE2D8D">
              <w:rPr>
                <w:rFonts w:ascii="Times New Roman" w:hAnsi="Times New Roman" w:cs="Times New Roman"/>
                <w:b/>
                <w:sz w:val="24"/>
                <w:szCs w:val="24"/>
              </w:rPr>
              <w:t>.</w:t>
            </w:r>
          </w:p>
        </w:tc>
        <w:tc>
          <w:tcPr>
            <w:tcW w:w="1374" w:type="dxa"/>
            <w:vAlign w:val="center"/>
          </w:tcPr>
          <w:p w14:paraId="67EC2A3D" w14:textId="77777777" w:rsidR="00BE12E4" w:rsidRPr="002D7CD1" w:rsidRDefault="00DF1B04" w:rsidP="00BE12E4">
            <w:pPr>
              <w:jc w:val="both"/>
              <w:rPr>
                <w:rFonts w:ascii="Times New Roman" w:hAnsi="Times New Roman" w:cs="Times New Roman"/>
                <w:sz w:val="24"/>
                <w:szCs w:val="24"/>
              </w:rPr>
            </w:pPr>
            <w:r>
              <w:rPr>
                <w:rFonts w:ascii="Times New Roman" w:hAnsi="Times New Roman" w:cs="Times New Roman"/>
                <w:sz w:val="24"/>
                <w:szCs w:val="24"/>
              </w:rPr>
              <w:t xml:space="preserve">Відповіді на питання </w:t>
            </w:r>
            <w:r w:rsidR="00BE12E4">
              <w:rPr>
                <w:rFonts w:ascii="Times New Roman" w:hAnsi="Times New Roman" w:cs="Times New Roman"/>
                <w:sz w:val="24"/>
                <w:szCs w:val="24"/>
              </w:rPr>
              <w:t>Підготовка презентації або реферату</w:t>
            </w:r>
          </w:p>
          <w:p w14:paraId="6A1D429F" w14:textId="77777777" w:rsidR="00AE33F0" w:rsidRPr="00BE12E4" w:rsidRDefault="00BE12E4" w:rsidP="00BE12E4">
            <w:pPr>
              <w:jc w:val="both"/>
              <w:rPr>
                <w:rFonts w:ascii="Times New Roman" w:hAnsi="Times New Roman" w:cs="Times New Roman"/>
                <w:sz w:val="24"/>
                <w:szCs w:val="24"/>
              </w:rPr>
            </w:pPr>
            <w:r w:rsidRPr="00BE12E4">
              <w:rPr>
                <w:rFonts w:ascii="Times New Roman" w:hAnsi="Times New Roman" w:cs="Times New Roman"/>
                <w:sz w:val="24"/>
                <w:szCs w:val="24"/>
              </w:rPr>
              <w:t>Виконання тестів</w:t>
            </w:r>
          </w:p>
        </w:tc>
        <w:tc>
          <w:tcPr>
            <w:tcW w:w="1036" w:type="dxa"/>
            <w:gridSpan w:val="3"/>
            <w:vAlign w:val="center"/>
          </w:tcPr>
          <w:p w14:paraId="7F91AD24" w14:textId="77777777" w:rsidR="00AE33F0" w:rsidRPr="004E7557" w:rsidRDefault="00DF1B04" w:rsidP="00AE33F0">
            <w:pPr>
              <w:jc w:val="center"/>
              <w:rPr>
                <w:rFonts w:ascii="Times New Roman" w:hAnsi="Times New Roman" w:cs="Times New Roman"/>
                <w:b/>
                <w:sz w:val="24"/>
                <w:szCs w:val="24"/>
              </w:rPr>
            </w:pPr>
            <w:r>
              <w:rPr>
                <w:rFonts w:ascii="Times New Roman" w:hAnsi="Times New Roman" w:cs="Times New Roman"/>
                <w:b/>
                <w:sz w:val="24"/>
                <w:szCs w:val="24"/>
              </w:rPr>
              <w:t>5</w:t>
            </w:r>
          </w:p>
        </w:tc>
      </w:tr>
      <w:tr w:rsidR="004E7557" w:rsidRPr="00A71D92" w14:paraId="62055983" w14:textId="77777777" w:rsidTr="00DF1B04">
        <w:trPr>
          <w:gridAfter w:val="2"/>
          <w:wAfter w:w="19" w:type="dxa"/>
        </w:trPr>
        <w:tc>
          <w:tcPr>
            <w:tcW w:w="1888" w:type="dxa"/>
            <w:vAlign w:val="center"/>
          </w:tcPr>
          <w:p w14:paraId="762E72B2" w14:textId="77777777" w:rsidR="00AE33F0" w:rsidRPr="00060E3B" w:rsidRDefault="00AE33F0" w:rsidP="00060E3B">
            <w:pPr>
              <w:jc w:val="both"/>
              <w:rPr>
                <w:rFonts w:ascii="Times New Roman" w:hAnsi="Times New Roman" w:cs="Times New Roman"/>
                <w:color w:val="000000"/>
                <w:sz w:val="24"/>
                <w:szCs w:val="24"/>
              </w:rPr>
            </w:pPr>
            <w:r w:rsidRPr="004E7557">
              <w:rPr>
                <w:rFonts w:ascii="Times New Roman" w:hAnsi="Times New Roman" w:cs="Times New Roman"/>
                <w:color w:val="000000"/>
                <w:sz w:val="24"/>
                <w:szCs w:val="24"/>
              </w:rPr>
              <w:t xml:space="preserve">Тема 6. </w:t>
            </w:r>
            <w:r w:rsidR="00F366E7" w:rsidRPr="00060E3B">
              <w:rPr>
                <w:rFonts w:ascii="Times New Roman" w:hAnsi="Times New Roman" w:cs="Times New Roman"/>
                <w:color w:val="000000"/>
                <w:sz w:val="24"/>
                <w:szCs w:val="24"/>
              </w:rPr>
              <w:t xml:space="preserve">Державне регулювання </w:t>
            </w:r>
            <w:r w:rsidR="00F366E7" w:rsidRPr="00060E3B">
              <w:rPr>
                <w:rFonts w:ascii="Times New Roman" w:hAnsi="Times New Roman" w:cs="Times New Roman"/>
                <w:color w:val="000000"/>
                <w:sz w:val="24"/>
                <w:szCs w:val="24"/>
              </w:rPr>
              <w:lastRenderedPageBreak/>
              <w:t>розвитку біоекономіки</w:t>
            </w:r>
          </w:p>
        </w:tc>
        <w:tc>
          <w:tcPr>
            <w:tcW w:w="1211" w:type="dxa"/>
            <w:vAlign w:val="center"/>
          </w:tcPr>
          <w:p w14:paraId="6EF3009C" w14:textId="77777777" w:rsidR="00AE33F0" w:rsidRPr="00A71D92" w:rsidRDefault="00F62B69" w:rsidP="00AE33F0">
            <w:pPr>
              <w:jc w:val="center"/>
              <w:rPr>
                <w:rFonts w:ascii="Times New Roman" w:hAnsi="Times New Roman" w:cs="Times New Roman"/>
                <w:b/>
                <w:sz w:val="24"/>
                <w:szCs w:val="24"/>
              </w:rPr>
            </w:pPr>
            <w:r w:rsidRPr="00A71D92">
              <w:rPr>
                <w:rFonts w:ascii="Times New Roman" w:hAnsi="Times New Roman" w:cs="Times New Roman"/>
                <w:sz w:val="24"/>
                <w:szCs w:val="24"/>
              </w:rPr>
              <w:lastRenderedPageBreak/>
              <w:t>2/2</w:t>
            </w:r>
          </w:p>
        </w:tc>
        <w:tc>
          <w:tcPr>
            <w:tcW w:w="4693" w:type="dxa"/>
            <w:vAlign w:val="center"/>
          </w:tcPr>
          <w:p w14:paraId="7B6B5AE0" w14:textId="77777777" w:rsidR="00AE33F0" w:rsidRPr="00D71D98" w:rsidRDefault="00184631" w:rsidP="00060E3B">
            <w:pPr>
              <w:jc w:val="both"/>
              <w:rPr>
                <w:rFonts w:ascii="Times New Roman" w:hAnsi="Times New Roman" w:cs="Times New Roman"/>
                <w:sz w:val="24"/>
                <w:szCs w:val="24"/>
              </w:rPr>
            </w:pPr>
            <w:r w:rsidRPr="00184631">
              <w:rPr>
                <w:rFonts w:ascii="Times New Roman" w:hAnsi="Times New Roman" w:cs="Times New Roman"/>
                <w:sz w:val="24"/>
                <w:szCs w:val="24"/>
              </w:rPr>
              <w:t xml:space="preserve">Знати основні інструменти державного </w:t>
            </w:r>
            <w:r w:rsidR="00060E3B">
              <w:rPr>
                <w:rFonts w:ascii="Times New Roman" w:hAnsi="Times New Roman" w:cs="Times New Roman"/>
                <w:sz w:val="24"/>
                <w:szCs w:val="24"/>
              </w:rPr>
              <w:t xml:space="preserve">впливу на розвиток біоекономіки. </w:t>
            </w:r>
            <w:r w:rsidRPr="00184631">
              <w:rPr>
                <w:rFonts w:ascii="Times New Roman" w:hAnsi="Times New Roman" w:cs="Times New Roman"/>
                <w:sz w:val="24"/>
                <w:szCs w:val="24"/>
              </w:rPr>
              <w:t xml:space="preserve">Здійснювати економіко-правовий аналіз </w:t>
            </w:r>
            <w:r w:rsidRPr="00184631">
              <w:rPr>
                <w:rFonts w:ascii="Times New Roman" w:hAnsi="Times New Roman" w:cs="Times New Roman"/>
                <w:sz w:val="24"/>
                <w:szCs w:val="24"/>
              </w:rPr>
              <w:lastRenderedPageBreak/>
              <w:t>нормативної бази розвитку біоекономіки в Україні</w:t>
            </w:r>
            <w:r w:rsidR="00060E3B">
              <w:rPr>
                <w:rFonts w:ascii="Times New Roman" w:hAnsi="Times New Roman" w:cs="Times New Roman"/>
                <w:sz w:val="24"/>
                <w:szCs w:val="24"/>
              </w:rPr>
              <w:t xml:space="preserve">. </w:t>
            </w:r>
            <w:r w:rsidRPr="00184631">
              <w:rPr>
                <w:rFonts w:ascii="Times New Roman" w:hAnsi="Times New Roman" w:cs="Times New Roman"/>
                <w:sz w:val="24"/>
                <w:szCs w:val="24"/>
              </w:rPr>
              <w:t>Вміти визначати основні напрями довгострокової стратегії державної підтримки розвитку біоекономіки</w:t>
            </w:r>
          </w:p>
        </w:tc>
        <w:tc>
          <w:tcPr>
            <w:tcW w:w="1374" w:type="dxa"/>
            <w:vAlign w:val="center"/>
          </w:tcPr>
          <w:p w14:paraId="608A4D77" w14:textId="77777777" w:rsidR="00AE33F0" w:rsidRPr="004E7557" w:rsidRDefault="00DF1B04" w:rsidP="00BE12E4">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Відповіді на питання </w:t>
            </w:r>
            <w:r w:rsidR="00BE12E4">
              <w:rPr>
                <w:rFonts w:ascii="Times New Roman" w:hAnsi="Times New Roman" w:cs="Times New Roman"/>
                <w:sz w:val="24"/>
                <w:szCs w:val="24"/>
              </w:rPr>
              <w:lastRenderedPageBreak/>
              <w:t>Підготовка презентації</w:t>
            </w:r>
          </w:p>
        </w:tc>
        <w:tc>
          <w:tcPr>
            <w:tcW w:w="1036" w:type="dxa"/>
            <w:gridSpan w:val="3"/>
            <w:vAlign w:val="center"/>
          </w:tcPr>
          <w:p w14:paraId="34CAC571" w14:textId="77777777" w:rsidR="00AE33F0" w:rsidRPr="004E7557" w:rsidRDefault="00DF1B04" w:rsidP="00AE33F0">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r>
      <w:tr w:rsidR="004E7557" w:rsidRPr="00A71D92" w14:paraId="7E53B6BD" w14:textId="77777777" w:rsidTr="00DF1B04">
        <w:trPr>
          <w:gridAfter w:val="2"/>
          <w:wAfter w:w="19" w:type="dxa"/>
        </w:trPr>
        <w:tc>
          <w:tcPr>
            <w:tcW w:w="1888" w:type="dxa"/>
            <w:vAlign w:val="center"/>
          </w:tcPr>
          <w:p w14:paraId="0247F227" w14:textId="77777777" w:rsidR="00AE33F0" w:rsidRPr="00060E3B" w:rsidRDefault="00AE33F0" w:rsidP="00060E3B">
            <w:pPr>
              <w:jc w:val="both"/>
              <w:rPr>
                <w:rFonts w:ascii="Times New Roman" w:hAnsi="Times New Roman" w:cs="Times New Roman"/>
                <w:color w:val="000000"/>
                <w:sz w:val="24"/>
                <w:szCs w:val="24"/>
              </w:rPr>
            </w:pPr>
            <w:r w:rsidRPr="004E7557">
              <w:rPr>
                <w:rFonts w:ascii="Times New Roman" w:hAnsi="Times New Roman" w:cs="Times New Roman"/>
                <w:color w:val="000000"/>
                <w:sz w:val="24"/>
                <w:szCs w:val="24"/>
              </w:rPr>
              <w:t xml:space="preserve">Тема 7. </w:t>
            </w:r>
            <w:r w:rsidR="00F366E7" w:rsidRPr="00F366E7">
              <w:rPr>
                <w:rFonts w:ascii="Times New Roman" w:hAnsi="Times New Roman" w:cs="Times New Roman"/>
                <w:color w:val="000000"/>
                <w:sz w:val="24"/>
                <w:szCs w:val="24"/>
              </w:rPr>
              <w:t>Вимірювання біоекономіки: у чому проблема?</w:t>
            </w:r>
          </w:p>
        </w:tc>
        <w:tc>
          <w:tcPr>
            <w:tcW w:w="1211" w:type="dxa"/>
            <w:vAlign w:val="center"/>
          </w:tcPr>
          <w:p w14:paraId="1D216370" w14:textId="77777777" w:rsidR="00AE33F0" w:rsidRPr="00A71D92" w:rsidRDefault="00F62B69" w:rsidP="00AE33F0">
            <w:pPr>
              <w:jc w:val="center"/>
              <w:rPr>
                <w:rFonts w:ascii="Times New Roman" w:hAnsi="Times New Roman" w:cs="Times New Roman"/>
                <w:b/>
                <w:sz w:val="24"/>
                <w:szCs w:val="24"/>
              </w:rPr>
            </w:pPr>
            <w:r w:rsidRPr="00A71D92">
              <w:rPr>
                <w:rFonts w:ascii="Times New Roman" w:hAnsi="Times New Roman" w:cs="Times New Roman"/>
                <w:sz w:val="24"/>
                <w:szCs w:val="24"/>
              </w:rPr>
              <w:t>2/2</w:t>
            </w:r>
          </w:p>
        </w:tc>
        <w:tc>
          <w:tcPr>
            <w:tcW w:w="4693" w:type="dxa"/>
            <w:vAlign w:val="center"/>
          </w:tcPr>
          <w:p w14:paraId="24F08C0B" w14:textId="77777777" w:rsidR="00184631" w:rsidRPr="00184631" w:rsidRDefault="00184631" w:rsidP="00184631">
            <w:pPr>
              <w:jc w:val="both"/>
              <w:rPr>
                <w:rFonts w:ascii="Times New Roman" w:hAnsi="Times New Roman" w:cs="Times New Roman"/>
                <w:sz w:val="24"/>
                <w:szCs w:val="24"/>
              </w:rPr>
            </w:pPr>
            <w:r w:rsidRPr="00184631">
              <w:rPr>
                <w:rFonts w:ascii="Times New Roman" w:hAnsi="Times New Roman" w:cs="Times New Roman"/>
                <w:sz w:val="24"/>
                <w:szCs w:val="24"/>
              </w:rPr>
              <w:t>Знати систему показників, що вимірюють величину та розвиток біоекономіки</w:t>
            </w:r>
          </w:p>
          <w:p w14:paraId="3B394FFF" w14:textId="77777777" w:rsidR="00AE33F0" w:rsidRPr="004E7557" w:rsidRDefault="00184631" w:rsidP="00060E3B">
            <w:pPr>
              <w:jc w:val="both"/>
              <w:rPr>
                <w:rFonts w:ascii="Times New Roman" w:hAnsi="Times New Roman" w:cs="Times New Roman"/>
                <w:b/>
                <w:sz w:val="24"/>
                <w:szCs w:val="24"/>
              </w:rPr>
            </w:pPr>
            <w:r w:rsidRPr="00184631">
              <w:rPr>
                <w:rFonts w:ascii="Times New Roman" w:hAnsi="Times New Roman" w:cs="Times New Roman"/>
                <w:sz w:val="24"/>
                <w:szCs w:val="24"/>
              </w:rPr>
              <w:t>Аналізувати розвиток біоек</w:t>
            </w:r>
            <w:r>
              <w:rPr>
                <w:rFonts w:ascii="Times New Roman" w:hAnsi="Times New Roman" w:cs="Times New Roman"/>
                <w:sz w:val="24"/>
                <w:szCs w:val="24"/>
              </w:rPr>
              <w:t>о</w:t>
            </w:r>
            <w:r w:rsidRPr="00184631">
              <w:rPr>
                <w:rFonts w:ascii="Times New Roman" w:hAnsi="Times New Roman" w:cs="Times New Roman"/>
                <w:sz w:val="24"/>
                <w:szCs w:val="24"/>
              </w:rPr>
              <w:t>номіки в динаміці.</w:t>
            </w:r>
            <w:r w:rsidR="00060E3B">
              <w:rPr>
                <w:rFonts w:ascii="Times New Roman" w:hAnsi="Times New Roman" w:cs="Times New Roman"/>
                <w:sz w:val="24"/>
                <w:szCs w:val="24"/>
              </w:rPr>
              <w:t xml:space="preserve"> </w:t>
            </w:r>
            <w:r w:rsidRPr="00184631">
              <w:rPr>
                <w:rFonts w:ascii="Times New Roman" w:hAnsi="Times New Roman" w:cs="Times New Roman"/>
                <w:sz w:val="24"/>
                <w:szCs w:val="24"/>
              </w:rPr>
              <w:t>Розуміти показники визначення ефективності функціонування біоекономіки</w:t>
            </w:r>
            <w:r w:rsidR="00060E3B">
              <w:rPr>
                <w:rFonts w:ascii="Times New Roman" w:hAnsi="Times New Roman" w:cs="Times New Roman"/>
                <w:sz w:val="24"/>
                <w:szCs w:val="24"/>
              </w:rPr>
              <w:t>.</w:t>
            </w:r>
          </w:p>
        </w:tc>
        <w:tc>
          <w:tcPr>
            <w:tcW w:w="1374" w:type="dxa"/>
            <w:vAlign w:val="center"/>
          </w:tcPr>
          <w:p w14:paraId="20BEC6DA" w14:textId="77777777" w:rsidR="00AE33F0" w:rsidRPr="004E7557" w:rsidRDefault="00DF1B04" w:rsidP="00B24B06">
            <w:pPr>
              <w:jc w:val="both"/>
              <w:rPr>
                <w:rFonts w:ascii="Times New Roman" w:hAnsi="Times New Roman" w:cs="Times New Roman"/>
                <w:b/>
                <w:sz w:val="24"/>
                <w:szCs w:val="24"/>
              </w:rPr>
            </w:pPr>
            <w:r>
              <w:rPr>
                <w:rFonts w:ascii="Times New Roman" w:hAnsi="Times New Roman" w:cs="Times New Roman"/>
                <w:sz w:val="24"/>
                <w:szCs w:val="24"/>
              </w:rPr>
              <w:t xml:space="preserve">Відповіді на питання </w:t>
            </w:r>
            <w:r w:rsidR="00B24B06">
              <w:rPr>
                <w:rFonts w:ascii="Times New Roman" w:hAnsi="Times New Roman" w:cs="Times New Roman"/>
                <w:sz w:val="24"/>
                <w:szCs w:val="24"/>
              </w:rPr>
              <w:t>Підготовка презентації</w:t>
            </w:r>
          </w:p>
        </w:tc>
        <w:tc>
          <w:tcPr>
            <w:tcW w:w="1036" w:type="dxa"/>
            <w:gridSpan w:val="3"/>
            <w:vAlign w:val="center"/>
          </w:tcPr>
          <w:p w14:paraId="51DF4B2C" w14:textId="77777777" w:rsidR="00AE33F0" w:rsidRPr="004E7557" w:rsidRDefault="00DF1B04" w:rsidP="00AE33F0">
            <w:pPr>
              <w:jc w:val="center"/>
              <w:rPr>
                <w:rFonts w:ascii="Times New Roman" w:hAnsi="Times New Roman" w:cs="Times New Roman"/>
                <w:b/>
                <w:sz w:val="24"/>
                <w:szCs w:val="24"/>
              </w:rPr>
            </w:pPr>
            <w:r>
              <w:rPr>
                <w:rFonts w:ascii="Times New Roman" w:hAnsi="Times New Roman" w:cs="Times New Roman"/>
                <w:b/>
                <w:sz w:val="24"/>
                <w:szCs w:val="24"/>
              </w:rPr>
              <w:t>5</w:t>
            </w:r>
          </w:p>
        </w:tc>
      </w:tr>
      <w:tr w:rsidR="00CC360A" w:rsidRPr="00A71D92" w14:paraId="089E30A1" w14:textId="77777777" w:rsidTr="00060E3B">
        <w:trPr>
          <w:gridAfter w:val="2"/>
          <w:wAfter w:w="19" w:type="dxa"/>
          <w:trHeight w:val="1519"/>
        </w:trPr>
        <w:tc>
          <w:tcPr>
            <w:tcW w:w="1888" w:type="dxa"/>
            <w:vAlign w:val="center"/>
          </w:tcPr>
          <w:p w14:paraId="6C96761B" w14:textId="77777777" w:rsidR="00CC360A" w:rsidRPr="00060E3B" w:rsidRDefault="00CC360A" w:rsidP="00E671A8">
            <w:pPr>
              <w:jc w:val="both"/>
              <w:rPr>
                <w:rFonts w:ascii="Times New Roman" w:hAnsi="Times New Roman" w:cs="Times New Roman"/>
                <w:color w:val="000000"/>
                <w:sz w:val="24"/>
                <w:szCs w:val="24"/>
              </w:rPr>
            </w:pPr>
            <w:r w:rsidRPr="004E7557">
              <w:rPr>
                <w:rFonts w:ascii="Times New Roman" w:hAnsi="Times New Roman" w:cs="Times New Roman"/>
                <w:color w:val="000000"/>
                <w:sz w:val="24"/>
                <w:szCs w:val="24"/>
              </w:rPr>
              <w:t>Тема 8.</w:t>
            </w:r>
            <w:r w:rsidR="00060E3B" w:rsidRPr="00060E3B">
              <w:rPr>
                <w:rFonts w:ascii="Times New Roman" w:hAnsi="Times New Roman" w:cs="Times New Roman"/>
                <w:color w:val="000000"/>
                <w:sz w:val="24"/>
                <w:szCs w:val="24"/>
              </w:rPr>
              <w:t xml:space="preserve"> Роль біоекономіки в розвитку енергетичного сектору</w:t>
            </w:r>
          </w:p>
        </w:tc>
        <w:tc>
          <w:tcPr>
            <w:tcW w:w="1211" w:type="dxa"/>
          </w:tcPr>
          <w:p w14:paraId="633DD6FA" w14:textId="77777777" w:rsidR="00CC360A" w:rsidRDefault="00CC360A" w:rsidP="00CC360A">
            <w:r w:rsidRPr="00F51A5F">
              <w:rPr>
                <w:rFonts w:ascii="Times New Roman" w:hAnsi="Times New Roman" w:cs="Times New Roman"/>
                <w:sz w:val="24"/>
                <w:szCs w:val="24"/>
              </w:rPr>
              <w:t>2/2</w:t>
            </w:r>
          </w:p>
        </w:tc>
        <w:tc>
          <w:tcPr>
            <w:tcW w:w="4693" w:type="dxa"/>
            <w:vAlign w:val="center"/>
          </w:tcPr>
          <w:p w14:paraId="566D27AF" w14:textId="77777777" w:rsidR="00060E3B" w:rsidRPr="00B24B06" w:rsidRDefault="00060E3B" w:rsidP="00060E3B">
            <w:pPr>
              <w:jc w:val="both"/>
              <w:rPr>
                <w:rFonts w:ascii="Times New Roman" w:hAnsi="Times New Roman" w:cs="Times New Roman"/>
                <w:sz w:val="24"/>
                <w:szCs w:val="24"/>
              </w:rPr>
            </w:pPr>
            <w:r w:rsidRPr="004818B9">
              <w:rPr>
                <w:rFonts w:ascii="Times New Roman" w:hAnsi="Times New Roman" w:cs="Times New Roman"/>
                <w:sz w:val="24"/>
                <w:szCs w:val="24"/>
              </w:rPr>
              <w:t>Розрізняти види біопалив. Розраховувати економічну ефективність виробництва біопалив.</w:t>
            </w:r>
            <w:r>
              <w:rPr>
                <w:rFonts w:ascii="Times New Roman" w:hAnsi="Times New Roman" w:cs="Times New Roman"/>
                <w:sz w:val="24"/>
                <w:szCs w:val="24"/>
              </w:rPr>
              <w:t xml:space="preserve"> </w:t>
            </w:r>
            <w:r w:rsidRPr="004818B9">
              <w:rPr>
                <w:rFonts w:ascii="Times New Roman" w:hAnsi="Times New Roman" w:cs="Times New Roman"/>
                <w:sz w:val="24"/>
                <w:szCs w:val="24"/>
              </w:rPr>
              <w:t>Розуміти роль біомаса як джерела енергії та проблеми її використання. Знати класифікацію відновлюваних джерел енергії (ВДЕ).</w:t>
            </w:r>
            <w:r>
              <w:rPr>
                <w:rFonts w:ascii="Times New Roman" w:hAnsi="Times New Roman" w:cs="Times New Roman"/>
                <w:sz w:val="24"/>
                <w:szCs w:val="24"/>
              </w:rPr>
              <w:t xml:space="preserve"> </w:t>
            </w:r>
            <w:r w:rsidRPr="004818B9">
              <w:rPr>
                <w:rFonts w:ascii="Times New Roman" w:hAnsi="Times New Roman" w:cs="Times New Roman"/>
                <w:sz w:val="24"/>
                <w:szCs w:val="24"/>
              </w:rPr>
              <w:t>Аналізувати розвиток ВДЕ в Україні та світі та ефективність їх використання</w:t>
            </w:r>
            <w:r>
              <w:rPr>
                <w:rFonts w:ascii="Times New Roman" w:hAnsi="Times New Roman" w:cs="Times New Roman"/>
                <w:sz w:val="24"/>
                <w:szCs w:val="24"/>
              </w:rPr>
              <w:t>.</w:t>
            </w:r>
          </w:p>
        </w:tc>
        <w:tc>
          <w:tcPr>
            <w:tcW w:w="1374" w:type="dxa"/>
            <w:vAlign w:val="center"/>
          </w:tcPr>
          <w:p w14:paraId="34984FDF" w14:textId="77777777" w:rsidR="00CC360A" w:rsidRPr="004E7557" w:rsidRDefault="00CC360A" w:rsidP="00CC360A">
            <w:pPr>
              <w:jc w:val="center"/>
              <w:rPr>
                <w:rFonts w:ascii="Times New Roman" w:hAnsi="Times New Roman" w:cs="Times New Roman"/>
                <w:b/>
                <w:sz w:val="24"/>
                <w:szCs w:val="24"/>
              </w:rPr>
            </w:pPr>
            <w:r>
              <w:rPr>
                <w:rFonts w:ascii="Times New Roman" w:hAnsi="Times New Roman" w:cs="Times New Roman"/>
                <w:sz w:val="24"/>
                <w:szCs w:val="24"/>
              </w:rPr>
              <w:t>Відповіді на питання Підготовка презентації</w:t>
            </w:r>
          </w:p>
        </w:tc>
        <w:tc>
          <w:tcPr>
            <w:tcW w:w="1036" w:type="dxa"/>
            <w:gridSpan w:val="3"/>
            <w:vAlign w:val="center"/>
          </w:tcPr>
          <w:p w14:paraId="523CFC0C" w14:textId="77777777" w:rsidR="00CC360A" w:rsidRPr="004E7557" w:rsidRDefault="00CC360A" w:rsidP="00CC360A">
            <w:pPr>
              <w:jc w:val="center"/>
              <w:rPr>
                <w:rFonts w:ascii="Times New Roman" w:hAnsi="Times New Roman" w:cs="Times New Roman"/>
                <w:b/>
                <w:sz w:val="24"/>
                <w:szCs w:val="24"/>
              </w:rPr>
            </w:pPr>
            <w:r>
              <w:rPr>
                <w:rFonts w:ascii="Times New Roman" w:hAnsi="Times New Roman" w:cs="Times New Roman"/>
                <w:b/>
                <w:sz w:val="24"/>
                <w:szCs w:val="24"/>
              </w:rPr>
              <w:t>5</w:t>
            </w:r>
          </w:p>
        </w:tc>
      </w:tr>
      <w:tr w:rsidR="00CC360A" w:rsidRPr="00A71D92" w14:paraId="2BDA9C0F" w14:textId="77777777" w:rsidTr="00C326FA">
        <w:trPr>
          <w:gridAfter w:val="2"/>
          <w:wAfter w:w="19" w:type="dxa"/>
        </w:trPr>
        <w:tc>
          <w:tcPr>
            <w:tcW w:w="1888" w:type="dxa"/>
            <w:vAlign w:val="center"/>
          </w:tcPr>
          <w:p w14:paraId="37BC42EA" w14:textId="77777777" w:rsidR="00CC360A" w:rsidRPr="004E7557" w:rsidRDefault="00CC360A" w:rsidP="00060E3B">
            <w:pPr>
              <w:jc w:val="both"/>
              <w:rPr>
                <w:rFonts w:ascii="Times New Roman" w:hAnsi="Times New Roman" w:cs="Times New Roman"/>
                <w:color w:val="000000"/>
                <w:sz w:val="24"/>
                <w:szCs w:val="24"/>
              </w:rPr>
            </w:pPr>
            <w:r w:rsidRPr="00F366E7">
              <w:rPr>
                <w:rFonts w:ascii="Times New Roman" w:hAnsi="Times New Roman" w:cs="Times New Roman"/>
                <w:color w:val="000000"/>
                <w:sz w:val="24"/>
                <w:szCs w:val="24"/>
              </w:rPr>
              <w:t xml:space="preserve">Тема 9. </w:t>
            </w:r>
            <w:r w:rsidR="00060E3B" w:rsidRPr="00060E3B">
              <w:rPr>
                <w:rFonts w:ascii="Times New Roman" w:hAnsi="Times New Roman" w:cs="Times New Roman"/>
                <w:color w:val="000000"/>
                <w:sz w:val="24"/>
                <w:szCs w:val="24"/>
              </w:rPr>
              <w:t>Формування механізму інвестиційної привабливості біоекономіки</w:t>
            </w:r>
          </w:p>
        </w:tc>
        <w:tc>
          <w:tcPr>
            <w:tcW w:w="1211" w:type="dxa"/>
          </w:tcPr>
          <w:p w14:paraId="4C5FEE36" w14:textId="77777777" w:rsidR="00CC360A" w:rsidRDefault="00CC360A" w:rsidP="00CC360A">
            <w:r w:rsidRPr="00F51A5F">
              <w:rPr>
                <w:rFonts w:ascii="Times New Roman" w:hAnsi="Times New Roman" w:cs="Times New Roman"/>
                <w:sz w:val="24"/>
                <w:szCs w:val="24"/>
              </w:rPr>
              <w:t>2/2</w:t>
            </w:r>
          </w:p>
        </w:tc>
        <w:tc>
          <w:tcPr>
            <w:tcW w:w="4693" w:type="dxa"/>
            <w:vAlign w:val="center"/>
          </w:tcPr>
          <w:p w14:paraId="17427A57" w14:textId="77777777" w:rsidR="00CC360A" w:rsidRPr="004818B9" w:rsidRDefault="00060E3B" w:rsidP="00060E3B">
            <w:pPr>
              <w:jc w:val="both"/>
              <w:rPr>
                <w:rFonts w:ascii="Times New Roman" w:hAnsi="Times New Roman" w:cs="Times New Roman"/>
                <w:sz w:val="24"/>
                <w:szCs w:val="24"/>
              </w:rPr>
            </w:pPr>
            <w:r>
              <w:rPr>
                <w:rFonts w:ascii="Times New Roman" w:hAnsi="Times New Roman" w:cs="Times New Roman"/>
                <w:sz w:val="24"/>
                <w:szCs w:val="24"/>
              </w:rPr>
              <w:t>Розуміти сутність п</w:t>
            </w:r>
            <w:r w:rsidRPr="00060E3B">
              <w:rPr>
                <w:rFonts w:ascii="Times New Roman" w:hAnsi="Times New Roman" w:cs="Times New Roman"/>
                <w:sz w:val="24"/>
                <w:szCs w:val="24"/>
              </w:rPr>
              <w:t>оняття інвестиції  та інвестиційна політика. Знати напрями формування інвестиційної діяльності у сфері розвитку біоекономіки. Вміти аналізувати рівень інвестиційної привабливості України в контексті розвитку біоекономіки. Розуміти принципи формування механізмів інвестиційної привабливості розвитку біоекономіки. Вміти розраховувати показники інвестиційної привабливості</w:t>
            </w:r>
            <w:r>
              <w:rPr>
                <w:rFonts w:ascii="Times New Roman" w:hAnsi="Times New Roman" w:cs="Times New Roman"/>
                <w:sz w:val="24"/>
                <w:szCs w:val="24"/>
              </w:rPr>
              <w:t>.</w:t>
            </w:r>
          </w:p>
        </w:tc>
        <w:tc>
          <w:tcPr>
            <w:tcW w:w="1374" w:type="dxa"/>
            <w:vAlign w:val="center"/>
          </w:tcPr>
          <w:p w14:paraId="6C5C2495" w14:textId="77777777" w:rsidR="00CC360A" w:rsidRPr="004E7557" w:rsidRDefault="00CC360A" w:rsidP="00CC360A">
            <w:pPr>
              <w:jc w:val="center"/>
              <w:rPr>
                <w:rFonts w:ascii="Times New Roman" w:hAnsi="Times New Roman" w:cs="Times New Roman"/>
                <w:b/>
                <w:sz w:val="24"/>
                <w:szCs w:val="24"/>
              </w:rPr>
            </w:pPr>
            <w:r>
              <w:rPr>
                <w:rFonts w:ascii="Times New Roman" w:hAnsi="Times New Roman" w:cs="Times New Roman"/>
                <w:sz w:val="24"/>
                <w:szCs w:val="24"/>
              </w:rPr>
              <w:t>Відповіді на питання Підготовка презентації</w:t>
            </w:r>
          </w:p>
        </w:tc>
        <w:tc>
          <w:tcPr>
            <w:tcW w:w="1036" w:type="dxa"/>
            <w:gridSpan w:val="3"/>
            <w:vAlign w:val="center"/>
          </w:tcPr>
          <w:p w14:paraId="25F46530" w14:textId="77777777" w:rsidR="00CC360A" w:rsidRPr="004E7557" w:rsidRDefault="00CC360A" w:rsidP="00CC360A">
            <w:pPr>
              <w:jc w:val="center"/>
              <w:rPr>
                <w:rFonts w:ascii="Times New Roman" w:hAnsi="Times New Roman" w:cs="Times New Roman"/>
                <w:b/>
                <w:sz w:val="24"/>
                <w:szCs w:val="24"/>
              </w:rPr>
            </w:pPr>
            <w:r>
              <w:rPr>
                <w:rFonts w:ascii="Times New Roman" w:hAnsi="Times New Roman" w:cs="Times New Roman"/>
                <w:b/>
                <w:sz w:val="24"/>
                <w:szCs w:val="24"/>
              </w:rPr>
              <w:t>5</w:t>
            </w:r>
          </w:p>
        </w:tc>
      </w:tr>
      <w:tr w:rsidR="00CC360A" w:rsidRPr="00A71D92" w14:paraId="587DA8F7" w14:textId="77777777" w:rsidTr="00C326FA">
        <w:trPr>
          <w:gridAfter w:val="2"/>
          <w:wAfter w:w="19" w:type="dxa"/>
        </w:trPr>
        <w:tc>
          <w:tcPr>
            <w:tcW w:w="1888" w:type="dxa"/>
            <w:vAlign w:val="center"/>
          </w:tcPr>
          <w:p w14:paraId="7CA1B912" w14:textId="77777777" w:rsidR="00CC360A" w:rsidRPr="004E7557" w:rsidRDefault="00CC360A" w:rsidP="00060E3B">
            <w:pPr>
              <w:jc w:val="both"/>
              <w:rPr>
                <w:rFonts w:ascii="Times New Roman" w:hAnsi="Times New Roman" w:cs="Times New Roman"/>
                <w:color w:val="000000"/>
                <w:sz w:val="24"/>
                <w:szCs w:val="24"/>
              </w:rPr>
            </w:pPr>
            <w:r w:rsidRPr="00F366E7">
              <w:rPr>
                <w:rFonts w:ascii="Times New Roman" w:hAnsi="Times New Roman" w:cs="Times New Roman"/>
                <w:color w:val="000000"/>
                <w:sz w:val="24"/>
                <w:szCs w:val="24"/>
              </w:rPr>
              <w:t xml:space="preserve">Тема 10. </w:t>
            </w:r>
            <w:r w:rsidR="00060E3B" w:rsidRPr="00060E3B">
              <w:rPr>
                <w:rFonts w:ascii="Times New Roman" w:hAnsi="Times New Roman" w:cs="Times New Roman"/>
                <w:color w:val="000000"/>
                <w:sz w:val="24"/>
                <w:szCs w:val="24"/>
              </w:rPr>
              <w:t>Інноваційний розвиток України - основа формування біоекономіки</w:t>
            </w:r>
          </w:p>
        </w:tc>
        <w:tc>
          <w:tcPr>
            <w:tcW w:w="1211" w:type="dxa"/>
          </w:tcPr>
          <w:p w14:paraId="6345EEA2" w14:textId="77777777" w:rsidR="00CC360A" w:rsidRDefault="00CC360A" w:rsidP="00CC360A">
            <w:r w:rsidRPr="00F51A5F">
              <w:rPr>
                <w:rFonts w:ascii="Times New Roman" w:hAnsi="Times New Roman" w:cs="Times New Roman"/>
                <w:sz w:val="24"/>
                <w:szCs w:val="24"/>
              </w:rPr>
              <w:t>2/2</w:t>
            </w:r>
          </w:p>
        </w:tc>
        <w:tc>
          <w:tcPr>
            <w:tcW w:w="4693" w:type="dxa"/>
            <w:vAlign w:val="center"/>
          </w:tcPr>
          <w:p w14:paraId="0CE0A9E0" w14:textId="77777777" w:rsidR="00CC360A" w:rsidRDefault="00060E3B" w:rsidP="00060E3B">
            <w:pPr>
              <w:jc w:val="both"/>
              <w:rPr>
                <w:rFonts w:ascii="Times New Roman" w:hAnsi="Times New Roman" w:cs="Times New Roman"/>
                <w:sz w:val="24"/>
                <w:szCs w:val="24"/>
              </w:rPr>
            </w:pPr>
            <w:r w:rsidRPr="00060E3B">
              <w:rPr>
                <w:rFonts w:ascii="Times New Roman" w:hAnsi="Times New Roman" w:cs="Times New Roman"/>
                <w:sz w:val="24"/>
                <w:szCs w:val="24"/>
              </w:rPr>
              <w:t>Розуміти сутність поняття інновації  та інноваційна політика. Знати напрями формування інноваційної діяльності у сфері розвитку біоекономіки. Вміти аналізувати рівень розвитку інноваційної діяльності в Україні. Розуміти принципи формування інноваційного розвитку біоекономіки</w:t>
            </w:r>
            <w:r w:rsidR="00CC360A" w:rsidRPr="00DF1B04">
              <w:rPr>
                <w:rFonts w:ascii="Times New Roman" w:hAnsi="Times New Roman" w:cs="Times New Roman"/>
                <w:sz w:val="24"/>
                <w:szCs w:val="24"/>
              </w:rPr>
              <w:t>.</w:t>
            </w:r>
          </w:p>
        </w:tc>
        <w:tc>
          <w:tcPr>
            <w:tcW w:w="1374" w:type="dxa"/>
            <w:vAlign w:val="center"/>
          </w:tcPr>
          <w:p w14:paraId="21E1B4DE" w14:textId="77777777" w:rsidR="00CC360A" w:rsidRPr="004E7557" w:rsidRDefault="00CC360A" w:rsidP="00CC360A">
            <w:pPr>
              <w:jc w:val="center"/>
              <w:rPr>
                <w:rFonts w:ascii="Times New Roman" w:hAnsi="Times New Roman" w:cs="Times New Roman"/>
                <w:b/>
                <w:sz w:val="24"/>
                <w:szCs w:val="24"/>
              </w:rPr>
            </w:pPr>
            <w:r>
              <w:rPr>
                <w:rFonts w:ascii="Times New Roman" w:hAnsi="Times New Roman" w:cs="Times New Roman"/>
                <w:sz w:val="24"/>
                <w:szCs w:val="24"/>
              </w:rPr>
              <w:t>Відповіді на питання Підготовка презентації</w:t>
            </w:r>
          </w:p>
        </w:tc>
        <w:tc>
          <w:tcPr>
            <w:tcW w:w="1036" w:type="dxa"/>
            <w:gridSpan w:val="3"/>
            <w:vAlign w:val="center"/>
          </w:tcPr>
          <w:p w14:paraId="6AE46EDB" w14:textId="77777777" w:rsidR="00CC360A" w:rsidRPr="004E7557" w:rsidRDefault="00CC360A" w:rsidP="00CC360A">
            <w:pPr>
              <w:jc w:val="center"/>
              <w:rPr>
                <w:rFonts w:ascii="Times New Roman" w:hAnsi="Times New Roman" w:cs="Times New Roman"/>
                <w:b/>
                <w:sz w:val="24"/>
                <w:szCs w:val="24"/>
              </w:rPr>
            </w:pPr>
            <w:r>
              <w:rPr>
                <w:rFonts w:ascii="Times New Roman" w:hAnsi="Times New Roman" w:cs="Times New Roman"/>
                <w:b/>
                <w:sz w:val="24"/>
                <w:szCs w:val="24"/>
              </w:rPr>
              <w:t>5</w:t>
            </w:r>
          </w:p>
        </w:tc>
      </w:tr>
      <w:tr w:rsidR="00CC360A" w:rsidRPr="00A71D92" w14:paraId="52E6B712" w14:textId="77777777" w:rsidTr="00A27274">
        <w:trPr>
          <w:gridAfter w:val="2"/>
          <w:wAfter w:w="19" w:type="dxa"/>
        </w:trPr>
        <w:tc>
          <w:tcPr>
            <w:tcW w:w="9166" w:type="dxa"/>
            <w:gridSpan w:val="4"/>
            <w:vAlign w:val="center"/>
          </w:tcPr>
          <w:p w14:paraId="67C7EAAA" w14:textId="77777777" w:rsidR="00CC360A" w:rsidRPr="00CC360A" w:rsidRDefault="00CC360A" w:rsidP="00060E3B">
            <w:pPr>
              <w:rPr>
                <w:rFonts w:ascii="Times New Roman" w:hAnsi="Times New Roman" w:cs="Times New Roman"/>
                <w:b/>
                <w:sz w:val="24"/>
                <w:szCs w:val="24"/>
              </w:rPr>
            </w:pPr>
            <w:r w:rsidRPr="00CC360A">
              <w:rPr>
                <w:rFonts w:ascii="Times New Roman" w:hAnsi="Times New Roman" w:cs="Times New Roman"/>
                <w:b/>
                <w:color w:val="000000"/>
                <w:sz w:val="24"/>
                <w:szCs w:val="24"/>
              </w:rPr>
              <w:t>Самостійна робота</w:t>
            </w:r>
          </w:p>
        </w:tc>
        <w:tc>
          <w:tcPr>
            <w:tcW w:w="1036" w:type="dxa"/>
            <w:gridSpan w:val="3"/>
            <w:vAlign w:val="center"/>
          </w:tcPr>
          <w:p w14:paraId="7B825AEA" w14:textId="77777777" w:rsidR="00CC360A" w:rsidRDefault="00CC360A" w:rsidP="00CC360A">
            <w:pPr>
              <w:jc w:val="center"/>
              <w:rPr>
                <w:rFonts w:ascii="Times New Roman" w:hAnsi="Times New Roman" w:cs="Times New Roman"/>
                <w:b/>
                <w:sz w:val="24"/>
                <w:szCs w:val="24"/>
              </w:rPr>
            </w:pPr>
            <w:r>
              <w:rPr>
                <w:rFonts w:ascii="Times New Roman" w:hAnsi="Times New Roman" w:cs="Times New Roman"/>
                <w:b/>
                <w:sz w:val="24"/>
                <w:szCs w:val="24"/>
              </w:rPr>
              <w:t>10</w:t>
            </w:r>
          </w:p>
        </w:tc>
      </w:tr>
      <w:tr w:rsidR="00DF1B04" w:rsidRPr="00A71D92" w14:paraId="02AEE4B4" w14:textId="77777777" w:rsidTr="00DF1B04">
        <w:trPr>
          <w:gridAfter w:val="1"/>
          <w:wAfter w:w="11" w:type="dxa"/>
        </w:trPr>
        <w:tc>
          <w:tcPr>
            <w:tcW w:w="9174" w:type="dxa"/>
            <w:gridSpan w:val="5"/>
            <w:vAlign w:val="center"/>
          </w:tcPr>
          <w:p w14:paraId="780A1550" w14:textId="77777777" w:rsidR="00DF1B04" w:rsidRPr="004E7557" w:rsidRDefault="00CC360A" w:rsidP="00060E3B">
            <w:pPr>
              <w:rPr>
                <w:rFonts w:ascii="Times New Roman" w:hAnsi="Times New Roman" w:cs="Times New Roman"/>
                <w:b/>
                <w:sz w:val="24"/>
                <w:szCs w:val="24"/>
              </w:rPr>
            </w:pPr>
            <w:r>
              <w:rPr>
                <w:rFonts w:ascii="Times New Roman" w:hAnsi="Times New Roman" w:cs="Times New Roman"/>
                <w:b/>
                <w:sz w:val="24"/>
                <w:szCs w:val="24"/>
              </w:rPr>
              <w:t>Проміжна атестація</w:t>
            </w:r>
          </w:p>
        </w:tc>
        <w:tc>
          <w:tcPr>
            <w:tcW w:w="1036" w:type="dxa"/>
            <w:gridSpan w:val="3"/>
            <w:vAlign w:val="center"/>
          </w:tcPr>
          <w:p w14:paraId="35E08DDB" w14:textId="77777777" w:rsidR="00DF1B04" w:rsidRPr="004E7557" w:rsidRDefault="00DF1B04" w:rsidP="00DF1B04">
            <w:pPr>
              <w:jc w:val="center"/>
              <w:rPr>
                <w:rFonts w:ascii="Times New Roman" w:hAnsi="Times New Roman" w:cs="Times New Roman"/>
                <w:b/>
                <w:sz w:val="24"/>
                <w:szCs w:val="24"/>
              </w:rPr>
            </w:pPr>
            <w:r>
              <w:rPr>
                <w:rFonts w:ascii="Times New Roman" w:hAnsi="Times New Roman" w:cs="Times New Roman"/>
                <w:b/>
                <w:sz w:val="24"/>
                <w:szCs w:val="24"/>
              </w:rPr>
              <w:t>10</w:t>
            </w:r>
          </w:p>
        </w:tc>
      </w:tr>
      <w:tr w:rsidR="00DF1B04" w:rsidRPr="00A71D92" w14:paraId="1B4AB966" w14:textId="77777777" w:rsidTr="00DF1B04">
        <w:tc>
          <w:tcPr>
            <w:tcW w:w="9218" w:type="dxa"/>
            <w:gridSpan w:val="6"/>
            <w:vAlign w:val="center"/>
          </w:tcPr>
          <w:p w14:paraId="0A886E36" w14:textId="77777777" w:rsidR="00DF1B04" w:rsidRPr="004E7557" w:rsidRDefault="00DF1B04" w:rsidP="00060E3B">
            <w:pPr>
              <w:rPr>
                <w:rFonts w:ascii="Times New Roman" w:hAnsi="Times New Roman" w:cs="Times New Roman"/>
                <w:b/>
                <w:sz w:val="24"/>
                <w:szCs w:val="24"/>
              </w:rPr>
            </w:pPr>
            <w:r w:rsidRPr="004E7557">
              <w:rPr>
                <w:rFonts w:ascii="Times New Roman" w:hAnsi="Times New Roman" w:cs="Times New Roman"/>
                <w:b/>
                <w:sz w:val="24"/>
                <w:szCs w:val="24"/>
              </w:rPr>
              <w:t>Всього за семестр</w:t>
            </w:r>
          </w:p>
        </w:tc>
        <w:tc>
          <w:tcPr>
            <w:tcW w:w="1003" w:type="dxa"/>
            <w:gridSpan w:val="3"/>
            <w:vAlign w:val="center"/>
          </w:tcPr>
          <w:p w14:paraId="2EF8D687" w14:textId="77777777" w:rsidR="00DF1B04" w:rsidRPr="00A71D92" w:rsidRDefault="00DF1B04" w:rsidP="00DF1B04">
            <w:pPr>
              <w:jc w:val="center"/>
              <w:rPr>
                <w:rFonts w:ascii="Times New Roman" w:hAnsi="Times New Roman" w:cs="Times New Roman"/>
                <w:b/>
                <w:sz w:val="24"/>
                <w:szCs w:val="24"/>
              </w:rPr>
            </w:pPr>
            <w:r w:rsidRPr="00A71D92">
              <w:rPr>
                <w:rFonts w:ascii="Times New Roman" w:hAnsi="Times New Roman" w:cs="Times New Roman"/>
                <w:b/>
                <w:sz w:val="24"/>
                <w:szCs w:val="24"/>
              </w:rPr>
              <w:t>70</w:t>
            </w:r>
          </w:p>
        </w:tc>
      </w:tr>
      <w:tr w:rsidR="00CC360A" w:rsidRPr="00A71D92" w14:paraId="17AEA84A" w14:textId="77777777" w:rsidTr="00FE6F41">
        <w:trPr>
          <w:gridAfter w:val="2"/>
          <w:wAfter w:w="19" w:type="dxa"/>
        </w:trPr>
        <w:tc>
          <w:tcPr>
            <w:tcW w:w="9166" w:type="dxa"/>
            <w:gridSpan w:val="4"/>
            <w:vAlign w:val="center"/>
          </w:tcPr>
          <w:p w14:paraId="1CB749C6" w14:textId="77777777" w:rsidR="00CC360A" w:rsidRPr="00A71D92" w:rsidRDefault="00CC360A" w:rsidP="00060E3B">
            <w:pPr>
              <w:rPr>
                <w:rFonts w:ascii="Times New Roman" w:hAnsi="Times New Roman" w:cs="Times New Roman"/>
                <w:b/>
                <w:sz w:val="24"/>
                <w:szCs w:val="24"/>
              </w:rPr>
            </w:pPr>
            <w:r w:rsidRPr="004E7557">
              <w:rPr>
                <w:rFonts w:ascii="Times New Roman" w:hAnsi="Times New Roman" w:cs="Times New Roman"/>
                <w:b/>
                <w:sz w:val="24"/>
                <w:szCs w:val="24"/>
              </w:rPr>
              <w:t>Екзамен</w:t>
            </w:r>
          </w:p>
        </w:tc>
        <w:tc>
          <w:tcPr>
            <w:tcW w:w="1036" w:type="dxa"/>
            <w:gridSpan w:val="3"/>
            <w:vAlign w:val="center"/>
          </w:tcPr>
          <w:p w14:paraId="3E95E63E" w14:textId="77777777" w:rsidR="00CC360A" w:rsidRPr="00A71D92" w:rsidRDefault="00CC360A" w:rsidP="00DF1B04">
            <w:pPr>
              <w:jc w:val="center"/>
              <w:rPr>
                <w:rFonts w:ascii="Times New Roman" w:hAnsi="Times New Roman" w:cs="Times New Roman"/>
                <w:b/>
                <w:sz w:val="24"/>
                <w:szCs w:val="24"/>
              </w:rPr>
            </w:pPr>
            <w:r w:rsidRPr="00A71D92">
              <w:rPr>
                <w:rFonts w:ascii="Times New Roman" w:hAnsi="Times New Roman" w:cs="Times New Roman"/>
                <w:b/>
                <w:sz w:val="24"/>
                <w:szCs w:val="24"/>
              </w:rPr>
              <w:t xml:space="preserve">30 </w:t>
            </w:r>
          </w:p>
        </w:tc>
      </w:tr>
      <w:tr w:rsidR="00DF1B04" w:rsidRPr="00A71D92" w14:paraId="62217117" w14:textId="77777777" w:rsidTr="00DF1B04">
        <w:tc>
          <w:tcPr>
            <w:tcW w:w="9218" w:type="dxa"/>
            <w:gridSpan w:val="6"/>
            <w:vAlign w:val="center"/>
          </w:tcPr>
          <w:p w14:paraId="227ACCE4" w14:textId="77777777" w:rsidR="00DF1B04" w:rsidRPr="004E7557" w:rsidRDefault="00DF1B04" w:rsidP="00060E3B">
            <w:pPr>
              <w:jc w:val="both"/>
              <w:rPr>
                <w:rFonts w:ascii="Times New Roman" w:hAnsi="Times New Roman" w:cs="Times New Roman"/>
                <w:b/>
                <w:sz w:val="24"/>
                <w:szCs w:val="24"/>
              </w:rPr>
            </w:pPr>
            <w:r w:rsidRPr="004E7557">
              <w:rPr>
                <w:rFonts w:ascii="Times New Roman" w:hAnsi="Times New Roman" w:cs="Times New Roman"/>
                <w:b/>
                <w:sz w:val="24"/>
                <w:szCs w:val="24"/>
              </w:rPr>
              <w:t>Всього за курс</w:t>
            </w:r>
          </w:p>
        </w:tc>
        <w:tc>
          <w:tcPr>
            <w:tcW w:w="1003" w:type="dxa"/>
            <w:gridSpan w:val="3"/>
            <w:vAlign w:val="center"/>
          </w:tcPr>
          <w:p w14:paraId="5C130E88" w14:textId="77777777" w:rsidR="00DF1B04" w:rsidRPr="00A71D92" w:rsidRDefault="00DF1B04" w:rsidP="00DF1B04">
            <w:pPr>
              <w:jc w:val="center"/>
              <w:rPr>
                <w:rFonts w:ascii="Times New Roman" w:hAnsi="Times New Roman" w:cs="Times New Roman"/>
                <w:b/>
                <w:sz w:val="24"/>
                <w:szCs w:val="24"/>
              </w:rPr>
            </w:pPr>
            <w:r w:rsidRPr="00A71D92">
              <w:rPr>
                <w:rFonts w:ascii="Times New Roman" w:hAnsi="Times New Roman" w:cs="Times New Roman"/>
                <w:b/>
                <w:sz w:val="24"/>
                <w:szCs w:val="24"/>
              </w:rPr>
              <w:t>100</w:t>
            </w:r>
          </w:p>
        </w:tc>
      </w:tr>
    </w:tbl>
    <w:p w14:paraId="37FC5899" w14:textId="77777777" w:rsidR="0013024E" w:rsidRDefault="0013024E">
      <w:pPr>
        <w:rPr>
          <w:rFonts w:ascii="Times New Roman" w:hAnsi="Times New Roman" w:cs="Times New Roman"/>
          <w:b/>
          <w:sz w:val="24"/>
          <w:szCs w:val="24"/>
        </w:rPr>
      </w:pPr>
      <w:r>
        <w:rPr>
          <w:rFonts w:ascii="Times New Roman" w:hAnsi="Times New Roman" w:cs="Times New Roman"/>
          <w:b/>
          <w:sz w:val="24"/>
          <w:szCs w:val="24"/>
        </w:rPr>
        <w:br w:type="page"/>
      </w:r>
    </w:p>
    <w:p w14:paraId="66DFA5DE" w14:textId="77777777" w:rsidR="00130933" w:rsidRPr="0088067E" w:rsidRDefault="00F82151" w:rsidP="00130933">
      <w:pPr>
        <w:spacing w:after="0" w:line="240" w:lineRule="auto"/>
        <w:jc w:val="center"/>
        <w:rPr>
          <w:rFonts w:ascii="Times New Roman" w:hAnsi="Times New Roman" w:cs="Times New Roman"/>
          <w:b/>
          <w:sz w:val="24"/>
          <w:szCs w:val="24"/>
        </w:rPr>
      </w:pPr>
      <w:r w:rsidRPr="0088067E">
        <w:rPr>
          <w:rFonts w:ascii="Times New Roman" w:hAnsi="Times New Roman" w:cs="Times New Roman"/>
          <w:b/>
          <w:sz w:val="24"/>
          <w:szCs w:val="24"/>
        </w:rPr>
        <w:lastRenderedPageBreak/>
        <w:t>ПОЛІТИКА ОЦІНЮВАННЯ</w:t>
      </w:r>
    </w:p>
    <w:tbl>
      <w:tblPr>
        <w:tblStyle w:val="a3"/>
        <w:tblW w:w="0" w:type="auto"/>
        <w:tblLook w:val="04A0" w:firstRow="1" w:lastRow="0" w:firstColumn="1" w:lastColumn="0" w:noHBand="0" w:noVBand="1"/>
      </w:tblPr>
      <w:tblGrid>
        <w:gridCol w:w="2629"/>
        <w:gridCol w:w="6715"/>
      </w:tblGrid>
      <w:tr w:rsidR="00130933" w:rsidRPr="00A71D92" w14:paraId="17758392" w14:textId="77777777" w:rsidTr="00130933">
        <w:tc>
          <w:tcPr>
            <w:tcW w:w="2660" w:type="dxa"/>
          </w:tcPr>
          <w:p w14:paraId="2CEB3002" w14:textId="77777777" w:rsidR="00130933" w:rsidRPr="00A71D92" w:rsidRDefault="00130933" w:rsidP="00130933">
            <w:pPr>
              <w:jc w:val="center"/>
              <w:rPr>
                <w:rFonts w:ascii="Times New Roman" w:hAnsi="Times New Roman" w:cs="Times New Roman"/>
                <w:b/>
                <w:sz w:val="24"/>
                <w:szCs w:val="24"/>
              </w:rPr>
            </w:pPr>
            <w:r w:rsidRPr="00A71D92">
              <w:rPr>
                <w:rFonts w:ascii="Times New Roman" w:hAnsi="Times New Roman" w:cs="Times New Roman"/>
                <w:b/>
                <w:i/>
                <w:sz w:val="24"/>
                <w:szCs w:val="24"/>
              </w:rPr>
              <w:t>Політика щодо дедлайнів та перескладання:</w:t>
            </w:r>
          </w:p>
        </w:tc>
        <w:tc>
          <w:tcPr>
            <w:tcW w:w="6911" w:type="dxa"/>
          </w:tcPr>
          <w:p w14:paraId="559D87F4" w14:textId="77777777" w:rsidR="00130933" w:rsidRPr="00A71D92" w:rsidRDefault="00544D46" w:rsidP="00544D46">
            <w:pPr>
              <w:rPr>
                <w:rFonts w:ascii="Times New Roman" w:hAnsi="Times New Roman" w:cs="Times New Roman"/>
                <w:sz w:val="24"/>
                <w:szCs w:val="24"/>
              </w:rPr>
            </w:pPr>
            <w:r w:rsidRPr="00A71D92">
              <w:rPr>
                <w:rFonts w:ascii="Times New Roman" w:hAnsi="Times New Roman" w:cs="Times New Roman"/>
                <w:sz w:val="24"/>
                <w:szCs w:val="24"/>
              </w:rPr>
              <w:t xml:space="preserve">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 </w:t>
            </w:r>
          </w:p>
        </w:tc>
      </w:tr>
      <w:tr w:rsidR="00130933" w:rsidRPr="00A71D92" w14:paraId="13AC8520" w14:textId="77777777" w:rsidTr="00130933">
        <w:tc>
          <w:tcPr>
            <w:tcW w:w="2660" w:type="dxa"/>
          </w:tcPr>
          <w:p w14:paraId="1245290C" w14:textId="77777777" w:rsidR="00130933" w:rsidRPr="00A71D92" w:rsidRDefault="00544D46" w:rsidP="00130933">
            <w:pPr>
              <w:jc w:val="center"/>
              <w:rPr>
                <w:rFonts w:ascii="Times New Roman" w:hAnsi="Times New Roman" w:cs="Times New Roman"/>
                <w:b/>
                <w:sz w:val="24"/>
                <w:szCs w:val="24"/>
              </w:rPr>
            </w:pPr>
            <w:r w:rsidRPr="00A71D92">
              <w:rPr>
                <w:rFonts w:ascii="Times New Roman" w:hAnsi="Times New Roman" w:cs="Times New Roman"/>
                <w:b/>
                <w:i/>
                <w:sz w:val="24"/>
                <w:szCs w:val="24"/>
              </w:rPr>
              <w:t>Політика щодо академічної доброчесності:</w:t>
            </w:r>
          </w:p>
        </w:tc>
        <w:tc>
          <w:tcPr>
            <w:tcW w:w="6911" w:type="dxa"/>
          </w:tcPr>
          <w:p w14:paraId="02445CE6" w14:textId="77777777" w:rsidR="00130933" w:rsidRPr="00A71D92" w:rsidRDefault="00544D46" w:rsidP="00B505F4">
            <w:pPr>
              <w:jc w:val="both"/>
              <w:rPr>
                <w:rFonts w:ascii="Times New Roman" w:hAnsi="Times New Roman" w:cs="Times New Roman"/>
                <w:b/>
                <w:sz w:val="24"/>
                <w:szCs w:val="24"/>
              </w:rPr>
            </w:pPr>
            <w:r w:rsidRPr="00A71D92">
              <w:rPr>
                <w:rFonts w:ascii="Times New Roman" w:hAnsi="Times New Roman" w:cs="Times New Roman"/>
                <w:sz w:val="24"/>
                <w:szCs w:val="24"/>
              </w:rPr>
              <w:t xml:space="preserve">Списування під час контрольних робіт та екзаменів заборонені (в т.ч. із використанням мобільних девайсів). </w:t>
            </w:r>
            <w:r w:rsidR="0013024E">
              <w:rPr>
                <w:rFonts w:ascii="Times New Roman" w:hAnsi="Times New Roman" w:cs="Times New Roman"/>
                <w:sz w:val="24"/>
                <w:szCs w:val="24"/>
              </w:rPr>
              <w:t>Р</w:t>
            </w:r>
            <w:r w:rsidRPr="00A71D92">
              <w:rPr>
                <w:rFonts w:ascii="Times New Roman" w:hAnsi="Times New Roman" w:cs="Times New Roman"/>
                <w:sz w:val="24"/>
                <w:szCs w:val="24"/>
              </w:rPr>
              <w:t>еферати</w:t>
            </w:r>
            <w:r w:rsidR="00CD66F8">
              <w:rPr>
                <w:rFonts w:ascii="Times New Roman" w:hAnsi="Times New Roman" w:cs="Times New Roman"/>
                <w:sz w:val="24"/>
                <w:szCs w:val="24"/>
              </w:rPr>
              <w:t>,</w:t>
            </w:r>
            <w:r w:rsidR="0013024E">
              <w:rPr>
                <w:rFonts w:ascii="Times New Roman" w:hAnsi="Times New Roman" w:cs="Times New Roman"/>
                <w:sz w:val="24"/>
                <w:szCs w:val="24"/>
              </w:rPr>
              <w:t xml:space="preserve"> презентації </w:t>
            </w:r>
            <w:r w:rsidR="00CD66F8">
              <w:rPr>
                <w:rFonts w:ascii="Times New Roman" w:hAnsi="Times New Roman" w:cs="Times New Roman"/>
                <w:sz w:val="24"/>
                <w:szCs w:val="24"/>
              </w:rPr>
              <w:t xml:space="preserve"> та наукові доповіді </w:t>
            </w:r>
            <w:r w:rsidRPr="00A71D92">
              <w:rPr>
                <w:rFonts w:ascii="Times New Roman" w:hAnsi="Times New Roman" w:cs="Times New Roman"/>
                <w:sz w:val="24"/>
                <w:szCs w:val="24"/>
              </w:rPr>
              <w:t>повинні мати коректні текстові посилання на використану літературу</w:t>
            </w:r>
          </w:p>
        </w:tc>
      </w:tr>
      <w:tr w:rsidR="00130933" w:rsidRPr="00A71D92" w14:paraId="59560697" w14:textId="77777777" w:rsidTr="00130933">
        <w:tc>
          <w:tcPr>
            <w:tcW w:w="2660" w:type="dxa"/>
          </w:tcPr>
          <w:p w14:paraId="5C7BDE7D" w14:textId="77777777" w:rsidR="00130933" w:rsidRPr="00A71D92" w:rsidRDefault="00544D46" w:rsidP="00130933">
            <w:pPr>
              <w:jc w:val="center"/>
              <w:rPr>
                <w:rFonts w:ascii="Times New Roman" w:hAnsi="Times New Roman" w:cs="Times New Roman"/>
                <w:b/>
                <w:sz w:val="24"/>
                <w:szCs w:val="24"/>
              </w:rPr>
            </w:pPr>
            <w:r w:rsidRPr="00A71D92">
              <w:rPr>
                <w:rFonts w:ascii="Times New Roman" w:hAnsi="Times New Roman" w:cs="Times New Roman"/>
                <w:b/>
                <w:i/>
                <w:sz w:val="24"/>
                <w:szCs w:val="24"/>
              </w:rPr>
              <w:t>Політика щодо відвідування:</w:t>
            </w:r>
          </w:p>
        </w:tc>
        <w:tc>
          <w:tcPr>
            <w:tcW w:w="6911" w:type="dxa"/>
          </w:tcPr>
          <w:p w14:paraId="1713454B" w14:textId="77777777" w:rsidR="00130933" w:rsidRPr="00A71D92" w:rsidRDefault="00544D46" w:rsidP="00B505F4">
            <w:pPr>
              <w:jc w:val="both"/>
              <w:rPr>
                <w:rFonts w:ascii="Times New Roman" w:hAnsi="Times New Roman" w:cs="Times New Roman"/>
                <w:sz w:val="24"/>
                <w:szCs w:val="24"/>
              </w:rPr>
            </w:pPr>
            <w:r w:rsidRPr="00A71D92">
              <w:rPr>
                <w:rFonts w:ascii="Times New Roman" w:hAnsi="Times New Roman" w:cs="Times New Roman"/>
                <w:sz w:val="24"/>
                <w:szCs w:val="24"/>
              </w:rPr>
              <w:t xml:space="preserve">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w:t>
            </w:r>
            <w:r w:rsidR="00A71D92">
              <w:rPr>
                <w:rFonts w:ascii="Times New Roman" w:hAnsi="Times New Roman" w:cs="Times New Roman"/>
                <w:sz w:val="24"/>
                <w:szCs w:val="24"/>
              </w:rPr>
              <w:t>деканом факультету</w:t>
            </w:r>
            <w:r w:rsidRPr="00A71D92">
              <w:rPr>
                <w:rFonts w:ascii="Times New Roman" w:hAnsi="Times New Roman" w:cs="Times New Roman"/>
                <w:sz w:val="24"/>
                <w:szCs w:val="24"/>
              </w:rPr>
              <w:t>)</w:t>
            </w:r>
          </w:p>
        </w:tc>
      </w:tr>
    </w:tbl>
    <w:p w14:paraId="5447BF79" w14:textId="77777777" w:rsidR="00130933" w:rsidRPr="00A71D92" w:rsidRDefault="00130933" w:rsidP="00130933">
      <w:pPr>
        <w:spacing w:after="0" w:line="240" w:lineRule="auto"/>
        <w:jc w:val="center"/>
        <w:rPr>
          <w:rFonts w:ascii="Times New Roman" w:hAnsi="Times New Roman" w:cs="Times New Roman"/>
          <w:b/>
          <w:sz w:val="24"/>
          <w:szCs w:val="24"/>
        </w:rPr>
      </w:pPr>
    </w:p>
    <w:p w14:paraId="5F895F05" w14:textId="77777777" w:rsidR="00130933" w:rsidRPr="00A71D92" w:rsidRDefault="00130933" w:rsidP="00130933">
      <w:pPr>
        <w:spacing w:after="0" w:line="240" w:lineRule="auto"/>
        <w:rPr>
          <w:rFonts w:ascii="Times New Roman" w:hAnsi="Times New Roman" w:cs="Times New Roman"/>
          <w:sz w:val="24"/>
          <w:szCs w:val="24"/>
        </w:rPr>
      </w:pPr>
    </w:p>
    <w:p w14:paraId="340F2965" w14:textId="77777777" w:rsidR="00130933" w:rsidRPr="0088067E" w:rsidRDefault="00F82151" w:rsidP="00130933">
      <w:pPr>
        <w:spacing w:after="0" w:line="240" w:lineRule="auto"/>
        <w:jc w:val="center"/>
        <w:rPr>
          <w:rFonts w:ascii="Times New Roman" w:hAnsi="Times New Roman" w:cs="Times New Roman"/>
          <w:b/>
          <w:sz w:val="24"/>
          <w:szCs w:val="24"/>
        </w:rPr>
      </w:pPr>
      <w:r w:rsidRPr="0088067E">
        <w:rPr>
          <w:rFonts w:ascii="Times New Roman" w:hAnsi="Times New Roman" w:cs="Times New Roman"/>
          <w:b/>
          <w:sz w:val="24"/>
          <w:szCs w:val="24"/>
        </w:rPr>
        <w:t xml:space="preserve">ШКАЛА ОЦІНЮВАННЯ </w:t>
      </w:r>
      <w:r w:rsidR="00B505F4">
        <w:rPr>
          <w:rFonts w:ascii="Times New Roman" w:hAnsi="Times New Roman" w:cs="Times New Roman"/>
          <w:b/>
          <w:sz w:val="24"/>
          <w:szCs w:val="24"/>
        </w:rPr>
        <w:t>ЗДОБУВАЧІВ СТУПЕНЯ ДОКТОРА ФІЛОСОФІЇ</w:t>
      </w:r>
    </w:p>
    <w:tbl>
      <w:tblPr>
        <w:tblStyle w:val="a3"/>
        <w:tblW w:w="0" w:type="auto"/>
        <w:tblLook w:val="04A0" w:firstRow="1" w:lastRow="0" w:firstColumn="1" w:lastColumn="0" w:noHBand="0" w:noVBand="1"/>
      </w:tblPr>
      <w:tblGrid>
        <w:gridCol w:w="2331"/>
        <w:gridCol w:w="3900"/>
        <w:gridCol w:w="3113"/>
      </w:tblGrid>
      <w:tr w:rsidR="00A71D92" w:rsidRPr="00A71D92" w14:paraId="58014D5A" w14:textId="77777777" w:rsidTr="00CC1B75">
        <w:tc>
          <w:tcPr>
            <w:tcW w:w="2376" w:type="dxa"/>
            <w:vMerge w:val="restart"/>
          </w:tcPr>
          <w:p w14:paraId="44B3D4B8"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Рейтинг здобувача вищої освіти, бали</w:t>
            </w:r>
          </w:p>
        </w:tc>
        <w:tc>
          <w:tcPr>
            <w:tcW w:w="7195" w:type="dxa"/>
            <w:gridSpan w:val="2"/>
          </w:tcPr>
          <w:p w14:paraId="41F46631"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Оцінка національна за результати складання екзаменів заліків</w:t>
            </w:r>
          </w:p>
        </w:tc>
      </w:tr>
      <w:tr w:rsidR="00A71D92" w:rsidRPr="00A71D92" w14:paraId="5D6E341D" w14:textId="77777777" w:rsidTr="00A71D92">
        <w:tc>
          <w:tcPr>
            <w:tcW w:w="2376" w:type="dxa"/>
            <w:vMerge/>
          </w:tcPr>
          <w:p w14:paraId="45015095" w14:textId="77777777" w:rsidR="00A71D92" w:rsidRPr="00A96EF1" w:rsidRDefault="00A71D92" w:rsidP="00130933">
            <w:pPr>
              <w:jc w:val="center"/>
              <w:rPr>
                <w:rFonts w:ascii="Times New Roman" w:hAnsi="Times New Roman" w:cs="Times New Roman"/>
                <w:b/>
                <w:sz w:val="24"/>
                <w:szCs w:val="24"/>
              </w:rPr>
            </w:pPr>
          </w:p>
        </w:tc>
        <w:tc>
          <w:tcPr>
            <w:tcW w:w="4004" w:type="dxa"/>
          </w:tcPr>
          <w:p w14:paraId="5E7D4AA1"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е</w:t>
            </w:r>
            <w:r w:rsidR="00A96EF1" w:rsidRPr="00A96EF1">
              <w:rPr>
                <w:rFonts w:ascii="Times New Roman" w:hAnsi="Times New Roman" w:cs="Times New Roman"/>
                <w:b/>
                <w:sz w:val="24"/>
                <w:szCs w:val="24"/>
              </w:rPr>
              <w:t>к</w:t>
            </w:r>
            <w:r w:rsidRPr="00A96EF1">
              <w:rPr>
                <w:rFonts w:ascii="Times New Roman" w:hAnsi="Times New Roman" w:cs="Times New Roman"/>
                <w:b/>
                <w:sz w:val="24"/>
                <w:szCs w:val="24"/>
              </w:rPr>
              <w:t>заменів</w:t>
            </w:r>
          </w:p>
        </w:tc>
        <w:tc>
          <w:tcPr>
            <w:tcW w:w="3191" w:type="dxa"/>
          </w:tcPr>
          <w:p w14:paraId="07A4EEEA" w14:textId="77777777" w:rsidR="00A71D92" w:rsidRPr="00A96EF1" w:rsidRDefault="00A71D92" w:rsidP="00130933">
            <w:pPr>
              <w:jc w:val="center"/>
              <w:rPr>
                <w:rFonts w:ascii="Times New Roman" w:hAnsi="Times New Roman" w:cs="Times New Roman"/>
                <w:b/>
                <w:sz w:val="24"/>
                <w:szCs w:val="24"/>
              </w:rPr>
            </w:pPr>
            <w:r w:rsidRPr="00A96EF1">
              <w:rPr>
                <w:rFonts w:ascii="Times New Roman" w:hAnsi="Times New Roman" w:cs="Times New Roman"/>
                <w:b/>
                <w:sz w:val="24"/>
                <w:szCs w:val="24"/>
              </w:rPr>
              <w:t>заліків</w:t>
            </w:r>
          </w:p>
        </w:tc>
      </w:tr>
      <w:tr w:rsidR="00A71D92" w:rsidRPr="00A71D92" w14:paraId="3AF26F91" w14:textId="77777777" w:rsidTr="00A71D92">
        <w:tc>
          <w:tcPr>
            <w:tcW w:w="2376" w:type="dxa"/>
          </w:tcPr>
          <w:p w14:paraId="67D223B6"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90-100</w:t>
            </w:r>
          </w:p>
        </w:tc>
        <w:tc>
          <w:tcPr>
            <w:tcW w:w="4004" w:type="dxa"/>
          </w:tcPr>
          <w:p w14:paraId="03B0DB88"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відмінно</w:t>
            </w:r>
          </w:p>
        </w:tc>
        <w:tc>
          <w:tcPr>
            <w:tcW w:w="3191" w:type="dxa"/>
            <w:vMerge w:val="restart"/>
          </w:tcPr>
          <w:p w14:paraId="32E29ECA"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зараховано</w:t>
            </w:r>
          </w:p>
        </w:tc>
      </w:tr>
      <w:tr w:rsidR="00A71D92" w:rsidRPr="00A71D92" w14:paraId="73F9F698" w14:textId="77777777" w:rsidTr="00A71D92">
        <w:tc>
          <w:tcPr>
            <w:tcW w:w="2376" w:type="dxa"/>
          </w:tcPr>
          <w:p w14:paraId="01AEF2C2"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74-89</w:t>
            </w:r>
          </w:p>
        </w:tc>
        <w:tc>
          <w:tcPr>
            <w:tcW w:w="4004" w:type="dxa"/>
          </w:tcPr>
          <w:p w14:paraId="2FA3B13A"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добре</w:t>
            </w:r>
          </w:p>
        </w:tc>
        <w:tc>
          <w:tcPr>
            <w:tcW w:w="3191" w:type="dxa"/>
            <w:vMerge/>
          </w:tcPr>
          <w:p w14:paraId="35D2D31E" w14:textId="77777777" w:rsidR="00A71D92" w:rsidRPr="00A71D92" w:rsidRDefault="00A71D92" w:rsidP="00130933">
            <w:pPr>
              <w:jc w:val="center"/>
              <w:rPr>
                <w:rFonts w:ascii="Times New Roman" w:hAnsi="Times New Roman" w:cs="Times New Roman"/>
                <w:sz w:val="24"/>
                <w:szCs w:val="24"/>
              </w:rPr>
            </w:pPr>
          </w:p>
        </w:tc>
      </w:tr>
      <w:tr w:rsidR="00A71D92" w:rsidRPr="00A71D92" w14:paraId="4ACC7FFB" w14:textId="77777777" w:rsidTr="00A71D92">
        <w:tc>
          <w:tcPr>
            <w:tcW w:w="2376" w:type="dxa"/>
          </w:tcPr>
          <w:p w14:paraId="5776171C"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60-73</w:t>
            </w:r>
          </w:p>
        </w:tc>
        <w:tc>
          <w:tcPr>
            <w:tcW w:w="4004" w:type="dxa"/>
          </w:tcPr>
          <w:p w14:paraId="68616A9B"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задовільно</w:t>
            </w:r>
          </w:p>
        </w:tc>
        <w:tc>
          <w:tcPr>
            <w:tcW w:w="3191" w:type="dxa"/>
            <w:vMerge/>
          </w:tcPr>
          <w:p w14:paraId="7C43A98D" w14:textId="77777777" w:rsidR="00A71D92" w:rsidRPr="00A71D92" w:rsidRDefault="00A71D92" w:rsidP="00130933">
            <w:pPr>
              <w:jc w:val="center"/>
              <w:rPr>
                <w:rFonts w:ascii="Times New Roman" w:hAnsi="Times New Roman" w:cs="Times New Roman"/>
                <w:sz w:val="24"/>
                <w:szCs w:val="24"/>
              </w:rPr>
            </w:pPr>
          </w:p>
        </w:tc>
      </w:tr>
      <w:tr w:rsidR="00A71D92" w:rsidRPr="00A71D92" w14:paraId="00C7DF3C" w14:textId="77777777" w:rsidTr="00A71D92">
        <w:tc>
          <w:tcPr>
            <w:tcW w:w="2376" w:type="dxa"/>
          </w:tcPr>
          <w:p w14:paraId="2256A078"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0-59</w:t>
            </w:r>
          </w:p>
        </w:tc>
        <w:tc>
          <w:tcPr>
            <w:tcW w:w="4004" w:type="dxa"/>
          </w:tcPr>
          <w:p w14:paraId="7056DEBA"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незадовільно</w:t>
            </w:r>
          </w:p>
        </w:tc>
        <w:tc>
          <w:tcPr>
            <w:tcW w:w="3191" w:type="dxa"/>
          </w:tcPr>
          <w:p w14:paraId="4FAB7C2E" w14:textId="77777777" w:rsidR="00A71D92" w:rsidRPr="00A71D92" w:rsidRDefault="00A71D92" w:rsidP="00130933">
            <w:pPr>
              <w:jc w:val="center"/>
              <w:rPr>
                <w:rFonts w:ascii="Times New Roman" w:hAnsi="Times New Roman" w:cs="Times New Roman"/>
                <w:sz w:val="24"/>
                <w:szCs w:val="24"/>
              </w:rPr>
            </w:pPr>
            <w:r w:rsidRPr="00A71D92">
              <w:rPr>
                <w:rFonts w:ascii="Times New Roman" w:hAnsi="Times New Roman" w:cs="Times New Roman"/>
                <w:sz w:val="24"/>
                <w:szCs w:val="24"/>
              </w:rPr>
              <w:t>не</w:t>
            </w:r>
            <w:r w:rsidR="00A96EF1">
              <w:rPr>
                <w:rFonts w:ascii="Times New Roman" w:hAnsi="Times New Roman" w:cs="Times New Roman"/>
                <w:sz w:val="24"/>
                <w:szCs w:val="24"/>
              </w:rPr>
              <w:t xml:space="preserve"> </w:t>
            </w:r>
            <w:r w:rsidRPr="00A71D92">
              <w:rPr>
                <w:rFonts w:ascii="Times New Roman" w:hAnsi="Times New Roman" w:cs="Times New Roman"/>
                <w:sz w:val="24"/>
                <w:szCs w:val="24"/>
              </w:rPr>
              <w:t>зараховано</w:t>
            </w:r>
          </w:p>
        </w:tc>
      </w:tr>
    </w:tbl>
    <w:p w14:paraId="0ECBB134" w14:textId="77777777" w:rsidR="00544D46" w:rsidRPr="00A71D92" w:rsidRDefault="00544D46" w:rsidP="00130933">
      <w:pPr>
        <w:spacing w:after="0" w:line="240" w:lineRule="auto"/>
        <w:jc w:val="center"/>
        <w:rPr>
          <w:rFonts w:ascii="Times New Roman" w:hAnsi="Times New Roman" w:cs="Times New Roman"/>
          <w:sz w:val="24"/>
          <w:szCs w:val="24"/>
        </w:rPr>
      </w:pPr>
    </w:p>
    <w:p w14:paraId="3759D868" w14:textId="77777777" w:rsidR="00544D46" w:rsidRPr="00A71D92" w:rsidRDefault="00544D46" w:rsidP="00130933">
      <w:pPr>
        <w:spacing w:after="0" w:line="240" w:lineRule="auto"/>
        <w:jc w:val="center"/>
        <w:rPr>
          <w:rFonts w:ascii="Times New Roman" w:hAnsi="Times New Roman" w:cs="Times New Roman"/>
          <w:b/>
          <w:sz w:val="24"/>
          <w:szCs w:val="24"/>
        </w:rPr>
      </w:pPr>
    </w:p>
    <w:sectPr w:rsidR="00544D46" w:rsidRPr="00A71D92" w:rsidSect="00F62B69">
      <w:pgSz w:w="11906" w:h="16838"/>
      <w:pgMar w:top="425"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9A4"/>
    <w:multiLevelType w:val="hybridMultilevel"/>
    <w:tmpl w:val="835ABC16"/>
    <w:lvl w:ilvl="0" w:tplc="292E2482">
      <w:start w:val="1"/>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5613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AA"/>
    <w:rsid w:val="00060E3B"/>
    <w:rsid w:val="00083512"/>
    <w:rsid w:val="0013024E"/>
    <w:rsid w:val="00130933"/>
    <w:rsid w:val="001431F8"/>
    <w:rsid w:val="00184631"/>
    <w:rsid w:val="0020200E"/>
    <w:rsid w:val="00246136"/>
    <w:rsid w:val="002D7CD1"/>
    <w:rsid w:val="00324A81"/>
    <w:rsid w:val="00384EE8"/>
    <w:rsid w:val="003C4538"/>
    <w:rsid w:val="00403D01"/>
    <w:rsid w:val="004362C8"/>
    <w:rsid w:val="004818B9"/>
    <w:rsid w:val="004E7557"/>
    <w:rsid w:val="0050623C"/>
    <w:rsid w:val="00544D46"/>
    <w:rsid w:val="00581698"/>
    <w:rsid w:val="005B6BEA"/>
    <w:rsid w:val="005D323C"/>
    <w:rsid w:val="005E5E4F"/>
    <w:rsid w:val="00654D54"/>
    <w:rsid w:val="00681E43"/>
    <w:rsid w:val="00682CC1"/>
    <w:rsid w:val="00687D61"/>
    <w:rsid w:val="00703EB7"/>
    <w:rsid w:val="007403EC"/>
    <w:rsid w:val="0088067E"/>
    <w:rsid w:val="00880706"/>
    <w:rsid w:val="008927AA"/>
    <w:rsid w:val="00990331"/>
    <w:rsid w:val="00A61557"/>
    <w:rsid w:val="00A71D92"/>
    <w:rsid w:val="00A96EF1"/>
    <w:rsid w:val="00AE33F0"/>
    <w:rsid w:val="00B24B06"/>
    <w:rsid w:val="00B505F4"/>
    <w:rsid w:val="00B54651"/>
    <w:rsid w:val="00BA01C1"/>
    <w:rsid w:val="00BE12E4"/>
    <w:rsid w:val="00C63A3C"/>
    <w:rsid w:val="00CB1E0F"/>
    <w:rsid w:val="00CC360A"/>
    <w:rsid w:val="00CD593C"/>
    <w:rsid w:val="00CD66F8"/>
    <w:rsid w:val="00D71D98"/>
    <w:rsid w:val="00D93390"/>
    <w:rsid w:val="00DD7841"/>
    <w:rsid w:val="00DE2D8D"/>
    <w:rsid w:val="00DF1B04"/>
    <w:rsid w:val="00E16789"/>
    <w:rsid w:val="00E671A8"/>
    <w:rsid w:val="00E97E62"/>
    <w:rsid w:val="00EB2D58"/>
    <w:rsid w:val="00EC07A1"/>
    <w:rsid w:val="00ED3451"/>
    <w:rsid w:val="00F366E7"/>
    <w:rsid w:val="00F62B69"/>
    <w:rsid w:val="00F82151"/>
    <w:rsid w:val="00F84E7D"/>
    <w:rsid w:val="00FB1724"/>
    <w:rsid w:val="00FD771F"/>
    <w:rsid w:val="00FE07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6CD3"/>
  <w15:docId w15:val="{BDE2CD5B-A4D0-4A4A-B168-BE5C369D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31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31F8"/>
    <w:rPr>
      <w:rFonts w:ascii="Tahoma" w:hAnsi="Tahoma" w:cs="Tahoma"/>
      <w:sz w:val="16"/>
      <w:szCs w:val="16"/>
    </w:rPr>
  </w:style>
  <w:style w:type="paragraph" w:styleId="2">
    <w:name w:val="Body Text 2"/>
    <w:basedOn w:val="a"/>
    <w:link w:val="20"/>
    <w:rsid w:val="00FB1724"/>
    <w:pPr>
      <w:spacing w:after="0" w:line="24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FB1724"/>
    <w:rPr>
      <w:rFonts w:ascii="Times New Roman" w:eastAsia="Times New Roman" w:hAnsi="Times New Roman" w:cs="Times New Roman"/>
      <w:b/>
      <w:sz w:val="28"/>
      <w:szCs w:val="20"/>
      <w:lang w:eastAsia="ru-RU"/>
    </w:rPr>
  </w:style>
  <w:style w:type="paragraph" w:styleId="a6">
    <w:name w:val="Body Text"/>
    <w:basedOn w:val="a"/>
    <w:link w:val="a7"/>
    <w:uiPriority w:val="99"/>
    <w:semiHidden/>
    <w:unhideWhenUsed/>
    <w:rsid w:val="005E5E4F"/>
    <w:pPr>
      <w:spacing w:after="120"/>
    </w:pPr>
  </w:style>
  <w:style w:type="character" w:customStyle="1" w:styleId="a7">
    <w:name w:val="Основной текст Знак"/>
    <w:basedOn w:val="a0"/>
    <w:link w:val="a6"/>
    <w:uiPriority w:val="99"/>
    <w:semiHidden/>
    <w:rsid w:val="005E5E4F"/>
  </w:style>
  <w:style w:type="paragraph" w:customStyle="1" w:styleId="a8">
    <w:name w:val="Знак Знак Знак Знак"/>
    <w:basedOn w:val="a"/>
    <w:rsid w:val="00184631"/>
    <w:pPr>
      <w:spacing w:after="0" w:line="240" w:lineRule="auto"/>
    </w:pPr>
    <w:rPr>
      <w:rFonts w:ascii="Verdana" w:eastAsia="Times New Roman" w:hAnsi="Verdana" w:cs="Verdana"/>
      <w:sz w:val="20"/>
      <w:szCs w:val="20"/>
      <w:lang w:val="en-US"/>
    </w:rPr>
  </w:style>
  <w:style w:type="paragraph" w:styleId="a9">
    <w:name w:val="List Paragraph"/>
    <w:basedOn w:val="a"/>
    <w:uiPriority w:val="34"/>
    <w:qFormat/>
    <w:rsid w:val="00184631"/>
    <w:pPr>
      <w:ind w:left="720"/>
      <w:contextualSpacing/>
    </w:pPr>
    <w:rPr>
      <w:rFonts w:ascii="Times New Roman" w:eastAsia="Times New Roman" w:hAnsi="Times New Roman" w:cs="Times New Roman"/>
      <w:lang w:val="ru-RU"/>
    </w:rPr>
  </w:style>
  <w:style w:type="character" w:customStyle="1" w:styleId="8">
    <w:name w:val="Основной текст (8)_"/>
    <w:link w:val="80"/>
    <w:uiPriority w:val="99"/>
    <w:locked/>
    <w:rsid w:val="00B54651"/>
    <w:rPr>
      <w:rFonts w:ascii="Times New Roman" w:hAnsi="Times New Roman"/>
      <w:sz w:val="26"/>
      <w:szCs w:val="26"/>
      <w:shd w:val="clear" w:color="auto" w:fill="FFFFFF"/>
    </w:rPr>
  </w:style>
  <w:style w:type="paragraph" w:customStyle="1" w:styleId="80">
    <w:name w:val="Основной текст (8)"/>
    <w:basedOn w:val="a"/>
    <w:link w:val="8"/>
    <w:uiPriority w:val="99"/>
    <w:rsid w:val="00B54651"/>
    <w:pPr>
      <w:widowControl w:val="0"/>
      <w:shd w:val="clear" w:color="auto" w:fill="FFFFFF"/>
      <w:spacing w:before="540" w:after="0" w:line="240" w:lineRule="atLeast"/>
      <w:jc w:val="center"/>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7168</Characters>
  <Application>Microsoft Office Word</Application>
  <DocSecurity>0</DocSecurity>
  <Lines>59</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klikh</dc:creator>
  <cp:lastModifiedBy>Байдала Вікторія Володимирівна</cp:lastModifiedBy>
  <cp:revision>4</cp:revision>
  <cp:lastPrinted>2020-06-15T08:32:00Z</cp:lastPrinted>
  <dcterms:created xsi:type="dcterms:W3CDTF">2021-06-16T09:25:00Z</dcterms:created>
  <dcterms:modified xsi:type="dcterms:W3CDTF">2022-04-17T23:30:00Z</dcterms:modified>
</cp:coreProperties>
</file>