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4B2" w14:textId="1506D351" w:rsidR="00C31556" w:rsidRDefault="00C31556" w:rsidP="00C3155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МЕТОДИЧНІ ПРИНЦИПИ</w:t>
      </w:r>
      <w:r w:rsidRPr="00E90055"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 xml:space="preserve"> </w:t>
      </w: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ЕКСПЕРИМЕНТАЛЬНИХ</w:t>
      </w:r>
      <w:r w:rsidRPr="00E90055"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 xml:space="preserve"> </w:t>
      </w: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ДОСЛІДЖЕНЬ У ВИГОТОВЛЕННІ МЕБЛІВ ТА ВИРОБІВ З ДЕРЕВИНИ</w:t>
      </w:r>
    </w:p>
    <w:p w14:paraId="457171B1" w14:textId="77777777" w:rsidR="00C31556" w:rsidRDefault="00C31556" w:rsidP="00C3155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7EDC">
        <w:rPr>
          <w:rFonts w:ascii="Times New Roman" w:eastAsia="Times New Roman" w:hAnsi="Times New Roman"/>
          <w:sz w:val="28"/>
          <w:szCs w:val="28"/>
          <w:lang w:eastAsia="ru-RU" w:bidi="ru-RU"/>
        </w:rPr>
        <w:t>Кафедра технологій та дизайну виробів з деревини</w:t>
      </w:r>
    </w:p>
    <w:p w14:paraId="2C23650D" w14:textId="77777777" w:rsidR="00C31556" w:rsidRDefault="00C31556" w:rsidP="00C3155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ННІ Лісового та садово-паркового господарства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C31556" w:rsidRPr="00CC4383" w14:paraId="427BD7CD" w14:textId="77777777" w:rsidTr="003E3CCB">
        <w:tc>
          <w:tcPr>
            <w:tcW w:w="4814" w:type="dxa"/>
            <w:shd w:val="clear" w:color="auto" w:fill="auto"/>
          </w:tcPr>
          <w:p w14:paraId="64E85DB7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Лектор</w:t>
            </w:r>
          </w:p>
          <w:p w14:paraId="416025F3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Семестр</w:t>
            </w:r>
          </w:p>
          <w:p w14:paraId="209CA768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Освітньо-науковий ступінь</w:t>
            </w:r>
          </w:p>
          <w:p w14:paraId="34CF093D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Кількість кредитів ЄКТС</w:t>
            </w:r>
          </w:p>
          <w:p w14:paraId="05A23571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Форма контролю</w:t>
            </w:r>
          </w:p>
          <w:p w14:paraId="3AE8E015" w14:textId="77777777" w:rsidR="00C31556" w:rsidRPr="00CC4383" w:rsidRDefault="00C31556" w:rsidP="00C315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Аудиторні години</w:t>
            </w:r>
          </w:p>
          <w:p w14:paraId="12E949AB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5" w:type="dxa"/>
            <w:shd w:val="clear" w:color="auto" w:fill="auto"/>
          </w:tcPr>
          <w:p w14:paraId="1ABBD5E7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Головач В.М.</w:t>
            </w:r>
          </w:p>
          <w:p w14:paraId="3309BBE9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  <w:p w14:paraId="177AADF1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PhD</w:t>
            </w: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доктор філософії</w:t>
            </w:r>
          </w:p>
          <w:p w14:paraId="586FB74A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  <w:p w14:paraId="50D76953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Залік</w:t>
            </w:r>
          </w:p>
          <w:p w14:paraId="72F06E04" w14:textId="77777777" w:rsidR="00C31556" w:rsidRPr="00CC4383" w:rsidRDefault="00C31556" w:rsidP="00C31556">
            <w:pPr>
              <w:spacing w:after="0" w:line="240" w:lineRule="auto"/>
              <w:rPr>
                <w:rStyle w:val="Bodytext2"/>
                <w:rFonts w:eastAsia="Calibri"/>
                <w:sz w:val="28"/>
                <w:szCs w:val="28"/>
              </w:rPr>
            </w:pPr>
            <w:r w:rsidRPr="00CC4383">
              <w:rPr>
                <w:rStyle w:val="Bodytext2"/>
                <w:rFonts w:eastAsia="Calibri"/>
                <w:sz w:val="28"/>
                <w:szCs w:val="28"/>
              </w:rPr>
              <w:t>Лекційні заняття – 20 год</w:t>
            </w:r>
          </w:p>
          <w:p w14:paraId="0CB979A1" w14:textId="77777777" w:rsidR="00C31556" w:rsidRPr="00CC4383" w:rsidRDefault="00C31556" w:rsidP="00C31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Практичні заняття – 20 год</w:t>
            </w:r>
          </w:p>
        </w:tc>
      </w:tr>
    </w:tbl>
    <w:p w14:paraId="7A229828" w14:textId="77777777" w:rsidR="00C31556" w:rsidRDefault="00C31556" w:rsidP="00C31556">
      <w:pPr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7E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Загальний опис дисципліни</w:t>
      </w:r>
    </w:p>
    <w:p w14:paraId="1C342893" w14:textId="7299956C" w:rsidR="00C31556" w:rsidRPr="00353029" w:rsidRDefault="00C31556" w:rsidP="00C31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C2B2F">
        <w:rPr>
          <w:rFonts w:ascii="Times New Roman" w:hAnsi="Times New Roman"/>
          <w:sz w:val="28"/>
          <w:szCs w:val="28"/>
        </w:rPr>
        <w:t>сновні питання методики та організації науково-дослідної діяльності.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C2B2F">
        <w:rPr>
          <w:rFonts w:ascii="Times New Roman" w:hAnsi="Times New Roman"/>
          <w:sz w:val="28"/>
          <w:szCs w:val="28"/>
        </w:rPr>
        <w:t>оняття, принципи, особливості планування, методи, структур</w:t>
      </w:r>
      <w:r>
        <w:rPr>
          <w:rFonts w:ascii="Times New Roman" w:hAnsi="Times New Roman"/>
          <w:sz w:val="28"/>
          <w:szCs w:val="28"/>
        </w:rPr>
        <w:t>а</w:t>
      </w:r>
      <w:r w:rsidRPr="00DC2B2F">
        <w:rPr>
          <w:rFonts w:ascii="Times New Roman" w:hAnsi="Times New Roman"/>
          <w:sz w:val="28"/>
          <w:szCs w:val="28"/>
        </w:rPr>
        <w:t xml:space="preserve"> і технології теоретичних та експериментальних досліджень. </w:t>
      </w:r>
      <w:r>
        <w:rPr>
          <w:rFonts w:ascii="Times New Roman" w:hAnsi="Times New Roman"/>
          <w:sz w:val="28"/>
          <w:szCs w:val="28"/>
        </w:rPr>
        <w:t>Системний підхід як напрям</w:t>
      </w:r>
      <w:r w:rsidRPr="00DC2B2F">
        <w:rPr>
          <w:rFonts w:ascii="Times New Roman" w:hAnsi="Times New Roman"/>
          <w:sz w:val="28"/>
          <w:szCs w:val="28"/>
        </w:rPr>
        <w:t xml:space="preserve"> наукового пізнання і практики. </w:t>
      </w:r>
      <w:r>
        <w:rPr>
          <w:rFonts w:ascii="Times New Roman" w:hAnsi="Times New Roman"/>
          <w:sz w:val="28"/>
          <w:szCs w:val="28"/>
        </w:rPr>
        <w:t>Питання</w:t>
      </w:r>
      <w:r w:rsidRPr="00DC2B2F">
        <w:rPr>
          <w:rFonts w:ascii="Times New Roman" w:hAnsi="Times New Roman"/>
          <w:sz w:val="28"/>
          <w:szCs w:val="28"/>
        </w:rPr>
        <w:t xml:space="preserve"> психології наукової діяльності, етики наукових досліджень, розвит</w:t>
      </w:r>
      <w:r>
        <w:rPr>
          <w:rFonts w:ascii="Times New Roman" w:hAnsi="Times New Roman"/>
          <w:sz w:val="28"/>
          <w:szCs w:val="28"/>
        </w:rPr>
        <w:t>ок</w:t>
      </w:r>
      <w:r w:rsidRPr="00DC2B2F">
        <w:rPr>
          <w:rFonts w:ascii="Times New Roman" w:hAnsi="Times New Roman"/>
          <w:sz w:val="28"/>
          <w:szCs w:val="28"/>
        </w:rPr>
        <w:t xml:space="preserve"> науково-творчого потенціалу особистості. </w:t>
      </w:r>
      <w:r>
        <w:rPr>
          <w:rFonts w:ascii="Times New Roman" w:hAnsi="Times New Roman"/>
          <w:sz w:val="28"/>
          <w:szCs w:val="28"/>
        </w:rPr>
        <w:t>В</w:t>
      </w:r>
      <w:r w:rsidRPr="00DC2B2F">
        <w:rPr>
          <w:rFonts w:ascii="Times New Roman" w:hAnsi="Times New Roman"/>
          <w:sz w:val="28"/>
          <w:szCs w:val="28"/>
        </w:rPr>
        <w:t xml:space="preserve">имоги до написання та захисту магістерських </w:t>
      </w:r>
      <w:r>
        <w:rPr>
          <w:rFonts w:ascii="Times New Roman" w:hAnsi="Times New Roman"/>
          <w:sz w:val="28"/>
          <w:szCs w:val="28"/>
        </w:rPr>
        <w:t xml:space="preserve">та дипломних </w:t>
      </w:r>
      <w:r w:rsidRPr="00DC2B2F">
        <w:rPr>
          <w:rFonts w:ascii="Times New Roman" w:hAnsi="Times New Roman"/>
          <w:sz w:val="28"/>
          <w:szCs w:val="28"/>
        </w:rPr>
        <w:t xml:space="preserve">кваліфікаційних робіт. </w:t>
      </w:r>
      <w:r>
        <w:rPr>
          <w:rFonts w:ascii="Times New Roman" w:hAnsi="Times New Roman"/>
          <w:sz w:val="28"/>
          <w:szCs w:val="28"/>
        </w:rPr>
        <w:t>П</w:t>
      </w:r>
      <w:r w:rsidRPr="00DC2B2F">
        <w:rPr>
          <w:rFonts w:ascii="Times New Roman" w:hAnsi="Times New Roman"/>
          <w:sz w:val="28"/>
          <w:szCs w:val="28"/>
        </w:rPr>
        <w:t>онятійний апарат науковця</w:t>
      </w:r>
      <w:r>
        <w:rPr>
          <w:rFonts w:ascii="Times New Roman" w:hAnsi="Times New Roman"/>
          <w:sz w:val="28"/>
          <w:szCs w:val="28"/>
        </w:rPr>
        <w:t>. Винахідницька діяльність.</w:t>
      </w:r>
    </w:p>
    <w:p w14:paraId="1F89E4E4" w14:textId="15473DB6" w:rsidR="00C31556" w:rsidRDefault="00C31556" w:rsidP="00C3155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Теми лекцій</w:t>
      </w:r>
    </w:p>
    <w:p w14:paraId="4405A144" w14:textId="202989E8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Вступ. Загальні основи проведення досліджень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205441DA" w14:textId="52FDDA1D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Науково-технічна термінологія.</w:t>
      </w:r>
    </w:p>
    <w:p w14:paraId="5B6EFA79" w14:textId="08EE9F8A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Вибір методів і </w:t>
      </w:r>
      <w:proofErr w:type="spellStart"/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методик</w:t>
      </w:r>
      <w:proofErr w:type="spellEnd"/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наукового дослідження. </w:t>
      </w:r>
    </w:p>
    <w:p w14:paraId="4B8BC93A" w14:textId="485D9898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Методологія теоретичних досліджень.</w:t>
      </w:r>
    </w:p>
    <w:p w14:paraId="4CB384AB" w14:textId="01053B8B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Методологія експериментальних досліджень. </w:t>
      </w:r>
    </w:p>
    <w:p w14:paraId="1DF582B8" w14:textId="14FB120D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Математичне моделювання у дисертаційних роботах.</w:t>
      </w:r>
    </w:p>
    <w:p w14:paraId="6EA48437" w14:textId="06AB1D27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Ознайомлення з існуючими методиками експериментальних досліджень  властивостей меблів та виробів з деревини.</w:t>
      </w:r>
    </w:p>
    <w:p w14:paraId="387114BD" w14:textId="496F451D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Стандартні методики експериментальних досліджень.</w:t>
      </w:r>
    </w:p>
    <w:p w14:paraId="653559B8" w14:textId="6C032F52" w:rsidR="00C31556" w:rsidRPr="00C31556" w:rsidRDefault="00C31556" w:rsidP="00C31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Розроблення власних </w:t>
      </w:r>
      <w:proofErr w:type="spellStart"/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методик</w:t>
      </w:r>
      <w:proofErr w:type="spellEnd"/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експериментальних досліджень.</w:t>
      </w:r>
    </w:p>
    <w:p w14:paraId="3CBAA29D" w14:textId="749C44C5" w:rsidR="00C31556" w:rsidRPr="00C31556" w:rsidRDefault="00C31556" w:rsidP="00C3155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Процес подачі заявок на винахід розроблених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5EFD3075" w14:textId="77777777" w:rsidR="00C31556" w:rsidRDefault="00C31556" w:rsidP="00C31556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E5608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Теми практичних занять </w:t>
      </w:r>
    </w:p>
    <w:p w14:paraId="3238E706" w14:textId="2A074250" w:rsidR="00C31556" w:rsidRPr="00C31556" w:rsidRDefault="00C31556" w:rsidP="00C3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Аналіз методів випробування фізико-механічних властивостей деревних матеріалів і виробів з деревини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C03A7F2" w14:textId="7387BD91" w:rsidR="00C31556" w:rsidRPr="00C31556" w:rsidRDefault="00C31556" w:rsidP="00C3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Ознайомлення з обладнанням і пристосуваннями для проведення випробувань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34ED5CA" w14:textId="398060F5" w:rsidR="00C31556" w:rsidRPr="00C31556" w:rsidRDefault="00C31556" w:rsidP="00C3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Розробка планів проведення експериментальних досліджень на базі сучасних методів планування експерименту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01E0C93" w14:textId="0D146575" w:rsidR="00C31556" w:rsidRPr="00C31556" w:rsidRDefault="00C31556" w:rsidP="00C3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t>Статистична  обробка результатів експерименту. Аналіз математичної моделі дослідження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59C1A262" w14:textId="16445030" w:rsidR="00C31556" w:rsidRPr="00C31556" w:rsidRDefault="00C31556" w:rsidP="00C31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31556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Опанування методики дослідження властивостей меблів та виробів з деревини.</w:t>
      </w:r>
    </w:p>
    <w:p w14:paraId="747F72A6" w14:textId="77777777" w:rsidR="00C31556" w:rsidRPr="006A21FF" w:rsidRDefault="00C31556" w:rsidP="00C31556">
      <w:pPr>
        <w:spacing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A2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Список рекомендованої літератури</w:t>
      </w:r>
    </w:p>
    <w:p w14:paraId="585E3D78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Актуальність теми дослідження (дисертаційного дослідження) Наука в Україні [Електронний ресурс]. - Режим доступу: </w:t>
      </w:r>
      <w:hyperlink r:id="rId5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http://scientist.org.ua/aktualnist-temy-doslidzhennva-dyseitatsiinoho- doslidzhennya.html</w:t>
        </w:r>
      </w:hyperlink>
    </w:p>
    <w:p w14:paraId="3269057A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Бешелев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С.Д.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Математико-статистические методы экспертных оценок /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С.Д.Бешелев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,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Ф.Г.Гурвич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. - </w:t>
      </w:r>
      <w:proofErr w:type="gram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М. :</w:t>
      </w:r>
      <w:proofErr w:type="gram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 Статистика, 1980.-263 с.</w:t>
      </w:r>
    </w:p>
    <w:p w14:paraId="0203EDD8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Вибір методів і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методик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наукового дослідження. Наука в Україні. [Електронний ресурс]. - Режим доступу: </w:t>
      </w:r>
      <w:hyperlink r:id="rId6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http://scientist.org.ua/vvbir-metodiv-i-metodyk-naukovoho-doslidzhennya.html</w:t>
        </w:r>
      </w:hyperlink>
    </w:p>
    <w:p w14:paraId="6BC826BF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Вышинская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Е.Н.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Применение методов поиска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оптимального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решения и нечеткой логики в экономических </w:t>
      </w:r>
      <w:proofErr w:type="gram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задачах :</w:t>
      </w:r>
      <w:proofErr w:type="gram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учебн.пособ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. /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Е.Н.Вышинская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. -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Н.Новгород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. - 2011. -18 с.</w:t>
      </w:r>
    </w:p>
    <w:p w14:paraId="78835ED4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Гриньова В.М.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Функціонально-вартісний аналіз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інноваційнії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діяльності підприємств /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В.М.Гриньова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 - Харків: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Інжек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, 2004. - 124 с.</w:t>
      </w:r>
    </w:p>
    <w:p w14:paraId="62D9DC15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535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Методики прийняття рішень [Електронний ресурс]. - Режим доступу: </w:t>
      </w:r>
      <w:hyperlink r:id="rId7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http://www.spruce.ru/sanatori/standard/technology</w:t>
        </w:r>
      </w:hyperlink>
    </w:p>
    <w:p w14:paraId="5ADCEF37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Павленко 1.1. Дослідження варіантів двох захватних пристроїв промислових роботів методом розстановки пріоритетів/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І.І.Павленко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В.А.Мажара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// Нові технології в машинобудуванні. - Вісник КНУ ім. Михайла Остроградського. -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Вип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. 2/2011 (67). - Част.1. - С. 65 - 67.</w:t>
      </w:r>
    </w:p>
    <w:p w14:paraId="68D1E5CC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Різновиди грантів та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потдоків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 Наука в Україні. [Електронний ресурс]. - Режим доступу: </w:t>
      </w:r>
      <w:hyperlink r:id="rId8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http://scientist.org.ua/riznovydv-hrantiv-ta-postdokiv.html</w:t>
        </w:r>
      </w:hyperlink>
    </w:p>
    <w:p w14:paraId="5769B4A0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Скрипкин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О.Г.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Функционально-стоимостный анализ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при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проектировании изделий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/</w:t>
      </w:r>
    </w:p>
    <w:p w14:paraId="0D433F16" w14:textId="77777777" w:rsidR="00C31556" w:rsidRPr="006A21FF" w:rsidRDefault="00C31556" w:rsidP="00C31556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Г.Скрипкин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 -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 xml:space="preserve">К.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: Техніка. -1990. -160 </w:t>
      </w:r>
      <w:r w:rsidRPr="006A21FF">
        <w:rPr>
          <w:rFonts w:ascii="Times New Roman" w:eastAsia="Microsoft Sans Serif" w:hAnsi="Times New Roman"/>
          <w:color w:val="000000"/>
          <w:sz w:val="28"/>
          <w:szCs w:val="28"/>
          <w:lang w:val="ru-RU" w:eastAsia="ru-RU" w:bidi="ru-RU"/>
        </w:rPr>
        <w:t>с.</w:t>
      </w:r>
    </w:p>
    <w:p w14:paraId="67D7E41D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535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Що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необхіднор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зробити Аспіранту крім написання дисертації? Наука в Україні. [Електронний ресурс]. - Режим доступу: </w:t>
      </w:r>
      <w:hyperlink r:id="rId9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http://scientist.org.ua/scho-neobhidno-zrobyty-aspirantu- krim-napvsannva-dvsertatsiii.html</w:t>
        </w:r>
      </w:hyperlink>
    </w:p>
    <w:p w14:paraId="6057246B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478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Що робити з даними, отриманими в ході наукового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дослілженнґ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 Вибір методів і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методик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наукового дослідження. Наука в Україні. [Електронний ресурс]. - Режим доступу: </w:t>
      </w:r>
      <w:hyperlink r:id="rId10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http://scientist.org.ua/scho-robvtv-z-danvmv-otrvmanvmv-v-hodi-naukovoho-doslidzhennya.html</w:t>
        </w:r>
      </w:hyperlink>
    </w:p>
    <w:p w14:paraId="0A1D0EB1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478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Як приступити до написання дисертації? Наука в Україні. [Електронний ресурс]. - Режим доступу: </w:t>
      </w:r>
      <w:hyperlink r:id="rId11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http://scientist.org.ua/vak-prvstupvtv-do-napvsannva-dysertatsiii.html</w:t>
        </w:r>
      </w:hyperlink>
    </w:p>
    <w:p w14:paraId="17C94C68" w14:textId="77777777" w:rsidR="00C31556" w:rsidRPr="006A21FF" w:rsidRDefault="00C31556" w:rsidP="00C31556">
      <w:pPr>
        <w:widowControl w:val="0"/>
        <w:numPr>
          <w:ilvl w:val="0"/>
          <w:numId w:val="1"/>
        </w:numPr>
        <w:tabs>
          <w:tab w:val="left" w:pos="478"/>
        </w:tabs>
        <w:spacing w:after="0" w:line="240" w:lineRule="auto"/>
        <w:ind w:left="720" w:hanging="360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Богдан Рицар. Стандартизація термінології - чинник утвердження державності України. / Стандартизація, сертифікація, якість, № 1, 2001. - С. 30-32. [Електронний ресурс]. - Режим доступу: </w:t>
      </w:r>
      <w:hyperlink r:id="rId12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 xml:space="preserve">http://tc.terminology.lp.edu.ua/TK </w:t>
        </w:r>
        <w:proofErr w:type="spellStart"/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staff</w:t>
        </w:r>
        <w:proofErr w:type="spellEnd"/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 xml:space="preserve"> Rvtsar.htm</w:t>
        </w:r>
      </w:hyperlink>
    </w:p>
    <w:p w14:paraId="4F72592F" w14:textId="2084FCC9" w:rsidR="00C31556" w:rsidRDefault="00C31556" w:rsidP="00C31556">
      <w:pPr>
        <w:spacing w:line="240" w:lineRule="auto"/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lastRenderedPageBreak/>
        <w:t>Рожанківський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Роман. Засади унормування української термінології. [Електронний ресурс]. - Режим доступу: </w:t>
      </w:r>
      <w:hyperlink r:id="rId13" w:history="1">
        <w:r w:rsidRPr="006A21FF">
          <w:rPr>
            <w:rFonts w:ascii="Times New Roman" w:eastAsia="Microsoft Sans Serif" w:hAnsi="Times New Roman"/>
            <w:color w:val="0066CC"/>
            <w:sz w:val="28"/>
            <w:szCs w:val="28"/>
            <w:u w:val="single"/>
            <w:lang w:eastAsia="uk-UA" w:bidi="uk-UA"/>
          </w:rPr>
          <w:t>http://tc.terminologv.lp.edu.ua/TK concept.htm</w:t>
        </w:r>
      </w:hyperlink>
    </w:p>
    <w:sectPr w:rsidR="00C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8BB"/>
    <w:multiLevelType w:val="hybridMultilevel"/>
    <w:tmpl w:val="2D48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4576"/>
    <w:multiLevelType w:val="hybridMultilevel"/>
    <w:tmpl w:val="4F3C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2BB1"/>
    <w:multiLevelType w:val="hybridMultilevel"/>
    <w:tmpl w:val="6282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462A"/>
    <w:multiLevelType w:val="multilevel"/>
    <w:tmpl w:val="F742359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527C5"/>
    <w:multiLevelType w:val="multilevel"/>
    <w:tmpl w:val="F660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56"/>
    <w:rsid w:val="00C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E996"/>
  <w15:chartTrackingRefBased/>
  <w15:docId w15:val="{83A08E03-14A5-4F5C-B189-49E1A5C4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C31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3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st.org.ua/riznovydv-hrantiv-ta-postdokiv.html" TargetMode="External"/><Relationship Id="rId13" Type="http://schemas.openxmlformats.org/officeDocument/2006/relationships/hyperlink" Target="http://tc.terminologv.lp.edu.ua/TK_concep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uce.ru/sanatori/standard/technology" TargetMode="External"/><Relationship Id="rId12" Type="http://schemas.openxmlformats.org/officeDocument/2006/relationships/hyperlink" Target="http://tc.terminology.lp.edu.ua/TK_staff_Rvtsa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tist.org.ua/vvbir-metodiv-i-metodyk-naukovoho-doslidzhennya.html" TargetMode="External"/><Relationship Id="rId11" Type="http://schemas.openxmlformats.org/officeDocument/2006/relationships/hyperlink" Target="http://scientist.org.ua/vak-prvstupvtv-do-napvsannva-dysertatsiii.html" TargetMode="External"/><Relationship Id="rId5" Type="http://schemas.openxmlformats.org/officeDocument/2006/relationships/hyperlink" Target="http://scientist.org.ua/aktualnist-temy-doslidzhennva-dyseitatsiinoho-doslidzhenn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ientist.org.ua/scho-robvtv-z-danvmv-otrvmanvmv-v-hodi-naukovoho-doslidzhenn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tist.org.ua/scho-neobhidno-zrobyty-aspirantu-krim-napvsannva-dvsertatsi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Ломага</dc:creator>
  <cp:keywords/>
  <dc:description/>
  <cp:lastModifiedBy>Вася Ломага</cp:lastModifiedBy>
  <cp:revision>1</cp:revision>
  <dcterms:created xsi:type="dcterms:W3CDTF">2021-09-20T08:20:00Z</dcterms:created>
  <dcterms:modified xsi:type="dcterms:W3CDTF">2021-09-20T08:30:00Z</dcterms:modified>
</cp:coreProperties>
</file>