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22E" w:rsidRPr="007E6015" w:rsidRDefault="00F4301C" w:rsidP="00F4301C">
      <w:pPr>
        <w:jc w:val="center"/>
        <w:rPr>
          <w:rFonts w:ascii="Times New Roman" w:hAnsi="Times New Roman" w:cs="Times New Roman"/>
          <w:b/>
        </w:rPr>
      </w:pPr>
      <w:r w:rsidRPr="007E6015">
        <w:rPr>
          <w:rFonts w:ascii="Times New Roman" w:hAnsi="Times New Roman" w:cs="Times New Roman"/>
          <w:b/>
        </w:rPr>
        <w:t>Перелік закордонних публікацій</w:t>
      </w:r>
    </w:p>
    <w:p w:rsidR="00F4301C" w:rsidRPr="007E6015" w:rsidRDefault="00F4301C" w:rsidP="00F4301C">
      <w:pPr>
        <w:rPr>
          <w:rFonts w:ascii="Times New Roman" w:hAnsi="Times New Roman" w:cs="Times New Roman"/>
        </w:rPr>
      </w:pPr>
      <w:r w:rsidRPr="007E6015">
        <w:rPr>
          <w:rFonts w:ascii="Times New Roman" w:hAnsi="Times New Roman" w:cs="Times New Roman"/>
        </w:rPr>
        <w:t xml:space="preserve">1.THE CRYSTAL AND STRUCTURES OF NaMnP2O7 №1-с. 100-106 ,2021, Міжнародний </w:t>
      </w:r>
      <w:proofErr w:type="spellStart"/>
      <w:r w:rsidRPr="007E6015">
        <w:rPr>
          <w:rFonts w:ascii="Times New Roman" w:hAnsi="Times New Roman" w:cs="Times New Roman"/>
        </w:rPr>
        <w:t>електроннний</w:t>
      </w:r>
      <w:proofErr w:type="spellEnd"/>
      <w:r w:rsidRPr="007E6015">
        <w:rPr>
          <w:rFonts w:ascii="Times New Roman" w:hAnsi="Times New Roman" w:cs="Times New Roman"/>
        </w:rPr>
        <w:t xml:space="preserve"> науково-практичний журнал </w:t>
      </w:r>
      <w:proofErr w:type="spellStart"/>
      <w:r w:rsidRPr="007E6015">
        <w:rPr>
          <w:rFonts w:ascii="Times New Roman" w:hAnsi="Times New Roman" w:cs="Times New Roman"/>
        </w:rPr>
        <w:t>WayScience</w:t>
      </w:r>
      <w:proofErr w:type="spellEnd"/>
      <w:r w:rsidRPr="007E6015">
        <w:rPr>
          <w:rFonts w:ascii="Times New Roman" w:hAnsi="Times New Roman" w:cs="Times New Roman"/>
        </w:rPr>
        <w:t xml:space="preserve"> , 0,4 д.а., </w:t>
      </w:r>
      <w:proofErr w:type="spellStart"/>
      <w:r w:rsidRPr="007E6015">
        <w:rPr>
          <w:rFonts w:ascii="Times New Roman" w:hAnsi="Times New Roman" w:cs="Times New Roman"/>
        </w:rPr>
        <w:t>Lavryk</w:t>
      </w:r>
      <w:proofErr w:type="spellEnd"/>
      <w:r w:rsidRPr="007E6015">
        <w:rPr>
          <w:rFonts w:ascii="Times New Roman" w:hAnsi="Times New Roman" w:cs="Times New Roman"/>
        </w:rPr>
        <w:t xml:space="preserve"> R.V.</w:t>
      </w:r>
    </w:p>
    <w:p w:rsidR="00F4301C" w:rsidRPr="007E6015" w:rsidRDefault="00F4301C" w:rsidP="00F4301C">
      <w:pPr>
        <w:tabs>
          <w:tab w:val="left" w:pos="1650"/>
        </w:tabs>
        <w:rPr>
          <w:rFonts w:ascii="Times New Roman" w:hAnsi="Times New Roman" w:cs="Times New Roman"/>
        </w:rPr>
      </w:pPr>
      <w:r w:rsidRPr="007E6015">
        <w:rPr>
          <w:rFonts w:ascii="Times New Roman" w:hAnsi="Times New Roman" w:cs="Times New Roman"/>
        </w:rPr>
        <w:t xml:space="preserve">2.THE GREENING OF HIGHER CHEMICAL EDUCATION IN UNIVERSITY №1-с. 107-114,2021, Міжнародний </w:t>
      </w:r>
      <w:proofErr w:type="spellStart"/>
      <w:r w:rsidRPr="007E6015">
        <w:rPr>
          <w:rFonts w:ascii="Times New Roman" w:hAnsi="Times New Roman" w:cs="Times New Roman"/>
        </w:rPr>
        <w:t>електроннний</w:t>
      </w:r>
      <w:proofErr w:type="spellEnd"/>
      <w:r w:rsidRPr="007E6015">
        <w:rPr>
          <w:rFonts w:ascii="Times New Roman" w:hAnsi="Times New Roman" w:cs="Times New Roman"/>
        </w:rPr>
        <w:t xml:space="preserve"> науково-практичний журнал </w:t>
      </w:r>
      <w:proofErr w:type="spellStart"/>
      <w:r w:rsidRPr="007E6015">
        <w:rPr>
          <w:rFonts w:ascii="Times New Roman" w:hAnsi="Times New Roman" w:cs="Times New Roman"/>
        </w:rPr>
        <w:t>WayScience</w:t>
      </w:r>
      <w:proofErr w:type="spellEnd"/>
      <w:r w:rsidRPr="007E6015">
        <w:rPr>
          <w:rFonts w:ascii="Times New Roman" w:hAnsi="Times New Roman" w:cs="Times New Roman"/>
        </w:rPr>
        <w:t xml:space="preserve"> , 0,4 д.а., </w:t>
      </w:r>
      <w:proofErr w:type="spellStart"/>
      <w:r w:rsidRPr="007E6015">
        <w:rPr>
          <w:rFonts w:ascii="Times New Roman" w:hAnsi="Times New Roman" w:cs="Times New Roman"/>
        </w:rPr>
        <w:t>Lavryk</w:t>
      </w:r>
      <w:proofErr w:type="spellEnd"/>
      <w:r w:rsidRPr="007E6015">
        <w:rPr>
          <w:rFonts w:ascii="Times New Roman" w:hAnsi="Times New Roman" w:cs="Times New Roman"/>
        </w:rPr>
        <w:t xml:space="preserve"> R.V., </w:t>
      </w:r>
      <w:proofErr w:type="spellStart"/>
      <w:r w:rsidRPr="007E6015">
        <w:rPr>
          <w:rFonts w:ascii="Times New Roman" w:hAnsi="Times New Roman" w:cs="Times New Roman"/>
        </w:rPr>
        <w:t>Galimova</w:t>
      </w:r>
      <w:proofErr w:type="spellEnd"/>
      <w:r w:rsidRPr="007E6015">
        <w:rPr>
          <w:rFonts w:ascii="Times New Roman" w:hAnsi="Times New Roman" w:cs="Times New Roman"/>
        </w:rPr>
        <w:t xml:space="preserve"> V.M.</w:t>
      </w:r>
    </w:p>
    <w:p w:rsidR="000F022E" w:rsidRPr="007E6015" w:rsidRDefault="00F4301C" w:rsidP="00F4301C">
      <w:pPr>
        <w:tabs>
          <w:tab w:val="left" w:pos="1650"/>
        </w:tabs>
        <w:rPr>
          <w:rFonts w:ascii="Times New Roman" w:hAnsi="Times New Roman" w:cs="Times New Roman"/>
        </w:rPr>
      </w:pPr>
      <w:r w:rsidRPr="007E6015">
        <w:rPr>
          <w:rFonts w:ascii="Times New Roman" w:hAnsi="Times New Roman" w:cs="Times New Roman"/>
        </w:rPr>
        <w:t xml:space="preserve">3.ELECTROCHEMICAL RESEARCH COMPLEX OF COBALT FORMATION PROCESSES IN SOIL OF UKRAINE , №2-с. 106-114 2021, Міжнародний </w:t>
      </w:r>
      <w:proofErr w:type="spellStart"/>
      <w:r w:rsidRPr="007E6015">
        <w:rPr>
          <w:rFonts w:ascii="Times New Roman" w:hAnsi="Times New Roman" w:cs="Times New Roman"/>
        </w:rPr>
        <w:t>електроннний</w:t>
      </w:r>
      <w:proofErr w:type="spellEnd"/>
      <w:r w:rsidRPr="007E6015">
        <w:rPr>
          <w:rFonts w:ascii="Times New Roman" w:hAnsi="Times New Roman" w:cs="Times New Roman"/>
        </w:rPr>
        <w:t xml:space="preserve"> науково-практичний журнал </w:t>
      </w:r>
      <w:proofErr w:type="spellStart"/>
      <w:r w:rsidRPr="007E6015">
        <w:rPr>
          <w:rFonts w:ascii="Times New Roman" w:hAnsi="Times New Roman" w:cs="Times New Roman"/>
        </w:rPr>
        <w:t>WayScience</w:t>
      </w:r>
      <w:proofErr w:type="spellEnd"/>
      <w:r w:rsidRPr="007E6015">
        <w:rPr>
          <w:rFonts w:ascii="Times New Roman" w:hAnsi="Times New Roman" w:cs="Times New Roman"/>
        </w:rPr>
        <w:t xml:space="preserve"> 0,4 д.а., </w:t>
      </w:r>
      <w:proofErr w:type="spellStart"/>
      <w:r w:rsidRPr="007E6015">
        <w:rPr>
          <w:rFonts w:ascii="Times New Roman" w:hAnsi="Times New Roman" w:cs="Times New Roman"/>
        </w:rPr>
        <w:t>Lavryk</w:t>
      </w:r>
      <w:proofErr w:type="spellEnd"/>
      <w:r w:rsidRPr="007E6015">
        <w:rPr>
          <w:rFonts w:ascii="Times New Roman" w:hAnsi="Times New Roman" w:cs="Times New Roman"/>
        </w:rPr>
        <w:t xml:space="preserve"> R.V., </w:t>
      </w:r>
      <w:proofErr w:type="spellStart"/>
      <w:r w:rsidRPr="007E6015">
        <w:rPr>
          <w:rFonts w:ascii="Times New Roman" w:hAnsi="Times New Roman" w:cs="Times New Roman"/>
        </w:rPr>
        <w:t>Galimova</w:t>
      </w:r>
      <w:proofErr w:type="spellEnd"/>
      <w:r w:rsidRPr="007E6015">
        <w:rPr>
          <w:rFonts w:ascii="Times New Roman" w:hAnsi="Times New Roman" w:cs="Times New Roman"/>
        </w:rPr>
        <w:t xml:space="preserve"> V.M.</w:t>
      </w:r>
    </w:p>
    <w:p w:rsidR="00F4301C" w:rsidRPr="007E6015" w:rsidRDefault="00F4301C" w:rsidP="00F4301C">
      <w:pPr>
        <w:tabs>
          <w:tab w:val="left" w:pos="1650"/>
        </w:tabs>
        <w:rPr>
          <w:rFonts w:ascii="Times New Roman" w:hAnsi="Times New Roman" w:cs="Times New Roman"/>
        </w:rPr>
      </w:pPr>
      <w:r w:rsidRPr="007E6015">
        <w:rPr>
          <w:rFonts w:ascii="Times New Roman" w:hAnsi="Times New Roman" w:cs="Times New Roman"/>
        </w:rPr>
        <w:t xml:space="preserve">4.SINGLE </w:t>
      </w:r>
      <w:proofErr w:type="spellStart"/>
      <w:r w:rsidRPr="007E6015">
        <w:rPr>
          <w:rFonts w:ascii="Times New Roman" w:hAnsi="Times New Roman" w:cs="Times New Roman"/>
        </w:rPr>
        <w:t>CRYSTAl</w:t>
      </w:r>
      <w:proofErr w:type="spellEnd"/>
      <w:r w:rsidRPr="007E6015">
        <w:rPr>
          <w:rFonts w:ascii="Times New Roman" w:hAnsi="Times New Roman" w:cs="Times New Roman"/>
        </w:rPr>
        <w:t xml:space="preserve"> NaMn6P7O24 AND STRUCTURE №2 , №1-с. 114-122 2021, Міжнародний </w:t>
      </w:r>
      <w:proofErr w:type="spellStart"/>
      <w:r w:rsidRPr="007E6015">
        <w:rPr>
          <w:rFonts w:ascii="Times New Roman" w:hAnsi="Times New Roman" w:cs="Times New Roman"/>
        </w:rPr>
        <w:t>електроннний</w:t>
      </w:r>
      <w:proofErr w:type="spellEnd"/>
      <w:r w:rsidRPr="007E6015">
        <w:rPr>
          <w:rFonts w:ascii="Times New Roman" w:hAnsi="Times New Roman" w:cs="Times New Roman"/>
        </w:rPr>
        <w:t xml:space="preserve"> науково-практичний журнал </w:t>
      </w:r>
      <w:proofErr w:type="spellStart"/>
      <w:r w:rsidRPr="007E6015">
        <w:rPr>
          <w:rFonts w:ascii="Times New Roman" w:hAnsi="Times New Roman" w:cs="Times New Roman"/>
        </w:rPr>
        <w:t>WayScience</w:t>
      </w:r>
      <w:proofErr w:type="spellEnd"/>
      <w:r w:rsidRPr="007E6015">
        <w:rPr>
          <w:rFonts w:ascii="Times New Roman" w:hAnsi="Times New Roman" w:cs="Times New Roman"/>
        </w:rPr>
        <w:t xml:space="preserve"> 0 ,4 д. а., </w:t>
      </w:r>
      <w:proofErr w:type="spellStart"/>
      <w:r w:rsidRPr="007E6015">
        <w:rPr>
          <w:rFonts w:ascii="Times New Roman" w:hAnsi="Times New Roman" w:cs="Times New Roman"/>
        </w:rPr>
        <w:t>Lavryk</w:t>
      </w:r>
      <w:proofErr w:type="spellEnd"/>
      <w:r w:rsidRPr="007E6015">
        <w:rPr>
          <w:rFonts w:ascii="Times New Roman" w:hAnsi="Times New Roman" w:cs="Times New Roman"/>
        </w:rPr>
        <w:t xml:space="preserve"> R.V., </w:t>
      </w:r>
      <w:proofErr w:type="spellStart"/>
      <w:r w:rsidRPr="007E6015">
        <w:rPr>
          <w:rFonts w:ascii="Times New Roman" w:hAnsi="Times New Roman" w:cs="Times New Roman"/>
        </w:rPr>
        <w:t>Galimova</w:t>
      </w:r>
      <w:proofErr w:type="spellEnd"/>
      <w:r w:rsidRPr="007E6015">
        <w:rPr>
          <w:rFonts w:ascii="Times New Roman" w:hAnsi="Times New Roman" w:cs="Times New Roman"/>
        </w:rPr>
        <w:t xml:space="preserve"> V.M. </w:t>
      </w:r>
    </w:p>
    <w:p w:rsidR="00F4301C" w:rsidRPr="007E6015" w:rsidRDefault="00F4301C" w:rsidP="00F4301C">
      <w:pPr>
        <w:tabs>
          <w:tab w:val="left" w:pos="1650"/>
        </w:tabs>
        <w:rPr>
          <w:rFonts w:ascii="Times New Roman" w:hAnsi="Times New Roman" w:cs="Times New Roman"/>
        </w:rPr>
      </w:pPr>
      <w:r w:rsidRPr="007E6015">
        <w:rPr>
          <w:rFonts w:ascii="Times New Roman" w:hAnsi="Times New Roman" w:cs="Times New Roman"/>
        </w:rPr>
        <w:t xml:space="preserve">5.ОРГАНИЗАЦИЯ ЗДОРОВОГО ОБРАЗА ЖИЗНИ СТУДЕНТОВ ,2021, </w:t>
      </w:r>
      <w:proofErr w:type="spellStart"/>
      <w:r w:rsidRPr="007E6015">
        <w:rPr>
          <w:rFonts w:ascii="Times New Roman" w:hAnsi="Times New Roman" w:cs="Times New Roman"/>
        </w:rPr>
        <w:t>Перспективы</w:t>
      </w:r>
      <w:proofErr w:type="spellEnd"/>
      <w:r w:rsidRPr="007E6015">
        <w:rPr>
          <w:rFonts w:ascii="Times New Roman" w:hAnsi="Times New Roman" w:cs="Times New Roman"/>
        </w:rPr>
        <w:t xml:space="preserve"> </w:t>
      </w:r>
      <w:proofErr w:type="spellStart"/>
      <w:r w:rsidRPr="007E6015">
        <w:rPr>
          <w:rFonts w:ascii="Times New Roman" w:hAnsi="Times New Roman" w:cs="Times New Roman"/>
        </w:rPr>
        <w:t>развития</w:t>
      </w:r>
      <w:proofErr w:type="spellEnd"/>
      <w:r w:rsidRPr="007E6015">
        <w:rPr>
          <w:rFonts w:ascii="Times New Roman" w:hAnsi="Times New Roman" w:cs="Times New Roman"/>
        </w:rPr>
        <w:t xml:space="preserve"> </w:t>
      </w:r>
      <w:proofErr w:type="spellStart"/>
      <w:r w:rsidRPr="007E6015">
        <w:rPr>
          <w:rFonts w:ascii="Times New Roman" w:hAnsi="Times New Roman" w:cs="Times New Roman"/>
        </w:rPr>
        <w:t>высшей</w:t>
      </w:r>
      <w:proofErr w:type="spellEnd"/>
      <w:r w:rsidRPr="007E6015">
        <w:rPr>
          <w:rFonts w:ascii="Times New Roman" w:hAnsi="Times New Roman" w:cs="Times New Roman"/>
        </w:rPr>
        <w:t xml:space="preserve"> </w:t>
      </w:r>
      <w:proofErr w:type="spellStart"/>
      <w:r w:rsidRPr="007E6015">
        <w:rPr>
          <w:rFonts w:ascii="Times New Roman" w:hAnsi="Times New Roman" w:cs="Times New Roman"/>
        </w:rPr>
        <w:t>школы</w:t>
      </w:r>
      <w:proofErr w:type="spellEnd"/>
      <w:r w:rsidRPr="007E6015">
        <w:rPr>
          <w:rFonts w:ascii="Times New Roman" w:hAnsi="Times New Roman" w:cs="Times New Roman"/>
        </w:rPr>
        <w:t xml:space="preserve"> Гродно ГГАУ, 0,45,c.261-267 Галімова В.М. , Лаврик Р.В.</w:t>
      </w:r>
    </w:p>
    <w:p w:rsidR="00F4301C" w:rsidRPr="007E6015" w:rsidRDefault="00F4301C" w:rsidP="00F4301C">
      <w:pPr>
        <w:tabs>
          <w:tab w:val="left" w:pos="1650"/>
        </w:tabs>
        <w:rPr>
          <w:rFonts w:ascii="Times New Roman" w:hAnsi="Times New Roman" w:cs="Times New Roman"/>
        </w:rPr>
      </w:pPr>
      <w:r w:rsidRPr="007E6015">
        <w:rPr>
          <w:rFonts w:ascii="Times New Roman" w:hAnsi="Times New Roman" w:cs="Times New Roman"/>
        </w:rPr>
        <w:t xml:space="preserve">6.GROWING OF SINGLE-CRYSTAL DOUBLE POLYPHOSPHATE AND STRUCTURE, 2021, </w:t>
      </w:r>
      <w:proofErr w:type="spellStart"/>
      <w:r w:rsidRPr="007E6015">
        <w:rPr>
          <w:rFonts w:ascii="Times New Roman" w:hAnsi="Times New Roman" w:cs="Times New Roman"/>
        </w:rPr>
        <w:t>The</w:t>
      </w:r>
      <w:proofErr w:type="spellEnd"/>
      <w:r w:rsidRPr="007E6015">
        <w:rPr>
          <w:rFonts w:ascii="Times New Roman" w:hAnsi="Times New Roman" w:cs="Times New Roman"/>
        </w:rPr>
        <w:t xml:space="preserve"> </w:t>
      </w:r>
      <w:proofErr w:type="spellStart"/>
      <w:r w:rsidRPr="007E6015">
        <w:rPr>
          <w:rFonts w:ascii="Times New Roman" w:hAnsi="Times New Roman" w:cs="Times New Roman"/>
        </w:rPr>
        <w:t>Ist</w:t>
      </w:r>
      <w:proofErr w:type="spellEnd"/>
      <w:r w:rsidRPr="007E6015">
        <w:rPr>
          <w:rFonts w:ascii="Times New Roman" w:hAnsi="Times New Roman" w:cs="Times New Roman"/>
        </w:rPr>
        <w:t xml:space="preserve"> </w:t>
      </w:r>
      <w:proofErr w:type="spellStart"/>
      <w:r w:rsidRPr="007E6015">
        <w:rPr>
          <w:rFonts w:ascii="Times New Roman" w:hAnsi="Times New Roman" w:cs="Times New Roman"/>
        </w:rPr>
        <w:t>International</w:t>
      </w:r>
      <w:proofErr w:type="spellEnd"/>
      <w:r w:rsidRPr="007E6015">
        <w:rPr>
          <w:rFonts w:ascii="Times New Roman" w:hAnsi="Times New Roman" w:cs="Times New Roman"/>
        </w:rPr>
        <w:t xml:space="preserve"> </w:t>
      </w:r>
      <w:proofErr w:type="spellStart"/>
      <w:r w:rsidRPr="007E6015">
        <w:rPr>
          <w:rFonts w:ascii="Times New Roman" w:hAnsi="Times New Roman" w:cs="Times New Roman"/>
        </w:rPr>
        <w:t>Science</w:t>
      </w:r>
      <w:proofErr w:type="spellEnd"/>
      <w:r w:rsidRPr="007E6015">
        <w:rPr>
          <w:rFonts w:ascii="Times New Roman" w:hAnsi="Times New Roman" w:cs="Times New Roman"/>
        </w:rPr>
        <w:t xml:space="preserve"> </w:t>
      </w:r>
      <w:proofErr w:type="spellStart"/>
      <w:r w:rsidRPr="007E6015">
        <w:rPr>
          <w:rFonts w:ascii="Times New Roman" w:hAnsi="Times New Roman" w:cs="Times New Roman"/>
        </w:rPr>
        <w:t>Conference</w:t>
      </w:r>
      <w:proofErr w:type="spellEnd"/>
      <w:r w:rsidRPr="007E6015">
        <w:rPr>
          <w:rFonts w:ascii="Times New Roman" w:hAnsi="Times New Roman" w:cs="Times New Roman"/>
        </w:rPr>
        <w:t xml:space="preserve"> «</w:t>
      </w:r>
      <w:proofErr w:type="spellStart"/>
      <w:r w:rsidRPr="007E6015">
        <w:rPr>
          <w:rFonts w:ascii="Times New Roman" w:hAnsi="Times New Roman" w:cs="Times New Roman"/>
        </w:rPr>
        <w:t>Science</w:t>
      </w:r>
      <w:proofErr w:type="spellEnd"/>
      <w:r w:rsidRPr="007E6015">
        <w:rPr>
          <w:rFonts w:ascii="Times New Roman" w:hAnsi="Times New Roman" w:cs="Times New Roman"/>
        </w:rPr>
        <w:t xml:space="preserve"> </w:t>
      </w:r>
      <w:proofErr w:type="spellStart"/>
      <w:r w:rsidRPr="007E6015">
        <w:rPr>
          <w:rFonts w:ascii="Times New Roman" w:hAnsi="Times New Roman" w:cs="Times New Roman"/>
        </w:rPr>
        <w:t>and</w:t>
      </w:r>
      <w:proofErr w:type="spellEnd"/>
      <w:r w:rsidRPr="007E6015">
        <w:rPr>
          <w:rFonts w:ascii="Times New Roman" w:hAnsi="Times New Roman" w:cs="Times New Roman"/>
        </w:rPr>
        <w:t xml:space="preserve"> </w:t>
      </w:r>
      <w:proofErr w:type="spellStart"/>
      <w:r w:rsidRPr="007E6015">
        <w:rPr>
          <w:rFonts w:ascii="Times New Roman" w:hAnsi="Times New Roman" w:cs="Times New Roman"/>
        </w:rPr>
        <w:t>practice</w:t>
      </w:r>
      <w:proofErr w:type="spellEnd"/>
      <w:r w:rsidRPr="007E6015">
        <w:rPr>
          <w:rFonts w:ascii="Times New Roman" w:hAnsi="Times New Roman" w:cs="Times New Roman"/>
        </w:rPr>
        <w:t xml:space="preserve"> </w:t>
      </w:r>
      <w:proofErr w:type="spellStart"/>
      <w:r w:rsidRPr="007E6015">
        <w:rPr>
          <w:rFonts w:ascii="Times New Roman" w:hAnsi="Times New Roman" w:cs="Times New Roman"/>
        </w:rPr>
        <w:t>in</w:t>
      </w:r>
      <w:proofErr w:type="spellEnd"/>
      <w:r w:rsidRPr="007E6015">
        <w:rPr>
          <w:rFonts w:ascii="Times New Roman" w:hAnsi="Times New Roman" w:cs="Times New Roman"/>
        </w:rPr>
        <w:t xml:space="preserve"> </w:t>
      </w:r>
      <w:proofErr w:type="spellStart"/>
      <w:r w:rsidRPr="007E6015">
        <w:rPr>
          <w:rFonts w:ascii="Times New Roman" w:hAnsi="Times New Roman" w:cs="Times New Roman"/>
        </w:rPr>
        <w:t>the</w:t>
      </w:r>
      <w:proofErr w:type="spellEnd"/>
      <w:r w:rsidRPr="007E6015">
        <w:rPr>
          <w:rFonts w:ascii="Times New Roman" w:hAnsi="Times New Roman" w:cs="Times New Roman"/>
        </w:rPr>
        <w:t xml:space="preserve"> </w:t>
      </w:r>
      <w:proofErr w:type="spellStart"/>
      <w:r w:rsidRPr="007E6015">
        <w:rPr>
          <w:rFonts w:ascii="Times New Roman" w:hAnsi="Times New Roman" w:cs="Times New Roman"/>
        </w:rPr>
        <w:t>era</w:t>
      </w:r>
      <w:proofErr w:type="spellEnd"/>
      <w:r w:rsidRPr="007E6015">
        <w:rPr>
          <w:rFonts w:ascii="Times New Roman" w:hAnsi="Times New Roman" w:cs="Times New Roman"/>
        </w:rPr>
        <w:t xml:space="preserve"> </w:t>
      </w:r>
      <w:proofErr w:type="spellStart"/>
      <w:r w:rsidRPr="007E6015">
        <w:rPr>
          <w:rFonts w:ascii="Times New Roman" w:hAnsi="Times New Roman" w:cs="Times New Roman"/>
        </w:rPr>
        <w:t>of</w:t>
      </w:r>
      <w:proofErr w:type="spellEnd"/>
      <w:r w:rsidRPr="007E6015">
        <w:rPr>
          <w:rFonts w:ascii="Times New Roman" w:hAnsi="Times New Roman" w:cs="Times New Roman"/>
        </w:rPr>
        <w:t xml:space="preserve"> </w:t>
      </w:r>
      <w:proofErr w:type="spellStart"/>
      <w:r w:rsidRPr="007E6015">
        <w:rPr>
          <w:rFonts w:ascii="Times New Roman" w:hAnsi="Times New Roman" w:cs="Times New Roman"/>
        </w:rPr>
        <w:t>globalization</w:t>
      </w:r>
      <w:proofErr w:type="spellEnd"/>
      <w:r w:rsidRPr="007E6015">
        <w:rPr>
          <w:rFonts w:ascii="Times New Roman" w:hAnsi="Times New Roman" w:cs="Times New Roman"/>
        </w:rPr>
        <w:t xml:space="preserve">», </w:t>
      </w:r>
      <w:proofErr w:type="spellStart"/>
      <w:r w:rsidRPr="007E6015">
        <w:rPr>
          <w:rFonts w:ascii="Times New Roman" w:hAnsi="Times New Roman" w:cs="Times New Roman"/>
        </w:rPr>
        <w:t>January</w:t>
      </w:r>
      <w:proofErr w:type="spellEnd"/>
      <w:r w:rsidRPr="007E6015">
        <w:rPr>
          <w:rFonts w:ascii="Times New Roman" w:hAnsi="Times New Roman" w:cs="Times New Roman"/>
        </w:rPr>
        <w:t xml:space="preserve"> 29 – 30, 2021, </w:t>
      </w:r>
      <w:proofErr w:type="spellStart"/>
      <w:r w:rsidRPr="007E6015">
        <w:rPr>
          <w:rFonts w:ascii="Times New Roman" w:hAnsi="Times New Roman" w:cs="Times New Roman"/>
        </w:rPr>
        <w:t>Rotterdam</w:t>
      </w:r>
      <w:proofErr w:type="spellEnd"/>
      <w:r w:rsidRPr="007E6015">
        <w:rPr>
          <w:rFonts w:ascii="Times New Roman" w:hAnsi="Times New Roman" w:cs="Times New Roman"/>
        </w:rPr>
        <w:t xml:space="preserve">, </w:t>
      </w:r>
      <w:proofErr w:type="spellStart"/>
      <w:r w:rsidRPr="007E6015">
        <w:rPr>
          <w:rFonts w:ascii="Times New Roman" w:hAnsi="Times New Roman" w:cs="Times New Roman"/>
        </w:rPr>
        <w:t>Netherlands</w:t>
      </w:r>
      <w:proofErr w:type="spellEnd"/>
      <w:r w:rsidRPr="007E6015">
        <w:rPr>
          <w:rFonts w:ascii="Times New Roman" w:hAnsi="Times New Roman" w:cs="Times New Roman"/>
        </w:rPr>
        <w:t xml:space="preserve">. C12-18,0,4 </w:t>
      </w:r>
      <w:proofErr w:type="spellStart"/>
      <w:r w:rsidRPr="007E6015">
        <w:rPr>
          <w:rFonts w:ascii="Times New Roman" w:hAnsi="Times New Roman" w:cs="Times New Roman"/>
        </w:rPr>
        <w:t>д.а,Lavrik</w:t>
      </w:r>
      <w:proofErr w:type="spellEnd"/>
      <w:r w:rsidRPr="007E6015">
        <w:rPr>
          <w:rFonts w:ascii="Times New Roman" w:hAnsi="Times New Roman" w:cs="Times New Roman"/>
        </w:rPr>
        <w:t xml:space="preserve"> R., </w:t>
      </w:r>
      <w:proofErr w:type="spellStart"/>
      <w:r w:rsidRPr="007E6015">
        <w:rPr>
          <w:rFonts w:ascii="Times New Roman" w:hAnsi="Times New Roman" w:cs="Times New Roman"/>
        </w:rPr>
        <w:t>Khomiak</w:t>
      </w:r>
      <w:proofErr w:type="spellEnd"/>
      <w:r w:rsidRPr="007E6015">
        <w:rPr>
          <w:rFonts w:ascii="Times New Roman" w:hAnsi="Times New Roman" w:cs="Times New Roman"/>
        </w:rPr>
        <w:t xml:space="preserve"> N.</w:t>
      </w:r>
    </w:p>
    <w:p w:rsidR="00F4301C" w:rsidRPr="007E6015" w:rsidRDefault="00F4301C" w:rsidP="008340AB">
      <w:pPr>
        <w:tabs>
          <w:tab w:val="left" w:pos="2730"/>
        </w:tabs>
        <w:jc w:val="center"/>
        <w:rPr>
          <w:rFonts w:ascii="Times New Roman" w:hAnsi="Times New Roman" w:cs="Times New Roman"/>
          <w:b/>
          <w:noProof/>
          <w:lang w:eastAsia="uk-UA"/>
        </w:rPr>
      </w:pPr>
    </w:p>
    <w:p w:rsidR="000F022E" w:rsidRPr="007E6015" w:rsidRDefault="008340AB" w:rsidP="008340AB">
      <w:pPr>
        <w:tabs>
          <w:tab w:val="left" w:pos="2730"/>
        </w:tabs>
        <w:jc w:val="center"/>
        <w:rPr>
          <w:rFonts w:ascii="Times New Roman" w:hAnsi="Times New Roman" w:cs="Times New Roman"/>
          <w:b/>
        </w:rPr>
      </w:pPr>
      <w:r w:rsidRPr="007E6015">
        <w:rPr>
          <w:rFonts w:ascii="Times New Roman" w:hAnsi="Times New Roman" w:cs="Times New Roman"/>
          <w:b/>
          <w:noProof/>
          <w:lang w:eastAsia="uk-UA"/>
        </w:rPr>
        <w:t>В наукових проектах участі не брав</w:t>
      </w:r>
    </w:p>
    <w:p w:rsidR="008340AB" w:rsidRPr="007E6015" w:rsidRDefault="000F022E" w:rsidP="000F022E">
      <w:pPr>
        <w:tabs>
          <w:tab w:val="left" w:pos="2730"/>
        </w:tabs>
        <w:rPr>
          <w:rFonts w:ascii="Times New Roman" w:hAnsi="Times New Roman" w:cs="Times New Roman"/>
        </w:rPr>
      </w:pPr>
      <w:r w:rsidRPr="007E6015">
        <w:rPr>
          <w:rFonts w:ascii="Times New Roman" w:hAnsi="Times New Roman" w:cs="Times New Roman"/>
        </w:rPr>
        <w:tab/>
      </w:r>
    </w:p>
    <w:p w:rsidR="00441F13" w:rsidRPr="007E6015" w:rsidRDefault="00441F13" w:rsidP="00441F1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E6015">
        <w:rPr>
          <w:rFonts w:ascii="Times New Roman" w:hAnsi="Times New Roman" w:cs="Times New Roman"/>
          <w:b/>
          <w:sz w:val="24"/>
          <w:szCs w:val="24"/>
        </w:rPr>
        <w:t xml:space="preserve">Публікації Лаврика Р.В. в </w:t>
      </w:r>
      <w:r w:rsidRPr="007E6015">
        <w:rPr>
          <w:rFonts w:ascii="Times New Roman" w:hAnsi="Times New Roman" w:cs="Times New Roman"/>
          <w:b/>
          <w:sz w:val="24"/>
          <w:szCs w:val="24"/>
          <w:lang w:val="en-US"/>
        </w:rPr>
        <w:t>SCOPUS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3"/>
      </w:tblGrid>
      <w:tr w:rsidR="00441F13" w:rsidRPr="007E6015" w:rsidTr="006C68EF">
        <w:tc>
          <w:tcPr>
            <w:tcW w:w="568" w:type="dxa"/>
          </w:tcPr>
          <w:p w:rsidR="00441F13" w:rsidRPr="007E6015" w:rsidRDefault="00441F13" w:rsidP="006C68EF">
            <w:pPr>
              <w:pStyle w:val="a5"/>
              <w:ind w:left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7E6015">
              <w:rPr>
                <w:sz w:val="24"/>
                <w:szCs w:val="24"/>
              </w:rPr>
              <w:t xml:space="preserve"> </w:t>
            </w:r>
            <w:r w:rsidRPr="007E6015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9923" w:type="dxa"/>
            <w:vAlign w:val="center"/>
          </w:tcPr>
          <w:p w:rsidR="00441F13" w:rsidRPr="007E6015" w:rsidRDefault="00441F13" w:rsidP="006C68EF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vertAlign w:val="superscript"/>
              </w:rPr>
            </w:pP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Growing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and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ray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diffraction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pattern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of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single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crystal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double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phosphate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Li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vertAlign w:val="subscript"/>
              </w:rPr>
              <w:t>2</w:t>
            </w:r>
            <w:proofErr w:type="spellStart"/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Mn</w:t>
            </w:r>
            <w:proofErr w:type="spellEnd"/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PO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7E6015">
              <w:rPr>
                <w:rFonts w:ascii="Times New Roman" w:hAnsi="Times New Roman" w:cs="Times New Roman"/>
                <w:sz w:val="24"/>
                <w:szCs w:val="24"/>
              </w:rPr>
              <w:t xml:space="preserve">Funct. </w:t>
            </w:r>
            <w:proofErr w:type="spellStart"/>
            <w:r w:rsidRPr="007E6015">
              <w:rPr>
                <w:rFonts w:ascii="Times New Roman" w:hAnsi="Times New Roman" w:cs="Times New Roman"/>
                <w:sz w:val="24"/>
                <w:szCs w:val="24"/>
              </w:rPr>
              <w:t>Mater</w:t>
            </w:r>
            <w:proofErr w:type="spellEnd"/>
            <w:r w:rsidRPr="007E6015">
              <w:rPr>
                <w:rFonts w:ascii="Times New Roman" w:hAnsi="Times New Roman" w:cs="Times New Roman"/>
                <w:sz w:val="24"/>
                <w:szCs w:val="24"/>
              </w:rPr>
              <w:t>. 2018; 25 (3): 608-612.</w:t>
            </w:r>
            <w:r w:rsidRPr="007E601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Р.G.Nagorny</w:t>
            </w:r>
            <w:r w:rsidRPr="007E601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7E601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N.S.Slobodyanik</w:t>
            </w:r>
            <w:r w:rsidRPr="007E601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7E601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R.V.Lavrik</w:t>
            </w:r>
            <w:r w:rsidRPr="007E601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7E601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T.I.Ushchapivska</w:t>
            </w:r>
            <w:r w:rsidRPr="007E601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  <w:p w:rsidR="00092E33" w:rsidRPr="007E6015" w:rsidRDefault="006C68EF" w:rsidP="006C68EF">
            <w:pPr>
              <w:pStyle w:val="rvps2"/>
              <w:spacing w:before="0" w:beforeAutospacing="0" w:after="0"/>
              <w:jc w:val="both"/>
              <w:rPr>
                <w:b/>
              </w:rPr>
            </w:pPr>
            <w:hyperlink r:id="rId5" w:history="1">
              <w:r w:rsidR="00092E33" w:rsidRPr="007E6015">
                <w:rPr>
                  <w:rStyle w:val="aa"/>
                </w:rPr>
                <w:t>http://functmaterials.org.ua/contents/25-3/608</w:t>
              </w:r>
            </w:hyperlink>
          </w:p>
        </w:tc>
      </w:tr>
      <w:tr w:rsidR="00441F13" w:rsidRPr="007E6015" w:rsidTr="006C68EF">
        <w:tc>
          <w:tcPr>
            <w:tcW w:w="568" w:type="dxa"/>
          </w:tcPr>
          <w:p w:rsidR="00441F13" w:rsidRPr="007E6015" w:rsidRDefault="00441F13" w:rsidP="006C68EF">
            <w:pPr>
              <w:pStyle w:val="a5"/>
              <w:ind w:left="0"/>
              <w:jc w:val="center"/>
              <w:rPr>
                <w:b w:val="0"/>
                <w:sz w:val="24"/>
                <w:szCs w:val="24"/>
              </w:rPr>
            </w:pPr>
            <w:r w:rsidRPr="007E6015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23" w:type="dxa"/>
          </w:tcPr>
          <w:p w:rsidR="00441F13" w:rsidRPr="007E6015" w:rsidRDefault="00441F13" w:rsidP="006C68EF">
            <w:pPr>
              <w:pStyle w:val="rvps2"/>
              <w:spacing w:before="0" w:beforeAutospacing="0" w:after="0"/>
              <w:jc w:val="both"/>
              <w:rPr>
                <w:b/>
                <w:bCs/>
              </w:rPr>
            </w:pPr>
            <w:proofErr w:type="spellStart"/>
            <w:r w:rsidRPr="007E6015">
              <w:t>Double</w:t>
            </w:r>
            <w:proofErr w:type="spellEnd"/>
            <w:r w:rsidRPr="007E6015">
              <w:t xml:space="preserve"> </w:t>
            </w:r>
            <w:proofErr w:type="spellStart"/>
            <w:r w:rsidRPr="007E6015">
              <w:t>Phosphates</w:t>
            </w:r>
            <w:proofErr w:type="spellEnd"/>
            <w:r w:rsidRPr="007E6015">
              <w:t xml:space="preserve"> NaMn6(P3O10)(P2O7)2 </w:t>
            </w:r>
            <w:proofErr w:type="spellStart"/>
            <w:r w:rsidRPr="007E6015">
              <w:t>and</w:t>
            </w:r>
            <w:proofErr w:type="spellEnd"/>
            <w:r w:rsidRPr="007E6015">
              <w:t xml:space="preserve"> KMn6(P3O10)(P2O7)2 – </w:t>
            </w:r>
            <w:proofErr w:type="spellStart"/>
            <w:r w:rsidRPr="007E6015">
              <w:t>advanced</w:t>
            </w:r>
            <w:proofErr w:type="spellEnd"/>
            <w:r w:rsidRPr="007E6015">
              <w:t xml:space="preserve"> </w:t>
            </w:r>
            <w:proofErr w:type="spellStart"/>
            <w:r w:rsidRPr="007E6015">
              <w:t>functional</w:t>
            </w:r>
            <w:proofErr w:type="spellEnd"/>
            <w:r w:rsidRPr="007E6015">
              <w:t xml:space="preserve"> </w:t>
            </w:r>
            <w:proofErr w:type="spellStart"/>
            <w:r w:rsidRPr="007E6015">
              <w:t>materials</w:t>
            </w:r>
            <w:proofErr w:type="spellEnd"/>
            <w:r w:rsidRPr="007E6015">
              <w:t xml:space="preserve"> </w:t>
            </w:r>
            <w:proofErr w:type="spellStart"/>
            <w:r w:rsidRPr="007E6015">
              <w:t>Funct</w:t>
            </w:r>
            <w:proofErr w:type="spellEnd"/>
            <w:r w:rsidRPr="007E6015">
              <w:t xml:space="preserve">. </w:t>
            </w:r>
            <w:proofErr w:type="spellStart"/>
            <w:r w:rsidRPr="007E6015">
              <w:t>Mater</w:t>
            </w:r>
            <w:proofErr w:type="spellEnd"/>
            <w:r w:rsidRPr="007E6015">
              <w:t xml:space="preserve">. 2018; 25 (4): 1-6. </w:t>
            </w:r>
            <w:proofErr w:type="spellStart"/>
            <w:r w:rsidRPr="007E6015">
              <w:t>Р.G.Nagorny</w:t>
            </w:r>
            <w:proofErr w:type="spellEnd"/>
            <w:r w:rsidRPr="007E6015">
              <w:t xml:space="preserve">, </w:t>
            </w:r>
            <w:proofErr w:type="spellStart"/>
            <w:r w:rsidRPr="007E6015">
              <w:t>N.S.Slobodyanik</w:t>
            </w:r>
            <w:proofErr w:type="spellEnd"/>
            <w:r w:rsidRPr="007E6015">
              <w:t xml:space="preserve">, </w:t>
            </w:r>
            <w:proofErr w:type="spellStart"/>
            <w:r w:rsidRPr="007E6015">
              <w:t>R.V.Lavrik</w:t>
            </w:r>
            <w:proofErr w:type="spellEnd"/>
            <w:r w:rsidRPr="007E6015">
              <w:t xml:space="preserve">, </w:t>
            </w:r>
            <w:proofErr w:type="spellStart"/>
            <w:r w:rsidRPr="007E6015">
              <w:t>T.I.Ushchapivska</w:t>
            </w:r>
            <w:proofErr w:type="spellEnd"/>
            <w:r w:rsidRPr="007E6015">
              <w:t xml:space="preserve">. </w:t>
            </w:r>
            <w:hyperlink r:id="rId6" w:history="1">
              <w:r w:rsidRPr="007E6015">
                <w:rPr>
                  <w:rStyle w:val="aa"/>
                </w:rPr>
                <w:t>http://functmaterials.org.ua/contents/25-4/0</w:t>
              </w:r>
            </w:hyperlink>
          </w:p>
        </w:tc>
      </w:tr>
      <w:tr w:rsidR="00441F13" w:rsidRPr="007E6015" w:rsidTr="006C68EF">
        <w:tc>
          <w:tcPr>
            <w:tcW w:w="568" w:type="dxa"/>
          </w:tcPr>
          <w:p w:rsidR="00441F13" w:rsidRPr="007E6015" w:rsidRDefault="00441F13" w:rsidP="00441F13">
            <w:pPr>
              <w:pStyle w:val="a5"/>
              <w:ind w:left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7E6015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923" w:type="dxa"/>
          </w:tcPr>
          <w:p w:rsidR="006C68EF" w:rsidRDefault="00441F13" w:rsidP="006C68EF">
            <w:pPr>
              <w:tabs>
                <w:tab w:val="left" w:pos="1134"/>
              </w:tabs>
              <w:spacing w:after="0"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E6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Mixed anionic double sodium-cobalt (II) </w:t>
            </w:r>
            <w:proofErr w:type="spellStart"/>
            <w:r w:rsidRPr="007E6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diortodiphosphate</w:t>
            </w:r>
            <w:proofErr w:type="spellEnd"/>
            <w:r w:rsidRPr="007E6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its structure and growing of single-crystals" № 5-c/90-</w:t>
            </w:r>
            <w:proofErr w:type="gramStart"/>
            <w:r w:rsidRPr="007E6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96 ,</w:t>
            </w:r>
            <w:proofErr w:type="gramEnd"/>
            <w:r w:rsidRPr="007E6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2021,"Питання </w:t>
            </w:r>
            <w:proofErr w:type="spellStart"/>
            <w:r w:rsidRPr="007E6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хімії</w:t>
            </w:r>
            <w:proofErr w:type="spellEnd"/>
            <w:r w:rsidRPr="007E6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</w:t>
            </w:r>
            <w:proofErr w:type="spellEnd"/>
            <w:r w:rsidRPr="007E6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хімічної</w:t>
            </w:r>
            <w:proofErr w:type="spellEnd"/>
            <w:r w:rsidRPr="007E6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технології</w:t>
            </w:r>
            <w:proofErr w:type="spellEnd"/>
            <w:r w:rsidRPr="007E6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". O.V. </w:t>
            </w:r>
            <w:proofErr w:type="spellStart"/>
            <w:r w:rsidRPr="007E6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Petrenko</w:t>
            </w:r>
            <w:proofErr w:type="spellEnd"/>
            <w:r w:rsidRPr="007E6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P.G. </w:t>
            </w:r>
            <w:proofErr w:type="spellStart"/>
            <w:r w:rsidRPr="007E6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Nagorny</w:t>
            </w:r>
            <w:proofErr w:type="spellEnd"/>
            <w:r w:rsidRPr="007E6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gramStart"/>
            <w:r w:rsidRPr="007E6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V.I. ,</w:t>
            </w:r>
            <w:proofErr w:type="spellStart"/>
            <w:r w:rsidRPr="007E6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Maksyn</w:t>
            </w:r>
            <w:proofErr w:type="spellEnd"/>
            <w:proofErr w:type="gramEnd"/>
            <w:r w:rsidRPr="007E6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 R.V. </w:t>
            </w:r>
            <w:proofErr w:type="spellStart"/>
            <w:r w:rsidRPr="007E6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Lavrik</w:t>
            </w:r>
            <w:proofErr w:type="spellEnd"/>
            <w:r w:rsidRPr="007E6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V.M. </w:t>
            </w:r>
            <w:proofErr w:type="spellStart"/>
            <w:r w:rsidRPr="007E6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Galimova</w:t>
            </w:r>
            <w:proofErr w:type="spellEnd"/>
            <w:r w:rsidRPr="007E6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1F13" w:rsidRPr="007E6015" w:rsidRDefault="00441F13" w:rsidP="006C68EF">
            <w:pPr>
              <w:tabs>
                <w:tab w:val="left" w:pos="1134"/>
              </w:tabs>
              <w:spacing w:after="0" w:line="276" w:lineRule="auto"/>
              <w:ind w:right="-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E6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 10.32434/0321-4095-2021-138-5-90-969</w:t>
            </w:r>
          </w:p>
        </w:tc>
      </w:tr>
      <w:tr w:rsidR="00441F13" w:rsidRPr="007E6015" w:rsidTr="006C68EF">
        <w:tc>
          <w:tcPr>
            <w:tcW w:w="568" w:type="dxa"/>
          </w:tcPr>
          <w:p w:rsidR="00441F13" w:rsidRPr="007E6015" w:rsidRDefault="00441F13" w:rsidP="006C68EF">
            <w:pPr>
              <w:pStyle w:val="a5"/>
              <w:ind w:left="0"/>
              <w:jc w:val="center"/>
              <w:rPr>
                <w:b w:val="0"/>
                <w:sz w:val="24"/>
                <w:szCs w:val="24"/>
              </w:rPr>
            </w:pPr>
            <w:r w:rsidRPr="007E6015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9923" w:type="dxa"/>
          </w:tcPr>
          <w:p w:rsidR="00441F13" w:rsidRPr="007E6015" w:rsidRDefault="00441F13" w:rsidP="006C68EF">
            <w:pPr>
              <w:tabs>
                <w:tab w:val="left" w:pos="1134"/>
              </w:tabs>
              <w:spacing w:line="276" w:lineRule="auto"/>
              <w:ind w:right="-1"/>
              <w:rPr>
                <w:b/>
                <w:bCs/>
                <w:sz w:val="24"/>
                <w:szCs w:val="24"/>
              </w:rPr>
            </w:pPr>
            <w:r w:rsidRPr="007E6015">
              <w:rPr>
                <w:rFonts w:ascii="Times New Roman" w:hAnsi="Times New Roman" w:cs="Times New Roman"/>
                <w:lang w:val="en-US"/>
              </w:rPr>
              <w:t>Growing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of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single</w:t>
            </w:r>
            <w:r w:rsidRPr="007E6015">
              <w:rPr>
                <w:rFonts w:ascii="Times New Roman" w:hAnsi="Times New Roman" w:cs="Times New Roman"/>
              </w:rPr>
              <w:t>-</w:t>
            </w:r>
            <w:r w:rsidRPr="007E6015">
              <w:rPr>
                <w:rFonts w:ascii="Times New Roman" w:hAnsi="Times New Roman" w:cs="Times New Roman"/>
                <w:lang w:val="en-US"/>
              </w:rPr>
              <w:t>crystals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of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double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sodium</w:t>
            </w:r>
            <w:r w:rsidRPr="007E6015">
              <w:rPr>
                <w:rFonts w:ascii="Times New Roman" w:hAnsi="Times New Roman" w:cs="Times New Roman"/>
              </w:rPr>
              <w:t xml:space="preserve"> - </w:t>
            </w:r>
            <w:r w:rsidRPr="007E6015">
              <w:rPr>
                <w:rFonts w:ascii="Times New Roman" w:hAnsi="Times New Roman" w:cs="Times New Roman"/>
                <w:lang w:val="en-US"/>
              </w:rPr>
              <w:t>manganese</w:t>
            </w:r>
            <w:r w:rsidRPr="007E6015">
              <w:rPr>
                <w:rFonts w:ascii="Times New Roman" w:hAnsi="Times New Roman" w:cs="Times New Roman"/>
              </w:rPr>
              <w:t xml:space="preserve"> (</w:t>
            </w:r>
            <w:r w:rsidRPr="007E6015">
              <w:rPr>
                <w:rFonts w:ascii="Times New Roman" w:hAnsi="Times New Roman" w:cs="Times New Roman"/>
                <w:lang w:val="en-US"/>
              </w:rPr>
              <w:t>II</w:t>
            </w:r>
            <w:r w:rsidRPr="007E6015">
              <w:rPr>
                <w:rFonts w:ascii="Times New Roman" w:hAnsi="Times New Roman" w:cs="Times New Roman"/>
              </w:rPr>
              <w:t xml:space="preserve">) </w:t>
            </w:r>
            <w:r w:rsidRPr="007E6015">
              <w:rPr>
                <w:rFonts w:ascii="Times New Roman" w:hAnsi="Times New Roman" w:cs="Times New Roman"/>
                <w:lang w:val="en-US"/>
              </w:rPr>
              <w:t>pyrophosphate</w:t>
            </w:r>
            <w:r w:rsidRPr="007E6015">
              <w:rPr>
                <w:rFonts w:ascii="Times New Roman" w:hAnsi="Times New Roman" w:cs="Times New Roman"/>
              </w:rPr>
              <w:t xml:space="preserve"> //</w:t>
            </w:r>
            <w:r w:rsidRPr="007E6015">
              <w:rPr>
                <w:rFonts w:ascii="Times New Roman" w:hAnsi="Times New Roman" w:cs="Times New Roman"/>
                <w:iCs/>
                <w:lang w:val="en-US"/>
              </w:rPr>
              <w:t>V</w:t>
            </w:r>
            <w:r w:rsidRPr="007E6015">
              <w:rPr>
                <w:rFonts w:ascii="Times New Roman" w:hAnsi="Times New Roman" w:cs="Times New Roman"/>
                <w:iCs/>
              </w:rPr>
              <w:t>.</w:t>
            </w:r>
            <w:proofErr w:type="gramStart"/>
            <w:r w:rsidRPr="007E6015">
              <w:rPr>
                <w:rFonts w:ascii="Times New Roman" w:hAnsi="Times New Roman" w:cs="Times New Roman"/>
                <w:iCs/>
                <w:lang w:val="en-US"/>
              </w:rPr>
              <w:t>I</w:t>
            </w:r>
            <w:r w:rsidRPr="007E6015"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 w:rsidRPr="007E6015">
              <w:rPr>
                <w:rFonts w:ascii="Times New Roman" w:hAnsi="Times New Roman" w:cs="Times New Roman"/>
                <w:iCs/>
                <w:lang w:val="en-US"/>
              </w:rPr>
              <w:t>Maksin</w:t>
            </w:r>
            <w:proofErr w:type="spellEnd"/>
            <w:proofErr w:type="gramEnd"/>
            <w:r w:rsidRPr="007E6015">
              <w:rPr>
                <w:rFonts w:ascii="Times New Roman" w:hAnsi="Times New Roman" w:cs="Times New Roman"/>
                <w:iCs/>
              </w:rPr>
              <w:t xml:space="preserve"> </w:t>
            </w:r>
            <w:r w:rsidRPr="007E6015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  <w:r w:rsidRPr="007E6015">
              <w:rPr>
                <w:rFonts w:ascii="Times New Roman" w:hAnsi="Times New Roman" w:cs="Times New Roman"/>
                <w:iCs/>
              </w:rPr>
              <w:t>,</w:t>
            </w:r>
            <w:r w:rsidRPr="007E6015">
              <w:rPr>
                <w:rFonts w:ascii="Times New Roman" w:eastAsia="Calibri" w:hAnsi="Times New Roman" w:cs="Times New Roman"/>
              </w:rPr>
              <w:t xml:space="preserve"> </w:t>
            </w:r>
            <w:r w:rsidRPr="007E6015">
              <w:rPr>
                <w:rFonts w:ascii="Times New Roman" w:eastAsia="Calibri" w:hAnsi="Times New Roman" w:cs="Times New Roman"/>
                <w:lang w:val="en-US"/>
              </w:rPr>
              <w:t>R</w:t>
            </w:r>
            <w:r w:rsidRPr="007E6015">
              <w:rPr>
                <w:rFonts w:ascii="Times New Roman" w:eastAsia="Calibri" w:hAnsi="Times New Roman" w:cs="Times New Roman"/>
              </w:rPr>
              <w:t>.</w:t>
            </w:r>
            <w:r w:rsidRPr="007E6015">
              <w:rPr>
                <w:rFonts w:ascii="Times New Roman" w:eastAsia="Calibri" w:hAnsi="Times New Roman" w:cs="Times New Roman"/>
                <w:lang w:val="en-US"/>
              </w:rPr>
              <w:t>V</w:t>
            </w:r>
            <w:r w:rsidRPr="007E6015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7E6015">
              <w:rPr>
                <w:rFonts w:ascii="Times New Roman" w:eastAsia="Calibri" w:hAnsi="Times New Roman" w:cs="Times New Roman"/>
                <w:lang w:val="en-US"/>
              </w:rPr>
              <w:t>Lavrik</w:t>
            </w:r>
            <w:proofErr w:type="spellEnd"/>
            <w:r w:rsidRPr="007E6015">
              <w:rPr>
                <w:rFonts w:ascii="Times New Roman" w:eastAsia="Calibri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  <w:r w:rsidRPr="007E6015">
              <w:rPr>
                <w:rFonts w:ascii="Times New Roman" w:eastAsia="Calibri" w:hAnsi="Times New Roman" w:cs="Times New Roman"/>
              </w:rPr>
              <w:t>,</w:t>
            </w:r>
            <w:r w:rsidRPr="007E6015">
              <w:rPr>
                <w:rFonts w:ascii="Times New Roman" w:hAnsi="Times New Roman" w:cs="Times New Roman"/>
                <w:iCs/>
              </w:rPr>
              <w:t xml:space="preserve">  </w:t>
            </w:r>
            <w:r w:rsidRPr="007E6015">
              <w:rPr>
                <w:rFonts w:ascii="Times New Roman" w:hAnsi="Times New Roman" w:cs="Times New Roman"/>
                <w:iCs/>
                <w:lang w:val="en-US"/>
              </w:rPr>
              <w:t>T</w:t>
            </w:r>
            <w:r w:rsidRPr="007E6015">
              <w:rPr>
                <w:rFonts w:ascii="Times New Roman" w:hAnsi="Times New Roman" w:cs="Times New Roman"/>
                <w:iCs/>
              </w:rPr>
              <w:t>.</w:t>
            </w:r>
            <w:r w:rsidRPr="007E6015">
              <w:rPr>
                <w:rFonts w:ascii="Times New Roman" w:hAnsi="Times New Roman" w:cs="Times New Roman"/>
                <w:iCs/>
                <w:lang w:val="en-US"/>
              </w:rPr>
              <w:t>I</w:t>
            </w:r>
            <w:r w:rsidRPr="007E6015">
              <w:rPr>
                <w:rFonts w:ascii="Times New Roman" w:hAnsi="Times New Roman" w:cs="Times New Roman"/>
                <w:iCs/>
              </w:rPr>
              <w:t xml:space="preserve">. </w:t>
            </w:r>
            <w:proofErr w:type="spellStart"/>
            <w:r w:rsidRPr="007E6015">
              <w:rPr>
                <w:rFonts w:ascii="Times New Roman" w:hAnsi="Times New Roman" w:cs="Times New Roman"/>
                <w:iCs/>
                <w:lang w:val="en-US"/>
              </w:rPr>
              <w:t>Ushchapivska</w:t>
            </w:r>
            <w:proofErr w:type="spellEnd"/>
            <w:r w:rsidRPr="007E6015">
              <w:rPr>
                <w:rFonts w:ascii="Times New Roman" w:hAnsi="Times New Roman" w:cs="Times New Roman"/>
                <w:iCs/>
              </w:rPr>
              <w:t xml:space="preserve"> </w:t>
            </w:r>
            <w:r w:rsidRPr="007E6015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  <w:r w:rsidRPr="007E6015">
              <w:rPr>
                <w:rFonts w:ascii="Times New Roman" w:hAnsi="Times New Roman" w:cs="Times New Roman"/>
                <w:iCs/>
              </w:rPr>
              <w:t xml:space="preserve">, </w:t>
            </w:r>
            <w:r w:rsidRPr="007E6015">
              <w:rPr>
                <w:rFonts w:ascii="Times New Roman" w:hAnsi="Times New Roman" w:cs="Times New Roman"/>
                <w:iCs/>
                <w:lang w:val="en-US"/>
              </w:rPr>
              <w:t>O</w:t>
            </w:r>
            <w:r w:rsidRPr="007E6015">
              <w:rPr>
                <w:rFonts w:ascii="Times New Roman" w:hAnsi="Times New Roman" w:cs="Times New Roman"/>
                <w:iCs/>
              </w:rPr>
              <w:t>.</w:t>
            </w:r>
            <w:r w:rsidRPr="007E6015">
              <w:rPr>
                <w:rFonts w:ascii="Times New Roman" w:hAnsi="Times New Roman" w:cs="Times New Roman"/>
                <w:iCs/>
                <w:lang w:val="en-US"/>
              </w:rPr>
              <w:t>V</w:t>
            </w:r>
            <w:r w:rsidRPr="007E6015"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 w:rsidRPr="007E6015">
              <w:rPr>
                <w:rFonts w:ascii="Times New Roman" w:hAnsi="Times New Roman" w:cs="Times New Roman"/>
                <w:iCs/>
                <w:lang w:val="en-US"/>
              </w:rPr>
              <w:t>Petrenko</w:t>
            </w:r>
            <w:proofErr w:type="spellEnd"/>
            <w:r w:rsidRPr="007E601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7E6015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  <w:r w:rsidRPr="007E6015">
              <w:rPr>
                <w:rFonts w:ascii="Times New Roman" w:hAnsi="Times New Roman" w:cs="Times New Roman"/>
                <w:sz w:val="24"/>
                <w:szCs w:val="24"/>
              </w:rPr>
              <w:t>№ 1-</w:t>
            </w:r>
            <w:r w:rsidRPr="007E6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E6015">
              <w:rPr>
                <w:rFonts w:ascii="Times New Roman" w:hAnsi="Times New Roman" w:cs="Times New Roman"/>
                <w:sz w:val="24"/>
                <w:szCs w:val="24"/>
              </w:rPr>
              <w:t>/76-82 , 2022,"Питання хімії та хімічної технології".</w:t>
            </w:r>
            <w:r w:rsidR="006B72AB" w:rsidRPr="007E6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2AB" w:rsidRPr="007E6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 10.32434/0321-4095-202</w:t>
            </w:r>
            <w:r w:rsidR="006B72AB" w:rsidRPr="007E6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72AB" w:rsidRPr="007E6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 w:rsidR="006B72AB" w:rsidRPr="007E601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B72AB" w:rsidRPr="007E6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6B72AB" w:rsidRPr="007E6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72AB" w:rsidRPr="007E6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6B72AB" w:rsidRPr="007E601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6B72AB" w:rsidRPr="007E6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6B72AB" w:rsidRPr="007E601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</w:tbl>
    <w:p w:rsidR="00F4301C" w:rsidRPr="007E6015" w:rsidRDefault="00F4301C" w:rsidP="00441F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F13" w:rsidRPr="007E6015" w:rsidRDefault="00441F13" w:rsidP="00441F1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E6015">
        <w:rPr>
          <w:rFonts w:ascii="Times New Roman" w:hAnsi="Times New Roman" w:cs="Times New Roman"/>
          <w:b/>
          <w:sz w:val="24"/>
          <w:szCs w:val="24"/>
        </w:rPr>
        <w:t xml:space="preserve">Публікації Лаврика Р.В. в </w:t>
      </w:r>
      <w:proofErr w:type="spellStart"/>
      <w:r w:rsidRPr="007E6015">
        <w:rPr>
          <w:rFonts w:ascii="Times New Roman" w:hAnsi="Times New Roman" w:cs="Times New Roman"/>
          <w:b/>
          <w:sz w:val="24"/>
          <w:szCs w:val="24"/>
          <w:lang w:val="en-US"/>
        </w:rPr>
        <w:t>WoS</w:t>
      </w:r>
      <w:proofErr w:type="spellEnd"/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3"/>
      </w:tblGrid>
      <w:tr w:rsidR="008340AB" w:rsidRPr="007E6015" w:rsidTr="006C68EF">
        <w:tc>
          <w:tcPr>
            <w:tcW w:w="568" w:type="dxa"/>
          </w:tcPr>
          <w:p w:rsidR="008340AB" w:rsidRPr="007E6015" w:rsidRDefault="008340AB" w:rsidP="006C68EF">
            <w:pPr>
              <w:pStyle w:val="a5"/>
              <w:ind w:left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7E6015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9923" w:type="dxa"/>
            <w:vAlign w:val="center"/>
          </w:tcPr>
          <w:p w:rsidR="008340AB" w:rsidRPr="007E6015" w:rsidRDefault="008340AB" w:rsidP="006C68EF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vertAlign w:val="superscript"/>
              </w:rPr>
            </w:pP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Growing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and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ray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diffraction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pattern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of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single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crystal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double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phosphate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Li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vertAlign w:val="subscript"/>
              </w:rPr>
              <w:t>2</w:t>
            </w:r>
            <w:proofErr w:type="spellStart"/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Mn</w:t>
            </w:r>
            <w:proofErr w:type="spellEnd"/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PO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  <w:r w:rsidRPr="007E60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7E6015">
              <w:rPr>
                <w:rFonts w:ascii="Times New Roman" w:hAnsi="Times New Roman" w:cs="Times New Roman"/>
                <w:sz w:val="24"/>
                <w:szCs w:val="24"/>
              </w:rPr>
              <w:t xml:space="preserve">Funct. </w:t>
            </w:r>
            <w:proofErr w:type="spellStart"/>
            <w:r w:rsidRPr="007E6015">
              <w:rPr>
                <w:rFonts w:ascii="Times New Roman" w:hAnsi="Times New Roman" w:cs="Times New Roman"/>
                <w:sz w:val="24"/>
                <w:szCs w:val="24"/>
              </w:rPr>
              <w:t>Mater</w:t>
            </w:r>
            <w:proofErr w:type="spellEnd"/>
            <w:r w:rsidRPr="007E6015">
              <w:rPr>
                <w:rFonts w:ascii="Times New Roman" w:hAnsi="Times New Roman" w:cs="Times New Roman"/>
                <w:sz w:val="24"/>
                <w:szCs w:val="24"/>
              </w:rPr>
              <w:t>. 2018; 25 (3): 608-612.</w:t>
            </w:r>
            <w:r w:rsidRPr="007E601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Р.G.Nagorny</w:t>
            </w:r>
            <w:r w:rsidRPr="007E601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7E601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N.S.Slobodyanik</w:t>
            </w:r>
            <w:r w:rsidRPr="007E601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7E601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R.V.Lavrik</w:t>
            </w:r>
            <w:r w:rsidRPr="007E601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7E601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T.I.Ushchapivska</w:t>
            </w:r>
            <w:r w:rsidRPr="007E601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  <w:p w:rsidR="008340AB" w:rsidRPr="007E6015" w:rsidRDefault="006C68EF" w:rsidP="006C68EF">
            <w:pPr>
              <w:pStyle w:val="rvps2"/>
              <w:spacing w:before="0" w:beforeAutospacing="0" w:after="0"/>
              <w:jc w:val="both"/>
              <w:rPr>
                <w:b/>
              </w:rPr>
            </w:pPr>
            <w:hyperlink r:id="rId7" w:history="1">
              <w:r w:rsidR="008340AB" w:rsidRPr="007E6015">
                <w:rPr>
                  <w:rStyle w:val="aa"/>
                </w:rPr>
                <w:t>http://functmaterials.org.ua/contents/25-3/608</w:t>
              </w:r>
            </w:hyperlink>
          </w:p>
        </w:tc>
      </w:tr>
      <w:tr w:rsidR="008340AB" w:rsidRPr="007E6015" w:rsidTr="006C68EF">
        <w:tc>
          <w:tcPr>
            <w:tcW w:w="568" w:type="dxa"/>
          </w:tcPr>
          <w:p w:rsidR="008340AB" w:rsidRPr="007E6015" w:rsidRDefault="008340AB" w:rsidP="008340AB">
            <w:pPr>
              <w:pStyle w:val="a5"/>
              <w:ind w:left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7E6015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23" w:type="dxa"/>
            <w:vAlign w:val="center"/>
          </w:tcPr>
          <w:p w:rsidR="008340AB" w:rsidRPr="007E6015" w:rsidRDefault="008340AB" w:rsidP="006C68EF">
            <w:pPr>
              <w:pStyle w:val="a7"/>
              <w:spacing w:after="0"/>
              <w:jc w:val="both"/>
              <w:rPr>
                <w:rStyle w:val="a9"/>
                <w:sz w:val="24"/>
                <w:szCs w:val="24"/>
                <w:lang w:eastAsia="uk-UA"/>
              </w:rPr>
            </w:pPr>
            <w:proofErr w:type="spellStart"/>
            <w:r w:rsidRPr="007E6015">
              <w:rPr>
                <w:rStyle w:val="a9"/>
                <w:sz w:val="24"/>
                <w:szCs w:val="24"/>
                <w:lang w:eastAsia="uk-UA"/>
              </w:rPr>
              <w:t>Influence</w:t>
            </w:r>
            <w:proofErr w:type="spellEnd"/>
            <w:r w:rsidRPr="007E6015">
              <w:rPr>
                <w:rStyle w:val="a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sz w:val="24"/>
                <w:szCs w:val="24"/>
                <w:lang w:eastAsia="uk-UA"/>
              </w:rPr>
              <w:t>of</w:t>
            </w:r>
            <w:proofErr w:type="spellEnd"/>
            <w:r w:rsidRPr="007E6015">
              <w:rPr>
                <w:rStyle w:val="a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sz w:val="24"/>
                <w:szCs w:val="24"/>
                <w:lang w:eastAsia="uk-UA"/>
              </w:rPr>
              <w:t>fluorides</w:t>
            </w:r>
            <w:proofErr w:type="spellEnd"/>
            <w:r w:rsidRPr="007E6015">
              <w:rPr>
                <w:rStyle w:val="a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sz w:val="24"/>
                <w:szCs w:val="24"/>
                <w:lang w:eastAsia="uk-UA"/>
              </w:rPr>
              <w:t>on</w:t>
            </w:r>
            <w:proofErr w:type="spellEnd"/>
            <w:r w:rsidRPr="007E6015">
              <w:rPr>
                <w:rStyle w:val="a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sz w:val="24"/>
                <w:szCs w:val="24"/>
                <w:lang w:eastAsia="uk-UA"/>
              </w:rPr>
              <w:t>phase</w:t>
            </w:r>
            <w:proofErr w:type="spellEnd"/>
            <w:r w:rsidRPr="007E6015">
              <w:rPr>
                <w:rStyle w:val="a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sz w:val="24"/>
                <w:szCs w:val="24"/>
                <w:lang w:eastAsia="uk-UA"/>
              </w:rPr>
              <w:t>relations</w:t>
            </w:r>
            <w:proofErr w:type="spellEnd"/>
            <w:r w:rsidRPr="007E6015">
              <w:rPr>
                <w:rStyle w:val="a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sz w:val="24"/>
                <w:szCs w:val="24"/>
                <w:lang w:eastAsia="uk-UA"/>
              </w:rPr>
              <w:t>in</w:t>
            </w:r>
            <w:proofErr w:type="spellEnd"/>
            <w:r w:rsidRPr="007E6015">
              <w:rPr>
                <w:rStyle w:val="a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sz w:val="24"/>
                <w:szCs w:val="24"/>
                <w:lang w:eastAsia="uk-UA"/>
              </w:rPr>
              <w:t>the</w:t>
            </w:r>
            <w:proofErr w:type="spellEnd"/>
            <w:r w:rsidRPr="007E6015">
              <w:rPr>
                <w:rStyle w:val="a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sz w:val="24"/>
                <w:szCs w:val="24"/>
                <w:lang w:eastAsia="uk-UA"/>
              </w:rPr>
              <w:t>molten</w:t>
            </w:r>
            <w:proofErr w:type="spellEnd"/>
            <w:r w:rsidRPr="007E6015">
              <w:rPr>
                <w:rStyle w:val="a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sz w:val="24"/>
                <w:szCs w:val="24"/>
                <w:lang w:eastAsia="uk-UA"/>
              </w:rPr>
              <w:t>systems</w:t>
            </w:r>
            <w:proofErr w:type="spellEnd"/>
            <w:r w:rsidRPr="007E6015">
              <w:rPr>
                <w:rStyle w:val="a9"/>
                <w:sz w:val="24"/>
                <w:szCs w:val="24"/>
                <w:lang w:eastAsia="uk-UA"/>
              </w:rPr>
              <w:t xml:space="preserve"> MI2O-Р2О5 Mn2O3/MIIO, МI – </w:t>
            </w:r>
            <w:proofErr w:type="spellStart"/>
            <w:r w:rsidRPr="007E6015">
              <w:rPr>
                <w:rStyle w:val="a9"/>
                <w:sz w:val="24"/>
                <w:szCs w:val="24"/>
                <w:lang w:eastAsia="uk-UA"/>
              </w:rPr>
              <w:t>Li</w:t>
            </w:r>
            <w:proofErr w:type="spellEnd"/>
            <w:r w:rsidRPr="007E6015">
              <w:rPr>
                <w:rStyle w:val="a9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E6015">
              <w:rPr>
                <w:rStyle w:val="a9"/>
                <w:sz w:val="24"/>
                <w:szCs w:val="24"/>
                <w:lang w:eastAsia="uk-UA"/>
              </w:rPr>
              <w:t>Na</w:t>
            </w:r>
            <w:proofErr w:type="spellEnd"/>
            <w:r w:rsidRPr="007E6015">
              <w:rPr>
                <w:rStyle w:val="a9"/>
                <w:sz w:val="24"/>
                <w:szCs w:val="24"/>
                <w:lang w:eastAsia="uk-UA"/>
              </w:rPr>
              <w:t xml:space="preserve">, K; MII – </w:t>
            </w:r>
            <w:proofErr w:type="spellStart"/>
            <w:r w:rsidRPr="007E6015">
              <w:rPr>
                <w:rStyle w:val="a9"/>
                <w:sz w:val="24"/>
                <w:szCs w:val="24"/>
                <w:lang w:eastAsia="uk-UA"/>
              </w:rPr>
              <w:t>Ni</w:t>
            </w:r>
            <w:proofErr w:type="spellEnd"/>
            <w:r w:rsidRPr="007E6015">
              <w:rPr>
                <w:rStyle w:val="a9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E6015">
              <w:rPr>
                <w:rStyle w:val="a9"/>
                <w:sz w:val="24"/>
                <w:szCs w:val="24"/>
                <w:lang w:eastAsia="uk-UA"/>
              </w:rPr>
              <w:t>Co</w:t>
            </w:r>
            <w:proofErr w:type="spellEnd"/>
            <w:r w:rsidRPr="007E6015">
              <w:rPr>
                <w:rStyle w:val="a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sz w:val="24"/>
                <w:szCs w:val="24"/>
                <w:lang w:eastAsia="uk-UA"/>
              </w:rPr>
              <w:t>French-Ukrainian</w:t>
            </w:r>
            <w:proofErr w:type="spellEnd"/>
            <w:r w:rsidRPr="007E6015">
              <w:rPr>
                <w:rStyle w:val="a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sz w:val="24"/>
                <w:szCs w:val="24"/>
                <w:lang w:eastAsia="uk-UA"/>
              </w:rPr>
              <w:t>Journal</w:t>
            </w:r>
            <w:proofErr w:type="spellEnd"/>
            <w:r w:rsidRPr="007E6015">
              <w:rPr>
                <w:rStyle w:val="a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sz w:val="24"/>
                <w:szCs w:val="24"/>
                <w:lang w:eastAsia="uk-UA"/>
              </w:rPr>
              <w:t>of</w:t>
            </w:r>
            <w:proofErr w:type="spellEnd"/>
            <w:r w:rsidRPr="007E6015">
              <w:rPr>
                <w:rStyle w:val="a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sz w:val="24"/>
                <w:szCs w:val="24"/>
                <w:lang w:eastAsia="uk-UA"/>
              </w:rPr>
              <w:t>Chemistry</w:t>
            </w:r>
            <w:proofErr w:type="spellEnd"/>
            <w:r w:rsidRPr="007E6015">
              <w:rPr>
                <w:rStyle w:val="a9"/>
                <w:sz w:val="24"/>
                <w:szCs w:val="24"/>
                <w:lang w:eastAsia="uk-UA"/>
              </w:rPr>
              <w:t xml:space="preserve">, 2019, </w:t>
            </w:r>
            <w:proofErr w:type="spellStart"/>
            <w:r w:rsidRPr="007E6015">
              <w:rPr>
                <w:rStyle w:val="a9"/>
                <w:sz w:val="24"/>
                <w:szCs w:val="24"/>
                <w:lang w:eastAsia="uk-UA"/>
              </w:rPr>
              <w:t>Vol</w:t>
            </w:r>
            <w:proofErr w:type="spellEnd"/>
            <w:r w:rsidRPr="007E6015">
              <w:rPr>
                <w:rStyle w:val="a9"/>
                <w:sz w:val="24"/>
                <w:szCs w:val="24"/>
                <w:lang w:eastAsia="uk-UA"/>
              </w:rPr>
              <w:t xml:space="preserve"> 7, </w:t>
            </w:r>
            <w:proofErr w:type="spellStart"/>
            <w:r w:rsidRPr="007E6015">
              <w:rPr>
                <w:rStyle w:val="a9"/>
                <w:sz w:val="24"/>
                <w:szCs w:val="24"/>
                <w:lang w:eastAsia="uk-UA"/>
              </w:rPr>
              <w:t>No</w:t>
            </w:r>
            <w:proofErr w:type="spellEnd"/>
            <w:r w:rsidRPr="007E6015">
              <w:rPr>
                <w:rStyle w:val="a9"/>
                <w:sz w:val="24"/>
                <w:szCs w:val="24"/>
                <w:lang w:eastAsia="uk-UA"/>
              </w:rPr>
              <w:t xml:space="preserve"> 2, </w:t>
            </w:r>
            <w:proofErr w:type="spellStart"/>
            <w:r w:rsidRPr="007E6015">
              <w:rPr>
                <w:rStyle w:val="a9"/>
                <w:sz w:val="24"/>
                <w:szCs w:val="24"/>
                <w:lang w:eastAsia="uk-UA"/>
              </w:rPr>
              <w:t>pg</w:t>
            </w:r>
            <w:proofErr w:type="spellEnd"/>
            <w:r w:rsidRPr="007E6015">
              <w:rPr>
                <w:rStyle w:val="a9"/>
                <w:sz w:val="24"/>
                <w:szCs w:val="24"/>
                <w:lang w:eastAsia="uk-UA"/>
              </w:rPr>
              <w:t xml:space="preserve"> 104-110 </w:t>
            </w:r>
            <w:proofErr w:type="spellStart"/>
            <w:r w:rsidRPr="007E6015">
              <w:rPr>
                <w:rStyle w:val="a9"/>
                <w:sz w:val="24"/>
                <w:szCs w:val="24"/>
                <w:lang w:eastAsia="uk-UA"/>
              </w:rPr>
              <w:t>Olga</w:t>
            </w:r>
            <w:proofErr w:type="spellEnd"/>
            <w:r w:rsidRPr="007E6015">
              <w:rPr>
                <w:rStyle w:val="a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sz w:val="24"/>
                <w:szCs w:val="24"/>
                <w:lang w:eastAsia="uk-UA"/>
              </w:rPr>
              <w:t>Petrenko</w:t>
            </w:r>
            <w:proofErr w:type="spellEnd"/>
            <w:r w:rsidRPr="007E6015">
              <w:rPr>
                <w:rStyle w:val="a9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E6015">
              <w:rPr>
                <w:rStyle w:val="a9"/>
                <w:sz w:val="24"/>
                <w:szCs w:val="24"/>
                <w:lang w:eastAsia="uk-UA"/>
              </w:rPr>
              <w:t>Ruslan</w:t>
            </w:r>
            <w:proofErr w:type="spellEnd"/>
            <w:r w:rsidRPr="007E6015">
              <w:rPr>
                <w:rStyle w:val="a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sz w:val="24"/>
                <w:szCs w:val="24"/>
                <w:lang w:eastAsia="uk-UA"/>
              </w:rPr>
              <w:t>Lavrik</w:t>
            </w:r>
            <w:proofErr w:type="spellEnd"/>
            <w:r w:rsidRPr="007E6015">
              <w:rPr>
                <w:rStyle w:val="a9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E6015">
              <w:rPr>
                <w:rStyle w:val="a9"/>
                <w:sz w:val="24"/>
                <w:szCs w:val="24"/>
                <w:lang w:eastAsia="uk-UA"/>
              </w:rPr>
              <w:t>Kateryna</w:t>
            </w:r>
            <w:proofErr w:type="spellEnd"/>
            <w:r w:rsidRPr="007E6015">
              <w:rPr>
                <w:rStyle w:val="a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sz w:val="24"/>
                <w:szCs w:val="24"/>
                <w:lang w:eastAsia="uk-UA"/>
              </w:rPr>
              <w:t>Terebilenko</w:t>
            </w:r>
            <w:proofErr w:type="spellEnd"/>
            <w:r w:rsidRPr="007E6015">
              <w:rPr>
                <w:rStyle w:val="a9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E6015">
              <w:rPr>
                <w:rStyle w:val="a9"/>
                <w:sz w:val="24"/>
                <w:szCs w:val="24"/>
                <w:lang w:eastAsia="uk-UA"/>
              </w:rPr>
              <w:t>Volodymir</w:t>
            </w:r>
            <w:proofErr w:type="spellEnd"/>
            <w:r w:rsidRPr="007E6015">
              <w:rPr>
                <w:rStyle w:val="a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sz w:val="24"/>
                <w:szCs w:val="24"/>
                <w:lang w:eastAsia="uk-UA"/>
              </w:rPr>
              <w:t>Trachevsky</w:t>
            </w:r>
            <w:proofErr w:type="spellEnd"/>
            <w:r w:rsidRPr="007E6015">
              <w:rPr>
                <w:rStyle w:val="a9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E6015">
              <w:rPr>
                <w:rStyle w:val="a9"/>
                <w:sz w:val="24"/>
                <w:szCs w:val="24"/>
                <w:lang w:eastAsia="uk-UA"/>
              </w:rPr>
              <w:t>Valentyna</w:t>
            </w:r>
            <w:proofErr w:type="spellEnd"/>
            <w:r w:rsidRPr="007E6015">
              <w:rPr>
                <w:rStyle w:val="a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sz w:val="24"/>
                <w:szCs w:val="24"/>
                <w:lang w:eastAsia="uk-UA"/>
              </w:rPr>
              <w:t>Galimova</w:t>
            </w:r>
            <w:proofErr w:type="spellEnd"/>
          </w:p>
          <w:p w:rsidR="008340AB" w:rsidRPr="007E6015" w:rsidRDefault="008340AB" w:rsidP="006C68EF">
            <w:pPr>
              <w:pStyle w:val="a7"/>
              <w:spacing w:after="0"/>
              <w:jc w:val="both"/>
              <w:rPr>
                <w:rStyle w:val="a9"/>
                <w:sz w:val="24"/>
                <w:szCs w:val="24"/>
                <w:vertAlign w:val="superscript"/>
                <w:lang w:eastAsia="uk-UA"/>
              </w:rPr>
            </w:pPr>
            <w:r w:rsidRPr="007E6015">
              <w:rPr>
                <w:rStyle w:val="a9"/>
                <w:sz w:val="24"/>
                <w:szCs w:val="24"/>
                <w:lang w:eastAsia="uk-UA"/>
              </w:rPr>
              <w:t>DOI https://doi.org/10.17721/fujcV7I2P104-110</w:t>
            </w:r>
          </w:p>
        </w:tc>
      </w:tr>
      <w:tr w:rsidR="008340AB" w:rsidRPr="007E6015" w:rsidTr="006C68EF">
        <w:tc>
          <w:tcPr>
            <w:tcW w:w="568" w:type="dxa"/>
          </w:tcPr>
          <w:p w:rsidR="008340AB" w:rsidRPr="007E6015" w:rsidRDefault="008340AB" w:rsidP="008340AB">
            <w:pPr>
              <w:pStyle w:val="a5"/>
              <w:ind w:left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7E6015">
              <w:rPr>
                <w:b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9923" w:type="dxa"/>
            <w:vAlign w:val="center"/>
          </w:tcPr>
          <w:p w:rsidR="008340AB" w:rsidRPr="007E6015" w:rsidRDefault="008340AB" w:rsidP="006C68EF">
            <w:pPr>
              <w:tabs>
                <w:tab w:val="left" w:pos="1134"/>
              </w:tabs>
              <w:spacing w:after="0"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6015">
              <w:rPr>
                <w:rFonts w:ascii="Times New Roman" w:hAnsi="Times New Roman" w:cs="Times New Roman"/>
                <w:sz w:val="24"/>
                <w:szCs w:val="24"/>
              </w:rPr>
              <w:t xml:space="preserve">μ-Methylenediphosphonato-κ4O,O:O,O)bis[(ethylene-diamine-κ2N,N)palladium(II)] </w:t>
            </w:r>
            <w:proofErr w:type="spellStart"/>
            <w:r w:rsidRPr="007E6015">
              <w:rPr>
                <w:rFonts w:ascii="Times New Roman" w:hAnsi="Times New Roman" w:cs="Times New Roman"/>
                <w:sz w:val="24"/>
                <w:szCs w:val="24"/>
              </w:rPr>
              <w:t>tetrahydrate</w:t>
            </w:r>
            <w:proofErr w:type="spellEnd"/>
            <w:r w:rsidRPr="007E6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sz w:val="24"/>
                <w:szCs w:val="24"/>
              </w:rPr>
              <w:t>cta</w:t>
            </w:r>
            <w:proofErr w:type="spellEnd"/>
            <w:r w:rsidRPr="007E6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sz w:val="24"/>
                <w:szCs w:val="24"/>
              </w:rPr>
              <w:t>Cryst</w:t>
            </w:r>
            <w:proofErr w:type="spellEnd"/>
            <w:r w:rsidRPr="007E6015">
              <w:rPr>
                <w:rFonts w:ascii="Times New Roman" w:hAnsi="Times New Roman" w:cs="Times New Roman"/>
                <w:sz w:val="24"/>
                <w:szCs w:val="24"/>
              </w:rPr>
              <w:t xml:space="preserve">.(2018). E74, р.1838–1841 </w:t>
            </w:r>
            <w:proofErr w:type="spellStart"/>
            <w:r w:rsidRPr="007E6015">
              <w:rPr>
                <w:rFonts w:ascii="Times New Roman" w:hAnsi="Times New Roman" w:cs="Times New Roman"/>
                <w:sz w:val="24"/>
                <w:szCs w:val="24"/>
              </w:rPr>
              <w:t>Viktoriya</w:t>
            </w:r>
            <w:proofErr w:type="spellEnd"/>
            <w:r w:rsidRPr="007E6015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7E6015">
              <w:rPr>
                <w:rFonts w:ascii="Times New Roman" w:hAnsi="Times New Roman" w:cs="Times New Roman"/>
                <w:sz w:val="24"/>
                <w:szCs w:val="24"/>
              </w:rPr>
              <w:t>Dyakonenko</w:t>
            </w:r>
            <w:proofErr w:type="spellEnd"/>
            <w:r w:rsidRPr="007E60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6015">
              <w:rPr>
                <w:rFonts w:ascii="Times New Roman" w:hAnsi="Times New Roman" w:cs="Times New Roman"/>
                <w:sz w:val="24"/>
                <w:szCs w:val="24"/>
              </w:rPr>
              <w:t>Alexandra</w:t>
            </w:r>
            <w:proofErr w:type="spellEnd"/>
            <w:r w:rsidRPr="007E6015">
              <w:rPr>
                <w:rFonts w:ascii="Times New Roman" w:hAnsi="Times New Roman" w:cs="Times New Roman"/>
                <w:sz w:val="24"/>
                <w:szCs w:val="24"/>
              </w:rPr>
              <w:t xml:space="preserve"> N. </w:t>
            </w:r>
            <w:proofErr w:type="spellStart"/>
            <w:r w:rsidRPr="007E6015">
              <w:rPr>
                <w:rFonts w:ascii="Times New Roman" w:hAnsi="Times New Roman" w:cs="Times New Roman"/>
                <w:sz w:val="24"/>
                <w:szCs w:val="24"/>
              </w:rPr>
              <w:t>Kozachkova</w:t>
            </w:r>
            <w:proofErr w:type="spellEnd"/>
            <w:r w:rsidRPr="007E60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6015">
              <w:rPr>
                <w:rFonts w:ascii="Times New Roman" w:hAnsi="Times New Roman" w:cs="Times New Roman"/>
                <w:sz w:val="24"/>
                <w:szCs w:val="24"/>
              </w:rPr>
              <w:t>Natalia</w:t>
            </w:r>
            <w:proofErr w:type="spellEnd"/>
            <w:r w:rsidRPr="007E6015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7E6015">
              <w:rPr>
                <w:rFonts w:ascii="Times New Roman" w:hAnsi="Times New Roman" w:cs="Times New Roman"/>
                <w:sz w:val="24"/>
                <w:szCs w:val="24"/>
              </w:rPr>
              <w:t>Tsaryk,Vasily</w:t>
            </w:r>
            <w:proofErr w:type="spellEnd"/>
            <w:r w:rsidRPr="007E6015">
              <w:rPr>
                <w:rFonts w:ascii="Times New Roman" w:hAnsi="Times New Roman" w:cs="Times New Roman"/>
                <w:sz w:val="24"/>
                <w:szCs w:val="24"/>
              </w:rPr>
              <w:t xml:space="preserve"> I. </w:t>
            </w:r>
            <w:proofErr w:type="spellStart"/>
            <w:r w:rsidRPr="007E6015">
              <w:rPr>
                <w:rFonts w:ascii="Times New Roman" w:hAnsi="Times New Roman" w:cs="Times New Roman"/>
                <w:sz w:val="24"/>
                <w:szCs w:val="24"/>
              </w:rPr>
              <w:t>Pekhnyo</w:t>
            </w:r>
            <w:proofErr w:type="spellEnd"/>
            <w:r w:rsidRPr="007E6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E6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sz w:val="24"/>
                <w:szCs w:val="24"/>
              </w:rPr>
              <w:t>Ruslan</w:t>
            </w:r>
            <w:proofErr w:type="spellEnd"/>
            <w:r w:rsidR="006C68EF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="006C68EF">
              <w:rPr>
                <w:rFonts w:ascii="Times New Roman" w:hAnsi="Times New Roman" w:cs="Times New Roman"/>
                <w:sz w:val="24"/>
                <w:szCs w:val="24"/>
              </w:rPr>
              <w:t>Lavryk</w:t>
            </w:r>
            <w:proofErr w:type="spellEnd"/>
          </w:p>
          <w:p w:rsidR="008340AB" w:rsidRPr="007E6015" w:rsidRDefault="006C68EF" w:rsidP="006C68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hyperlink r:id="rId8" w:tgtFrame="_blank" w:history="1">
              <w:r w:rsidR="008340AB" w:rsidRPr="007E6015">
                <w:rPr>
                  <w:rStyle w:val="aa"/>
                  <w:rFonts w:ascii="Times New Roman" w:hAnsi="Times New Roman" w:cs="Times New Roman"/>
                </w:rPr>
                <w:t>https://doi.org/10.1107/S2056989018016419</w:t>
              </w:r>
            </w:hyperlink>
          </w:p>
        </w:tc>
      </w:tr>
      <w:tr w:rsidR="008340AB" w:rsidRPr="007E6015" w:rsidTr="006C68EF">
        <w:tc>
          <w:tcPr>
            <w:tcW w:w="568" w:type="dxa"/>
          </w:tcPr>
          <w:p w:rsidR="008340AB" w:rsidRPr="007E6015" w:rsidRDefault="008340AB" w:rsidP="008340AB">
            <w:pPr>
              <w:pStyle w:val="a5"/>
              <w:ind w:left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7E6015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9923" w:type="dxa"/>
            <w:vAlign w:val="center"/>
          </w:tcPr>
          <w:p w:rsidR="008340AB" w:rsidRPr="007E6015" w:rsidRDefault="008340AB" w:rsidP="008340AB">
            <w:pPr>
              <w:pStyle w:val="a5"/>
              <w:rPr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 w:rsidRPr="007E6015">
              <w:rPr>
                <w:b w:val="0"/>
                <w:bCs/>
                <w:sz w:val="24"/>
                <w:szCs w:val="24"/>
              </w:rPr>
              <w:t>Electrochemical</w:t>
            </w:r>
            <w:proofErr w:type="spellEnd"/>
            <w:r w:rsidRPr="007E601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7E6015">
              <w:rPr>
                <w:b w:val="0"/>
                <w:bCs/>
                <w:sz w:val="24"/>
                <w:szCs w:val="24"/>
              </w:rPr>
              <w:t>Control</w:t>
            </w:r>
            <w:proofErr w:type="spellEnd"/>
            <w:r w:rsidRPr="007E601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7E6015">
              <w:rPr>
                <w:b w:val="0"/>
                <w:bCs/>
                <w:sz w:val="24"/>
                <w:szCs w:val="24"/>
              </w:rPr>
              <w:t>of</w:t>
            </w:r>
            <w:proofErr w:type="spellEnd"/>
            <w:r w:rsidRPr="007E601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7E6015">
              <w:rPr>
                <w:b w:val="0"/>
                <w:bCs/>
                <w:sz w:val="24"/>
                <w:szCs w:val="24"/>
              </w:rPr>
              <w:t>Microconcentrations</w:t>
            </w:r>
            <w:proofErr w:type="spellEnd"/>
            <w:r w:rsidRPr="007E601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7E6015">
              <w:rPr>
                <w:b w:val="0"/>
                <w:bCs/>
                <w:sz w:val="24"/>
                <w:szCs w:val="24"/>
              </w:rPr>
              <w:t>of</w:t>
            </w:r>
            <w:proofErr w:type="spellEnd"/>
            <w:r w:rsidRPr="007E601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7E6015">
              <w:rPr>
                <w:b w:val="0"/>
                <w:bCs/>
                <w:sz w:val="24"/>
                <w:szCs w:val="24"/>
              </w:rPr>
              <w:t>Cadmium</w:t>
            </w:r>
            <w:proofErr w:type="spellEnd"/>
            <w:r w:rsidRPr="007E601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7E6015">
              <w:rPr>
                <w:b w:val="0"/>
                <w:bCs/>
                <w:sz w:val="24"/>
                <w:szCs w:val="24"/>
              </w:rPr>
              <w:t>in</w:t>
            </w:r>
            <w:proofErr w:type="spellEnd"/>
            <w:r w:rsidRPr="007E601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7E6015">
              <w:rPr>
                <w:b w:val="0"/>
                <w:bCs/>
                <w:sz w:val="24"/>
                <w:szCs w:val="24"/>
              </w:rPr>
              <w:t>Aquatic</w:t>
            </w:r>
            <w:proofErr w:type="spellEnd"/>
            <w:r w:rsidRPr="007E601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7E6015">
              <w:rPr>
                <w:b w:val="0"/>
                <w:bCs/>
                <w:sz w:val="24"/>
                <w:szCs w:val="24"/>
              </w:rPr>
              <w:t>Environments</w:t>
            </w:r>
            <w:proofErr w:type="spellEnd"/>
            <w:r w:rsidRPr="007E6015">
              <w:rPr>
                <w:b w:val="0"/>
                <w:bCs/>
                <w:sz w:val="24"/>
                <w:szCs w:val="24"/>
              </w:rPr>
              <w:t xml:space="preserve"> J. </w:t>
            </w:r>
            <w:proofErr w:type="spellStart"/>
            <w:r w:rsidRPr="007E6015">
              <w:rPr>
                <w:b w:val="0"/>
                <w:bCs/>
                <w:sz w:val="24"/>
                <w:szCs w:val="24"/>
              </w:rPr>
              <w:t>Water</w:t>
            </w:r>
            <w:proofErr w:type="spellEnd"/>
            <w:r w:rsidRPr="007E601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7E6015">
              <w:rPr>
                <w:b w:val="0"/>
                <w:bCs/>
                <w:sz w:val="24"/>
                <w:szCs w:val="24"/>
              </w:rPr>
              <w:t>Chem</w:t>
            </w:r>
            <w:proofErr w:type="spellEnd"/>
            <w:r w:rsidRPr="007E6015">
              <w:rPr>
                <w:b w:val="0"/>
                <w:bCs/>
                <w:sz w:val="24"/>
                <w:szCs w:val="24"/>
              </w:rPr>
              <w:t xml:space="preserve">. </w:t>
            </w:r>
            <w:proofErr w:type="spellStart"/>
            <w:r w:rsidRPr="007E6015">
              <w:rPr>
                <w:b w:val="0"/>
                <w:bCs/>
                <w:sz w:val="24"/>
                <w:szCs w:val="24"/>
              </w:rPr>
              <w:t>Technol</w:t>
            </w:r>
            <w:proofErr w:type="spellEnd"/>
            <w:r w:rsidRPr="007E6015">
              <w:rPr>
                <w:b w:val="0"/>
                <w:bCs/>
                <w:sz w:val="24"/>
                <w:szCs w:val="24"/>
              </w:rPr>
              <w:t xml:space="preserve">. 43, 336–341 (2021). V. A. </w:t>
            </w:r>
            <w:proofErr w:type="spellStart"/>
            <w:r w:rsidRPr="007E6015">
              <w:rPr>
                <w:b w:val="0"/>
                <w:bCs/>
                <w:sz w:val="24"/>
                <w:szCs w:val="24"/>
              </w:rPr>
              <w:t>Kopilevich</w:t>
            </w:r>
            <w:proofErr w:type="spellEnd"/>
            <w:r w:rsidRPr="007E6015">
              <w:rPr>
                <w:b w:val="0"/>
                <w:bCs/>
                <w:sz w:val="24"/>
                <w:szCs w:val="24"/>
              </w:rPr>
              <w:t xml:space="preserve">, V. I. </w:t>
            </w:r>
            <w:proofErr w:type="spellStart"/>
            <w:r w:rsidRPr="007E6015">
              <w:rPr>
                <w:b w:val="0"/>
                <w:bCs/>
                <w:sz w:val="24"/>
                <w:szCs w:val="24"/>
              </w:rPr>
              <w:t>Maksin</w:t>
            </w:r>
            <w:proofErr w:type="spellEnd"/>
            <w:r w:rsidRPr="007E6015">
              <w:rPr>
                <w:b w:val="0"/>
                <w:bCs/>
                <w:sz w:val="24"/>
                <w:szCs w:val="24"/>
              </w:rPr>
              <w:t xml:space="preserve">, V. M. </w:t>
            </w:r>
            <w:proofErr w:type="spellStart"/>
            <w:r w:rsidRPr="007E6015">
              <w:rPr>
                <w:b w:val="0"/>
                <w:bCs/>
                <w:sz w:val="24"/>
                <w:szCs w:val="24"/>
              </w:rPr>
              <w:t>Galimova</w:t>
            </w:r>
            <w:proofErr w:type="spellEnd"/>
            <w:r w:rsidRPr="007E6015">
              <w:rPr>
                <w:b w:val="0"/>
                <w:bCs/>
                <w:sz w:val="24"/>
                <w:szCs w:val="24"/>
              </w:rPr>
              <w:t xml:space="preserve"> &amp; R. V. </w:t>
            </w:r>
            <w:proofErr w:type="spellStart"/>
            <w:r w:rsidRPr="007E6015">
              <w:rPr>
                <w:b w:val="0"/>
                <w:bCs/>
                <w:sz w:val="24"/>
                <w:szCs w:val="24"/>
              </w:rPr>
              <w:t>Lavrik</w:t>
            </w:r>
            <w:proofErr w:type="spellEnd"/>
            <w:r w:rsidRPr="007E6015">
              <w:rPr>
                <w:b w:val="0"/>
                <w:bCs/>
                <w:sz w:val="24"/>
                <w:szCs w:val="24"/>
              </w:rPr>
              <w:t xml:space="preserve"> https://doi.org/10.3103/S1063455X21040056</w:t>
            </w:r>
          </w:p>
        </w:tc>
      </w:tr>
    </w:tbl>
    <w:p w:rsidR="00441F13" w:rsidRPr="007E6015" w:rsidRDefault="00441F13" w:rsidP="00441F13">
      <w:pPr>
        <w:rPr>
          <w:rFonts w:ascii="Times New Roman" w:hAnsi="Times New Roman" w:cs="Times New Roman"/>
          <w:sz w:val="24"/>
          <w:szCs w:val="24"/>
        </w:rPr>
      </w:pPr>
    </w:p>
    <w:p w:rsidR="007E6015" w:rsidRPr="007E6015" w:rsidRDefault="007E6015" w:rsidP="007E6015">
      <w:pPr>
        <w:pStyle w:val="1"/>
        <w:jc w:val="center"/>
        <w:rPr>
          <w:b/>
          <w:sz w:val="20"/>
        </w:rPr>
      </w:pPr>
      <w:r w:rsidRPr="007E6015">
        <w:rPr>
          <w:b/>
          <w:sz w:val="20"/>
        </w:rPr>
        <w:t xml:space="preserve">СПИСОК                       </w:t>
      </w:r>
    </w:p>
    <w:p w:rsidR="007E6015" w:rsidRPr="007E6015" w:rsidRDefault="007E6015" w:rsidP="007E6015">
      <w:pPr>
        <w:jc w:val="center"/>
        <w:rPr>
          <w:rFonts w:ascii="Times New Roman" w:hAnsi="Times New Roman" w:cs="Times New Roman"/>
          <w:b/>
        </w:rPr>
      </w:pPr>
      <w:r w:rsidRPr="007E6015">
        <w:rPr>
          <w:rFonts w:ascii="Times New Roman" w:hAnsi="Times New Roman" w:cs="Times New Roman"/>
          <w:b/>
        </w:rPr>
        <w:t>наукових та навчально-методичних праць</w:t>
      </w:r>
    </w:p>
    <w:p w:rsidR="007E6015" w:rsidRPr="007E6015" w:rsidRDefault="007E6015" w:rsidP="007E6015">
      <w:pPr>
        <w:jc w:val="center"/>
        <w:rPr>
          <w:rFonts w:ascii="Times New Roman" w:hAnsi="Times New Roman" w:cs="Times New Roman"/>
          <w:b/>
        </w:rPr>
      </w:pPr>
      <w:r w:rsidRPr="007E6015">
        <w:rPr>
          <w:rFonts w:ascii="Times New Roman" w:hAnsi="Times New Roman" w:cs="Times New Roman"/>
          <w:b/>
        </w:rPr>
        <w:t>Лаврика Руслана Володимировича</w:t>
      </w:r>
    </w:p>
    <w:p w:rsidR="007E6015" w:rsidRPr="007E6015" w:rsidRDefault="006C68EF" w:rsidP="007E60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="007E6015" w:rsidRPr="007E6015">
        <w:rPr>
          <w:rFonts w:ascii="Times New Roman" w:hAnsi="Times New Roman" w:cs="Times New Roman"/>
          <w:b/>
        </w:rPr>
        <w:t xml:space="preserve"> </w:t>
      </w:r>
      <w:proofErr w:type="spellStart"/>
      <w:r w:rsidR="007E6015" w:rsidRPr="007E6015">
        <w:rPr>
          <w:rFonts w:ascii="Times New Roman" w:hAnsi="Times New Roman" w:cs="Times New Roman"/>
          <w:b/>
          <w:lang w:val="ru-RU"/>
        </w:rPr>
        <w:t>вересеня</w:t>
      </w:r>
      <w:proofErr w:type="spellEnd"/>
      <w:r w:rsidR="007E6015" w:rsidRPr="007E6015">
        <w:rPr>
          <w:rFonts w:ascii="Times New Roman" w:hAnsi="Times New Roman" w:cs="Times New Roman"/>
          <w:b/>
        </w:rPr>
        <w:t xml:space="preserve"> 2013</w:t>
      </w:r>
      <w:r w:rsidR="007E6015" w:rsidRPr="007E6015">
        <w:rPr>
          <w:rFonts w:ascii="Times New Roman" w:hAnsi="Times New Roman" w:cs="Times New Roman"/>
          <w:b/>
          <w:lang w:val="ru-RU"/>
        </w:rPr>
        <w:t xml:space="preserve"> по </w:t>
      </w:r>
      <w:proofErr w:type="spellStart"/>
      <w:r w:rsidR="007E6015" w:rsidRPr="007E6015">
        <w:rPr>
          <w:rFonts w:ascii="Times New Roman" w:hAnsi="Times New Roman" w:cs="Times New Roman"/>
          <w:b/>
          <w:lang w:val="ru-RU"/>
        </w:rPr>
        <w:t>вересень</w:t>
      </w:r>
      <w:proofErr w:type="spellEnd"/>
      <w:r w:rsidR="007E6015" w:rsidRPr="007E6015">
        <w:rPr>
          <w:rFonts w:ascii="Times New Roman" w:hAnsi="Times New Roman" w:cs="Times New Roman"/>
          <w:b/>
          <w:lang w:val="ru-RU"/>
        </w:rPr>
        <w:t xml:space="preserve"> </w:t>
      </w:r>
      <w:r w:rsidR="007E6015" w:rsidRPr="007E6015">
        <w:rPr>
          <w:rFonts w:ascii="Times New Roman" w:hAnsi="Times New Roman" w:cs="Times New Roman"/>
          <w:b/>
        </w:rPr>
        <w:t xml:space="preserve">2020 рр. 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20"/>
        <w:gridCol w:w="2831"/>
        <w:gridCol w:w="55"/>
        <w:gridCol w:w="6"/>
        <w:gridCol w:w="1248"/>
        <w:gridCol w:w="2552"/>
        <w:gridCol w:w="1134"/>
        <w:gridCol w:w="1956"/>
      </w:tblGrid>
      <w:tr w:rsidR="007E6015" w:rsidRPr="007E6015" w:rsidTr="004863E1">
        <w:tc>
          <w:tcPr>
            <w:tcW w:w="709" w:type="dxa"/>
            <w:gridSpan w:val="2"/>
          </w:tcPr>
          <w:p w:rsidR="007E6015" w:rsidRPr="007E6015" w:rsidRDefault="007E6015" w:rsidP="006C68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6015" w:rsidRPr="007E6015" w:rsidRDefault="007E6015" w:rsidP="006C68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601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831" w:type="dxa"/>
            <w:vAlign w:val="center"/>
          </w:tcPr>
          <w:p w:rsidR="007E6015" w:rsidRPr="007E6015" w:rsidRDefault="007E6015" w:rsidP="006C68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6015">
              <w:rPr>
                <w:rFonts w:ascii="Times New Roman" w:hAnsi="Times New Roman" w:cs="Times New Roman"/>
                <w:b/>
              </w:rPr>
              <w:t>Назва</w:t>
            </w:r>
          </w:p>
        </w:tc>
        <w:tc>
          <w:tcPr>
            <w:tcW w:w="1309" w:type="dxa"/>
            <w:gridSpan w:val="3"/>
            <w:vAlign w:val="center"/>
          </w:tcPr>
          <w:p w:rsidR="007E6015" w:rsidRPr="007E6015" w:rsidRDefault="007E6015" w:rsidP="006C68EF">
            <w:pPr>
              <w:spacing w:after="0" w:line="276" w:lineRule="auto"/>
              <w:ind w:left="-68"/>
              <w:jc w:val="center"/>
              <w:rPr>
                <w:rFonts w:ascii="Times New Roman" w:hAnsi="Times New Roman" w:cs="Times New Roman"/>
                <w:b/>
              </w:rPr>
            </w:pPr>
            <w:r w:rsidRPr="007E6015">
              <w:rPr>
                <w:rFonts w:ascii="Times New Roman" w:hAnsi="Times New Roman" w:cs="Times New Roman"/>
                <w:b/>
              </w:rPr>
              <w:t>Характер</w:t>
            </w:r>
          </w:p>
          <w:p w:rsidR="007E6015" w:rsidRPr="007E6015" w:rsidRDefault="007E6015" w:rsidP="006C68EF">
            <w:pPr>
              <w:spacing w:after="0" w:line="276" w:lineRule="auto"/>
              <w:ind w:left="-68"/>
              <w:jc w:val="center"/>
              <w:rPr>
                <w:rFonts w:ascii="Times New Roman" w:hAnsi="Times New Roman" w:cs="Times New Roman"/>
                <w:b/>
              </w:rPr>
            </w:pPr>
            <w:r w:rsidRPr="007E6015">
              <w:rPr>
                <w:rFonts w:ascii="Times New Roman" w:hAnsi="Times New Roman" w:cs="Times New Roman"/>
                <w:b/>
              </w:rPr>
              <w:t>роботи</w:t>
            </w:r>
          </w:p>
        </w:tc>
        <w:tc>
          <w:tcPr>
            <w:tcW w:w="2552" w:type="dxa"/>
            <w:vAlign w:val="center"/>
          </w:tcPr>
          <w:p w:rsidR="007E6015" w:rsidRPr="007E6015" w:rsidRDefault="007E6015" w:rsidP="006C68EF">
            <w:pPr>
              <w:pStyle w:val="2"/>
              <w:spacing w:line="276" w:lineRule="auto"/>
              <w:rPr>
                <w:sz w:val="20"/>
              </w:rPr>
            </w:pPr>
            <w:r w:rsidRPr="007E6015">
              <w:rPr>
                <w:sz w:val="20"/>
              </w:rPr>
              <w:t>Вихідні дані</w:t>
            </w:r>
          </w:p>
        </w:tc>
        <w:tc>
          <w:tcPr>
            <w:tcW w:w="1134" w:type="dxa"/>
            <w:vAlign w:val="center"/>
          </w:tcPr>
          <w:p w:rsidR="007E6015" w:rsidRPr="006C68EF" w:rsidRDefault="007E6015" w:rsidP="006C68EF">
            <w:pPr>
              <w:spacing w:after="0" w:line="276" w:lineRule="auto"/>
              <w:ind w:left="-111" w:right="-107"/>
              <w:jc w:val="center"/>
              <w:rPr>
                <w:rFonts w:ascii="Times New Roman" w:hAnsi="Times New Roman" w:cs="Times New Roman"/>
                <w:b/>
              </w:rPr>
            </w:pPr>
            <w:r w:rsidRPr="007E6015">
              <w:rPr>
                <w:rFonts w:ascii="Times New Roman" w:hAnsi="Times New Roman" w:cs="Times New Roman"/>
                <w:b/>
              </w:rPr>
              <w:t>Обсяг</w:t>
            </w:r>
          </w:p>
          <w:p w:rsidR="007E6015" w:rsidRPr="007E6015" w:rsidRDefault="007E6015" w:rsidP="006C68EF">
            <w:pPr>
              <w:spacing w:after="0" w:line="276" w:lineRule="auto"/>
              <w:ind w:left="-111" w:right="-107"/>
              <w:jc w:val="center"/>
              <w:rPr>
                <w:rFonts w:ascii="Times New Roman" w:hAnsi="Times New Roman" w:cs="Times New Roman"/>
                <w:b/>
              </w:rPr>
            </w:pPr>
            <w:r w:rsidRPr="006C68EF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7E6015">
              <w:rPr>
                <w:rFonts w:ascii="Times New Roman" w:hAnsi="Times New Roman" w:cs="Times New Roman"/>
                <w:b/>
              </w:rPr>
              <w:t>стор</w:t>
            </w:r>
            <w:proofErr w:type="spellEnd"/>
            <w:r w:rsidRPr="007E6015">
              <w:rPr>
                <w:rFonts w:ascii="Times New Roman" w:hAnsi="Times New Roman" w:cs="Times New Roman"/>
                <w:b/>
              </w:rPr>
              <w:t>.</w:t>
            </w:r>
            <w:r w:rsidR="006C68EF">
              <w:rPr>
                <w:rFonts w:ascii="Times New Roman" w:hAnsi="Times New Roman" w:cs="Times New Roman"/>
                <w:b/>
              </w:rPr>
              <w:t xml:space="preserve">/д.а.  </w:t>
            </w:r>
            <w:r w:rsidRPr="007E601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56" w:type="dxa"/>
            <w:vAlign w:val="center"/>
          </w:tcPr>
          <w:p w:rsidR="007E6015" w:rsidRPr="007E6015" w:rsidRDefault="007E6015" w:rsidP="006C68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6015">
              <w:rPr>
                <w:rFonts w:ascii="Times New Roman" w:hAnsi="Times New Roman" w:cs="Times New Roman"/>
                <w:b/>
              </w:rPr>
              <w:t>Співавтори</w:t>
            </w:r>
          </w:p>
          <w:p w:rsidR="007E6015" w:rsidRPr="007E6015" w:rsidRDefault="007E6015" w:rsidP="006C68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6015">
              <w:rPr>
                <w:rFonts w:ascii="Times New Roman" w:hAnsi="Times New Roman" w:cs="Times New Roman"/>
                <w:b/>
              </w:rPr>
              <w:t>(автор)</w:t>
            </w:r>
          </w:p>
        </w:tc>
      </w:tr>
      <w:tr w:rsidR="007E6015" w:rsidRPr="007E6015" w:rsidTr="004863E1">
        <w:tc>
          <w:tcPr>
            <w:tcW w:w="709" w:type="dxa"/>
            <w:gridSpan w:val="2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601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1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601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09" w:type="dxa"/>
            <w:gridSpan w:val="3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601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601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601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6015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E6015" w:rsidRPr="007E6015" w:rsidTr="006C68EF">
        <w:trPr>
          <w:cantSplit/>
        </w:trPr>
        <w:tc>
          <w:tcPr>
            <w:tcW w:w="10491" w:type="dxa"/>
            <w:gridSpan w:val="9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sz w:val="20"/>
              </w:rPr>
            </w:pPr>
            <w:r w:rsidRPr="007E6015">
              <w:rPr>
                <w:sz w:val="20"/>
              </w:rPr>
              <w:t xml:space="preserve">І. </w:t>
            </w:r>
            <w:r w:rsidRPr="007E6015">
              <w:rPr>
                <w:sz w:val="20"/>
                <w:lang w:val="en-US"/>
              </w:rPr>
              <w:t>C</w:t>
            </w:r>
            <w:proofErr w:type="spellStart"/>
            <w:r w:rsidRPr="007E6015">
              <w:rPr>
                <w:sz w:val="20"/>
              </w:rPr>
              <w:t>татті</w:t>
            </w:r>
            <w:proofErr w:type="spellEnd"/>
          </w:p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</w:p>
        </w:tc>
      </w:tr>
      <w:tr w:rsidR="007E6015" w:rsidRPr="007E6015" w:rsidTr="004863E1">
        <w:tc>
          <w:tcPr>
            <w:tcW w:w="709" w:type="dxa"/>
            <w:gridSpan w:val="2"/>
          </w:tcPr>
          <w:p w:rsidR="007E6015" w:rsidRPr="006C68EF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6C68EF">
              <w:rPr>
                <w:b w:val="0"/>
                <w:sz w:val="20"/>
              </w:rPr>
              <w:t>1</w:t>
            </w:r>
          </w:p>
        </w:tc>
        <w:tc>
          <w:tcPr>
            <w:tcW w:w="2831" w:type="dxa"/>
          </w:tcPr>
          <w:p w:rsidR="007E6015" w:rsidRPr="006C68EF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  <w:lang w:val="en-US"/>
              </w:rPr>
              <w:t>Structures</w:t>
            </w:r>
            <w:r w:rsidRPr="006C68EF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of</w:t>
            </w:r>
            <w:r w:rsidRPr="006C68EF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new</w:t>
            </w:r>
            <w:r w:rsidRPr="006C68EF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triples</w:t>
            </w:r>
            <w:r w:rsidRPr="006C68EF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phosphates</w:t>
            </w:r>
            <w:r w:rsidRPr="006C68EF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Ca</w:t>
            </w:r>
            <w:r w:rsidRPr="006C68EF">
              <w:rPr>
                <w:rFonts w:ascii="Times New Roman" w:hAnsi="Times New Roman" w:cs="Times New Roman"/>
                <w:vertAlign w:val="subscript"/>
              </w:rPr>
              <w:t>9</w:t>
            </w:r>
            <w:proofErr w:type="spellStart"/>
            <w:r w:rsidRPr="007E6015">
              <w:rPr>
                <w:rFonts w:ascii="Times New Roman" w:hAnsi="Times New Roman" w:cs="Times New Roman"/>
                <w:lang w:val="en-US"/>
              </w:rPr>
              <w:t>CoM</w:t>
            </w:r>
            <w:proofErr w:type="spellEnd"/>
            <w:r w:rsidRPr="006C68EF">
              <w:rPr>
                <w:rFonts w:ascii="Times New Roman" w:hAnsi="Times New Roman" w:cs="Times New Roman"/>
              </w:rPr>
              <w:t>(</w:t>
            </w:r>
            <w:r w:rsidRPr="007E6015">
              <w:rPr>
                <w:rFonts w:ascii="Times New Roman" w:hAnsi="Times New Roman" w:cs="Times New Roman"/>
                <w:lang w:val="en-US"/>
              </w:rPr>
              <w:t>PO</w:t>
            </w:r>
            <w:r w:rsidRPr="006C68EF">
              <w:rPr>
                <w:rFonts w:ascii="Times New Roman" w:hAnsi="Times New Roman" w:cs="Times New Roman"/>
                <w:vertAlign w:val="subscript"/>
              </w:rPr>
              <w:t>4</w:t>
            </w:r>
            <w:r w:rsidRPr="006C68EF">
              <w:rPr>
                <w:rFonts w:ascii="Times New Roman" w:hAnsi="Times New Roman" w:cs="Times New Roman"/>
              </w:rPr>
              <w:t>)</w:t>
            </w:r>
            <w:r w:rsidRPr="006C68EF">
              <w:rPr>
                <w:rFonts w:ascii="Times New Roman" w:hAnsi="Times New Roman" w:cs="Times New Roman"/>
                <w:vertAlign w:val="subscript"/>
              </w:rPr>
              <w:t>7</w:t>
            </w:r>
            <w:r w:rsidRPr="006C68EF">
              <w:rPr>
                <w:rFonts w:ascii="Times New Roman" w:hAnsi="Times New Roman" w:cs="Times New Roman"/>
              </w:rPr>
              <w:t xml:space="preserve"> </w:t>
            </w:r>
          </w:p>
          <w:p w:rsidR="007E6015" w:rsidRPr="006C68EF" w:rsidRDefault="007E6015" w:rsidP="006C68EF">
            <w:pPr>
              <w:rPr>
                <w:rFonts w:ascii="Times New Roman" w:hAnsi="Times New Roman" w:cs="Times New Roman"/>
                <w:bCs/>
              </w:rPr>
            </w:pPr>
            <w:r w:rsidRPr="006C68EF">
              <w:rPr>
                <w:rFonts w:ascii="Times New Roman" w:hAnsi="Times New Roman" w:cs="Times New Roman"/>
              </w:rPr>
              <w:t>(</w:t>
            </w:r>
            <w:r w:rsidRPr="007E6015">
              <w:rPr>
                <w:rFonts w:ascii="Times New Roman" w:hAnsi="Times New Roman" w:cs="Times New Roman"/>
                <w:lang w:val="en-US"/>
              </w:rPr>
              <w:t>M</w:t>
            </w:r>
            <w:r w:rsidRPr="006C68EF">
              <w:rPr>
                <w:rFonts w:ascii="Times New Roman" w:hAnsi="Times New Roman" w:cs="Times New Roman"/>
              </w:rPr>
              <w:t xml:space="preserve"> – </w:t>
            </w:r>
            <w:r w:rsidRPr="007E6015">
              <w:rPr>
                <w:rFonts w:ascii="Times New Roman" w:hAnsi="Times New Roman" w:cs="Times New Roman"/>
                <w:lang w:val="en-US"/>
              </w:rPr>
              <w:t>Li</w:t>
            </w:r>
            <w:r w:rsidRPr="006C68EF">
              <w:rPr>
                <w:rFonts w:ascii="Times New Roman" w:hAnsi="Times New Roman" w:cs="Times New Roman"/>
              </w:rPr>
              <w:t>,</w:t>
            </w:r>
            <w:r w:rsidRPr="007E6015">
              <w:rPr>
                <w:rFonts w:ascii="Times New Roman" w:hAnsi="Times New Roman" w:cs="Times New Roman"/>
                <w:lang w:val="en-US"/>
              </w:rPr>
              <w:t>Na</w:t>
            </w:r>
            <w:r w:rsidRPr="006C68EF">
              <w:rPr>
                <w:rFonts w:ascii="Times New Roman" w:hAnsi="Times New Roman" w:cs="Times New Roman"/>
              </w:rPr>
              <w:t>,</w:t>
            </w:r>
            <w:r w:rsidRPr="007E6015">
              <w:rPr>
                <w:rFonts w:ascii="Times New Roman" w:hAnsi="Times New Roman" w:cs="Times New Roman"/>
                <w:lang w:val="en-US"/>
              </w:rPr>
              <w:t>K</w:t>
            </w:r>
            <w:r w:rsidRPr="006C68EF">
              <w:rPr>
                <w:rFonts w:ascii="Times New Roman" w:hAnsi="Times New Roman" w:cs="Times New Roman"/>
              </w:rPr>
              <w:t xml:space="preserve">) -  </w:t>
            </w:r>
          </w:p>
        </w:tc>
        <w:tc>
          <w:tcPr>
            <w:tcW w:w="1309" w:type="dxa"/>
            <w:gridSpan w:val="3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стаття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rPr>
                <w:b/>
                <w:sz w:val="20"/>
              </w:rPr>
            </w:pPr>
            <w:r w:rsidRPr="007E6015">
              <w:rPr>
                <w:rFonts w:ascii="Times New Roman" w:hAnsi="Times New Roman" w:cs="Times New Roman"/>
              </w:rPr>
              <w:t>Біоресурси і природокористування України НУБіП України – Т. 8, № 3-4. – С. 40-42, 2018, НУБіП (бази Мі</w:t>
            </w:r>
            <w:proofErr w:type="spellStart"/>
            <w:r w:rsidRPr="007E6015">
              <w:rPr>
                <w:rFonts w:ascii="Times New Roman" w:hAnsi="Times New Roman" w:cs="Times New Roman"/>
                <w:lang w:val="en-US"/>
              </w:rPr>
              <w:t>ar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, </w:t>
            </w:r>
            <w:r w:rsidRPr="007E6015">
              <w:rPr>
                <w:rFonts w:ascii="Times New Roman" w:hAnsi="Times New Roman" w:cs="Times New Roman"/>
                <w:lang w:val="en-US"/>
              </w:rPr>
              <w:t>google</w:t>
            </w:r>
            <w:r w:rsidRPr="007E601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E6015">
              <w:rPr>
                <w:rFonts w:ascii="Times New Roman" w:hAnsi="Times New Roman" w:cs="Times New Roman"/>
                <w:lang w:val="en-US"/>
              </w:rPr>
              <w:t>scolar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lang w:val="en-US"/>
              </w:rPr>
              <w:t>EbS</w:t>
            </w:r>
            <w:proofErr w:type="spellEnd"/>
            <w:r w:rsidRPr="007E6015">
              <w:rPr>
                <w:rFonts w:ascii="Times New Roman" w:hAnsi="Times New Roman" w:cs="Times New Roman"/>
              </w:rPr>
              <w:t>с</w:t>
            </w:r>
            <w:r w:rsidRPr="007E6015">
              <w:rPr>
                <w:rFonts w:ascii="Times New Roman" w:hAnsi="Times New Roman" w:cs="Times New Roman"/>
                <w:lang w:val="en-US"/>
              </w:rPr>
              <w:t>o</w:t>
            </w:r>
            <w:r w:rsidRPr="007E60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0,2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sz w:val="20"/>
              </w:rPr>
            </w:pPr>
            <w:proofErr w:type="spellStart"/>
            <w:r w:rsidRPr="007E6015">
              <w:rPr>
                <w:b w:val="0"/>
                <w:sz w:val="20"/>
                <w:lang w:val="en-US"/>
              </w:rPr>
              <w:t>Lavryk</w:t>
            </w:r>
            <w:proofErr w:type="spellEnd"/>
            <w:r w:rsidRPr="007E6015">
              <w:rPr>
                <w:b w:val="0"/>
                <w:sz w:val="20"/>
              </w:rPr>
              <w:t xml:space="preserve"> </w:t>
            </w:r>
            <w:r w:rsidRPr="007E6015">
              <w:rPr>
                <w:b w:val="0"/>
                <w:sz w:val="20"/>
                <w:lang w:val="en-US"/>
              </w:rPr>
              <w:t>R</w:t>
            </w:r>
            <w:r w:rsidRPr="007E6015">
              <w:rPr>
                <w:b w:val="0"/>
                <w:sz w:val="20"/>
              </w:rPr>
              <w:t>.</w:t>
            </w:r>
            <w:r w:rsidRPr="007E6015">
              <w:rPr>
                <w:b w:val="0"/>
                <w:sz w:val="20"/>
                <w:lang w:val="en-US"/>
              </w:rPr>
              <w:t>V</w:t>
            </w:r>
            <w:r w:rsidRPr="007E6015">
              <w:rPr>
                <w:b w:val="0"/>
                <w:sz w:val="20"/>
              </w:rPr>
              <w:t>.,</w:t>
            </w:r>
          </w:p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bCs/>
                <w:sz w:val="20"/>
              </w:rPr>
            </w:pPr>
            <w:proofErr w:type="spellStart"/>
            <w:r w:rsidRPr="007E6015">
              <w:rPr>
                <w:b w:val="0"/>
                <w:sz w:val="20"/>
                <w:lang w:val="en-US"/>
              </w:rPr>
              <w:t>Orekhova</w:t>
            </w:r>
            <w:proofErr w:type="spellEnd"/>
            <w:r w:rsidRPr="007E6015">
              <w:rPr>
                <w:b w:val="0"/>
                <w:sz w:val="20"/>
              </w:rPr>
              <w:t xml:space="preserve"> </w:t>
            </w:r>
            <w:r w:rsidRPr="007E6015">
              <w:rPr>
                <w:b w:val="0"/>
                <w:sz w:val="20"/>
                <w:lang w:val="en-US"/>
              </w:rPr>
              <w:t>Daria</w:t>
            </w:r>
            <w:r w:rsidRPr="007E6015">
              <w:rPr>
                <w:b w:val="0"/>
                <w:sz w:val="20"/>
              </w:rPr>
              <w:t xml:space="preserve"> </w:t>
            </w:r>
            <w:r w:rsidRPr="007E6015">
              <w:rPr>
                <w:b w:val="0"/>
                <w:sz w:val="20"/>
                <w:lang w:val="en-US"/>
              </w:rPr>
              <w:t>D</w:t>
            </w:r>
            <w:r w:rsidRPr="007E6015">
              <w:rPr>
                <w:b w:val="0"/>
                <w:sz w:val="20"/>
              </w:rPr>
              <w:t>.</w:t>
            </w:r>
          </w:p>
        </w:tc>
      </w:tr>
      <w:tr w:rsidR="007E6015" w:rsidRPr="007E6015" w:rsidTr="004863E1"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2</w:t>
            </w:r>
          </w:p>
        </w:tc>
        <w:tc>
          <w:tcPr>
            <w:tcW w:w="2831" w:type="dxa"/>
            <w:vAlign w:val="center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Growing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and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X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</w:rPr>
              <w:t>-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ray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diffraction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pattern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of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single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</w:rPr>
              <w:t>-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crystal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double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phosphate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Li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  <w:vertAlign w:val="subscript"/>
              </w:rPr>
              <w:t>2</w:t>
            </w:r>
            <w:proofErr w:type="spellStart"/>
            <w:r w:rsidRPr="007E6015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Mn</w:t>
            </w:r>
            <w:proofErr w:type="spellEnd"/>
            <w:r w:rsidRPr="007E6015">
              <w:rPr>
                <w:rFonts w:ascii="Times New Roman" w:hAnsi="Times New Roman" w:cs="Times New Roman"/>
                <w:bCs/>
                <w:shd w:val="clear" w:color="auto" w:fill="FFFFFF"/>
              </w:rPr>
              <w:t>(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PO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  <w:vertAlign w:val="subscript"/>
              </w:rPr>
              <w:t>3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</w:rPr>
              <w:t>)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1309" w:type="dxa"/>
            <w:gridSpan w:val="3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стаття</w:t>
            </w:r>
          </w:p>
        </w:tc>
        <w:tc>
          <w:tcPr>
            <w:tcW w:w="2552" w:type="dxa"/>
            <w:vAlign w:val="center"/>
          </w:tcPr>
          <w:p w:rsidR="007E6015" w:rsidRPr="007E6015" w:rsidRDefault="007E6015" w:rsidP="006C68EF">
            <w:pPr>
              <w:pStyle w:val="1"/>
              <w:shd w:val="clear" w:color="auto" w:fill="FFFFFF"/>
              <w:spacing w:line="379" w:lineRule="atLeast"/>
              <w:ind w:right="480"/>
              <w:rPr>
                <w:b/>
                <w:bCs/>
                <w:sz w:val="20"/>
              </w:rPr>
            </w:pPr>
            <w:proofErr w:type="spellStart"/>
            <w:r w:rsidRPr="007E6015">
              <w:rPr>
                <w:sz w:val="20"/>
              </w:rPr>
              <w:t>Funct</w:t>
            </w:r>
            <w:proofErr w:type="spellEnd"/>
            <w:r w:rsidRPr="007E6015">
              <w:rPr>
                <w:sz w:val="20"/>
              </w:rPr>
              <w:t xml:space="preserve">. </w:t>
            </w:r>
            <w:proofErr w:type="spellStart"/>
            <w:r w:rsidRPr="007E6015">
              <w:rPr>
                <w:sz w:val="20"/>
              </w:rPr>
              <w:t>Mater</w:t>
            </w:r>
            <w:proofErr w:type="spellEnd"/>
            <w:r w:rsidRPr="007E6015">
              <w:rPr>
                <w:sz w:val="20"/>
              </w:rPr>
              <w:t>. 2018; 25 (3): 608-612.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7E6015" w:rsidRPr="007E6015" w:rsidRDefault="007E6015" w:rsidP="006C68E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956" w:type="dxa"/>
            <w:vAlign w:val="center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E6015">
              <w:rPr>
                <w:rFonts w:ascii="Times New Roman" w:hAnsi="Times New Roman" w:cs="Times New Roman"/>
                <w:iCs/>
                <w:shd w:val="clear" w:color="auto" w:fill="FFFFFF"/>
              </w:rPr>
              <w:t>Р.G.Nagorny</w:t>
            </w:r>
            <w:r w:rsidRPr="007E6015">
              <w:rPr>
                <w:rFonts w:ascii="Times New Roman" w:hAnsi="Times New Roman" w:cs="Times New Roman"/>
                <w:iCs/>
                <w:shd w:val="clear" w:color="auto" w:fill="FFFFFF"/>
                <w:vertAlign w:val="superscript"/>
              </w:rPr>
              <w:t>1</w:t>
            </w:r>
            <w:r w:rsidRPr="007E6015">
              <w:rPr>
                <w:rFonts w:ascii="Times New Roman" w:hAnsi="Times New Roman" w:cs="Times New Roman"/>
                <w:iCs/>
                <w:shd w:val="clear" w:color="auto" w:fill="FFFFFF"/>
              </w:rPr>
              <w:t>, N.S.Slobodyanik</w:t>
            </w:r>
            <w:r w:rsidRPr="007E6015">
              <w:rPr>
                <w:rFonts w:ascii="Times New Roman" w:hAnsi="Times New Roman" w:cs="Times New Roman"/>
                <w:iCs/>
                <w:shd w:val="clear" w:color="auto" w:fill="FFFFFF"/>
                <w:vertAlign w:val="superscript"/>
              </w:rPr>
              <w:t>1</w:t>
            </w:r>
            <w:r w:rsidRPr="007E6015">
              <w:rPr>
                <w:rFonts w:ascii="Times New Roman" w:hAnsi="Times New Roman" w:cs="Times New Roman"/>
                <w:iCs/>
                <w:shd w:val="clear" w:color="auto" w:fill="FFFFFF"/>
              </w:rPr>
              <w:t>, R.V.Lavrik</w:t>
            </w:r>
            <w:r w:rsidRPr="007E6015">
              <w:rPr>
                <w:rFonts w:ascii="Times New Roman" w:hAnsi="Times New Roman" w:cs="Times New Roman"/>
                <w:iCs/>
                <w:shd w:val="clear" w:color="auto" w:fill="FFFFFF"/>
                <w:vertAlign w:val="superscript"/>
              </w:rPr>
              <w:t>2</w:t>
            </w:r>
            <w:r w:rsidRPr="007E6015">
              <w:rPr>
                <w:rFonts w:ascii="Times New Roman" w:hAnsi="Times New Roman" w:cs="Times New Roman"/>
                <w:iCs/>
                <w:shd w:val="clear" w:color="auto" w:fill="FFFFFF"/>
              </w:rPr>
              <w:t>, T.I.Ushchapivska</w:t>
            </w:r>
            <w:r w:rsidRPr="007E6015">
              <w:rPr>
                <w:rFonts w:ascii="Times New Roman" w:hAnsi="Times New Roman" w:cs="Times New Roman"/>
                <w:iCs/>
                <w:shd w:val="clear" w:color="auto" w:fill="FFFFFF"/>
                <w:vertAlign w:val="superscript"/>
              </w:rPr>
              <w:t>2</w:t>
            </w:r>
          </w:p>
        </w:tc>
      </w:tr>
      <w:tr w:rsidR="007E6015" w:rsidRPr="007E6015" w:rsidTr="004863E1"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val="en-US"/>
              </w:rPr>
            </w:pPr>
            <w:r w:rsidRPr="007E6015">
              <w:rPr>
                <w:b w:val="0"/>
                <w:sz w:val="20"/>
                <w:lang w:val="en-US"/>
              </w:rPr>
              <w:t>3</w:t>
            </w:r>
          </w:p>
        </w:tc>
        <w:tc>
          <w:tcPr>
            <w:tcW w:w="2831" w:type="dxa"/>
          </w:tcPr>
          <w:p w:rsidR="007E6015" w:rsidRPr="007E6015" w:rsidRDefault="007E6015" w:rsidP="006C68EF">
            <w:pPr>
              <w:pStyle w:val="rvps2"/>
              <w:spacing w:after="0"/>
              <w:rPr>
                <w:sz w:val="20"/>
                <w:szCs w:val="20"/>
              </w:rPr>
            </w:pPr>
            <w:r w:rsidRPr="007E6015">
              <w:rPr>
                <w:sz w:val="20"/>
                <w:szCs w:val="20"/>
              </w:rPr>
              <w:t>CULTURAL APPROACH TO FORMING VALUE-RELATED ATTITUDES TO AGRICULTURAL LABOR FOR STUDENTS OF HIGHER AGRICULTURAL EDUCATIONAL INSTITUTION</w:t>
            </w:r>
          </w:p>
        </w:tc>
        <w:tc>
          <w:tcPr>
            <w:tcW w:w="1309" w:type="dxa"/>
            <w:gridSpan w:val="3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стаття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rvps2"/>
              <w:spacing w:after="0"/>
              <w:rPr>
                <w:sz w:val="20"/>
                <w:szCs w:val="20"/>
              </w:rPr>
            </w:pPr>
            <w:proofErr w:type="spellStart"/>
            <w:r w:rsidRPr="007E6015">
              <w:rPr>
                <w:sz w:val="20"/>
                <w:szCs w:val="20"/>
              </w:rPr>
              <w:t>Гродненский</w:t>
            </w:r>
            <w:proofErr w:type="spellEnd"/>
            <w:r w:rsidRPr="007E6015">
              <w:rPr>
                <w:sz w:val="20"/>
                <w:szCs w:val="20"/>
              </w:rPr>
              <w:t xml:space="preserve"> </w:t>
            </w:r>
            <w:proofErr w:type="spellStart"/>
            <w:r w:rsidRPr="007E6015">
              <w:rPr>
                <w:sz w:val="20"/>
                <w:szCs w:val="20"/>
              </w:rPr>
              <w:t>государственный</w:t>
            </w:r>
            <w:proofErr w:type="spellEnd"/>
            <w:r w:rsidRPr="007E6015">
              <w:rPr>
                <w:sz w:val="20"/>
                <w:szCs w:val="20"/>
              </w:rPr>
              <w:t xml:space="preserve"> </w:t>
            </w:r>
            <w:proofErr w:type="spellStart"/>
            <w:r w:rsidRPr="007E6015">
              <w:rPr>
                <w:sz w:val="20"/>
                <w:szCs w:val="20"/>
              </w:rPr>
              <w:t>аграрный</w:t>
            </w:r>
            <w:proofErr w:type="spellEnd"/>
            <w:r w:rsidRPr="007E6015">
              <w:rPr>
                <w:sz w:val="20"/>
                <w:szCs w:val="20"/>
              </w:rPr>
              <w:t xml:space="preserve"> </w:t>
            </w:r>
            <w:proofErr w:type="spellStart"/>
            <w:r w:rsidRPr="007E6015">
              <w:rPr>
                <w:sz w:val="20"/>
                <w:szCs w:val="20"/>
              </w:rPr>
              <w:t>университет</w:t>
            </w:r>
            <w:proofErr w:type="spellEnd"/>
            <w:r w:rsidRPr="007E6015">
              <w:rPr>
                <w:sz w:val="20"/>
                <w:szCs w:val="20"/>
              </w:rPr>
              <w:t xml:space="preserve">, Гродно УО «ГГАУ» 2018 г. Гродно с.21-23 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0,2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pStyle w:val="rvps2"/>
              <w:spacing w:after="0"/>
              <w:jc w:val="both"/>
              <w:rPr>
                <w:sz w:val="20"/>
                <w:szCs w:val="20"/>
              </w:rPr>
            </w:pPr>
            <w:proofErr w:type="spellStart"/>
            <w:r w:rsidRPr="007E6015">
              <w:rPr>
                <w:sz w:val="20"/>
                <w:szCs w:val="20"/>
              </w:rPr>
              <w:t>Vlasenko</w:t>
            </w:r>
            <w:proofErr w:type="spellEnd"/>
            <w:r w:rsidRPr="007E6015">
              <w:rPr>
                <w:sz w:val="20"/>
                <w:szCs w:val="20"/>
              </w:rPr>
              <w:t xml:space="preserve"> K.A.,</w:t>
            </w:r>
          </w:p>
          <w:p w:rsidR="007E6015" w:rsidRPr="007E6015" w:rsidRDefault="007E6015" w:rsidP="006C68EF">
            <w:pPr>
              <w:pStyle w:val="rvps2"/>
              <w:spacing w:after="0"/>
              <w:jc w:val="both"/>
              <w:rPr>
                <w:sz w:val="20"/>
                <w:szCs w:val="20"/>
              </w:rPr>
            </w:pPr>
            <w:r w:rsidRPr="007E6015">
              <w:rPr>
                <w:sz w:val="20"/>
                <w:szCs w:val="20"/>
              </w:rPr>
              <w:t xml:space="preserve"> </w:t>
            </w:r>
            <w:proofErr w:type="spellStart"/>
            <w:r w:rsidRPr="007E6015">
              <w:rPr>
                <w:sz w:val="20"/>
                <w:szCs w:val="20"/>
              </w:rPr>
              <w:t>Lavryk</w:t>
            </w:r>
            <w:proofErr w:type="spellEnd"/>
            <w:r w:rsidRPr="007E6015">
              <w:rPr>
                <w:sz w:val="20"/>
                <w:szCs w:val="20"/>
              </w:rPr>
              <w:t xml:space="preserve"> R.V.,</w:t>
            </w:r>
          </w:p>
          <w:p w:rsidR="007E6015" w:rsidRPr="007E6015" w:rsidRDefault="007E6015" w:rsidP="006C68EF">
            <w:pPr>
              <w:pStyle w:val="rvps2"/>
              <w:spacing w:after="0"/>
              <w:jc w:val="both"/>
              <w:rPr>
                <w:sz w:val="20"/>
                <w:szCs w:val="20"/>
              </w:rPr>
            </w:pPr>
            <w:r w:rsidRPr="007E6015">
              <w:rPr>
                <w:sz w:val="20"/>
                <w:szCs w:val="20"/>
              </w:rPr>
              <w:t xml:space="preserve"> </w:t>
            </w:r>
            <w:proofErr w:type="spellStart"/>
            <w:r w:rsidRPr="007E6015">
              <w:rPr>
                <w:sz w:val="20"/>
                <w:szCs w:val="20"/>
              </w:rPr>
              <w:t>Vlasenko</w:t>
            </w:r>
            <w:proofErr w:type="spellEnd"/>
            <w:r w:rsidRPr="007E6015">
              <w:rPr>
                <w:sz w:val="20"/>
                <w:szCs w:val="20"/>
              </w:rPr>
              <w:t xml:space="preserve"> L.A.</w:t>
            </w:r>
          </w:p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bCs/>
                <w:sz w:val="20"/>
              </w:rPr>
            </w:pPr>
          </w:p>
        </w:tc>
      </w:tr>
      <w:tr w:rsidR="007E6015" w:rsidRPr="007E6015" w:rsidTr="004863E1"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val="en-US"/>
              </w:rPr>
            </w:pPr>
            <w:r w:rsidRPr="007E6015">
              <w:rPr>
                <w:b w:val="0"/>
                <w:sz w:val="20"/>
                <w:lang w:val="en-US"/>
              </w:rPr>
              <w:t>4</w:t>
            </w:r>
          </w:p>
        </w:tc>
        <w:tc>
          <w:tcPr>
            <w:tcW w:w="2831" w:type="dxa"/>
          </w:tcPr>
          <w:p w:rsidR="007E6015" w:rsidRPr="007E6015" w:rsidRDefault="007E6015" w:rsidP="006C68EF">
            <w:pPr>
              <w:pStyle w:val="rvps2"/>
              <w:spacing w:after="0"/>
              <w:rPr>
                <w:sz w:val="20"/>
                <w:szCs w:val="20"/>
              </w:rPr>
            </w:pPr>
            <w:r w:rsidRPr="007E6015">
              <w:rPr>
                <w:sz w:val="20"/>
                <w:szCs w:val="20"/>
              </w:rPr>
              <w:t>ANALYSIS OF THE MENTION OF THE CONCEPT OF “VALUE” IN SCIENTIFIC VIEWS OF PEDAGOGES</w:t>
            </w:r>
          </w:p>
        </w:tc>
        <w:tc>
          <w:tcPr>
            <w:tcW w:w="1309" w:type="dxa"/>
            <w:gridSpan w:val="3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стаття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rvps2"/>
              <w:spacing w:after="0"/>
              <w:rPr>
                <w:sz w:val="20"/>
                <w:szCs w:val="20"/>
              </w:rPr>
            </w:pPr>
            <w:proofErr w:type="spellStart"/>
            <w:r w:rsidRPr="007E6015">
              <w:rPr>
                <w:sz w:val="20"/>
                <w:szCs w:val="20"/>
              </w:rPr>
              <w:t>Гродненский</w:t>
            </w:r>
            <w:proofErr w:type="spellEnd"/>
            <w:r w:rsidRPr="007E6015">
              <w:rPr>
                <w:sz w:val="20"/>
                <w:szCs w:val="20"/>
              </w:rPr>
              <w:t xml:space="preserve"> </w:t>
            </w:r>
            <w:proofErr w:type="spellStart"/>
            <w:r w:rsidRPr="007E6015">
              <w:rPr>
                <w:sz w:val="20"/>
                <w:szCs w:val="20"/>
              </w:rPr>
              <w:t>государственный</w:t>
            </w:r>
            <w:proofErr w:type="spellEnd"/>
            <w:r w:rsidRPr="007E6015">
              <w:rPr>
                <w:sz w:val="20"/>
                <w:szCs w:val="20"/>
              </w:rPr>
              <w:t xml:space="preserve"> </w:t>
            </w:r>
            <w:proofErr w:type="spellStart"/>
            <w:r w:rsidRPr="007E6015">
              <w:rPr>
                <w:sz w:val="20"/>
                <w:szCs w:val="20"/>
              </w:rPr>
              <w:t>аграрный</w:t>
            </w:r>
            <w:proofErr w:type="spellEnd"/>
            <w:r w:rsidRPr="007E6015">
              <w:rPr>
                <w:sz w:val="20"/>
                <w:szCs w:val="20"/>
              </w:rPr>
              <w:t xml:space="preserve"> </w:t>
            </w:r>
            <w:proofErr w:type="spellStart"/>
            <w:r w:rsidRPr="007E6015">
              <w:rPr>
                <w:sz w:val="20"/>
                <w:szCs w:val="20"/>
              </w:rPr>
              <w:t>университет</w:t>
            </w:r>
            <w:proofErr w:type="spellEnd"/>
            <w:r w:rsidRPr="007E6015">
              <w:rPr>
                <w:sz w:val="20"/>
                <w:szCs w:val="20"/>
              </w:rPr>
              <w:t xml:space="preserve">, Гродно УО «ГГАУ» 2018 г. Гродно с.154-156 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0,</w:t>
            </w:r>
            <w:r w:rsidRPr="007E6015">
              <w:rPr>
                <w:b w:val="0"/>
                <w:sz w:val="20"/>
                <w:lang w:val="en-US"/>
              </w:rPr>
              <w:t>2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pStyle w:val="rvps2"/>
              <w:spacing w:after="0"/>
              <w:jc w:val="both"/>
              <w:rPr>
                <w:sz w:val="20"/>
                <w:szCs w:val="20"/>
              </w:rPr>
            </w:pPr>
            <w:proofErr w:type="spellStart"/>
            <w:r w:rsidRPr="007E6015">
              <w:rPr>
                <w:sz w:val="20"/>
                <w:szCs w:val="20"/>
              </w:rPr>
              <w:t>Lavryk</w:t>
            </w:r>
            <w:proofErr w:type="spellEnd"/>
            <w:r w:rsidRPr="007E6015">
              <w:rPr>
                <w:sz w:val="20"/>
                <w:szCs w:val="20"/>
              </w:rPr>
              <w:t xml:space="preserve"> R.V.,</w:t>
            </w:r>
          </w:p>
          <w:p w:rsidR="007E6015" w:rsidRPr="007E6015" w:rsidRDefault="007E6015" w:rsidP="006C68EF">
            <w:pPr>
              <w:pStyle w:val="rvps2"/>
              <w:spacing w:after="0"/>
              <w:jc w:val="both"/>
              <w:rPr>
                <w:sz w:val="20"/>
                <w:szCs w:val="20"/>
              </w:rPr>
            </w:pPr>
            <w:proofErr w:type="spellStart"/>
            <w:r w:rsidRPr="007E6015">
              <w:rPr>
                <w:sz w:val="20"/>
                <w:szCs w:val="20"/>
              </w:rPr>
              <w:t>Vlasenko</w:t>
            </w:r>
            <w:proofErr w:type="spellEnd"/>
            <w:r w:rsidRPr="007E6015">
              <w:rPr>
                <w:sz w:val="20"/>
                <w:szCs w:val="20"/>
              </w:rPr>
              <w:t xml:space="preserve"> L.A.</w:t>
            </w:r>
          </w:p>
          <w:p w:rsidR="007E6015" w:rsidRPr="007E6015" w:rsidRDefault="007E6015" w:rsidP="006C68EF">
            <w:pPr>
              <w:pStyle w:val="rvps2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7E6015" w:rsidRPr="007E6015" w:rsidTr="004863E1"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val="en-US"/>
              </w:rPr>
            </w:pPr>
            <w:r w:rsidRPr="007E6015">
              <w:rPr>
                <w:b w:val="0"/>
                <w:sz w:val="20"/>
                <w:lang w:val="en-US"/>
              </w:rPr>
              <w:t>5</w:t>
            </w:r>
          </w:p>
        </w:tc>
        <w:tc>
          <w:tcPr>
            <w:tcW w:w="2831" w:type="dxa"/>
            <w:vAlign w:val="center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  <w:lang w:val="en-US"/>
              </w:rPr>
            </w:pPr>
            <w:r w:rsidRPr="007E6015">
              <w:rPr>
                <w:rFonts w:ascii="Times New Roman" w:hAnsi="Times New Roman" w:cs="Times New Roman"/>
              </w:rPr>
              <w:t>Т</w:t>
            </w:r>
            <w:r w:rsidRPr="007E6015">
              <w:rPr>
                <w:rFonts w:ascii="Times New Roman" w:hAnsi="Times New Roman" w:cs="Times New Roman"/>
                <w:lang w:val="en-US"/>
              </w:rPr>
              <w:t>RIPLE PHOSPHATES Ca9Co</w:t>
            </w:r>
            <w:r w:rsidRPr="007E6015">
              <w:rPr>
                <w:rFonts w:ascii="Times New Roman" w:hAnsi="Times New Roman" w:cs="Times New Roman"/>
              </w:rPr>
              <w:t>М</w:t>
            </w:r>
            <w:r w:rsidRPr="007E6015">
              <w:rPr>
                <w:rFonts w:ascii="Times New Roman" w:hAnsi="Times New Roman" w:cs="Times New Roman"/>
                <w:lang w:val="en-US"/>
              </w:rPr>
              <w:t>(PO4)7 (M –Li, Na, K)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стаття</w:t>
            </w:r>
          </w:p>
        </w:tc>
        <w:tc>
          <w:tcPr>
            <w:tcW w:w="2552" w:type="dxa"/>
            <w:vAlign w:val="center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  <w:lang w:val="ru-RU"/>
              </w:rPr>
            </w:pPr>
            <w:r w:rsidRPr="007E6015">
              <w:rPr>
                <w:rFonts w:ascii="Times New Roman" w:hAnsi="Times New Roman" w:cs="Times New Roman"/>
              </w:rPr>
              <w:t xml:space="preserve">Міжнародний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електроннний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науково-практичний журнал №1(1)С.139-147</w:t>
            </w:r>
            <w:r w:rsidRPr="007E6015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7E601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vAlign w:val="center"/>
          </w:tcPr>
          <w:p w:rsidR="007E6015" w:rsidRPr="007E6015" w:rsidRDefault="007E6015" w:rsidP="006C68E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956" w:type="dxa"/>
            <w:vAlign w:val="center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E6015">
              <w:rPr>
                <w:rFonts w:ascii="Times New Roman" w:hAnsi="Times New Roman" w:cs="Times New Roman"/>
                <w:lang w:val="en-US"/>
              </w:rPr>
              <w:t>Lavryk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R</w:t>
            </w:r>
            <w:r w:rsidRPr="007E6015">
              <w:rPr>
                <w:rFonts w:ascii="Times New Roman" w:hAnsi="Times New Roman" w:cs="Times New Roman"/>
              </w:rPr>
              <w:t>.</w:t>
            </w:r>
            <w:r w:rsidRPr="007E6015">
              <w:rPr>
                <w:rFonts w:ascii="Times New Roman" w:hAnsi="Times New Roman" w:cs="Times New Roman"/>
                <w:lang w:val="en-US"/>
              </w:rPr>
              <w:t>V</w:t>
            </w:r>
            <w:r w:rsidRPr="007E6015">
              <w:rPr>
                <w:rFonts w:ascii="Times New Roman" w:hAnsi="Times New Roman" w:cs="Times New Roman"/>
              </w:rPr>
              <w:t>.</w:t>
            </w:r>
          </w:p>
        </w:tc>
      </w:tr>
      <w:tr w:rsidR="007E6015" w:rsidRPr="007E6015" w:rsidTr="004863E1"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val="en-US"/>
              </w:rPr>
            </w:pPr>
            <w:r w:rsidRPr="007E6015">
              <w:rPr>
                <w:b w:val="0"/>
                <w:sz w:val="20"/>
                <w:lang w:val="en-US"/>
              </w:rPr>
              <w:t>6</w:t>
            </w:r>
          </w:p>
        </w:tc>
        <w:tc>
          <w:tcPr>
            <w:tcW w:w="2831" w:type="dxa"/>
            <w:vAlign w:val="center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E6015">
              <w:rPr>
                <w:rFonts w:ascii="Times New Roman" w:hAnsi="Times New Roman" w:cs="Times New Roman"/>
                <w:lang w:val="en-US"/>
              </w:rPr>
              <w:t xml:space="preserve">ETHNIC PEDAGOGICAL APPROACH TO EDUCATION OF VALUE ATTITUDE TO AGRICULTURAL LABOR </w:t>
            </w:r>
            <w:r w:rsidRPr="007E6015">
              <w:rPr>
                <w:rFonts w:ascii="Times New Roman" w:hAnsi="Times New Roman" w:cs="Times New Roman"/>
                <w:lang w:val="en-US"/>
              </w:rPr>
              <w:lastRenderedPageBreak/>
              <w:t>FOR STUDENTS OF HIGHER AGRICULTURAL EDU-CATIONAL INSTITUTIONS</w:t>
            </w:r>
          </w:p>
        </w:tc>
        <w:tc>
          <w:tcPr>
            <w:tcW w:w="1309" w:type="dxa"/>
            <w:gridSpan w:val="3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lastRenderedPageBreak/>
              <w:t>стаття</w:t>
            </w:r>
          </w:p>
        </w:tc>
        <w:tc>
          <w:tcPr>
            <w:tcW w:w="2552" w:type="dxa"/>
            <w:vAlign w:val="center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Гродненский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государственный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аграрный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университет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, </w:t>
            </w:r>
            <w:r w:rsidRPr="007E6015">
              <w:rPr>
                <w:rFonts w:ascii="Times New Roman" w:hAnsi="Times New Roman" w:cs="Times New Roman"/>
              </w:rPr>
              <w:lastRenderedPageBreak/>
              <w:t>Гродно УО «ГГАУ» 2018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м. Гродно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с.63-66</w:t>
            </w:r>
          </w:p>
        </w:tc>
        <w:tc>
          <w:tcPr>
            <w:tcW w:w="1134" w:type="dxa"/>
            <w:vAlign w:val="center"/>
          </w:tcPr>
          <w:p w:rsidR="007E6015" w:rsidRPr="007E6015" w:rsidRDefault="007E6015" w:rsidP="006C68E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lastRenderedPageBreak/>
              <w:t>0,2</w:t>
            </w:r>
          </w:p>
        </w:tc>
        <w:tc>
          <w:tcPr>
            <w:tcW w:w="1956" w:type="dxa"/>
            <w:vAlign w:val="center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  <w:lang w:val="en-US"/>
              </w:rPr>
              <w:t>Vlasenko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K</w:t>
            </w:r>
            <w:r w:rsidRPr="007E6015">
              <w:rPr>
                <w:rFonts w:ascii="Times New Roman" w:hAnsi="Times New Roman" w:cs="Times New Roman"/>
              </w:rPr>
              <w:t>.</w:t>
            </w:r>
            <w:r w:rsidRPr="007E6015">
              <w:rPr>
                <w:rFonts w:ascii="Times New Roman" w:hAnsi="Times New Roman" w:cs="Times New Roman"/>
                <w:lang w:val="en-US"/>
              </w:rPr>
              <w:t>A</w:t>
            </w:r>
            <w:r w:rsidRPr="007E6015">
              <w:rPr>
                <w:rFonts w:ascii="Times New Roman" w:hAnsi="Times New Roman" w:cs="Times New Roman"/>
              </w:rPr>
              <w:t>.,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lang w:val="en-US"/>
              </w:rPr>
              <w:t>Lavryk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R</w:t>
            </w:r>
            <w:r w:rsidRPr="007E6015">
              <w:rPr>
                <w:rFonts w:ascii="Times New Roman" w:hAnsi="Times New Roman" w:cs="Times New Roman"/>
              </w:rPr>
              <w:t>.</w:t>
            </w:r>
            <w:r w:rsidRPr="007E6015">
              <w:rPr>
                <w:rFonts w:ascii="Times New Roman" w:hAnsi="Times New Roman" w:cs="Times New Roman"/>
                <w:lang w:val="en-US"/>
              </w:rPr>
              <w:t>V</w:t>
            </w:r>
            <w:r w:rsidRPr="007E6015">
              <w:rPr>
                <w:rFonts w:ascii="Times New Roman" w:hAnsi="Times New Roman" w:cs="Times New Roman"/>
              </w:rPr>
              <w:t>.</w:t>
            </w:r>
          </w:p>
        </w:tc>
      </w:tr>
      <w:tr w:rsidR="007E6015" w:rsidRPr="007E6015" w:rsidTr="004863E1"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val="en-US"/>
              </w:rPr>
            </w:pPr>
            <w:r w:rsidRPr="007E6015">
              <w:rPr>
                <w:b w:val="0"/>
                <w:sz w:val="20"/>
                <w:lang w:val="en-US"/>
              </w:rPr>
              <w:lastRenderedPageBreak/>
              <w:t>7</w:t>
            </w:r>
          </w:p>
        </w:tc>
        <w:tc>
          <w:tcPr>
            <w:tcW w:w="2831" w:type="dxa"/>
          </w:tcPr>
          <w:p w:rsidR="007E6015" w:rsidRPr="007E6015" w:rsidRDefault="007E6015" w:rsidP="006C68EF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  <w:lang w:val="en-US"/>
              </w:rPr>
              <w:t>The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crystal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structures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 xml:space="preserve">of </w:t>
            </w:r>
            <w:proofErr w:type="spellStart"/>
            <w:r w:rsidRPr="007E6015">
              <w:rPr>
                <w:rFonts w:ascii="Times New Roman" w:hAnsi="Times New Roman" w:cs="Times New Roman"/>
                <w:lang w:val="en-US"/>
              </w:rPr>
              <w:t>RbMnP</w:t>
            </w:r>
            <w:proofErr w:type="spellEnd"/>
            <w:r w:rsidRPr="007E6015">
              <w:rPr>
                <w:rFonts w:ascii="Times New Roman" w:hAnsi="Times New Roman" w:cs="Times New Roman"/>
                <w:vertAlign w:val="subscript"/>
              </w:rPr>
              <w:t>2</w:t>
            </w:r>
            <w:r w:rsidRPr="007E6015">
              <w:rPr>
                <w:rFonts w:ascii="Times New Roman" w:hAnsi="Times New Roman" w:cs="Times New Roman"/>
                <w:lang w:val="en-US"/>
              </w:rPr>
              <w:t>O</w:t>
            </w:r>
            <w:r w:rsidRPr="007E6015">
              <w:rPr>
                <w:rFonts w:ascii="Times New Roman" w:hAnsi="Times New Roman" w:cs="Times New Roman"/>
                <w:vertAlign w:val="subscript"/>
              </w:rPr>
              <w:t>7</w:t>
            </w:r>
          </w:p>
        </w:tc>
        <w:tc>
          <w:tcPr>
            <w:tcW w:w="1309" w:type="dxa"/>
            <w:gridSpan w:val="3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стаття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7E6015">
              <w:rPr>
                <w:rFonts w:ascii="Times New Roman" w:hAnsi="Times New Roman" w:cs="Times New Roman"/>
              </w:rPr>
              <w:t>Біоресурси і природокористування України НУБіП України T 7, .№1-2. С. 37-39</w:t>
            </w:r>
            <w:r w:rsidRPr="007E601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E6015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  <w:b/>
              </w:rPr>
            </w:pPr>
            <w:r w:rsidRPr="007E6015">
              <w:rPr>
                <w:rFonts w:ascii="Times New Roman" w:hAnsi="Times New Roman" w:cs="Times New Roman"/>
              </w:rPr>
              <w:t xml:space="preserve">R.V. </w:t>
            </w:r>
            <w:proofErr w:type="spellStart"/>
            <w:r w:rsidRPr="007E6015">
              <w:rPr>
                <w:rFonts w:ascii="Times New Roman" w:hAnsi="Times New Roman" w:cs="Times New Roman"/>
              </w:rPr>
              <w:t>Lavryk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E6015" w:rsidRPr="007E6015" w:rsidTr="004863E1"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val="en-US"/>
              </w:rPr>
            </w:pPr>
            <w:r w:rsidRPr="007E6015">
              <w:rPr>
                <w:b w:val="0"/>
                <w:sz w:val="20"/>
                <w:lang w:val="en-US"/>
              </w:rPr>
              <w:t>8</w:t>
            </w:r>
          </w:p>
        </w:tc>
        <w:tc>
          <w:tcPr>
            <w:tcW w:w="2831" w:type="dxa"/>
            <w:vAlign w:val="center"/>
          </w:tcPr>
          <w:p w:rsidR="007E6015" w:rsidRPr="007E6015" w:rsidRDefault="007E6015" w:rsidP="006C68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val="en-US" w:eastAsia="uk-UA"/>
              </w:rPr>
            </w:pPr>
            <w:r w:rsidRPr="007E6015">
              <w:rPr>
                <w:rFonts w:ascii="Times New Roman" w:hAnsi="Times New Roman" w:cs="Times New Roman"/>
                <w:lang w:val="en" w:eastAsia="uk-UA"/>
              </w:rPr>
              <w:t>PRACTICE AND THEORY OF INTERACTIVE METHODS IN THE STUDY OF CHEMISTRY</w:t>
            </w:r>
          </w:p>
          <w:p w:rsidR="007E6015" w:rsidRPr="007E6015" w:rsidRDefault="007E6015" w:rsidP="006C68EF">
            <w:pPr>
              <w:tabs>
                <w:tab w:val="left" w:pos="1134"/>
              </w:tabs>
              <w:spacing w:line="276" w:lineRule="auto"/>
              <w:ind w:right="-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9" w:type="dxa"/>
            <w:gridSpan w:val="3"/>
          </w:tcPr>
          <w:p w:rsidR="007E6015" w:rsidRPr="007E6015" w:rsidRDefault="007E6015" w:rsidP="006C68EF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6015">
              <w:rPr>
                <w:rFonts w:ascii="Times New Roman" w:hAnsi="Times New Roman" w:cs="Times New Roman"/>
              </w:rPr>
              <w:t>стаття</w:t>
            </w:r>
          </w:p>
        </w:tc>
        <w:tc>
          <w:tcPr>
            <w:tcW w:w="2552" w:type="dxa"/>
            <w:vAlign w:val="center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Гродненский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государственный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аграрный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университет</w:t>
            </w:r>
            <w:proofErr w:type="spellEnd"/>
            <w:r w:rsidRPr="007E6015">
              <w:rPr>
                <w:rFonts w:ascii="Times New Roman" w:hAnsi="Times New Roman" w:cs="Times New Roman"/>
              </w:rPr>
              <w:t>, Гродно УО «ГГАУ» 2019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м. Гродно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</w:rPr>
              <w:t>с.248-250</w:t>
            </w:r>
          </w:p>
        </w:tc>
        <w:tc>
          <w:tcPr>
            <w:tcW w:w="1134" w:type="dxa"/>
            <w:vAlign w:val="center"/>
          </w:tcPr>
          <w:p w:rsidR="007E6015" w:rsidRPr="007E6015" w:rsidRDefault="007E6015" w:rsidP="006C68E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956" w:type="dxa"/>
            <w:vAlign w:val="center"/>
          </w:tcPr>
          <w:p w:rsidR="007E6015" w:rsidRPr="007E6015" w:rsidRDefault="007E6015" w:rsidP="006C68EF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proofErr w:type="spellStart"/>
            <w:r w:rsidRPr="007E601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Lavryk</w:t>
            </w:r>
            <w:proofErr w:type="spellEnd"/>
            <w:r w:rsidRPr="007E601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7E601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R</w:t>
            </w:r>
            <w:r w:rsidRPr="007E6015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7E601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V</w:t>
            </w:r>
            <w:r w:rsidRPr="007E6015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</w:tr>
      <w:tr w:rsidR="007E6015" w:rsidRPr="007E6015" w:rsidTr="004863E1"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val="en-US"/>
              </w:rPr>
            </w:pPr>
            <w:r w:rsidRPr="007E6015">
              <w:rPr>
                <w:b w:val="0"/>
                <w:sz w:val="20"/>
                <w:lang w:val="en-US"/>
              </w:rPr>
              <w:t>9</w:t>
            </w:r>
          </w:p>
        </w:tc>
        <w:tc>
          <w:tcPr>
            <w:tcW w:w="2831" w:type="dxa"/>
            <w:vAlign w:val="center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  <w:lang w:val="en-US"/>
              </w:rPr>
            </w:pPr>
            <w:r w:rsidRPr="007E6015">
              <w:rPr>
                <w:rFonts w:ascii="Times New Roman" w:hAnsi="Times New Roman" w:cs="Times New Roman"/>
                <w:caps/>
                <w:lang w:val="en-US"/>
              </w:rPr>
              <w:t>X-ray Diffraction Pattern of Single-Crystal</w:t>
            </w:r>
            <w:r w:rsidRPr="007E6015">
              <w:rPr>
                <w:rFonts w:ascii="Times New Roman" w:hAnsi="Times New Roman" w:cs="Times New Roman"/>
                <w:lang w:val="en-US"/>
              </w:rPr>
              <w:t xml:space="preserve"> Li</w:t>
            </w:r>
            <w:r w:rsidRPr="007E6015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7E6015">
              <w:rPr>
                <w:rFonts w:ascii="Times New Roman" w:hAnsi="Times New Roman" w:cs="Times New Roman"/>
                <w:lang w:val="en-US"/>
              </w:rPr>
              <w:t>Mn(PO</w:t>
            </w:r>
            <w:r w:rsidRPr="007E6015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7E6015">
              <w:rPr>
                <w:rFonts w:ascii="Times New Roman" w:hAnsi="Times New Roman" w:cs="Times New Roman"/>
                <w:lang w:val="en-US"/>
              </w:rPr>
              <w:t>)</w:t>
            </w:r>
            <w:r w:rsidRPr="007E6015">
              <w:rPr>
                <w:rFonts w:ascii="Times New Roman" w:hAnsi="Times New Roman" w:cs="Times New Roman"/>
                <w:vertAlign w:val="subscript"/>
                <w:lang w:val="en-US"/>
              </w:rPr>
              <w:t>4.</w:t>
            </w:r>
          </w:p>
          <w:p w:rsidR="007E6015" w:rsidRPr="007E6015" w:rsidRDefault="007E6015" w:rsidP="006C68EF">
            <w:pPr>
              <w:tabs>
                <w:tab w:val="left" w:pos="1134"/>
              </w:tabs>
              <w:spacing w:line="276" w:lineRule="auto"/>
              <w:ind w:right="-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9" w:type="dxa"/>
            <w:gridSpan w:val="3"/>
          </w:tcPr>
          <w:p w:rsidR="007E6015" w:rsidRPr="007E6015" w:rsidRDefault="007E6015" w:rsidP="006C68E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стаття</w:t>
            </w:r>
          </w:p>
        </w:tc>
        <w:tc>
          <w:tcPr>
            <w:tcW w:w="2552" w:type="dxa"/>
            <w:vAlign w:val="center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E6015">
              <w:rPr>
                <w:rFonts w:ascii="Times New Roman" w:hAnsi="Times New Roman" w:cs="Times New Roman"/>
              </w:rPr>
              <w:t xml:space="preserve">Міжнародний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електроннний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науково-практичний журнал №1(3)С.231-241</w:t>
            </w:r>
            <w:r w:rsidRPr="007E6015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7E601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vAlign w:val="center"/>
          </w:tcPr>
          <w:p w:rsidR="007E6015" w:rsidRPr="007E6015" w:rsidRDefault="007E6015" w:rsidP="006C68E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956" w:type="dxa"/>
            <w:vAlign w:val="center"/>
          </w:tcPr>
          <w:p w:rsidR="007E6015" w:rsidRPr="007E6015" w:rsidRDefault="007E6015" w:rsidP="006C68EF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Lavryk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R.V.</w:t>
            </w:r>
          </w:p>
          <w:p w:rsidR="007E6015" w:rsidRPr="007E6015" w:rsidRDefault="007E6015" w:rsidP="006C68EF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</w:tc>
      </w:tr>
      <w:tr w:rsidR="007E6015" w:rsidRPr="007E6015" w:rsidTr="004863E1"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val="en-US"/>
              </w:rPr>
            </w:pPr>
            <w:r w:rsidRPr="007E6015">
              <w:rPr>
                <w:b w:val="0"/>
                <w:sz w:val="20"/>
                <w:lang w:val="en-US"/>
              </w:rPr>
              <w:t>10</w:t>
            </w:r>
          </w:p>
        </w:tc>
        <w:tc>
          <w:tcPr>
            <w:tcW w:w="2831" w:type="dxa"/>
            <w:vAlign w:val="center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  <w:caps/>
                <w:lang w:val="en-US"/>
              </w:rPr>
            </w:pPr>
            <w:r w:rsidRPr="007E6015">
              <w:rPr>
                <w:rFonts w:ascii="Times New Roman" w:hAnsi="Times New Roman" w:cs="Times New Roman"/>
                <w:lang w:val="en-US"/>
              </w:rPr>
              <w:t>THE CRYSTAL AND MAGNETIC STRUCTURES OF RbMnP2O7</w:t>
            </w:r>
          </w:p>
        </w:tc>
        <w:tc>
          <w:tcPr>
            <w:tcW w:w="1309" w:type="dxa"/>
            <w:gridSpan w:val="3"/>
          </w:tcPr>
          <w:p w:rsidR="007E6015" w:rsidRPr="007E6015" w:rsidRDefault="007E6015" w:rsidP="006C68EF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6015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7E6015">
              <w:rPr>
                <w:rFonts w:ascii="Times New Roman" w:hAnsi="Times New Roman" w:cs="Times New Roman"/>
              </w:rPr>
              <w:t>таття</w:t>
            </w:r>
            <w:proofErr w:type="spellEnd"/>
          </w:p>
        </w:tc>
        <w:tc>
          <w:tcPr>
            <w:tcW w:w="2552" w:type="dxa"/>
            <w:vAlign w:val="center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E6015">
              <w:rPr>
                <w:rFonts w:ascii="Times New Roman" w:hAnsi="Times New Roman" w:cs="Times New Roman"/>
              </w:rPr>
              <w:t xml:space="preserve">Міжнародний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електроннний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науково-практичний журнал №1(2)С.29-35</w:t>
            </w:r>
            <w:r w:rsidRPr="007E6015">
              <w:rPr>
                <w:rFonts w:ascii="Times New Roman" w:hAnsi="Times New Roman" w:cs="Times New Roman"/>
                <w:lang w:val="ru-RU"/>
              </w:rPr>
              <w:t>,</w:t>
            </w:r>
            <w:r w:rsidRPr="007E6015">
              <w:rPr>
                <w:rFonts w:ascii="Times New Roman" w:hAnsi="Times New Roman" w:cs="Times New Roman"/>
              </w:rPr>
              <w:t xml:space="preserve"> 2019</w:t>
            </w:r>
          </w:p>
        </w:tc>
        <w:tc>
          <w:tcPr>
            <w:tcW w:w="1134" w:type="dxa"/>
            <w:vAlign w:val="center"/>
          </w:tcPr>
          <w:p w:rsidR="007E6015" w:rsidRPr="007E6015" w:rsidRDefault="007E6015" w:rsidP="006C68E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956" w:type="dxa"/>
            <w:vAlign w:val="center"/>
          </w:tcPr>
          <w:p w:rsidR="007E6015" w:rsidRPr="007E6015" w:rsidRDefault="007E6015" w:rsidP="006C68EF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Lavryk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R.V.</w:t>
            </w:r>
          </w:p>
          <w:p w:rsidR="007E6015" w:rsidRPr="007E6015" w:rsidRDefault="007E6015" w:rsidP="006C68EF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</w:tc>
      </w:tr>
      <w:tr w:rsidR="007E6015" w:rsidRPr="007E6015" w:rsidTr="004863E1"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val="en-US"/>
              </w:rPr>
            </w:pPr>
            <w:r w:rsidRPr="007E6015">
              <w:rPr>
                <w:b w:val="0"/>
                <w:sz w:val="20"/>
                <w:lang w:val="en-US"/>
              </w:rPr>
              <w:t>11</w:t>
            </w:r>
          </w:p>
        </w:tc>
        <w:tc>
          <w:tcPr>
            <w:tcW w:w="2831" w:type="dxa"/>
            <w:vAlign w:val="center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caps/>
                <w:lang w:val="en-US"/>
              </w:rPr>
            </w:pPr>
            <w:r w:rsidRPr="007E6015">
              <w:rPr>
                <w:rFonts w:ascii="Times New Roman" w:hAnsi="Times New Roman" w:cs="Times New Roman"/>
                <w:lang w:val="en-US"/>
              </w:rPr>
              <w:t>COMPOUNDS NaMn</w:t>
            </w:r>
            <w:r w:rsidRPr="007E6015">
              <w:rPr>
                <w:rFonts w:ascii="Times New Roman" w:hAnsi="Times New Roman" w:cs="Times New Roman"/>
                <w:vertAlign w:val="subscript"/>
                <w:lang w:val="en-US"/>
              </w:rPr>
              <w:t>6</w:t>
            </w:r>
            <w:r w:rsidRPr="007E6015">
              <w:rPr>
                <w:rFonts w:ascii="Times New Roman" w:hAnsi="Times New Roman" w:cs="Times New Roman"/>
                <w:lang w:val="en-US"/>
              </w:rPr>
              <w:t>(P</w:t>
            </w:r>
            <w:r w:rsidRPr="007E6015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7E6015">
              <w:rPr>
                <w:rFonts w:ascii="Times New Roman" w:hAnsi="Times New Roman" w:cs="Times New Roman"/>
                <w:lang w:val="en-US"/>
              </w:rPr>
              <w:t>O</w:t>
            </w:r>
            <w:r w:rsidRPr="007E6015">
              <w:rPr>
                <w:rFonts w:ascii="Times New Roman" w:hAnsi="Times New Roman" w:cs="Times New Roman"/>
                <w:vertAlign w:val="subscript"/>
                <w:lang w:val="en-US"/>
              </w:rPr>
              <w:t>10</w:t>
            </w:r>
            <w:r w:rsidRPr="007E6015">
              <w:rPr>
                <w:rFonts w:ascii="Times New Roman" w:hAnsi="Times New Roman" w:cs="Times New Roman"/>
                <w:lang w:val="en-US"/>
              </w:rPr>
              <w:t>)(P</w:t>
            </w:r>
            <w:r w:rsidRPr="007E6015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7E6015">
              <w:rPr>
                <w:rFonts w:ascii="Times New Roman" w:hAnsi="Times New Roman" w:cs="Times New Roman"/>
                <w:lang w:val="en-US"/>
              </w:rPr>
              <w:t>O</w:t>
            </w:r>
            <w:r w:rsidRPr="007E6015">
              <w:rPr>
                <w:rFonts w:ascii="Times New Roman" w:hAnsi="Times New Roman" w:cs="Times New Roman"/>
                <w:vertAlign w:val="subscript"/>
                <w:lang w:val="en-US"/>
              </w:rPr>
              <w:t>7</w:t>
            </w:r>
            <w:r w:rsidRPr="007E6015">
              <w:rPr>
                <w:rFonts w:ascii="Times New Roman" w:hAnsi="Times New Roman" w:cs="Times New Roman"/>
                <w:lang w:val="en-US"/>
              </w:rPr>
              <w:t>)</w:t>
            </w:r>
            <w:r w:rsidRPr="007E6015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7E60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E6015">
              <w:rPr>
                <w:rFonts w:ascii="Times New Roman" w:hAnsi="Times New Roman" w:cs="Times New Roman"/>
                <w:caps/>
                <w:lang w:val="en-US"/>
              </w:rPr>
              <w:t xml:space="preserve">and </w:t>
            </w:r>
            <w:r w:rsidRPr="007E6015">
              <w:rPr>
                <w:rFonts w:ascii="Times New Roman" w:hAnsi="Times New Roman" w:cs="Times New Roman"/>
                <w:lang w:val="en-US"/>
              </w:rPr>
              <w:t>KMn</w:t>
            </w:r>
            <w:r w:rsidRPr="007E6015">
              <w:rPr>
                <w:rFonts w:ascii="Times New Roman" w:hAnsi="Times New Roman" w:cs="Times New Roman"/>
                <w:vertAlign w:val="subscript"/>
                <w:lang w:val="en-US"/>
              </w:rPr>
              <w:t>6</w:t>
            </w:r>
            <w:r w:rsidRPr="007E6015">
              <w:rPr>
                <w:rFonts w:ascii="Times New Roman" w:hAnsi="Times New Roman" w:cs="Times New Roman"/>
                <w:lang w:val="en-US"/>
              </w:rPr>
              <w:t>(P</w:t>
            </w:r>
            <w:r w:rsidRPr="007E6015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7E6015">
              <w:rPr>
                <w:rFonts w:ascii="Times New Roman" w:hAnsi="Times New Roman" w:cs="Times New Roman"/>
                <w:lang w:val="en-US"/>
              </w:rPr>
              <w:t>O</w:t>
            </w:r>
            <w:r w:rsidRPr="007E6015">
              <w:rPr>
                <w:rFonts w:ascii="Times New Roman" w:hAnsi="Times New Roman" w:cs="Times New Roman"/>
                <w:vertAlign w:val="subscript"/>
                <w:lang w:val="en-US"/>
              </w:rPr>
              <w:t>10</w:t>
            </w:r>
            <w:r w:rsidRPr="007E6015">
              <w:rPr>
                <w:rFonts w:ascii="Times New Roman" w:hAnsi="Times New Roman" w:cs="Times New Roman"/>
                <w:lang w:val="en-US"/>
              </w:rPr>
              <w:t>)(P</w:t>
            </w:r>
            <w:r w:rsidRPr="007E6015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7E6015">
              <w:rPr>
                <w:rFonts w:ascii="Times New Roman" w:hAnsi="Times New Roman" w:cs="Times New Roman"/>
                <w:lang w:val="en-US"/>
              </w:rPr>
              <w:t>O</w:t>
            </w:r>
            <w:r w:rsidRPr="007E6015">
              <w:rPr>
                <w:rFonts w:ascii="Times New Roman" w:hAnsi="Times New Roman" w:cs="Times New Roman"/>
                <w:vertAlign w:val="subscript"/>
                <w:lang w:val="en-US"/>
              </w:rPr>
              <w:t>7</w:t>
            </w:r>
            <w:r w:rsidRPr="007E6015">
              <w:rPr>
                <w:rFonts w:ascii="Times New Roman" w:hAnsi="Times New Roman" w:cs="Times New Roman"/>
                <w:lang w:val="en-US"/>
              </w:rPr>
              <w:t>)</w:t>
            </w:r>
            <w:r w:rsidRPr="007E6015">
              <w:rPr>
                <w:rFonts w:ascii="Times New Roman" w:hAnsi="Times New Roman" w:cs="Times New Roman"/>
                <w:caps/>
                <w:vertAlign w:val="subscript"/>
                <w:lang w:val="en-US"/>
              </w:rPr>
              <w:t>2</w:t>
            </w:r>
            <w:r w:rsidRPr="007E6015">
              <w:rPr>
                <w:rFonts w:ascii="Times New Roman" w:hAnsi="Times New Roman" w:cs="Times New Roman"/>
                <w:caps/>
                <w:lang w:val="en-US"/>
              </w:rPr>
              <w:t xml:space="preserve"> – NEW materials</w:t>
            </w:r>
            <w:r w:rsidRPr="007E601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309" w:type="dxa"/>
            <w:gridSpan w:val="3"/>
          </w:tcPr>
          <w:p w:rsidR="007E6015" w:rsidRPr="007E6015" w:rsidRDefault="007E6015" w:rsidP="006C68E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7E6015">
              <w:rPr>
                <w:rFonts w:ascii="Times New Roman" w:hAnsi="Times New Roman" w:cs="Times New Roman"/>
              </w:rPr>
              <w:t>таття</w:t>
            </w:r>
            <w:proofErr w:type="spellEnd"/>
          </w:p>
        </w:tc>
        <w:tc>
          <w:tcPr>
            <w:tcW w:w="2552" w:type="dxa"/>
            <w:vAlign w:val="center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E6015">
              <w:rPr>
                <w:rFonts w:ascii="Times New Roman" w:hAnsi="Times New Roman" w:cs="Times New Roman"/>
              </w:rPr>
              <w:t xml:space="preserve">Міжнародний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електроннний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науково-практичний журнал №1(3)С.241-248</w:t>
            </w:r>
            <w:r w:rsidRPr="007E6015">
              <w:rPr>
                <w:rFonts w:ascii="Times New Roman" w:hAnsi="Times New Roman" w:cs="Times New Roman"/>
                <w:lang w:val="ru-RU"/>
              </w:rPr>
              <w:t>,</w:t>
            </w:r>
            <w:r w:rsidRPr="007E6015">
              <w:rPr>
                <w:rFonts w:ascii="Times New Roman" w:hAnsi="Times New Roman" w:cs="Times New Roman"/>
              </w:rPr>
              <w:t xml:space="preserve"> 2019</w:t>
            </w:r>
          </w:p>
        </w:tc>
        <w:tc>
          <w:tcPr>
            <w:tcW w:w="1134" w:type="dxa"/>
            <w:vAlign w:val="center"/>
          </w:tcPr>
          <w:p w:rsidR="007E6015" w:rsidRPr="007E6015" w:rsidRDefault="007E6015" w:rsidP="006C68E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956" w:type="dxa"/>
            <w:vAlign w:val="center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  <w:lang w:val="en-US"/>
              </w:rPr>
              <w:t>Lavryk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R</w:t>
            </w:r>
            <w:r w:rsidRPr="007E6015">
              <w:rPr>
                <w:rFonts w:ascii="Times New Roman" w:hAnsi="Times New Roman" w:cs="Times New Roman"/>
              </w:rPr>
              <w:t>.</w:t>
            </w:r>
            <w:r w:rsidRPr="007E6015">
              <w:rPr>
                <w:rFonts w:ascii="Times New Roman" w:hAnsi="Times New Roman" w:cs="Times New Roman"/>
                <w:lang w:val="en-US"/>
              </w:rPr>
              <w:t>V</w:t>
            </w:r>
            <w:r w:rsidRPr="007E6015">
              <w:rPr>
                <w:rFonts w:ascii="Times New Roman" w:hAnsi="Times New Roman" w:cs="Times New Roman"/>
              </w:rPr>
              <w:t xml:space="preserve">., 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  <w:lang w:val="en-US"/>
              </w:rPr>
              <w:t>Petrenko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O</w:t>
            </w:r>
            <w:r w:rsidRPr="007E6015">
              <w:rPr>
                <w:rFonts w:ascii="Times New Roman" w:hAnsi="Times New Roman" w:cs="Times New Roman"/>
              </w:rPr>
              <w:t>.</w:t>
            </w:r>
            <w:r w:rsidRPr="007E6015">
              <w:rPr>
                <w:rFonts w:ascii="Times New Roman" w:hAnsi="Times New Roman" w:cs="Times New Roman"/>
                <w:lang w:val="en-US"/>
              </w:rPr>
              <w:t>V</w:t>
            </w:r>
            <w:r w:rsidRPr="007E6015">
              <w:rPr>
                <w:rFonts w:ascii="Times New Roman" w:hAnsi="Times New Roman" w:cs="Times New Roman"/>
              </w:rPr>
              <w:t>.</w:t>
            </w:r>
          </w:p>
          <w:p w:rsidR="007E6015" w:rsidRPr="007E6015" w:rsidRDefault="007E6015" w:rsidP="006C68EF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</w:tc>
      </w:tr>
      <w:tr w:rsidR="007E6015" w:rsidRPr="007E6015" w:rsidTr="004863E1"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val="en-US"/>
              </w:rPr>
            </w:pPr>
            <w:r w:rsidRPr="007E6015">
              <w:rPr>
                <w:b w:val="0"/>
                <w:sz w:val="20"/>
                <w:lang w:val="en-US"/>
              </w:rPr>
              <w:t>12</w:t>
            </w:r>
          </w:p>
        </w:tc>
        <w:tc>
          <w:tcPr>
            <w:tcW w:w="2831" w:type="dxa"/>
            <w:vAlign w:val="center"/>
          </w:tcPr>
          <w:p w:rsidR="007E6015" w:rsidRPr="007E6015" w:rsidRDefault="007E6015" w:rsidP="006C68EF">
            <w:pPr>
              <w:pStyle w:val="9"/>
              <w:spacing w:before="0" w:line="360" w:lineRule="auto"/>
              <w:contextualSpacing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  <w:i w:val="0"/>
                <w:caps/>
                <w:color w:val="auto"/>
                <w:lang w:val="en-US"/>
              </w:rPr>
              <w:t>Growing of Single-Crystal Double Polyphosphate</w:t>
            </w:r>
            <w:r w:rsidRPr="007E6015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 xml:space="preserve"> Na</w:t>
            </w:r>
            <w:proofErr w:type="spellStart"/>
            <w:r w:rsidRPr="007E6015">
              <w:rPr>
                <w:rFonts w:ascii="Times New Roman" w:hAnsi="Times New Roman" w:cs="Times New Roman"/>
                <w:i w:val="0"/>
                <w:color w:val="auto"/>
              </w:rPr>
              <w:t>Mn</w:t>
            </w:r>
            <w:proofErr w:type="spellEnd"/>
            <w:r w:rsidRPr="007E6015">
              <w:rPr>
                <w:rFonts w:ascii="Times New Roman" w:hAnsi="Times New Roman" w:cs="Times New Roman"/>
                <w:i w:val="0"/>
                <w:color w:val="auto"/>
              </w:rPr>
              <w:t>(PO</w:t>
            </w:r>
            <w:r w:rsidRPr="007E6015">
              <w:rPr>
                <w:rFonts w:ascii="Times New Roman" w:hAnsi="Times New Roman" w:cs="Times New Roman"/>
                <w:i w:val="0"/>
                <w:color w:val="auto"/>
                <w:vertAlign w:val="subscript"/>
              </w:rPr>
              <w:t>3</w:t>
            </w:r>
            <w:r w:rsidRPr="007E6015">
              <w:rPr>
                <w:rFonts w:ascii="Times New Roman" w:hAnsi="Times New Roman" w:cs="Times New Roman"/>
                <w:i w:val="0"/>
                <w:color w:val="auto"/>
              </w:rPr>
              <w:t>)</w:t>
            </w:r>
            <w:r w:rsidRPr="007E6015">
              <w:rPr>
                <w:rFonts w:ascii="Times New Roman" w:hAnsi="Times New Roman" w:cs="Times New Roman"/>
                <w:i w:val="0"/>
                <w:color w:val="auto"/>
                <w:vertAlign w:val="subscript"/>
                <w:lang w:val="en-US"/>
              </w:rPr>
              <w:t xml:space="preserve">3 </w:t>
            </w:r>
          </w:p>
        </w:tc>
        <w:tc>
          <w:tcPr>
            <w:tcW w:w="1309" w:type="dxa"/>
            <w:gridSpan w:val="3"/>
          </w:tcPr>
          <w:p w:rsidR="007E6015" w:rsidRPr="007E6015" w:rsidRDefault="007E6015" w:rsidP="006C68E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7E6015">
              <w:rPr>
                <w:rFonts w:ascii="Times New Roman" w:hAnsi="Times New Roman" w:cs="Times New Roman"/>
              </w:rPr>
              <w:t>таття</w:t>
            </w:r>
            <w:proofErr w:type="spellEnd"/>
          </w:p>
        </w:tc>
        <w:tc>
          <w:tcPr>
            <w:tcW w:w="2552" w:type="dxa"/>
            <w:vAlign w:val="center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E6015">
              <w:rPr>
                <w:rFonts w:ascii="Times New Roman" w:hAnsi="Times New Roman" w:cs="Times New Roman"/>
              </w:rPr>
              <w:t xml:space="preserve">Міжнародний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електроннний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науково-практичний журнал №1(4)С. 123-130</w:t>
            </w:r>
            <w:r w:rsidRPr="007E6015">
              <w:rPr>
                <w:rFonts w:ascii="Times New Roman" w:hAnsi="Times New Roman" w:cs="Times New Roman"/>
                <w:lang w:val="ru-RU"/>
              </w:rPr>
              <w:t>,</w:t>
            </w:r>
            <w:r w:rsidRPr="007E6015">
              <w:rPr>
                <w:rFonts w:ascii="Times New Roman" w:hAnsi="Times New Roman" w:cs="Times New Roman"/>
              </w:rPr>
              <w:t xml:space="preserve"> 2019</w:t>
            </w:r>
          </w:p>
        </w:tc>
        <w:tc>
          <w:tcPr>
            <w:tcW w:w="1134" w:type="dxa"/>
            <w:vAlign w:val="center"/>
          </w:tcPr>
          <w:p w:rsidR="007E6015" w:rsidRPr="007E6015" w:rsidRDefault="007E6015" w:rsidP="006C68E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956" w:type="dxa"/>
            <w:vAlign w:val="center"/>
          </w:tcPr>
          <w:p w:rsidR="007E6015" w:rsidRPr="007E6015" w:rsidRDefault="007E6015" w:rsidP="006C68EF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  <w:lang w:val="en-US"/>
              </w:rPr>
              <w:t>Lavryk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R</w:t>
            </w:r>
            <w:r w:rsidRPr="007E6015">
              <w:rPr>
                <w:rFonts w:ascii="Times New Roman" w:hAnsi="Times New Roman" w:cs="Times New Roman"/>
              </w:rPr>
              <w:t>.</w:t>
            </w:r>
            <w:r w:rsidRPr="007E6015">
              <w:rPr>
                <w:rFonts w:ascii="Times New Roman" w:hAnsi="Times New Roman" w:cs="Times New Roman"/>
                <w:lang w:val="en-US"/>
              </w:rPr>
              <w:t>V</w:t>
            </w:r>
            <w:r w:rsidRPr="007E6015">
              <w:rPr>
                <w:rFonts w:ascii="Times New Roman" w:hAnsi="Times New Roman" w:cs="Times New Roman"/>
              </w:rPr>
              <w:t xml:space="preserve">., </w:t>
            </w:r>
          </w:p>
          <w:p w:rsidR="007E6015" w:rsidRPr="007E6015" w:rsidRDefault="007E6015" w:rsidP="006C68EF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  <w:lang w:val="en-US"/>
              </w:rPr>
              <w:t>Galimova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V</w:t>
            </w:r>
            <w:r w:rsidRPr="007E6015">
              <w:rPr>
                <w:rFonts w:ascii="Times New Roman" w:hAnsi="Times New Roman" w:cs="Times New Roman"/>
              </w:rPr>
              <w:t>.</w:t>
            </w:r>
            <w:r w:rsidRPr="007E6015">
              <w:rPr>
                <w:rFonts w:ascii="Times New Roman" w:hAnsi="Times New Roman" w:cs="Times New Roman"/>
                <w:lang w:val="en-US"/>
              </w:rPr>
              <w:t>M</w:t>
            </w:r>
            <w:r w:rsidRPr="007E6015">
              <w:rPr>
                <w:rFonts w:ascii="Times New Roman" w:hAnsi="Times New Roman" w:cs="Times New Roman"/>
              </w:rPr>
              <w:t>.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</w:p>
        </w:tc>
      </w:tr>
      <w:tr w:rsidR="007E6015" w:rsidRPr="007E6015" w:rsidTr="004863E1">
        <w:trPr>
          <w:cantSplit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bCs/>
                <w:sz w:val="20"/>
                <w:lang w:val="en-US"/>
              </w:rPr>
            </w:pPr>
            <w:r w:rsidRPr="007E6015">
              <w:rPr>
                <w:b w:val="0"/>
                <w:bCs/>
                <w:sz w:val="20"/>
                <w:lang w:val="en-US"/>
              </w:rPr>
              <w:t>13</w:t>
            </w:r>
          </w:p>
        </w:tc>
        <w:tc>
          <w:tcPr>
            <w:tcW w:w="2831" w:type="dxa"/>
            <w:vAlign w:val="center"/>
          </w:tcPr>
          <w:p w:rsidR="007E6015" w:rsidRPr="007E6015" w:rsidRDefault="007E6015" w:rsidP="006C68EF">
            <w:pPr>
              <w:pStyle w:val="2501"/>
              <w:tabs>
                <w:tab w:val="left" w:pos="4111"/>
              </w:tabs>
              <w:spacing w:before="0" w:beforeAutospacing="0" w:after="0" w:afterAutospacing="0" w:line="22" w:lineRule="atLeast"/>
              <w:rPr>
                <w:caps/>
              </w:rPr>
            </w:pPr>
            <w:r w:rsidRPr="007E6015">
              <w:rPr>
                <w:sz w:val="20"/>
                <w:szCs w:val="20"/>
                <w:lang w:val="uk-UA"/>
              </w:rPr>
              <w:t>ВИРОЩУВАННЯ МОНОКРИСТАЛІВ ПОДВІЙНОГО ПОЛІФОСФАТУ ТА ЙОГО СТРУКТУРА</w:t>
            </w:r>
          </w:p>
        </w:tc>
        <w:tc>
          <w:tcPr>
            <w:tcW w:w="1309" w:type="dxa"/>
            <w:gridSpan w:val="3"/>
          </w:tcPr>
          <w:p w:rsidR="007E6015" w:rsidRPr="007E6015" w:rsidRDefault="007E6015" w:rsidP="006C68E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7E6015">
              <w:rPr>
                <w:rFonts w:ascii="Times New Roman" w:hAnsi="Times New Roman" w:cs="Times New Roman"/>
              </w:rPr>
              <w:t>таття</w:t>
            </w:r>
            <w:proofErr w:type="spellEnd"/>
          </w:p>
        </w:tc>
        <w:tc>
          <w:tcPr>
            <w:tcW w:w="2552" w:type="dxa"/>
            <w:vAlign w:val="center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E6015">
              <w:rPr>
                <w:rFonts w:ascii="Times New Roman" w:hAnsi="Times New Roman" w:cs="Times New Roman"/>
              </w:rPr>
              <w:t xml:space="preserve">Міжнародний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електроннний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науково-практичний журнал №1(4)</w:t>
            </w:r>
            <w:r w:rsidRPr="007E601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E6015">
              <w:rPr>
                <w:rFonts w:ascii="Times New Roman" w:hAnsi="Times New Roman" w:cs="Times New Roman"/>
              </w:rPr>
              <w:t>С.130-137</w:t>
            </w:r>
            <w:r w:rsidRPr="007E6015">
              <w:rPr>
                <w:rFonts w:ascii="Times New Roman" w:hAnsi="Times New Roman" w:cs="Times New Roman"/>
                <w:lang w:val="ru-RU"/>
              </w:rPr>
              <w:t>, 2019</w:t>
            </w:r>
          </w:p>
        </w:tc>
        <w:tc>
          <w:tcPr>
            <w:tcW w:w="1134" w:type="dxa"/>
            <w:vAlign w:val="center"/>
          </w:tcPr>
          <w:p w:rsidR="007E6015" w:rsidRPr="007E6015" w:rsidRDefault="007E6015" w:rsidP="006C68E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956" w:type="dxa"/>
            <w:vAlign w:val="center"/>
          </w:tcPr>
          <w:p w:rsidR="007E6015" w:rsidRPr="007E6015" w:rsidRDefault="007E6015" w:rsidP="006C68EF">
            <w:pPr>
              <w:spacing w:line="360" w:lineRule="auto"/>
              <w:contextualSpacing/>
              <w:rPr>
                <w:rStyle w:val="docdata"/>
                <w:rFonts w:ascii="Times New Roman" w:hAnsi="Times New Roman" w:cs="Times New Roman"/>
                <w:bCs/>
              </w:rPr>
            </w:pPr>
            <w:proofErr w:type="spellStart"/>
            <w:r w:rsidRPr="007E6015">
              <w:rPr>
                <w:rStyle w:val="docdata"/>
                <w:rFonts w:ascii="Times New Roman" w:hAnsi="Times New Roman" w:cs="Times New Roman"/>
                <w:bCs/>
              </w:rPr>
              <w:t>Галімова</w:t>
            </w:r>
            <w:proofErr w:type="spellEnd"/>
            <w:r w:rsidRPr="007E6015">
              <w:rPr>
                <w:rStyle w:val="docdata"/>
                <w:rFonts w:ascii="Times New Roman" w:hAnsi="Times New Roman" w:cs="Times New Roman"/>
                <w:bCs/>
              </w:rPr>
              <w:t xml:space="preserve"> В.М., </w:t>
            </w:r>
          </w:p>
          <w:p w:rsidR="007E6015" w:rsidRPr="007E6015" w:rsidRDefault="007E6015" w:rsidP="006C68EF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7E6015">
              <w:rPr>
                <w:rStyle w:val="docdata"/>
                <w:rFonts w:ascii="Times New Roman" w:hAnsi="Times New Roman" w:cs="Times New Roman"/>
                <w:bCs/>
              </w:rPr>
              <w:t>Лаврик Р.В.</w:t>
            </w:r>
            <w:r w:rsidRPr="007E6015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7E6015" w:rsidRPr="007E6015" w:rsidTr="004863E1">
        <w:trPr>
          <w:cantSplit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bCs/>
                <w:sz w:val="20"/>
                <w:lang w:val="en-US"/>
              </w:rPr>
            </w:pPr>
            <w:r w:rsidRPr="007E6015">
              <w:rPr>
                <w:b w:val="0"/>
                <w:bCs/>
                <w:sz w:val="20"/>
                <w:lang w:val="en-US"/>
              </w:rPr>
              <w:t>14</w:t>
            </w:r>
          </w:p>
        </w:tc>
        <w:tc>
          <w:tcPr>
            <w:tcW w:w="2831" w:type="dxa"/>
          </w:tcPr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bCs/>
                <w:sz w:val="20"/>
                <w:lang w:val="en-US"/>
              </w:rPr>
            </w:pPr>
            <w:r w:rsidRPr="007E6015">
              <w:rPr>
                <w:b w:val="0"/>
                <w:sz w:val="20"/>
              </w:rPr>
              <w:t xml:space="preserve">Подвійні фосфати </w:t>
            </w:r>
            <w:proofErr w:type="spellStart"/>
            <w:r w:rsidRPr="007E6015">
              <w:rPr>
                <w:b w:val="0"/>
                <w:sz w:val="20"/>
                <w:lang w:val="en-US"/>
              </w:rPr>
              <w:t>MMn</w:t>
            </w:r>
            <w:proofErr w:type="spellEnd"/>
            <w:r w:rsidRPr="007E6015">
              <w:rPr>
                <w:b w:val="0"/>
                <w:sz w:val="20"/>
              </w:rPr>
              <w:t>6(</w:t>
            </w:r>
            <w:r w:rsidRPr="007E6015">
              <w:rPr>
                <w:b w:val="0"/>
                <w:sz w:val="20"/>
                <w:lang w:val="en-US"/>
              </w:rPr>
              <w:t>P</w:t>
            </w:r>
            <w:r w:rsidRPr="007E6015">
              <w:rPr>
                <w:b w:val="0"/>
                <w:sz w:val="20"/>
              </w:rPr>
              <w:t>3</w:t>
            </w:r>
            <w:r w:rsidRPr="007E6015">
              <w:rPr>
                <w:b w:val="0"/>
                <w:sz w:val="20"/>
                <w:lang w:val="en-US"/>
              </w:rPr>
              <w:t>O</w:t>
            </w:r>
            <w:r w:rsidRPr="007E6015">
              <w:rPr>
                <w:b w:val="0"/>
                <w:sz w:val="20"/>
              </w:rPr>
              <w:t>10)(</w:t>
            </w:r>
            <w:r w:rsidRPr="007E6015">
              <w:rPr>
                <w:b w:val="0"/>
                <w:sz w:val="20"/>
                <w:lang w:val="en-US"/>
              </w:rPr>
              <w:t>P</w:t>
            </w:r>
            <w:r w:rsidRPr="007E6015">
              <w:rPr>
                <w:b w:val="0"/>
                <w:sz w:val="20"/>
              </w:rPr>
              <w:t>2</w:t>
            </w:r>
            <w:r w:rsidRPr="007E6015">
              <w:rPr>
                <w:b w:val="0"/>
                <w:sz w:val="20"/>
                <w:lang w:val="en-US"/>
              </w:rPr>
              <w:t>O</w:t>
            </w:r>
            <w:r w:rsidRPr="007E6015">
              <w:rPr>
                <w:b w:val="0"/>
                <w:sz w:val="20"/>
              </w:rPr>
              <w:t>7)2 високотемпературні діелектрики НВЧ</w:t>
            </w:r>
          </w:p>
        </w:tc>
        <w:tc>
          <w:tcPr>
            <w:tcW w:w="1309" w:type="dxa"/>
            <w:gridSpan w:val="3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 xml:space="preserve">стаття 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E6015">
              <w:rPr>
                <w:rFonts w:ascii="Times New Roman" w:hAnsi="Times New Roman" w:cs="Times New Roman"/>
                <w:lang w:val="ru-RU"/>
              </w:rPr>
              <w:t xml:space="preserve"> ВОТТП - 2016</w:t>
            </w:r>
          </w:p>
          <w:p w:rsidR="007E6015" w:rsidRPr="007E6015" w:rsidRDefault="007E6015" w:rsidP="006C68EF">
            <w:pPr>
              <w:rPr>
                <w:b/>
                <w:bCs/>
                <w:sz w:val="20"/>
                <w:lang w:val="ru-RU"/>
              </w:rPr>
            </w:pPr>
            <w:r w:rsidRPr="007E6015">
              <w:rPr>
                <w:rFonts w:ascii="Times New Roman" w:hAnsi="Times New Roman" w:cs="Times New Roman"/>
                <w:lang w:val="ru-RU"/>
              </w:rPr>
              <w:t>(</w:t>
            </w:r>
            <w:proofErr w:type="spellStart"/>
            <w:r w:rsidRPr="007E6015">
              <w:rPr>
                <w:rFonts w:ascii="Times New Roman" w:hAnsi="Times New Roman" w:cs="Times New Roman"/>
                <w:lang w:val="ru-RU"/>
              </w:rPr>
              <w:t>Вимірювальна</w:t>
            </w:r>
            <w:proofErr w:type="spellEnd"/>
            <w:r w:rsidRPr="007E6015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7E6015">
              <w:rPr>
                <w:rFonts w:ascii="Times New Roman" w:hAnsi="Times New Roman" w:cs="Times New Roman"/>
                <w:lang w:val="ru-RU"/>
              </w:rPr>
              <w:t>обчислювальна</w:t>
            </w:r>
            <w:proofErr w:type="spellEnd"/>
            <w:r w:rsidRPr="007E601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lang w:val="ru-RU"/>
              </w:rPr>
              <w:t>техніка</w:t>
            </w:r>
            <w:proofErr w:type="spellEnd"/>
            <w:r w:rsidRPr="007E6015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7E6015">
              <w:rPr>
                <w:rFonts w:ascii="Times New Roman" w:hAnsi="Times New Roman" w:cs="Times New Roman"/>
                <w:lang w:val="ru-RU"/>
              </w:rPr>
              <w:t>технологіних</w:t>
            </w:r>
            <w:proofErr w:type="spellEnd"/>
            <w:r w:rsidRPr="007E601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lang w:val="ru-RU"/>
              </w:rPr>
              <w:t>процесах</w:t>
            </w:r>
            <w:proofErr w:type="spellEnd"/>
            <w:r w:rsidRPr="007E6015">
              <w:rPr>
                <w:rFonts w:ascii="Times New Roman" w:hAnsi="Times New Roman" w:cs="Times New Roman"/>
                <w:lang w:val="ru-RU"/>
              </w:rPr>
              <w:t>)</w:t>
            </w:r>
            <w:r w:rsidR="006C68E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ru-RU"/>
              </w:rPr>
              <w:t>- Т.2-с.60-65 2016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0,4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E6015">
              <w:rPr>
                <w:rFonts w:ascii="Times New Roman" w:hAnsi="Times New Roman" w:cs="Times New Roman"/>
                <w:lang w:val="ru-RU"/>
              </w:rPr>
              <w:t>Лаврик</w:t>
            </w:r>
            <w:proofErr w:type="spellEnd"/>
            <w:r w:rsidRPr="007E6015">
              <w:rPr>
                <w:rFonts w:ascii="Times New Roman" w:hAnsi="Times New Roman" w:cs="Times New Roman"/>
                <w:lang w:val="ru-RU"/>
              </w:rPr>
              <w:t xml:space="preserve"> Р.В,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E6015">
              <w:rPr>
                <w:rFonts w:ascii="Times New Roman" w:hAnsi="Times New Roman" w:cs="Times New Roman"/>
                <w:lang w:val="ru-RU"/>
              </w:rPr>
              <w:t>Нагорний</w:t>
            </w:r>
            <w:proofErr w:type="spellEnd"/>
            <w:r w:rsidRPr="007E6015">
              <w:rPr>
                <w:rFonts w:ascii="Times New Roman" w:hAnsi="Times New Roman" w:cs="Times New Roman"/>
                <w:lang w:val="ru-RU"/>
              </w:rPr>
              <w:t xml:space="preserve"> П.Г.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  <w:lang w:val="ru-RU"/>
              </w:rPr>
            </w:pP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7E6015" w:rsidRPr="007E6015" w:rsidTr="004863E1">
        <w:trPr>
          <w:cantSplit/>
          <w:trHeight w:val="2595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bCs/>
                <w:sz w:val="20"/>
                <w:lang w:val="en-US"/>
              </w:rPr>
            </w:pPr>
            <w:r w:rsidRPr="007E6015">
              <w:rPr>
                <w:b w:val="0"/>
                <w:bCs/>
                <w:sz w:val="20"/>
                <w:lang w:val="en-US"/>
              </w:rPr>
              <w:lastRenderedPageBreak/>
              <w:t>15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  <w:lang w:val="ru-RU"/>
              </w:rPr>
            </w:pPr>
            <w:r w:rsidRPr="007E6015">
              <w:rPr>
                <w:rFonts w:ascii="Times New Roman" w:hAnsi="Times New Roman" w:cs="Times New Roman"/>
                <w:lang w:val="ru-RU"/>
              </w:rPr>
              <w:t xml:space="preserve">СОВЕРШЕНСТВОВАНИЕ КОНЦЕПЦИИ СОВРЕМЕННОГО ХИМИЧЕСКОГО ОБРАЗОВАНИЯ 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309" w:type="dxa"/>
            <w:gridSpan w:val="3"/>
            <w:tcBorders>
              <w:bottom w:val="single" w:sz="4" w:space="0" w:color="auto"/>
            </w:tcBorders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стаття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E6015" w:rsidRPr="007E6015" w:rsidRDefault="007E6015" w:rsidP="006C68E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7E6015">
              <w:rPr>
                <w:rFonts w:ascii="Times New Roman" w:hAnsi="Times New Roman" w:cs="Times New Roman"/>
                <w:lang w:val="ru-RU"/>
              </w:rPr>
              <w:t>,,</w:t>
            </w:r>
            <w:proofErr w:type="gramEnd"/>
            <w:r w:rsidRPr="007E6015">
              <w:rPr>
                <w:rFonts w:ascii="Times New Roman" w:hAnsi="Times New Roman" w:cs="Times New Roman"/>
                <w:lang w:val="ru-RU"/>
              </w:rPr>
              <w:t>Перспективы развития высшей школы,, Материалы Х Международной научно-методической конференции, Гродненский государственный аграрный университет, Гродно УО «ГГАУ» 2017</w:t>
            </w:r>
          </w:p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  <w:lang w:val="ru-RU"/>
              </w:rPr>
              <w:t>м. Гродно с.260-262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0,1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В.Н.Ищенко</w:t>
            </w:r>
            <w:proofErr w:type="spellEnd"/>
            <w:r w:rsidRPr="007E6015">
              <w:rPr>
                <w:rFonts w:ascii="Times New Roman" w:hAnsi="Times New Roman" w:cs="Times New Roman"/>
              </w:rPr>
              <w:t>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Р.В. Лаврик,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Т.К.Панчук</w:t>
            </w:r>
            <w:proofErr w:type="spellEnd"/>
          </w:p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sz w:val="20"/>
              </w:rPr>
            </w:pPr>
          </w:p>
        </w:tc>
      </w:tr>
      <w:tr w:rsidR="007E6015" w:rsidRPr="007E6015" w:rsidTr="004863E1"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bCs/>
                <w:sz w:val="20"/>
                <w:lang w:val="en-US"/>
              </w:rPr>
            </w:pPr>
            <w:r w:rsidRPr="007E6015">
              <w:rPr>
                <w:b w:val="0"/>
                <w:bCs/>
                <w:sz w:val="20"/>
                <w:lang w:val="en-US"/>
              </w:rPr>
              <w:t>16</w:t>
            </w:r>
          </w:p>
        </w:tc>
        <w:tc>
          <w:tcPr>
            <w:tcW w:w="2831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7E6015">
              <w:rPr>
                <w:rFonts w:ascii="Times New Roman" w:hAnsi="Times New Roman" w:cs="Times New Roman"/>
                <w:lang w:val="ru-RU"/>
              </w:rPr>
              <w:t>ЭКОЛОГИЗАЦИЯ ВЫСШЕГО ХИМИЧЕСКОГО ОБРАЗОВАНИЯ В КИЕВСКОМ НАЦИОНАЛЬНОМ УНИВЕРСИТЕТЕ ИМЕНИ ТАРАСА ШЕВЧЕНКО,,.</w:t>
            </w:r>
          </w:p>
        </w:tc>
        <w:tc>
          <w:tcPr>
            <w:tcW w:w="1309" w:type="dxa"/>
            <w:gridSpan w:val="3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стаття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bCs/>
                <w:sz w:val="20"/>
              </w:rPr>
            </w:pPr>
            <w:r w:rsidRPr="007E6015">
              <w:rPr>
                <w:b w:val="0"/>
                <w:sz w:val="20"/>
                <w:lang w:val="ru-RU"/>
              </w:rPr>
              <w:t xml:space="preserve">Перспективы развития высшей школы,, Материалы Х Международной научно-методической конференции, Гродненский </w:t>
            </w:r>
            <w:proofErr w:type="spellStart"/>
            <w:r w:rsidRPr="007E6015">
              <w:rPr>
                <w:b w:val="0"/>
                <w:sz w:val="20"/>
                <w:lang w:val="ru-RU"/>
              </w:rPr>
              <w:t>госу</w:t>
            </w:r>
            <w:proofErr w:type="spellEnd"/>
            <w:r w:rsidRPr="007E6015">
              <w:rPr>
                <w:b w:val="0"/>
                <w:sz w:val="20"/>
                <w:lang w:val="ru-RU"/>
              </w:rPr>
              <w:t xml:space="preserve"> дарственный аграрный университет, Гродно УО «ГГАУ» 2017 м. Гроднос.202-203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0,1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sz w:val="20"/>
                <w:lang w:val="ru-RU"/>
              </w:rPr>
            </w:pPr>
            <w:proofErr w:type="spellStart"/>
            <w:r w:rsidRPr="007E6015">
              <w:rPr>
                <w:b w:val="0"/>
                <w:sz w:val="20"/>
                <w:lang w:val="ru-RU"/>
              </w:rPr>
              <w:t>Слободяник</w:t>
            </w:r>
            <w:proofErr w:type="spellEnd"/>
            <w:r w:rsidRPr="007E6015">
              <w:rPr>
                <w:b w:val="0"/>
                <w:sz w:val="20"/>
                <w:lang w:val="ru-RU"/>
              </w:rPr>
              <w:t xml:space="preserve"> Н.С., </w:t>
            </w:r>
          </w:p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sz w:val="20"/>
                <w:lang w:val="ru-RU"/>
              </w:rPr>
            </w:pPr>
            <w:r w:rsidRPr="007E6015">
              <w:rPr>
                <w:b w:val="0"/>
                <w:sz w:val="20"/>
                <w:lang w:val="ru-RU"/>
              </w:rPr>
              <w:t xml:space="preserve">Яновская Э. С., Петренко О. В., </w:t>
            </w:r>
          </w:p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bCs/>
                <w:sz w:val="20"/>
              </w:rPr>
            </w:pPr>
            <w:proofErr w:type="spellStart"/>
            <w:r w:rsidRPr="007E6015">
              <w:rPr>
                <w:b w:val="0"/>
                <w:sz w:val="20"/>
                <w:lang w:val="ru-RU"/>
              </w:rPr>
              <w:t>Лаврик</w:t>
            </w:r>
            <w:proofErr w:type="spellEnd"/>
            <w:r w:rsidRPr="007E6015">
              <w:rPr>
                <w:b w:val="0"/>
                <w:sz w:val="20"/>
                <w:lang w:val="ru-RU"/>
              </w:rPr>
              <w:t xml:space="preserve"> Р. В. </w:t>
            </w:r>
          </w:p>
        </w:tc>
      </w:tr>
      <w:tr w:rsidR="007E6015" w:rsidRPr="007E6015" w:rsidTr="004863E1">
        <w:trPr>
          <w:cantSplit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bCs/>
                <w:sz w:val="20"/>
                <w:lang w:val="en-US"/>
              </w:rPr>
            </w:pPr>
            <w:r w:rsidRPr="007E6015">
              <w:rPr>
                <w:b w:val="0"/>
                <w:bCs/>
                <w:sz w:val="20"/>
                <w:lang w:val="en-US"/>
              </w:rPr>
              <w:t>17</w:t>
            </w:r>
          </w:p>
        </w:tc>
        <w:tc>
          <w:tcPr>
            <w:tcW w:w="2831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7E6015">
              <w:rPr>
                <w:rFonts w:ascii="Times New Roman" w:hAnsi="Times New Roman" w:cs="Times New Roman"/>
                <w:lang w:val="ru-RU"/>
              </w:rPr>
              <w:t xml:space="preserve">ПРАКТИКА И ТЕОРИЯ ИНТЕРАКТИВНЫХ МЕТОДОВ В ИЗУЧЕНИИ ХИМИИ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309" w:type="dxa"/>
            <w:gridSpan w:val="3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стаття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7E6015">
              <w:rPr>
                <w:rFonts w:ascii="Times New Roman" w:hAnsi="Times New Roman" w:cs="Times New Roman"/>
                <w:lang w:val="ru-RU"/>
              </w:rPr>
              <w:t>,,</w:t>
            </w:r>
            <w:proofErr w:type="gramEnd"/>
            <w:r w:rsidRPr="007E6015">
              <w:rPr>
                <w:rFonts w:ascii="Times New Roman" w:hAnsi="Times New Roman" w:cs="Times New Roman"/>
                <w:lang w:val="ru-RU"/>
              </w:rPr>
              <w:t>Перспективы развития высшей школы,, Материалы Х Международной научно-методической конференции, Гродненский государственный аграрный университет, Гродно УО «ГГАУ» 2017</w:t>
            </w:r>
          </w:p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bCs/>
                <w:sz w:val="20"/>
              </w:rPr>
            </w:pPr>
            <w:r w:rsidRPr="007E6015">
              <w:rPr>
                <w:b w:val="0"/>
                <w:sz w:val="20"/>
                <w:lang w:val="ru-RU"/>
              </w:rPr>
              <w:t>м. Гродно с.295-299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0,3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Р.В. Лаврик,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Т.К.Панчук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 </w:t>
            </w:r>
          </w:p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sz w:val="20"/>
              </w:rPr>
            </w:pPr>
          </w:p>
        </w:tc>
      </w:tr>
      <w:tr w:rsidR="007E6015" w:rsidRPr="007E6015" w:rsidTr="004863E1">
        <w:trPr>
          <w:cantSplit/>
          <w:trHeight w:val="1298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bCs/>
                <w:sz w:val="20"/>
                <w:lang w:val="en-US"/>
              </w:rPr>
            </w:pPr>
            <w:r w:rsidRPr="007E6015">
              <w:rPr>
                <w:b w:val="0"/>
                <w:bCs/>
                <w:sz w:val="20"/>
                <w:lang w:val="en-US"/>
              </w:rPr>
              <w:t>18</w:t>
            </w:r>
          </w:p>
        </w:tc>
        <w:tc>
          <w:tcPr>
            <w:tcW w:w="2831" w:type="dxa"/>
          </w:tcPr>
          <w:p w:rsidR="007E6015" w:rsidRPr="007E6015" w:rsidRDefault="007E6015" w:rsidP="006C68EF">
            <w:pPr>
              <w:pStyle w:val="rvps2"/>
              <w:spacing w:before="0" w:beforeAutospacing="0" w:after="0"/>
              <w:ind w:left="38" w:hanging="33"/>
              <w:rPr>
                <w:bCs/>
                <w:sz w:val="20"/>
                <w:szCs w:val="20"/>
              </w:rPr>
            </w:pPr>
            <w:proofErr w:type="spellStart"/>
            <w:r w:rsidRPr="007E6015">
              <w:rPr>
                <w:sz w:val="20"/>
                <w:szCs w:val="20"/>
              </w:rPr>
              <w:t>Комплексообразование</w:t>
            </w:r>
            <w:proofErr w:type="spellEnd"/>
            <w:r w:rsidRPr="007E6015">
              <w:rPr>
                <w:sz w:val="20"/>
                <w:szCs w:val="20"/>
              </w:rPr>
              <w:t xml:space="preserve"> </w:t>
            </w:r>
            <w:proofErr w:type="spellStart"/>
            <w:r w:rsidRPr="007E6015">
              <w:rPr>
                <w:sz w:val="20"/>
                <w:szCs w:val="20"/>
              </w:rPr>
              <w:t>дихлор</w:t>
            </w:r>
            <w:proofErr w:type="spellEnd"/>
            <w:r w:rsidRPr="007E6015">
              <w:rPr>
                <w:sz w:val="20"/>
                <w:szCs w:val="20"/>
              </w:rPr>
              <w:t>-(</w:t>
            </w:r>
            <w:proofErr w:type="spellStart"/>
            <w:r w:rsidRPr="007E6015">
              <w:rPr>
                <w:sz w:val="20"/>
                <w:szCs w:val="20"/>
              </w:rPr>
              <w:t>этилендиамин</w:t>
            </w:r>
            <w:proofErr w:type="spellEnd"/>
            <w:r w:rsidRPr="007E6015">
              <w:rPr>
                <w:sz w:val="20"/>
                <w:szCs w:val="20"/>
              </w:rPr>
              <w:t>)</w:t>
            </w:r>
            <w:r w:rsidRPr="007E601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E6015">
              <w:rPr>
                <w:sz w:val="20"/>
                <w:szCs w:val="20"/>
              </w:rPr>
              <w:t>палладия</w:t>
            </w:r>
            <w:proofErr w:type="spellEnd"/>
            <w:r w:rsidRPr="007E6015">
              <w:rPr>
                <w:sz w:val="20"/>
                <w:szCs w:val="20"/>
                <w:lang w:val="ru-RU"/>
              </w:rPr>
              <w:t xml:space="preserve"> </w:t>
            </w:r>
            <w:r w:rsidRPr="007E6015">
              <w:rPr>
                <w:sz w:val="20"/>
                <w:szCs w:val="20"/>
              </w:rPr>
              <w:t xml:space="preserve">(ІІ) с </w:t>
            </w:r>
            <w:proofErr w:type="spellStart"/>
            <w:r w:rsidRPr="007E6015">
              <w:rPr>
                <w:sz w:val="20"/>
                <w:szCs w:val="20"/>
              </w:rPr>
              <w:t>метилендифосфоновой</w:t>
            </w:r>
            <w:proofErr w:type="spellEnd"/>
            <w:r w:rsidRPr="007E6015">
              <w:rPr>
                <w:sz w:val="20"/>
                <w:szCs w:val="20"/>
              </w:rPr>
              <w:t xml:space="preserve"> </w:t>
            </w:r>
            <w:proofErr w:type="spellStart"/>
            <w:r w:rsidRPr="007E6015">
              <w:rPr>
                <w:sz w:val="20"/>
                <w:szCs w:val="20"/>
              </w:rPr>
              <w:t>кислотой</w:t>
            </w:r>
            <w:proofErr w:type="spellEnd"/>
            <w:r w:rsidRPr="007E601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309" w:type="dxa"/>
            <w:gridSpan w:val="3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стаття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rvps2"/>
              <w:spacing w:after="0"/>
              <w:jc w:val="both"/>
              <w:rPr>
                <w:b/>
                <w:bCs/>
                <w:sz w:val="20"/>
              </w:rPr>
            </w:pPr>
            <w:proofErr w:type="spellStart"/>
            <w:r w:rsidRPr="007E6015">
              <w:rPr>
                <w:sz w:val="20"/>
                <w:szCs w:val="20"/>
              </w:rPr>
              <w:t>Укр.хим</w:t>
            </w:r>
            <w:proofErr w:type="spellEnd"/>
            <w:r w:rsidRPr="007E6015">
              <w:rPr>
                <w:sz w:val="20"/>
                <w:szCs w:val="20"/>
              </w:rPr>
              <w:t xml:space="preserve">. </w:t>
            </w:r>
            <w:proofErr w:type="spellStart"/>
            <w:r w:rsidRPr="007E6015">
              <w:rPr>
                <w:sz w:val="20"/>
                <w:szCs w:val="20"/>
              </w:rPr>
              <w:t>журн</w:t>
            </w:r>
            <w:proofErr w:type="spellEnd"/>
            <w:r w:rsidRPr="007E6015">
              <w:rPr>
                <w:sz w:val="20"/>
                <w:szCs w:val="20"/>
              </w:rPr>
              <w:t>. – 2018-№9-  с. 1-9.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0,4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sz w:val="20"/>
                <w:lang w:val="ru-RU"/>
              </w:rPr>
            </w:pPr>
            <w:r w:rsidRPr="007E6015">
              <w:rPr>
                <w:b w:val="0"/>
                <w:sz w:val="20"/>
              </w:rPr>
              <w:t xml:space="preserve">А.Н Козачкова, </w:t>
            </w:r>
          </w:p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Н.В. Царик,</w:t>
            </w:r>
          </w:p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 xml:space="preserve">В.И. </w:t>
            </w:r>
            <w:proofErr w:type="spellStart"/>
            <w:r w:rsidRPr="007E6015">
              <w:rPr>
                <w:b w:val="0"/>
                <w:sz w:val="20"/>
              </w:rPr>
              <w:t>Пехньо</w:t>
            </w:r>
            <w:proofErr w:type="spellEnd"/>
            <w:r w:rsidRPr="007E6015">
              <w:rPr>
                <w:b w:val="0"/>
                <w:sz w:val="20"/>
              </w:rPr>
              <w:t>,</w:t>
            </w:r>
          </w:p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bCs/>
                <w:sz w:val="20"/>
              </w:rPr>
            </w:pPr>
            <w:r w:rsidRPr="007E6015">
              <w:rPr>
                <w:b w:val="0"/>
                <w:sz w:val="20"/>
              </w:rPr>
              <w:t>Р.В. Лаврик</w:t>
            </w:r>
          </w:p>
        </w:tc>
      </w:tr>
      <w:tr w:rsidR="007E6015" w:rsidRPr="007E6015" w:rsidTr="004863E1">
        <w:trPr>
          <w:cantSplit/>
          <w:trHeight w:val="30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6015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2831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  <w:lang w:val="ru-RU"/>
              </w:rPr>
              <w:t xml:space="preserve">Дистанционные методы обучения на </w:t>
            </w:r>
            <w:proofErr w:type="spellStart"/>
            <w:r w:rsidRPr="007E6015">
              <w:rPr>
                <w:rFonts w:ascii="Times New Roman" w:hAnsi="Times New Roman" w:cs="Times New Roman"/>
                <w:lang w:val="ru-RU"/>
              </w:rPr>
              <w:t>лабораторних</w:t>
            </w:r>
            <w:proofErr w:type="spellEnd"/>
            <w:r w:rsidRPr="007E6015">
              <w:rPr>
                <w:rFonts w:ascii="Times New Roman" w:hAnsi="Times New Roman" w:cs="Times New Roman"/>
                <w:lang w:val="ru-RU"/>
              </w:rPr>
              <w:t xml:space="preserve"> работах по химии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3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стаття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  <w:lang w:val="ru-RU"/>
              </w:rPr>
              <w:t xml:space="preserve">,,Перспективы развития высшей школы,, Материалы Х Международной научно-методической конференции, Гродненский государственный аграрный университет, Гродно УО «ГГАУ» 2017  м. Гродно с.280-282 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  <w:lang w:val="ru-RU"/>
              </w:rPr>
            </w:pPr>
            <w:r w:rsidRPr="007E6015">
              <w:rPr>
                <w:rFonts w:ascii="Times New Roman" w:hAnsi="Times New Roman" w:cs="Times New Roman"/>
                <w:lang w:val="ru-RU"/>
              </w:rPr>
              <w:t xml:space="preserve">Р.В. </w:t>
            </w:r>
            <w:proofErr w:type="spellStart"/>
            <w:r w:rsidRPr="007E6015">
              <w:rPr>
                <w:rFonts w:ascii="Times New Roman" w:hAnsi="Times New Roman" w:cs="Times New Roman"/>
                <w:lang w:val="ru-RU"/>
              </w:rPr>
              <w:t>Лаврик</w:t>
            </w:r>
            <w:proofErr w:type="spellEnd"/>
            <w:r w:rsidRPr="007E601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015" w:rsidRPr="007E6015" w:rsidTr="004863E1">
        <w:trPr>
          <w:cantSplit/>
          <w:trHeight w:val="2106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bCs/>
                <w:sz w:val="20"/>
                <w:lang w:val="en-US"/>
              </w:rPr>
            </w:pPr>
            <w:r w:rsidRPr="007E6015">
              <w:rPr>
                <w:b w:val="0"/>
                <w:bCs/>
                <w:sz w:val="20"/>
                <w:lang w:val="en-US"/>
              </w:rPr>
              <w:lastRenderedPageBreak/>
              <w:t>20</w:t>
            </w:r>
          </w:p>
        </w:tc>
        <w:tc>
          <w:tcPr>
            <w:tcW w:w="2831" w:type="dxa"/>
            <w:vAlign w:val="center"/>
          </w:tcPr>
          <w:p w:rsidR="007E6015" w:rsidRPr="007E6015" w:rsidRDefault="007E6015" w:rsidP="0026449A">
            <w:pPr>
              <w:rPr>
                <w:rFonts w:ascii="Times New Roman" w:hAnsi="Times New Roman" w:cs="Times New Roman"/>
                <w:b/>
              </w:rPr>
            </w:pPr>
            <w:r w:rsidRPr="007E6015">
              <w:rPr>
                <w:rFonts w:ascii="Times New Roman" w:hAnsi="Times New Roman" w:cs="Times New Roman"/>
              </w:rPr>
              <w:t>ПРАВОВА ОХОРОНА, ВИКОРИСТАННЯ Й ВІДТВОРЕННЯ ВОД</w:t>
            </w:r>
          </w:p>
        </w:tc>
        <w:tc>
          <w:tcPr>
            <w:tcW w:w="1309" w:type="dxa"/>
            <w:gridSpan w:val="3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стаття</w:t>
            </w:r>
          </w:p>
        </w:tc>
        <w:tc>
          <w:tcPr>
            <w:tcW w:w="2552" w:type="dxa"/>
            <w:vAlign w:val="center"/>
          </w:tcPr>
          <w:p w:rsidR="007E6015" w:rsidRPr="006C68EF" w:rsidRDefault="007E6015" w:rsidP="006C68EF">
            <w:pPr>
              <w:rPr>
                <w:rFonts w:ascii="Times New Roman" w:hAnsi="Times New Roman" w:cs="Times New Roman"/>
                <w:lang w:val="ru-RU"/>
              </w:rPr>
            </w:pPr>
            <w:r w:rsidRPr="007E6015">
              <w:rPr>
                <w:rFonts w:ascii="Times New Roman" w:hAnsi="Times New Roman" w:cs="Times New Roman"/>
              </w:rPr>
              <w:t xml:space="preserve">НААН, Інститут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сільского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господарства Полісся</w:t>
            </w:r>
            <w:r w:rsidR="006C68EF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</w:rPr>
              <w:t>Збірка статей науково-практичної конференції Сучасний стан і перспективи ефективного використання земельних ресурсів. С. 82-85</w:t>
            </w:r>
            <w:r w:rsidRPr="006C68EF">
              <w:rPr>
                <w:rFonts w:ascii="Times New Roman" w:hAnsi="Times New Roman" w:cs="Times New Roman"/>
                <w:lang w:val="ru-RU"/>
              </w:rPr>
              <w:t xml:space="preserve">,  </w:t>
            </w:r>
            <w:r w:rsidRPr="007E601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vAlign w:val="center"/>
          </w:tcPr>
          <w:p w:rsidR="007E6015" w:rsidRPr="007E6015" w:rsidRDefault="007E6015" w:rsidP="006C68E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956" w:type="dxa"/>
            <w:vAlign w:val="center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Р.В.</w:t>
            </w:r>
          </w:p>
        </w:tc>
      </w:tr>
      <w:tr w:rsidR="007E6015" w:rsidRPr="007E6015" w:rsidTr="004863E1">
        <w:trPr>
          <w:cantSplit/>
          <w:trHeight w:val="1476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bCs/>
                <w:sz w:val="20"/>
                <w:lang w:val="en-US"/>
              </w:rPr>
            </w:pPr>
            <w:r w:rsidRPr="007E6015">
              <w:rPr>
                <w:b w:val="0"/>
                <w:bCs/>
                <w:sz w:val="20"/>
                <w:lang w:val="en-US"/>
              </w:rPr>
              <w:t>21</w:t>
            </w:r>
          </w:p>
        </w:tc>
        <w:tc>
          <w:tcPr>
            <w:tcW w:w="2831" w:type="dxa"/>
            <w:vAlign w:val="center"/>
          </w:tcPr>
          <w:p w:rsidR="007E6015" w:rsidRPr="007E6015" w:rsidRDefault="007E6015" w:rsidP="0026449A">
            <w:pPr>
              <w:rPr>
                <w:rFonts w:ascii="Times New Roman" w:hAnsi="Times New Roman" w:cs="Times New Roman"/>
                <w:b/>
              </w:rPr>
            </w:pPr>
            <w:r w:rsidRPr="007E6015">
              <w:rPr>
                <w:rFonts w:ascii="Times New Roman" w:hAnsi="Times New Roman" w:cs="Times New Roman"/>
              </w:rPr>
              <w:t>Т</w:t>
            </w:r>
            <w:r w:rsidRPr="007E6015">
              <w:rPr>
                <w:rFonts w:ascii="Times New Roman" w:hAnsi="Times New Roman" w:cs="Times New Roman"/>
                <w:lang w:val="en-US"/>
              </w:rPr>
              <w:t>RIPLE PHOSPHATES Ca9Co</w:t>
            </w:r>
            <w:r w:rsidRPr="007E6015">
              <w:rPr>
                <w:rFonts w:ascii="Times New Roman" w:hAnsi="Times New Roman" w:cs="Times New Roman"/>
              </w:rPr>
              <w:t>М</w:t>
            </w:r>
            <w:r w:rsidRPr="007E6015">
              <w:rPr>
                <w:rFonts w:ascii="Times New Roman" w:hAnsi="Times New Roman" w:cs="Times New Roman"/>
                <w:lang w:val="en-US"/>
              </w:rPr>
              <w:t>(PO4)7 (M –Li, Na, K)</w:t>
            </w:r>
          </w:p>
        </w:tc>
        <w:tc>
          <w:tcPr>
            <w:tcW w:w="1309" w:type="dxa"/>
            <w:gridSpan w:val="3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стаття</w:t>
            </w:r>
          </w:p>
        </w:tc>
        <w:tc>
          <w:tcPr>
            <w:tcW w:w="2552" w:type="dxa"/>
            <w:vAlign w:val="center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  <w:lang w:val="ru-RU"/>
              </w:rPr>
            </w:pPr>
            <w:r w:rsidRPr="007E6015">
              <w:rPr>
                <w:rFonts w:ascii="Times New Roman" w:hAnsi="Times New Roman" w:cs="Times New Roman"/>
              </w:rPr>
              <w:t xml:space="preserve">Міжнародний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електроннний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науково-практичний журнал №1(1)С.139-147</w:t>
            </w:r>
            <w:r w:rsidRPr="007E6015">
              <w:rPr>
                <w:rFonts w:ascii="Times New Roman" w:hAnsi="Times New Roman" w:cs="Times New Roman"/>
                <w:lang w:val="ru-RU"/>
              </w:rPr>
              <w:t>,</w:t>
            </w:r>
            <w:r w:rsidRPr="007E6015">
              <w:rPr>
                <w:rFonts w:ascii="Times New Roman" w:hAnsi="Times New Roman" w:cs="Times New Roman"/>
              </w:rPr>
              <w:t xml:space="preserve"> 2018</w:t>
            </w:r>
          </w:p>
        </w:tc>
        <w:tc>
          <w:tcPr>
            <w:tcW w:w="1134" w:type="dxa"/>
            <w:vAlign w:val="center"/>
          </w:tcPr>
          <w:p w:rsidR="007E6015" w:rsidRPr="007E6015" w:rsidRDefault="007E6015" w:rsidP="006C68E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956" w:type="dxa"/>
            <w:vAlign w:val="center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E6015">
              <w:rPr>
                <w:rFonts w:ascii="Times New Roman" w:hAnsi="Times New Roman" w:cs="Times New Roman"/>
                <w:lang w:val="en-US"/>
              </w:rPr>
              <w:t>Lavryk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R</w:t>
            </w:r>
            <w:r w:rsidRPr="007E6015">
              <w:rPr>
                <w:rFonts w:ascii="Times New Roman" w:hAnsi="Times New Roman" w:cs="Times New Roman"/>
              </w:rPr>
              <w:t>.</w:t>
            </w:r>
            <w:r w:rsidRPr="007E6015">
              <w:rPr>
                <w:rFonts w:ascii="Times New Roman" w:hAnsi="Times New Roman" w:cs="Times New Roman"/>
                <w:lang w:val="en-US"/>
              </w:rPr>
              <w:t>V</w:t>
            </w:r>
            <w:r w:rsidRPr="007E6015">
              <w:rPr>
                <w:rFonts w:ascii="Times New Roman" w:hAnsi="Times New Roman" w:cs="Times New Roman"/>
              </w:rPr>
              <w:t>.</w:t>
            </w:r>
          </w:p>
        </w:tc>
      </w:tr>
      <w:tr w:rsidR="007E6015" w:rsidRPr="007E6015" w:rsidTr="004863E1">
        <w:trPr>
          <w:cantSplit/>
          <w:trHeight w:val="312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bCs/>
                <w:sz w:val="20"/>
                <w:lang w:val="en-US"/>
              </w:rPr>
            </w:pPr>
            <w:r w:rsidRPr="007E6015">
              <w:rPr>
                <w:b w:val="0"/>
                <w:bCs/>
                <w:sz w:val="20"/>
                <w:lang w:val="en-US"/>
              </w:rPr>
              <w:t>22</w:t>
            </w:r>
          </w:p>
        </w:tc>
        <w:tc>
          <w:tcPr>
            <w:tcW w:w="2831" w:type="dxa"/>
          </w:tcPr>
          <w:p w:rsidR="007E6015" w:rsidRPr="007E6015" w:rsidRDefault="007E6015" w:rsidP="006C68EF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7E6015">
              <w:rPr>
                <w:rFonts w:ascii="Times New Roman" w:hAnsi="Times New Roman" w:cs="Times New Roman"/>
                <w:lang w:eastAsia="uk-UA"/>
              </w:rPr>
              <w:t xml:space="preserve">STRUCTURES OF TRIPLE PHOSPHATES Ca9CoМ(PO4)7 (M - </w:t>
            </w:r>
            <w:proofErr w:type="spellStart"/>
            <w:r w:rsidRPr="007E6015">
              <w:rPr>
                <w:rFonts w:ascii="Times New Roman" w:hAnsi="Times New Roman" w:cs="Times New Roman"/>
                <w:lang w:eastAsia="uk-UA"/>
              </w:rPr>
              <w:t>Li</w:t>
            </w:r>
            <w:proofErr w:type="spellEnd"/>
            <w:r w:rsidRPr="007E6015">
              <w:rPr>
                <w:rFonts w:ascii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7E6015">
              <w:rPr>
                <w:rFonts w:ascii="Times New Roman" w:hAnsi="Times New Roman" w:cs="Times New Roman"/>
                <w:lang w:eastAsia="uk-UA"/>
              </w:rPr>
              <w:t>Na</w:t>
            </w:r>
            <w:proofErr w:type="spellEnd"/>
            <w:r w:rsidRPr="007E6015">
              <w:rPr>
                <w:rFonts w:ascii="Times New Roman" w:hAnsi="Times New Roman" w:cs="Times New Roman"/>
                <w:lang w:eastAsia="uk-UA"/>
              </w:rPr>
              <w:t xml:space="preserve">, K) – NEW PROMISING MINERAL COMPONENT" </w:t>
            </w:r>
          </w:p>
        </w:tc>
        <w:tc>
          <w:tcPr>
            <w:tcW w:w="1309" w:type="dxa"/>
            <w:gridSpan w:val="3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color w:val="FF0000"/>
                <w:sz w:val="20"/>
                <w:u w:val="single"/>
              </w:rPr>
            </w:pPr>
            <w:r w:rsidRPr="007E6015">
              <w:rPr>
                <w:b w:val="0"/>
                <w:sz w:val="20"/>
              </w:rPr>
              <w:t>стаття</w:t>
            </w:r>
          </w:p>
        </w:tc>
        <w:tc>
          <w:tcPr>
            <w:tcW w:w="2552" w:type="dxa"/>
          </w:tcPr>
          <w:p w:rsidR="007E6015" w:rsidRPr="007E6015" w:rsidRDefault="007E6015" w:rsidP="0026449A">
            <w:pPr>
              <w:spacing w:line="360" w:lineRule="exact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proofErr w:type="spellStart"/>
            <w:r w:rsidRPr="007E6015">
              <w:rPr>
                <w:rFonts w:ascii="Times New Roman" w:hAnsi="Times New Roman" w:cs="Times New Roman"/>
                <w:lang w:eastAsia="uk-UA"/>
              </w:rPr>
              <w:t>International</w:t>
            </w:r>
            <w:proofErr w:type="spellEnd"/>
            <w:r w:rsidRPr="007E6015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lang w:eastAsia="uk-UA"/>
              </w:rPr>
              <w:t>Journal</w:t>
            </w:r>
            <w:proofErr w:type="spellEnd"/>
            <w:r w:rsidRPr="007E6015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lang w:eastAsia="uk-UA"/>
              </w:rPr>
              <w:t>of</w:t>
            </w:r>
            <w:proofErr w:type="spellEnd"/>
            <w:r w:rsidRPr="007E6015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lang w:eastAsia="uk-UA"/>
              </w:rPr>
              <w:t>Agriculture</w:t>
            </w:r>
            <w:proofErr w:type="spellEnd"/>
            <w:r w:rsidRPr="007E6015">
              <w:rPr>
                <w:rFonts w:ascii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7E6015">
              <w:rPr>
                <w:rFonts w:ascii="Times New Roman" w:hAnsi="Times New Roman" w:cs="Times New Roman"/>
                <w:lang w:eastAsia="uk-UA"/>
              </w:rPr>
              <w:t>Environment</w:t>
            </w:r>
            <w:proofErr w:type="spellEnd"/>
            <w:r w:rsidRPr="007E6015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lang w:eastAsia="uk-UA"/>
              </w:rPr>
              <w:t>and</w:t>
            </w:r>
            <w:proofErr w:type="spellEnd"/>
            <w:r w:rsidRPr="007E6015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lang w:eastAsia="uk-UA"/>
              </w:rPr>
              <w:t>Food</w:t>
            </w:r>
            <w:proofErr w:type="spellEnd"/>
            <w:r w:rsidRPr="007E6015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lang w:eastAsia="uk-UA"/>
              </w:rPr>
              <w:t>Sciences</w:t>
            </w:r>
            <w:proofErr w:type="spellEnd"/>
            <w:r w:rsidRPr="007E6015">
              <w:rPr>
                <w:rFonts w:ascii="Times New Roman" w:hAnsi="Times New Roman" w:cs="Times New Roman"/>
                <w:lang w:eastAsia="uk-UA"/>
              </w:rPr>
              <w:t>.</w:t>
            </w:r>
            <w:r w:rsidR="0026449A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lang w:eastAsia="uk-UA"/>
              </w:rPr>
              <w:t>first</w:t>
            </w:r>
            <w:proofErr w:type="spellEnd"/>
            <w:r w:rsidRPr="007E6015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lang w:eastAsia="uk-UA"/>
              </w:rPr>
              <w:t>issue</w:t>
            </w:r>
            <w:proofErr w:type="spellEnd"/>
            <w:r w:rsidRPr="007E6015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lang w:eastAsia="uk-UA"/>
              </w:rPr>
              <w:t>in</w:t>
            </w:r>
            <w:proofErr w:type="spellEnd"/>
            <w:r w:rsidRPr="007E6015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lang w:eastAsia="uk-UA"/>
              </w:rPr>
              <w:t>December</w:t>
            </w:r>
            <w:proofErr w:type="spellEnd"/>
            <w:r w:rsidRPr="007E6015">
              <w:rPr>
                <w:rFonts w:ascii="Times New Roman" w:hAnsi="Times New Roman" w:cs="Times New Roman"/>
                <w:lang w:eastAsia="uk-UA"/>
              </w:rPr>
              <w:t xml:space="preserve"> 2017. (http://dergipark.gov.tr/jaefs </w:t>
            </w:r>
            <w:proofErr w:type="spellStart"/>
            <w:r w:rsidRPr="007E6015">
              <w:rPr>
                <w:rFonts w:ascii="Times New Roman" w:hAnsi="Times New Roman" w:cs="Times New Roman"/>
                <w:lang w:eastAsia="uk-UA"/>
              </w:rPr>
              <w:t>has</w:t>
            </w:r>
            <w:proofErr w:type="spellEnd"/>
            <w:r w:rsidRPr="007E6015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lang w:eastAsia="uk-UA"/>
              </w:rPr>
              <w:t>been</w:t>
            </w:r>
            <w:proofErr w:type="spellEnd"/>
            <w:r w:rsidRPr="007E6015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lang w:eastAsia="uk-UA"/>
              </w:rPr>
              <w:t>assigned</w:t>
            </w:r>
            <w:proofErr w:type="spellEnd"/>
            <w:r w:rsidRPr="007E6015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lang w:eastAsia="uk-UA"/>
              </w:rPr>
              <w:t>the</w:t>
            </w:r>
            <w:proofErr w:type="spellEnd"/>
            <w:r w:rsidRPr="007E6015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lang w:eastAsia="uk-UA"/>
              </w:rPr>
              <w:t>following</w:t>
            </w:r>
            <w:proofErr w:type="spellEnd"/>
            <w:r w:rsidRPr="007E6015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lang w:eastAsia="uk-UA"/>
              </w:rPr>
              <w:t>manuscript</w:t>
            </w:r>
            <w:proofErr w:type="spellEnd"/>
            <w:r w:rsidRPr="007E6015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lang w:eastAsia="uk-UA"/>
              </w:rPr>
              <w:t>number</w:t>
            </w:r>
            <w:proofErr w:type="spellEnd"/>
            <w:r w:rsidRPr="007E6015">
              <w:rPr>
                <w:rFonts w:ascii="Times New Roman" w:hAnsi="Times New Roman" w:cs="Times New Roman"/>
                <w:lang w:eastAsia="uk-UA"/>
              </w:rPr>
              <w:t>: JAEFS_2017_04</w:t>
            </w:r>
            <w:r w:rsidR="0026449A">
              <w:rPr>
                <w:rFonts w:ascii="Times New Roman" w:hAnsi="Times New Roman" w:cs="Times New Roman"/>
                <w:lang w:eastAsia="uk-UA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 w:eastAsia="uk-UA"/>
              </w:rPr>
              <w:t>p</w:t>
            </w:r>
            <w:r w:rsidRPr="007E6015">
              <w:rPr>
                <w:rFonts w:ascii="Times New Roman" w:hAnsi="Times New Roman" w:cs="Times New Roman"/>
                <w:lang w:eastAsia="uk-UA"/>
              </w:rPr>
              <w:t>. 20-25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u w:val="single"/>
              </w:rPr>
            </w:pPr>
            <w:r w:rsidRPr="007E6015">
              <w:rPr>
                <w:b w:val="0"/>
                <w:sz w:val="20"/>
              </w:rPr>
              <w:t>0,2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spacing w:line="360" w:lineRule="exact"/>
              <w:jc w:val="both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7E6015">
              <w:rPr>
                <w:rFonts w:ascii="Times New Roman" w:hAnsi="Times New Roman" w:cs="Times New Roman"/>
                <w:lang w:eastAsia="uk-UA"/>
              </w:rPr>
              <w:t>Lavryk</w:t>
            </w:r>
            <w:proofErr w:type="spellEnd"/>
            <w:r w:rsidRPr="007E6015">
              <w:rPr>
                <w:rFonts w:ascii="Times New Roman" w:hAnsi="Times New Roman" w:cs="Times New Roman"/>
                <w:lang w:eastAsia="uk-UA"/>
              </w:rPr>
              <w:t xml:space="preserve"> R.V.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E6015" w:rsidRPr="007E6015" w:rsidTr="004863E1">
        <w:trPr>
          <w:cantSplit/>
          <w:trHeight w:val="2949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bCs/>
                <w:sz w:val="20"/>
              </w:rPr>
            </w:pPr>
            <w:r w:rsidRPr="007E6015">
              <w:rPr>
                <w:b w:val="0"/>
                <w:bCs/>
                <w:sz w:val="20"/>
              </w:rPr>
              <w:t>23</w:t>
            </w:r>
          </w:p>
        </w:tc>
        <w:tc>
          <w:tcPr>
            <w:tcW w:w="2831" w:type="dxa"/>
            <w:vAlign w:val="center"/>
          </w:tcPr>
          <w:p w:rsidR="007E6015" w:rsidRPr="007E6015" w:rsidRDefault="007E6015" w:rsidP="0026449A">
            <w:pPr>
              <w:tabs>
                <w:tab w:val="left" w:pos="567"/>
              </w:tabs>
              <w:spacing w:line="360" w:lineRule="auto"/>
              <w:rPr>
                <w:rStyle w:val="a9"/>
                <w:lang w:eastAsia="uk-UA"/>
              </w:rPr>
            </w:pPr>
            <w:r w:rsidRPr="007E6015">
              <w:rPr>
                <w:rFonts w:ascii="Times New Roman" w:hAnsi="Times New Roman" w:cs="Times New Roman"/>
                <w:bCs/>
              </w:rPr>
              <w:t xml:space="preserve">ВИЗНАЧЕННЯ КАДМІЮ У ВОДІ </w:t>
            </w:r>
            <w:r w:rsidRPr="007E6015">
              <w:rPr>
                <w:rFonts w:ascii="Times New Roman" w:hAnsi="Times New Roman" w:cs="Times New Roman"/>
                <w:bCs/>
                <w:smallCaps/>
              </w:rPr>
              <w:t>МЕТОДОМ ІНВЕРСІЙНОЇ ХРОНОПОТЕНЦІОМЕТРІЇ</w:t>
            </w:r>
          </w:p>
        </w:tc>
        <w:tc>
          <w:tcPr>
            <w:tcW w:w="1309" w:type="dxa"/>
            <w:gridSpan w:val="3"/>
          </w:tcPr>
          <w:p w:rsidR="007E6015" w:rsidRPr="007E6015" w:rsidRDefault="007E6015" w:rsidP="006C68E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стаття</w:t>
            </w:r>
          </w:p>
        </w:tc>
        <w:tc>
          <w:tcPr>
            <w:tcW w:w="2552" w:type="dxa"/>
            <w:vAlign w:val="center"/>
          </w:tcPr>
          <w:p w:rsidR="007E6015" w:rsidRPr="007E6015" w:rsidRDefault="007E6015" w:rsidP="0026449A">
            <w:pPr>
              <w:rPr>
                <w:rFonts w:ascii="Times New Roman" w:hAnsi="Times New Roman" w:cs="Times New Roman"/>
                <w:bCs/>
                <w:iCs/>
              </w:rPr>
            </w:pPr>
            <w:r w:rsidRPr="007E6015">
              <w:rPr>
                <w:rFonts w:ascii="Times New Roman" w:hAnsi="Times New Roman" w:cs="Times New Roman"/>
              </w:rPr>
              <w:t>ІІІ Міжнародна науково-практична конференція</w:t>
            </w:r>
            <w:r w:rsidR="0026449A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eastAsia="Gungsuh" w:hAnsi="Times New Roman" w:cs="Times New Roman"/>
                <w:bCs/>
                <w:iCs/>
              </w:rPr>
              <w:t>"ПЕРСПЕКТИВИ МАЙБУТНЬОГО ТА  РЕАЛІЇ СЬОГОДЕННЯ  В ТЕХНОЛОГІЯХ ВОДОПІДГОТОВКИ</w:t>
            </w:r>
            <w:r w:rsidRPr="007E6015">
              <w:rPr>
                <w:rFonts w:ascii="Times New Roman" w:hAnsi="Times New Roman" w:cs="Times New Roman"/>
                <w:bCs/>
                <w:iCs/>
              </w:rPr>
              <w:t>"(до 135-річчя НУХТ)</w:t>
            </w:r>
          </w:p>
          <w:p w:rsidR="007E6015" w:rsidRPr="0026449A" w:rsidRDefault="007E6015" w:rsidP="0026449A">
            <w:pPr>
              <w:rPr>
                <w:rFonts w:ascii="Times New Roman" w:hAnsi="Times New Roman" w:cs="Times New Roman"/>
                <w:lang w:val="ru-RU"/>
              </w:rPr>
            </w:pPr>
            <w:r w:rsidRPr="007E6015">
              <w:rPr>
                <w:rFonts w:ascii="Times New Roman" w:hAnsi="Times New Roman" w:cs="Times New Roman"/>
              </w:rPr>
              <w:t>С.14-15</w:t>
            </w:r>
            <w:r w:rsidRPr="0026449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7E601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vAlign w:val="center"/>
          </w:tcPr>
          <w:p w:rsidR="007E6015" w:rsidRPr="007E6015" w:rsidRDefault="007E6015" w:rsidP="006C68E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956" w:type="dxa"/>
          </w:tcPr>
          <w:p w:rsidR="007E6015" w:rsidRPr="007E6015" w:rsidRDefault="007E6015" w:rsidP="0026449A">
            <w:pPr>
              <w:tabs>
                <w:tab w:val="left" w:pos="567"/>
              </w:tabs>
              <w:spacing w:before="24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Галімова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</w:t>
            </w:r>
            <w:r w:rsidRPr="007E6015">
              <w:rPr>
                <w:rFonts w:ascii="Times New Roman" w:hAnsi="Times New Roman" w:cs="Times New Roman"/>
                <w:lang w:val="ru-RU"/>
              </w:rPr>
              <w:t>.</w:t>
            </w:r>
            <w:r w:rsidRPr="007E6015">
              <w:rPr>
                <w:rFonts w:ascii="Times New Roman" w:hAnsi="Times New Roman" w:cs="Times New Roman"/>
              </w:rPr>
              <w:t xml:space="preserve"> М</w:t>
            </w:r>
            <w:r w:rsidRPr="007E6015">
              <w:rPr>
                <w:rFonts w:ascii="Times New Roman" w:hAnsi="Times New Roman" w:cs="Times New Roman"/>
                <w:lang w:val="ru-RU"/>
              </w:rPr>
              <w:t>.</w:t>
            </w:r>
            <w:r w:rsidRPr="007E6015">
              <w:rPr>
                <w:rFonts w:ascii="Times New Roman" w:hAnsi="Times New Roman" w:cs="Times New Roman"/>
              </w:rPr>
              <w:t xml:space="preserve">, </w:t>
            </w:r>
          </w:p>
          <w:p w:rsidR="007E6015" w:rsidRPr="007E6015" w:rsidRDefault="007E6015" w:rsidP="0026449A">
            <w:pPr>
              <w:tabs>
                <w:tab w:val="left" w:pos="567"/>
              </w:tabs>
              <w:spacing w:before="240" w:line="240" w:lineRule="auto"/>
              <w:jc w:val="both"/>
              <w:rPr>
                <w:rFonts w:ascii="Times New Roman" w:hAnsi="Times New Roman" w:cs="Times New Roman"/>
                <w:bdr w:val="single" w:sz="4" w:space="0" w:color="auto"/>
              </w:rPr>
            </w:pPr>
            <w:proofErr w:type="spellStart"/>
            <w:r w:rsidRPr="007E6015">
              <w:rPr>
                <w:rFonts w:ascii="Times New Roman" w:hAnsi="Times New Roman" w:cs="Times New Roman"/>
                <w:bdr w:val="single" w:sz="4" w:space="0" w:color="auto"/>
              </w:rPr>
              <w:t>Манк</w:t>
            </w:r>
            <w:proofErr w:type="spellEnd"/>
            <w:r w:rsidRPr="007E6015">
              <w:rPr>
                <w:rFonts w:ascii="Times New Roman" w:hAnsi="Times New Roman" w:cs="Times New Roman"/>
                <w:bdr w:val="single" w:sz="4" w:space="0" w:color="auto"/>
              </w:rPr>
              <w:t xml:space="preserve"> В</w:t>
            </w:r>
            <w:r w:rsidRPr="007E6015">
              <w:rPr>
                <w:rFonts w:ascii="Times New Roman" w:hAnsi="Times New Roman" w:cs="Times New Roman"/>
                <w:bdr w:val="single" w:sz="4" w:space="0" w:color="auto"/>
                <w:lang w:val="ru-RU"/>
              </w:rPr>
              <w:t>.</w:t>
            </w:r>
            <w:r w:rsidRPr="007E6015">
              <w:rPr>
                <w:rFonts w:ascii="Times New Roman" w:hAnsi="Times New Roman" w:cs="Times New Roman"/>
                <w:bdr w:val="single" w:sz="4" w:space="0" w:color="auto"/>
              </w:rPr>
              <w:t>В</w:t>
            </w:r>
            <w:r w:rsidRPr="007E6015">
              <w:rPr>
                <w:rFonts w:ascii="Times New Roman" w:hAnsi="Times New Roman" w:cs="Times New Roman"/>
                <w:bdr w:val="single" w:sz="4" w:space="0" w:color="auto"/>
                <w:lang w:val="ru-RU"/>
              </w:rPr>
              <w:t>.</w:t>
            </w:r>
            <w:r w:rsidRPr="007E6015">
              <w:rPr>
                <w:rFonts w:ascii="Times New Roman" w:hAnsi="Times New Roman" w:cs="Times New Roman"/>
                <w:bdr w:val="single" w:sz="4" w:space="0" w:color="auto"/>
              </w:rPr>
              <w:t>,</w:t>
            </w:r>
          </w:p>
          <w:p w:rsidR="007E6015" w:rsidRPr="007E6015" w:rsidRDefault="007E6015" w:rsidP="0026449A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Суровцев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І</w:t>
            </w:r>
            <w:r w:rsidRPr="007E6015">
              <w:rPr>
                <w:rFonts w:ascii="Times New Roman" w:hAnsi="Times New Roman" w:cs="Times New Roman"/>
                <w:lang w:val="ru-RU"/>
              </w:rPr>
              <w:t>. В.</w:t>
            </w:r>
            <w:r w:rsidRPr="007E6015">
              <w:rPr>
                <w:rFonts w:ascii="Times New Roman" w:hAnsi="Times New Roman" w:cs="Times New Roman"/>
              </w:rPr>
              <w:t xml:space="preserve">, </w:t>
            </w:r>
          </w:p>
          <w:p w:rsidR="007E6015" w:rsidRPr="007E6015" w:rsidRDefault="007E6015" w:rsidP="0026449A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 В.,</w:t>
            </w:r>
          </w:p>
          <w:p w:rsidR="007E6015" w:rsidRPr="007E6015" w:rsidRDefault="007E6015" w:rsidP="0026449A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Панчук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Т. К., </w:t>
            </w:r>
          </w:p>
          <w:p w:rsidR="007E6015" w:rsidRPr="007E6015" w:rsidRDefault="007E6015" w:rsidP="0026449A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Саркісова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М. В.</w:t>
            </w:r>
          </w:p>
        </w:tc>
      </w:tr>
      <w:tr w:rsidR="007E6015" w:rsidRPr="007E6015" w:rsidTr="004863E1">
        <w:trPr>
          <w:cantSplit/>
          <w:trHeight w:val="312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bCs/>
                <w:sz w:val="20"/>
              </w:rPr>
            </w:pPr>
            <w:r w:rsidRPr="007E6015">
              <w:rPr>
                <w:b w:val="0"/>
                <w:bCs/>
                <w:sz w:val="20"/>
              </w:rPr>
              <w:t>24</w:t>
            </w:r>
          </w:p>
        </w:tc>
        <w:tc>
          <w:tcPr>
            <w:tcW w:w="2831" w:type="dxa"/>
            <w:vAlign w:val="center"/>
          </w:tcPr>
          <w:p w:rsidR="007E6015" w:rsidRPr="007E6015" w:rsidRDefault="007E6015" w:rsidP="0026449A">
            <w:pPr>
              <w:tabs>
                <w:tab w:val="left" w:pos="4111"/>
              </w:tabs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  <w:r w:rsidRPr="007E6015">
              <w:rPr>
                <w:rFonts w:ascii="Times New Roman" w:hAnsi="Times New Roman" w:cs="Times New Roman"/>
              </w:rPr>
              <w:t xml:space="preserve">Монокристали подвійного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поліфосфату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Na</w:t>
            </w:r>
            <w:proofErr w:type="spellStart"/>
            <w:r w:rsidRPr="007E6015">
              <w:rPr>
                <w:rFonts w:ascii="Times New Roman" w:hAnsi="Times New Roman" w:cs="Times New Roman"/>
              </w:rPr>
              <w:t>Mn</w:t>
            </w:r>
            <w:proofErr w:type="spellEnd"/>
            <w:r w:rsidRPr="007E6015">
              <w:rPr>
                <w:rFonts w:ascii="Times New Roman" w:hAnsi="Times New Roman" w:cs="Times New Roman"/>
              </w:rPr>
              <w:t>(PO</w:t>
            </w:r>
            <w:r w:rsidRPr="007E6015">
              <w:rPr>
                <w:rFonts w:ascii="Times New Roman" w:hAnsi="Times New Roman" w:cs="Times New Roman"/>
                <w:vertAlign w:val="subscript"/>
              </w:rPr>
              <w:t>3</w:t>
            </w:r>
            <w:r w:rsidRPr="007E6015">
              <w:rPr>
                <w:rFonts w:ascii="Times New Roman" w:hAnsi="Times New Roman" w:cs="Times New Roman"/>
              </w:rPr>
              <w:t>)</w:t>
            </w:r>
            <w:r w:rsidRPr="007E6015">
              <w:rPr>
                <w:rFonts w:ascii="Times New Roman" w:hAnsi="Times New Roman" w:cs="Times New Roman"/>
                <w:vertAlign w:val="subscript"/>
              </w:rPr>
              <w:t xml:space="preserve">3 </w:t>
            </w:r>
            <w:r w:rsidRPr="007E6015">
              <w:rPr>
                <w:rFonts w:ascii="Times New Roman" w:hAnsi="Times New Roman" w:cs="Times New Roman"/>
              </w:rPr>
              <w:t>та його структура.</w:t>
            </w:r>
          </w:p>
        </w:tc>
        <w:tc>
          <w:tcPr>
            <w:tcW w:w="1309" w:type="dxa"/>
            <w:gridSpan w:val="3"/>
            <w:vAlign w:val="center"/>
          </w:tcPr>
          <w:p w:rsidR="007E6015" w:rsidRPr="007E6015" w:rsidRDefault="007E6015" w:rsidP="002644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стаття</w:t>
            </w:r>
          </w:p>
        </w:tc>
        <w:tc>
          <w:tcPr>
            <w:tcW w:w="2552" w:type="dxa"/>
            <w:vAlign w:val="center"/>
          </w:tcPr>
          <w:p w:rsidR="007E6015" w:rsidRPr="007E6015" w:rsidRDefault="007E6015" w:rsidP="0026449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  <w:r w:rsidRPr="007E6015">
              <w:rPr>
                <w:rFonts w:ascii="Times New Roman" w:hAnsi="Times New Roman" w:cs="Times New Roman"/>
                <w:lang w:eastAsia="uk-UA"/>
              </w:rPr>
              <w:t>Каталіз і полімерні матеріали №28 _2019 с. 10-18</w:t>
            </w:r>
          </w:p>
        </w:tc>
        <w:tc>
          <w:tcPr>
            <w:tcW w:w="1134" w:type="dxa"/>
            <w:vAlign w:val="center"/>
          </w:tcPr>
          <w:p w:rsidR="007E6015" w:rsidRPr="007E6015" w:rsidRDefault="007E6015" w:rsidP="0026449A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956" w:type="dxa"/>
            <w:vAlign w:val="center"/>
          </w:tcPr>
          <w:p w:rsidR="007E6015" w:rsidRPr="007E6015" w:rsidRDefault="007E6015" w:rsidP="0026449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7E6015">
              <w:rPr>
                <w:rFonts w:ascii="Times New Roman" w:hAnsi="Times New Roman" w:cs="Times New Roman"/>
                <w:lang w:eastAsia="uk-UA"/>
              </w:rPr>
              <w:t>В.В.Діамант</w:t>
            </w:r>
            <w:proofErr w:type="spellEnd"/>
            <w:r w:rsidRPr="007E6015">
              <w:rPr>
                <w:rFonts w:ascii="Times New Roman" w:hAnsi="Times New Roman" w:cs="Times New Roman"/>
                <w:lang w:eastAsia="uk-UA"/>
              </w:rPr>
              <w:t xml:space="preserve">, </w:t>
            </w:r>
          </w:p>
          <w:p w:rsidR="007E6015" w:rsidRPr="007E6015" w:rsidRDefault="007E6015" w:rsidP="0026449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7E6015">
              <w:rPr>
                <w:rFonts w:ascii="Times New Roman" w:hAnsi="Times New Roman" w:cs="Times New Roman"/>
                <w:lang w:eastAsia="uk-UA"/>
              </w:rPr>
              <w:t>Р.В.Лаврик</w:t>
            </w:r>
            <w:proofErr w:type="spellEnd"/>
            <w:r w:rsidRPr="007E6015">
              <w:rPr>
                <w:rFonts w:ascii="Times New Roman" w:hAnsi="Times New Roman" w:cs="Times New Roman"/>
                <w:lang w:eastAsia="uk-UA"/>
              </w:rPr>
              <w:t xml:space="preserve">, </w:t>
            </w:r>
          </w:p>
          <w:p w:rsidR="007E6015" w:rsidRPr="007E6015" w:rsidRDefault="007E6015" w:rsidP="0026449A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  <w:r w:rsidRPr="007E6015">
              <w:rPr>
                <w:rFonts w:ascii="Times New Roman" w:hAnsi="Times New Roman" w:cs="Times New Roman"/>
                <w:lang w:eastAsia="uk-UA"/>
              </w:rPr>
              <w:t xml:space="preserve">В.В. </w:t>
            </w:r>
            <w:proofErr w:type="spellStart"/>
            <w:r w:rsidRPr="007E6015">
              <w:rPr>
                <w:rFonts w:ascii="Times New Roman" w:hAnsi="Times New Roman" w:cs="Times New Roman"/>
                <w:lang w:eastAsia="uk-UA"/>
              </w:rPr>
              <w:t>Трачевський</w:t>
            </w:r>
            <w:proofErr w:type="spellEnd"/>
          </w:p>
        </w:tc>
      </w:tr>
      <w:tr w:rsidR="007E6015" w:rsidRPr="007E6015" w:rsidTr="004863E1">
        <w:trPr>
          <w:cantSplit/>
          <w:trHeight w:val="312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bCs/>
                <w:sz w:val="20"/>
              </w:rPr>
            </w:pPr>
            <w:r w:rsidRPr="007E6015">
              <w:rPr>
                <w:b w:val="0"/>
                <w:bCs/>
                <w:sz w:val="20"/>
              </w:rPr>
              <w:lastRenderedPageBreak/>
              <w:t>25</w:t>
            </w:r>
          </w:p>
        </w:tc>
        <w:tc>
          <w:tcPr>
            <w:tcW w:w="2831" w:type="dxa"/>
            <w:vAlign w:val="center"/>
          </w:tcPr>
          <w:p w:rsidR="007E6015" w:rsidRPr="007E6015" w:rsidRDefault="007E6015" w:rsidP="0026449A">
            <w:pPr>
              <w:pStyle w:val="a7"/>
            </w:pPr>
            <w:r w:rsidRPr="007E6015">
              <w:rPr>
                <w:rStyle w:val="a9"/>
                <w:lang w:eastAsia="uk-UA"/>
              </w:rPr>
              <w:t>ДЖЕРЕЛА ТА ХАРАКТЕРИСТИКА ЗАБРУДНЕНЬ ГІДРО-СФЕРИ ,,СЬОГОДЕННЯ,,</w:t>
            </w:r>
          </w:p>
        </w:tc>
        <w:tc>
          <w:tcPr>
            <w:tcW w:w="1309" w:type="dxa"/>
            <w:gridSpan w:val="3"/>
          </w:tcPr>
          <w:p w:rsidR="007E6015" w:rsidRPr="007E6015" w:rsidRDefault="007E6015" w:rsidP="006C68E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стаття</w:t>
            </w:r>
          </w:p>
        </w:tc>
        <w:tc>
          <w:tcPr>
            <w:tcW w:w="2552" w:type="dxa"/>
            <w:vAlign w:val="center"/>
          </w:tcPr>
          <w:p w:rsidR="007E6015" w:rsidRPr="007E6015" w:rsidRDefault="007E6015" w:rsidP="0026449A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73-Я Всеукраїнська науково-практична конференція</w:t>
            </w:r>
            <w:r w:rsidR="0026449A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</w:rPr>
              <w:t>з міжнародною участю</w:t>
            </w:r>
            <w:r w:rsidR="0026449A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</w:rPr>
              <w:t>«СУЧАСНІ ТЕХНОЛОГІЇ У ТВАРИННИЦТВІ ТА РИБНИЦТВІ: НАВКОЛИШНЄ СЕРЕДОВИЩЕ –ВИРОБНИЦТВО ПРОДУКЦІЇ –ЕКОЛОГІЧНІ ПРОБЛЕМИ» 3–4 квітня 2019 С. 34-36</w:t>
            </w:r>
          </w:p>
        </w:tc>
        <w:tc>
          <w:tcPr>
            <w:tcW w:w="1134" w:type="dxa"/>
            <w:vAlign w:val="center"/>
          </w:tcPr>
          <w:p w:rsidR="007E6015" w:rsidRPr="007E6015" w:rsidRDefault="007E6015" w:rsidP="006C68E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956" w:type="dxa"/>
            <w:vAlign w:val="center"/>
          </w:tcPr>
          <w:p w:rsidR="007E6015" w:rsidRPr="007E6015" w:rsidRDefault="007E6015" w:rsidP="006C68EF">
            <w:pPr>
              <w:pStyle w:val="a7"/>
              <w:rPr>
                <w:rStyle w:val="a9"/>
                <w:lang w:eastAsia="uk-UA"/>
              </w:rPr>
            </w:pPr>
            <w:r w:rsidRPr="007E6015">
              <w:rPr>
                <w:rStyle w:val="a9"/>
                <w:vertAlign w:val="superscript"/>
                <w:lang w:eastAsia="uk-UA"/>
              </w:rPr>
              <w:t>1</w:t>
            </w:r>
            <w:r w:rsidRPr="007E6015">
              <w:rPr>
                <w:rStyle w:val="a9"/>
                <w:lang w:eastAsia="uk-UA"/>
              </w:rPr>
              <w:t xml:space="preserve">Петренко О.В., </w:t>
            </w:r>
            <w:r w:rsidRPr="007E6015">
              <w:rPr>
                <w:rStyle w:val="a9"/>
                <w:vertAlign w:val="superscript"/>
                <w:lang w:eastAsia="uk-UA"/>
              </w:rPr>
              <w:t>2</w:t>
            </w:r>
            <w:r w:rsidRPr="007E6015">
              <w:rPr>
                <w:rStyle w:val="a9"/>
                <w:lang w:eastAsia="uk-UA"/>
              </w:rPr>
              <w:t>Лаврик Р.В.</w:t>
            </w:r>
          </w:p>
          <w:p w:rsidR="007E6015" w:rsidRPr="007E6015" w:rsidRDefault="007E6015" w:rsidP="006C68E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015" w:rsidRPr="007E6015" w:rsidTr="004863E1">
        <w:trPr>
          <w:cantSplit/>
          <w:trHeight w:val="1684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bCs/>
                <w:sz w:val="20"/>
                <w:lang w:val="en-US"/>
              </w:rPr>
            </w:pPr>
            <w:r w:rsidRPr="007E6015">
              <w:rPr>
                <w:b w:val="0"/>
                <w:bCs/>
                <w:sz w:val="20"/>
                <w:lang w:val="en-US"/>
              </w:rPr>
              <w:t>26</w:t>
            </w:r>
          </w:p>
        </w:tc>
        <w:tc>
          <w:tcPr>
            <w:tcW w:w="2831" w:type="dxa"/>
            <w:vAlign w:val="center"/>
          </w:tcPr>
          <w:p w:rsidR="007E6015" w:rsidRPr="007E6015" w:rsidRDefault="007E6015" w:rsidP="0026449A">
            <w:pPr>
              <w:pStyle w:val="a7"/>
              <w:rPr>
                <w:rStyle w:val="a9"/>
                <w:lang w:eastAsia="uk-UA"/>
              </w:rPr>
            </w:pPr>
            <w:proofErr w:type="spellStart"/>
            <w:r w:rsidRPr="007E6015">
              <w:rPr>
                <w:rStyle w:val="a9"/>
                <w:lang w:eastAsia="uk-UA"/>
              </w:rPr>
              <w:t>Influence</w:t>
            </w:r>
            <w:proofErr w:type="spellEnd"/>
            <w:r w:rsidRPr="007E6015">
              <w:rPr>
                <w:rStyle w:val="a9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lang w:eastAsia="uk-UA"/>
              </w:rPr>
              <w:t>of</w:t>
            </w:r>
            <w:proofErr w:type="spellEnd"/>
            <w:r w:rsidRPr="007E6015">
              <w:rPr>
                <w:rStyle w:val="a9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lang w:eastAsia="uk-UA"/>
              </w:rPr>
              <w:t>fluorides</w:t>
            </w:r>
            <w:proofErr w:type="spellEnd"/>
            <w:r w:rsidRPr="007E6015">
              <w:rPr>
                <w:rStyle w:val="a9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lang w:eastAsia="uk-UA"/>
              </w:rPr>
              <w:t>on</w:t>
            </w:r>
            <w:proofErr w:type="spellEnd"/>
            <w:r w:rsidRPr="007E6015">
              <w:rPr>
                <w:rStyle w:val="a9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lang w:eastAsia="uk-UA"/>
              </w:rPr>
              <w:t>phase</w:t>
            </w:r>
            <w:proofErr w:type="spellEnd"/>
            <w:r w:rsidRPr="007E6015">
              <w:rPr>
                <w:rStyle w:val="a9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lang w:eastAsia="uk-UA"/>
              </w:rPr>
              <w:t>relations</w:t>
            </w:r>
            <w:proofErr w:type="spellEnd"/>
            <w:r w:rsidRPr="007E6015">
              <w:rPr>
                <w:rStyle w:val="a9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lang w:eastAsia="uk-UA"/>
              </w:rPr>
              <w:t>in</w:t>
            </w:r>
            <w:proofErr w:type="spellEnd"/>
            <w:r w:rsidRPr="007E6015">
              <w:rPr>
                <w:rStyle w:val="a9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lang w:eastAsia="uk-UA"/>
              </w:rPr>
              <w:t>the</w:t>
            </w:r>
            <w:proofErr w:type="spellEnd"/>
            <w:r w:rsidRPr="007E6015">
              <w:rPr>
                <w:rStyle w:val="a9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lang w:eastAsia="uk-UA"/>
              </w:rPr>
              <w:t>molten</w:t>
            </w:r>
            <w:proofErr w:type="spellEnd"/>
            <w:r w:rsidRPr="007E6015">
              <w:rPr>
                <w:rStyle w:val="a9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lang w:eastAsia="uk-UA"/>
              </w:rPr>
              <w:t>systems</w:t>
            </w:r>
            <w:proofErr w:type="spellEnd"/>
            <w:r w:rsidRPr="007E6015">
              <w:rPr>
                <w:rStyle w:val="a9"/>
                <w:lang w:eastAsia="uk-UA"/>
              </w:rPr>
              <w:t xml:space="preserve"> MI2O-Р2О5 Mn2O3/MIIO, МI – </w:t>
            </w:r>
            <w:proofErr w:type="spellStart"/>
            <w:r w:rsidRPr="007E6015">
              <w:rPr>
                <w:rStyle w:val="a9"/>
                <w:lang w:eastAsia="uk-UA"/>
              </w:rPr>
              <w:t>Li</w:t>
            </w:r>
            <w:proofErr w:type="spellEnd"/>
            <w:r w:rsidRPr="007E6015">
              <w:rPr>
                <w:rStyle w:val="a9"/>
                <w:lang w:eastAsia="uk-UA"/>
              </w:rPr>
              <w:t xml:space="preserve">, </w:t>
            </w:r>
            <w:proofErr w:type="spellStart"/>
            <w:r w:rsidRPr="007E6015">
              <w:rPr>
                <w:rStyle w:val="a9"/>
                <w:lang w:eastAsia="uk-UA"/>
              </w:rPr>
              <w:t>Na</w:t>
            </w:r>
            <w:proofErr w:type="spellEnd"/>
            <w:r w:rsidRPr="007E6015">
              <w:rPr>
                <w:rStyle w:val="a9"/>
                <w:lang w:eastAsia="uk-UA"/>
              </w:rPr>
              <w:t xml:space="preserve">, K; MII – </w:t>
            </w:r>
            <w:proofErr w:type="spellStart"/>
            <w:r w:rsidRPr="007E6015">
              <w:rPr>
                <w:rStyle w:val="a9"/>
                <w:lang w:eastAsia="uk-UA"/>
              </w:rPr>
              <w:t>Ni</w:t>
            </w:r>
            <w:proofErr w:type="spellEnd"/>
            <w:r w:rsidRPr="007E6015">
              <w:rPr>
                <w:rStyle w:val="a9"/>
                <w:lang w:eastAsia="uk-UA"/>
              </w:rPr>
              <w:t xml:space="preserve">, </w:t>
            </w:r>
            <w:proofErr w:type="spellStart"/>
            <w:r w:rsidRPr="007E6015">
              <w:rPr>
                <w:rStyle w:val="a9"/>
                <w:lang w:eastAsia="uk-UA"/>
              </w:rPr>
              <w:t>Co</w:t>
            </w:r>
            <w:proofErr w:type="spellEnd"/>
          </w:p>
        </w:tc>
        <w:tc>
          <w:tcPr>
            <w:tcW w:w="1309" w:type="dxa"/>
            <w:gridSpan w:val="3"/>
          </w:tcPr>
          <w:p w:rsidR="007E6015" w:rsidRPr="007E6015" w:rsidRDefault="007E6015" w:rsidP="006C68E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стаття</w:t>
            </w:r>
          </w:p>
        </w:tc>
        <w:tc>
          <w:tcPr>
            <w:tcW w:w="2552" w:type="dxa"/>
            <w:vAlign w:val="center"/>
          </w:tcPr>
          <w:p w:rsidR="007E6015" w:rsidRPr="007E6015" w:rsidRDefault="007E6015" w:rsidP="0026449A">
            <w:pPr>
              <w:pStyle w:val="a7"/>
              <w:rPr>
                <w:rStyle w:val="a9"/>
                <w:lang w:eastAsia="uk-UA"/>
              </w:rPr>
            </w:pPr>
            <w:proofErr w:type="spellStart"/>
            <w:r w:rsidRPr="007E6015">
              <w:rPr>
                <w:rStyle w:val="a9"/>
                <w:lang w:eastAsia="uk-UA"/>
              </w:rPr>
              <w:t>French-Ukrainian</w:t>
            </w:r>
            <w:proofErr w:type="spellEnd"/>
            <w:r w:rsidRPr="007E6015">
              <w:rPr>
                <w:rStyle w:val="a9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lang w:eastAsia="uk-UA"/>
              </w:rPr>
              <w:t>Journal</w:t>
            </w:r>
            <w:proofErr w:type="spellEnd"/>
            <w:r w:rsidRPr="007E6015">
              <w:rPr>
                <w:rStyle w:val="a9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lang w:eastAsia="uk-UA"/>
              </w:rPr>
              <w:t>of</w:t>
            </w:r>
            <w:proofErr w:type="spellEnd"/>
            <w:r w:rsidRPr="007E6015">
              <w:rPr>
                <w:rStyle w:val="a9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lang w:eastAsia="uk-UA"/>
              </w:rPr>
              <w:t>Chemistry</w:t>
            </w:r>
            <w:proofErr w:type="spellEnd"/>
            <w:r w:rsidRPr="007E6015">
              <w:rPr>
                <w:rStyle w:val="a9"/>
                <w:lang w:eastAsia="uk-UA"/>
              </w:rPr>
              <w:t xml:space="preserve">, 2019, </w:t>
            </w:r>
            <w:proofErr w:type="spellStart"/>
            <w:r w:rsidRPr="007E6015">
              <w:rPr>
                <w:rStyle w:val="a9"/>
                <w:lang w:eastAsia="uk-UA"/>
              </w:rPr>
              <w:t>Vol</w:t>
            </w:r>
            <w:proofErr w:type="spellEnd"/>
            <w:r w:rsidRPr="007E6015">
              <w:rPr>
                <w:rStyle w:val="a9"/>
                <w:lang w:eastAsia="uk-UA"/>
              </w:rPr>
              <w:t xml:space="preserve"> 7, </w:t>
            </w:r>
            <w:proofErr w:type="spellStart"/>
            <w:r w:rsidRPr="007E6015">
              <w:rPr>
                <w:rStyle w:val="a9"/>
                <w:lang w:eastAsia="uk-UA"/>
              </w:rPr>
              <w:t>No</w:t>
            </w:r>
            <w:proofErr w:type="spellEnd"/>
            <w:r w:rsidRPr="007E6015">
              <w:rPr>
                <w:rStyle w:val="a9"/>
                <w:lang w:eastAsia="uk-UA"/>
              </w:rPr>
              <w:t xml:space="preserve"> 2, </w:t>
            </w:r>
            <w:proofErr w:type="spellStart"/>
            <w:r w:rsidRPr="007E6015">
              <w:rPr>
                <w:rStyle w:val="a9"/>
                <w:lang w:eastAsia="uk-UA"/>
              </w:rPr>
              <w:t>pg</w:t>
            </w:r>
            <w:proofErr w:type="spellEnd"/>
            <w:r w:rsidRPr="007E6015">
              <w:rPr>
                <w:rStyle w:val="a9"/>
                <w:lang w:eastAsia="uk-UA"/>
              </w:rPr>
              <w:t xml:space="preserve"> 104-110</w:t>
            </w:r>
          </w:p>
          <w:p w:rsidR="007E6015" w:rsidRPr="007E6015" w:rsidRDefault="007E6015" w:rsidP="0026449A">
            <w:pPr>
              <w:pStyle w:val="a7"/>
            </w:pPr>
            <w:r w:rsidRPr="007E6015">
              <w:rPr>
                <w:rStyle w:val="a9"/>
                <w:lang w:eastAsia="uk-UA"/>
              </w:rPr>
              <w:t>DOI https://doi.org/10.17721/fujcV7I2P104-110</w:t>
            </w:r>
          </w:p>
        </w:tc>
        <w:tc>
          <w:tcPr>
            <w:tcW w:w="1134" w:type="dxa"/>
            <w:vAlign w:val="center"/>
          </w:tcPr>
          <w:p w:rsidR="007E6015" w:rsidRPr="007E6015" w:rsidRDefault="007E6015" w:rsidP="006C68EF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6015">
              <w:rPr>
                <w:rFonts w:ascii="Times New Roman" w:hAnsi="Times New Roman" w:cs="Times New Roman"/>
              </w:rPr>
              <w:t>0</w:t>
            </w:r>
            <w:r w:rsidRPr="007E6015">
              <w:rPr>
                <w:rFonts w:ascii="Times New Roman" w:hAnsi="Times New Roman" w:cs="Times New Roman"/>
                <w:lang w:val="en-US"/>
              </w:rPr>
              <w:t>,45</w:t>
            </w:r>
          </w:p>
        </w:tc>
        <w:tc>
          <w:tcPr>
            <w:tcW w:w="1956" w:type="dxa"/>
            <w:vAlign w:val="center"/>
          </w:tcPr>
          <w:p w:rsidR="007E6015" w:rsidRPr="007E6015" w:rsidRDefault="007E6015" w:rsidP="0026449A">
            <w:pPr>
              <w:pStyle w:val="a7"/>
              <w:jc w:val="both"/>
              <w:rPr>
                <w:rStyle w:val="a9"/>
                <w:vertAlign w:val="superscript"/>
                <w:lang w:eastAsia="uk-UA"/>
              </w:rPr>
            </w:pPr>
            <w:proofErr w:type="spellStart"/>
            <w:r w:rsidRPr="007E6015">
              <w:rPr>
                <w:rStyle w:val="a9"/>
                <w:lang w:eastAsia="uk-UA"/>
              </w:rPr>
              <w:t>Olga</w:t>
            </w:r>
            <w:proofErr w:type="spellEnd"/>
            <w:r w:rsidRPr="007E6015">
              <w:rPr>
                <w:rStyle w:val="a9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lang w:eastAsia="uk-UA"/>
              </w:rPr>
              <w:t>Petrenko</w:t>
            </w:r>
            <w:proofErr w:type="spellEnd"/>
            <w:r w:rsidRPr="007E6015">
              <w:rPr>
                <w:rStyle w:val="a9"/>
                <w:lang w:eastAsia="uk-UA"/>
              </w:rPr>
              <w:t xml:space="preserve">, </w:t>
            </w:r>
            <w:proofErr w:type="spellStart"/>
            <w:r w:rsidRPr="007E6015">
              <w:rPr>
                <w:rStyle w:val="a9"/>
                <w:lang w:eastAsia="uk-UA"/>
              </w:rPr>
              <w:t>Ruslan</w:t>
            </w:r>
            <w:proofErr w:type="spellEnd"/>
            <w:r w:rsidRPr="007E6015">
              <w:rPr>
                <w:rStyle w:val="a9"/>
                <w:lang w:eastAsia="uk-UA"/>
              </w:rPr>
              <w:t xml:space="preserve"> Lavrik399, </w:t>
            </w:r>
            <w:proofErr w:type="spellStart"/>
            <w:r w:rsidRPr="007E6015">
              <w:rPr>
                <w:rStyle w:val="a9"/>
                <w:lang w:eastAsia="uk-UA"/>
              </w:rPr>
              <w:t>Kateryna</w:t>
            </w:r>
            <w:proofErr w:type="spellEnd"/>
            <w:r w:rsidRPr="007E6015">
              <w:rPr>
                <w:rStyle w:val="a9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lang w:eastAsia="uk-UA"/>
              </w:rPr>
              <w:t>Terebilenko</w:t>
            </w:r>
            <w:proofErr w:type="spellEnd"/>
            <w:r w:rsidRPr="007E6015">
              <w:rPr>
                <w:rStyle w:val="a9"/>
                <w:lang w:eastAsia="uk-UA"/>
              </w:rPr>
              <w:t xml:space="preserve">, </w:t>
            </w:r>
            <w:proofErr w:type="spellStart"/>
            <w:r w:rsidRPr="007E6015">
              <w:rPr>
                <w:rStyle w:val="a9"/>
                <w:lang w:eastAsia="uk-UA"/>
              </w:rPr>
              <w:t>Volodymir</w:t>
            </w:r>
            <w:proofErr w:type="spellEnd"/>
            <w:r w:rsidRPr="007E6015">
              <w:rPr>
                <w:rStyle w:val="a9"/>
                <w:lang w:eastAsia="uk-UA"/>
              </w:rPr>
              <w:t xml:space="preserve"> </w:t>
            </w:r>
            <w:proofErr w:type="spellStart"/>
            <w:r w:rsidRPr="007E6015">
              <w:rPr>
                <w:rStyle w:val="a9"/>
                <w:lang w:eastAsia="uk-UA"/>
              </w:rPr>
              <w:t>Trachevsky</w:t>
            </w:r>
            <w:proofErr w:type="spellEnd"/>
            <w:r w:rsidRPr="007E6015">
              <w:rPr>
                <w:rStyle w:val="a9"/>
                <w:lang w:eastAsia="uk-UA"/>
              </w:rPr>
              <w:t xml:space="preserve">, </w:t>
            </w:r>
            <w:proofErr w:type="spellStart"/>
            <w:r w:rsidRPr="007E6015">
              <w:rPr>
                <w:rStyle w:val="a9"/>
                <w:lang w:eastAsia="uk-UA"/>
              </w:rPr>
              <w:t>Valentyna</w:t>
            </w:r>
            <w:proofErr w:type="spellEnd"/>
            <w:r w:rsidRPr="007E6015">
              <w:rPr>
                <w:rStyle w:val="a9"/>
                <w:lang w:eastAsia="uk-UA"/>
              </w:rPr>
              <w:t xml:space="preserve"> Galimova1</w:t>
            </w:r>
          </w:p>
        </w:tc>
      </w:tr>
      <w:tr w:rsidR="007E6015" w:rsidRPr="007E6015" w:rsidTr="006C68EF">
        <w:trPr>
          <w:cantSplit/>
          <w:trHeight w:val="630"/>
        </w:trPr>
        <w:tc>
          <w:tcPr>
            <w:tcW w:w="10491" w:type="dxa"/>
            <w:gridSpan w:val="9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</w:p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6015">
              <w:rPr>
                <w:rFonts w:ascii="Times New Roman" w:hAnsi="Times New Roman" w:cs="Times New Roman"/>
                <w:b/>
              </w:rPr>
              <w:t>ІІ. Тези конференцій</w:t>
            </w:r>
          </w:p>
        </w:tc>
      </w:tr>
      <w:tr w:rsidR="007E6015" w:rsidRPr="007E6015" w:rsidTr="004863E1">
        <w:trPr>
          <w:cantSplit/>
          <w:trHeight w:val="99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1</w:t>
            </w:r>
          </w:p>
        </w:tc>
        <w:tc>
          <w:tcPr>
            <w:tcW w:w="2892" w:type="dxa"/>
            <w:gridSpan w:val="3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,,Використання інтерактивних методів навчання на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лабораторнихробіт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з хімії,, </w:t>
            </w:r>
          </w:p>
        </w:tc>
        <w:tc>
          <w:tcPr>
            <w:tcW w:w="1248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bCs/>
                <w:sz w:val="20"/>
              </w:rPr>
            </w:pPr>
            <w:r w:rsidRPr="007E6015">
              <w:rPr>
                <w:b w:val="0"/>
                <w:sz w:val="20"/>
              </w:rPr>
              <w:t>Тези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bCs/>
                <w:sz w:val="20"/>
              </w:rPr>
            </w:pPr>
            <w:r w:rsidRPr="007E6015">
              <w:rPr>
                <w:b w:val="0"/>
                <w:sz w:val="20"/>
              </w:rPr>
              <w:t>ІІ Міжнародна науково-практичної конференції 25-26 жовтня 2016 року НУБіП України с. 172 -173, 2016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bCs/>
                <w:sz w:val="20"/>
              </w:rPr>
            </w:pPr>
            <w:r w:rsidRPr="007E6015">
              <w:rPr>
                <w:b w:val="0"/>
                <w:bCs/>
                <w:sz w:val="20"/>
              </w:rPr>
              <w:t>0,1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Нагорний П.Г.,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Р.В.,</w:t>
            </w:r>
          </w:p>
          <w:p w:rsidR="007E6015" w:rsidRPr="007E6015" w:rsidRDefault="007E6015" w:rsidP="0026449A">
            <w:pPr>
              <w:rPr>
                <w:b/>
                <w:bCs/>
                <w:sz w:val="20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Панчук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 Т.К.</w:t>
            </w:r>
          </w:p>
        </w:tc>
      </w:tr>
      <w:tr w:rsidR="007E6015" w:rsidRPr="007E6015" w:rsidTr="004863E1">
        <w:trPr>
          <w:cantSplit/>
          <w:trHeight w:val="99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2</w:t>
            </w:r>
          </w:p>
        </w:tc>
        <w:tc>
          <w:tcPr>
            <w:tcW w:w="2892" w:type="dxa"/>
            <w:gridSpan w:val="3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MAGNETIC STRUCTURE OF MONOCRYSTAL RbMnP2O7 </w:t>
            </w:r>
          </w:p>
        </w:tc>
        <w:tc>
          <w:tcPr>
            <w:tcW w:w="1248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bCs/>
                <w:sz w:val="20"/>
              </w:rPr>
            </w:pPr>
            <w:r w:rsidRPr="007E6015">
              <w:rPr>
                <w:b w:val="0"/>
                <w:sz w:val="20"/>
              </w:rPr>
              <w:t>Тези</w:t>
            </w:r>
          </w:p>
        </w:tc>
        <w:tc>
          <w:tcPr>
            <w:tcW w:w="2552" w:type="dxa"/>
          </w:tcPr>
          <w:p w:rsidR="007E6015" w:rsidRPr="007E6015" w:rsidRDefault="007E6015" w:rsidP="0026449A">
            <w:pPr>
              <w:rPr>
                <w:b/>
                <w:bCs/>
                <w:sz w:val="20"/>
              </w:rPr>
            </w:pPr>
            <w:r w:rsidRPr="007E6015">
              <w:rPr>
                <w:rFonts w:ascii="Times New Roman" w:hAnsi="Times New Roman" w:cs="Times New Roman"/>
              </w:rPr>
              <w:t>XVII INTERNATIONAL YOUNG SCIENTISTS’</w:t>
            </w:r>
            <w:r w:rsidR="0026449A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</w:rPr>
              <w:t>CONFERENCE ON APPLIED PHYSICS</w:t>
            </w:r>
            <w:r w:rsidR="002644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May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, 23-27, 2017, </w:t>
            </w:r>
            <w:proofErr w:type="spellStart"/>
            <w:r w:rsidRPr="007E6015">
              <w:rPr>
                <w:rFonts w:ascii="Times New Roman" w:hAnsi="Times New Roman" w:cs="Times New Roman"/>
              </w:rPr>
              <w:t>Kyiv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6015">
              <w:rPr>
                <w:rFonts w:ascii="Times New Roman" w:hAnsi="Times New Roman" w:cs="Times New Roman"/>
              </w:rPr>
              <w:t>Ukraine</w:t>
            </w:r>
            <w:proofErr w:type="spellEnd"/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bCs/>
                <w:sz w:val="20"/>
              </w:rPr>
            </w:pPr>
            <w:r w:rsidRPr="007E6015">
              <w:rPr>
                <w:b w:val="0"/>
                <w:bCs/>
                <w:sz w:val="20"/>
              </w:rPr>
              <w:t>0,1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Lavryk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R.V.</w:t>
            </w:r>
          </w:p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bCs/>
                <w:sz w:val="20"/>
              </w:rPr>
            </w:pPr>
          </w:p>
        </w:tc>
      </w:tr>
      <w:tr w:rsidR="007E6015" w:rsidRPr="007E6015" w:rsidTr="004863E1">
        <w:trPr>
          <w:trHeight w:val="1114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3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  <w:bCs/>
              </w:rPr>
            </w:pPr>
            <w:r w:rsidRPr="007E6015">
              <w:rPr>
                <w:rFonts w:ascii="Times New Roman" w:hAnsi="Times New Roman" w:cs="Times New Roman"/>
              </w:rPr>
              <w:t xml:space="preserve">ABOUT STRUCTURES OF DOUBLE TETRAMETAPHO-SPHATES 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bCs/>
                <w:sz w:val="20"/>
              </w:rPr>
            </w:pPr>
            <w:r w:rsidRPr="007E6015">
              <w:rPr>
                <w:b w:val="0"/>
                <w:sz w:val="20"/>
              </w:rPr>
              <w:t>Тези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-XVII INTERNATIONAL YOUNG SCIENTISTS’</w:t>
            </w:r>
            <w:r w:rsidR="0026449A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</w:rPr>
              <w:t>CONFERENCE ON APPLIED PHYSICS</w:t>
            </w:r>
            <w:r w:rsidR="002644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May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, 23-27, 2017, </w:t>
            </w:r>
            <w:proofErr w:type="spellStart"/>
            <w:r w:rsidRPr="007E6015">
              <w:rPr>
                <w:rFonts w:ascii="Times New Roman" w:hAnsi="Times New Roman" w:cs="Times New Roman"/>
              </w:rPr>
              <w:t>Kyiv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6015">
              <w:rPr>
                <w:rFonts w:ascii="Times New Roman" w:hAnsi="Times New Roman" w:cs="Times New Roman"/>
              </w:rPr>
              <w:t>Ukraine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Taras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Shevchenko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National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University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of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Kyiv</w:t>
            </w:r>
            <w:proofErr w:type="spellEnd"/>
            <w:r w:rsidR="002644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Faculty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of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Radio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Physics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6015">
              <w:rPr>
                <w:rFonts w:ascii="Times New Roman" w:hAnsi="Times New Roman" w:cs="Times New Roman"/>
              </w:rPr>
              <w:t>Electronics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and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Computer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Systems</w:t>
            </w:r>
            <w:proofErr w:type="spellEnd"/>
            <w:r w:rsidRPr="007E6015">
              <w:rPr>
                <w:rFonts w:ascii="Times New Roman" w:hAnsi="Times New Roman" w:cs="Times New Roman"/>
              </w:rPr>
              <w:t>,</w:t>
            </w:r>
            <w:r w:rsidR="0026449A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</w:rPr>
              <w:t xml:space="preserve">Збірник наукових праць , </w:t>
            </w:r>
            <w:r w:rsidR="0026449A">
              <w:rPr>
                <w:rFonts w:ascii="Times New Roman" w:hAnsi="Times New Roman" w:cs="Times New Roman"/>
              </w:rPr>
              <w:t xml:space="preserve">Україна </w:t>
            </w:r>
            <w:r w:rsidRPr="007E6015">
              <w:rPr>
                <w:rFonts w:ascii="Times New Roman" w:hAnsi="Times New Roman" w:cs="Times New Roman"/>
              </w:rPr>
              <w:t>Київський національний університет імені Тараса Шевченка,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  <w:bCs/>
              </w:rPr>
            </w:pPr>
            <w:r w:rsidRPr="007E6015">
              <w:rPr>
                <w:rFonts w:ascii="Times New Roman" w:hAnsi="Times New Roman" w:cs="Times New Roman"/>
              </w:rPr>
              <w:lastRenderedPageBreak/>
              <w:t xml:space="preserve">Факультет радіофізики, електроніки та комп’ютерних систем c. 59-60 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bCs/>
                <w:sz w:val="20"/>
              </w:rPr>
            </w:pPr>
            <w:r w:rsidRPr="007E6015">
              <w:rPr>
                <w:b w:val="0"/>
                <w:bCs/>
                <w:sz w:val="20"/>
              </w:rPr>
              <w:lastRenderedPageBreak/>
              <w:t>0,1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bCs/>
                <w:sz w:val="20"/>
              </w:rPr>
            </w:pPr>
            <w:proofErr w:type="spellStart"/>
            <w:r w:rsidRPr="007E6015">
              <w:rPr>
                <w:b w:val="0"/>
                <w:sz w:val="20"/>
              </w:rPr>
              <w:t>Lavryk</w:t>
            </w:r>
            <w:proofErr w:type="spellEnd"/>
            <w:r w:rsidRPr="007E6015">
              <w:rPr>
                <w:b w:val="0"/>
                <w:sz w:val="20"/>
              </w:rPr>
              <w:t xml:space="preserve"> R.V.</w:t>
            </w:r>
          </w:p>
        </w:tc>
      </w:tr>
      <w:tr w:rsidR="007E6015" w:rsidRPr="007E6015" w:rsidTr="004863E1"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val="ru-RU"/>
              </w:rPr>
            </w:pPr>
            <w:r w:rsidRPr="007E6015">
              <w:rPr>
                <w:b w:val="0"/>
                <w:sz w:val="20"/>
                <w:lang w:val="ru-RU"/>
              </w:rPr>
              <w:lastRenderedPageBreak/>
              <w:t>4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26449A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,,RSA </w:t>
            </w:r>
            <w:proofErr w:type="spellStart"/>
            <w:r w:rsidRPr="007E6015">
              <w:rPr>
                <w:rFonts w:ascii="Times New Roman" w:hAnsi="Times New Roman" w:cs="Times New Roman"/>
              </w:rPr>
              <w:t>of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structures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of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double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tetramethaphosphates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Li2Mn(PO3)4 </w:t>
            </w:r>
          </w:p>
          <w:p w:rsidR="007E6015" w:rsidRPr="007E6015" w:rsidRDefault="007E6015" w:rsidP="0026449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bCs/>
                <w:sz w:val="20"/>
              </w:rPr>
            </w:pPr>
            <w:r w:rsidRPr="007E6015">
              <w:rPr>
                <w:b w:val="0"/>
                <w:sz w:val="20"/>
              </w:rPr>
              <w:t>Тези</w:t>
            </w:r>
          </w:p>
        </w:tc>
        <w:tc>
          <w:tcPr>
            <w:tcW w:w="2552" w:type="dxa"/>
          </w:tcPr>
          <w:p w:rsidR="007E6015" w:rsidRPr="007E6015" w:rsidRDefault="007E6015" w:rsidP="0026449A">
            <w:pPr>
              <w:rPr>
                <w:b/>
                <w:bCs/>
                <w:sz w:val="20"/>
              </w:rPr>
            </w:pPr>
            <w:r w:rsidRPr="007E6015">
              <w:rPr>
                <w:rFonts w:ascii="Times New Roman" w:hAnsi="Times New Roman" w:cs="Times New Roman"/>
              </w:rPr>
              <w:t>Шістнадцята міжнародна конференція молодих вчених з прикладної фізики 15-18 червня, 2016, Київ</w:t>
            </w:r>
            <w:r w:rsidR="0026449A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b/>
                <w:sz w:val="20"/>
              </w:rPr>
              <w:t>КНУ імені Тараса Шевченка С.24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bCs/>
                <w:sz w:val="20"/>
              </w:rPr>
            </w:pPr>
            <w:r w:rsidRPr="007E6015">
              <w:rPr>
                <w:b w:val="0"/>
                <w:bCs/>
                <w:sz w:val="20"/>
              </w:rPr>
              <w:t>0,1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Lavryk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R.V. </w:t>
            </w:r>
          </w:p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bCs/>
                <w:sz w:val="20"/>
              </w:rPr>
            </w:pPr>
          </w:p>
        </w:tc>
      </w:tr>
      <w:tr w:rsidR="007E6015" w:rsidRPr="007E6015" w:rsidTr="004863E1"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5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26449A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,,</w:t>
            </w:r>
            <w:proofErr w:type="spellStart"/>
            <w:r w:rsidRPr="007E6015">
              <w:rPr>
                <w:rFonts w:ascii="Times New Roman" w:hAnsi="Times New Roman" w:cs="Times New Roman"/>
              </w:rPr>
              <w:t>The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crystal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structures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of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compound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RbMnP2O7</w:t>
            </w:r>
          </w:p>
          <w:p w:rsidR="007E6015" w:rsidRPr="007E6015" w:rsidRDefault="007E6015" w:rsidP="0026449A">
            <w:pPr>
              <w:pStyle w:val="a5"/>
              <w:ind w:left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bCs/>
                <w:sz w:val="20"/>
              </w:rPr>
            </w:pPr>
            <w:r w:rsidRPr="007E6015">
              <w:rPr>
                <w:b w:val="0"/>
                <w:sz w:val="20"/>
              </w:rPr>
              <w:t>Тези</w:t>
            </w:r>
          </w:p>
        </w:tc>
        <w:tc>
          <w:tcPr>
            <w:tcW w:w="2552" w:type="dxa"/>
          </w:tcPr>
          <w:p w:rsidR="007E6015" w:rsidRPr="007E6015" w:rsidRDefault="007E6015" w:rsidP="0026449A">
            <w:pPr>
              <w:rPr>
                <w:rFonts w:ascii="Times New Roman" w:hAnsi="Times New Roman" w:cs="Times New Roman"/>
                <w:bCs/>
              </w:rPr>
            </w:pPr>
            <w:r w:rsidRPr="007E6015">
              <w:rPr>
                <w:rFonts w:ascii="Times New Roman" w:hAnsi="Times New Roman" w:cs="Times New Roman"/>
              </w:rPr>
              <w:t>,,Шістнадцята міжнародна конференція молодих вчених з прикладної фізики 15-18 червня, 2016, Київ</w:t>
            </w:r>
            <w:r w:rsidR="0026449A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</w:rPr>
              <w:t xml:space="preserve">КНУ імені Тараса Шевченка С.25-26 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bCs/>
                <w:sz w:val="20"/>
              </w:rPr>
            </w:pPr>
            <w:r w:rsidRPr="007E6015">
              <w:rPr>
                <w:b w:val="0"/>
                <w:bCs/>
                <w:sz w:val="20"/>
              </w:rPr>
              <w:t>0,1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Lavryk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R.V.</w:t>
            </w:r>
          </w:p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bCs/>
                <w:sz w:val="20"/>
              </w:rPr>
            </w:pPr>
          </w:p>
        </w:tc>
      </w:tr>
      <w:tr w:rsidR="007E6015" w:rsidRPr="007E6015" w:rsidTr="004863E1"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6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26449A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Вимірювання діелектричної сталої твердих матеріалів з використанням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ближньо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-польового мікрохвильового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мікоскопу</w:t>
            </w:r>
            <w:proofErr w:type="spellEnd"/>
          </w:p>
          <w:p w:rsidR="007E6015" w:rsidRPr="007E6015" w:rsidRDefault="007E6015" w:rsidP="0026449A">
            <w:pPr>
              <w:pStyle w:val="a5"/>
              <w:ind w:left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bCs/>
                <w:sz w:val="20"/>
              </w:rPr>
            </w:pPr>
            <w:r w:rsidRPr="007E6015">
              <w:rPr>
                <w:b w:val="0"/>
                <w:sz w:val="20"/>
              </w:rPr>
              <w:t>Тези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  <w:bCs/>
              </w:rPr>
            </w:pPr>
            <w:r w:rsidRPr="007E6015">
              <w:rPr>
                <w:rFonts w:ascii="Times New Roman" w:hAnsi="Times New Roman" w:cs="Times New Roman"/>
              </w:rPr>
              <w:t xml:space="preserve">,,П'ятнадцята міжнародна науково-технічна конференція ,,Вимірювальна та обчислювальна техніка в технологічних процесах,, 10-14 вересня 2016, Одеса. С.31 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bCs/>
                <w:sz w:val="20"/>
              </w:rPr>
            </w:pPr>
            <w:r w:rsidRPr="007E6015">
              <w:rPr>
                <w:b w:val="0"/>
                <w:bCs/>
                <w:sz w:val="20"/>
              </w:rPr>
              <w:t>0,1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Лаврик Р.В. </w:t>
            </w:r>
          </w:p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sz w:val="20"/>
              </w:rPr>
            </w:pPr>
          </w:p>
        </w:tc>
      </w:tr>
      <w:tr w:rsidR="007E6015" w:rsidRPr="007E6015" w:rsidTr="004863E1"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7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26449A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The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structures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of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Ca</w:t>
            </w:r>
            <w:r w:rsidRPr="007E6015">
              <w:rPr>
                <w:rFonts w:ascii="Times New Roman" w:hAnsi="Times New Roman" w:cs="Times New Roman"/>
                <w:vertAlign w:val="subscript"/>
              </w:rPr>
              <w:t>9</w:t>
            </w:r>
            <w:r w:rsidRPr="007E6015">
              <w:rPr>
                <w:rFonts w:ascii="Times New Roman" w:hAnsi="Times New Roman" w:cs="Times New Roman"/>
              </w:rPr>
              <w:t>CoM(PO</w:t>
            </w:r>
            <w:r w:rsidRPr="007E6015">
              <w:rPr>
                <w:rFonts w:ascii="Times New Roman" w:hAnsi="Times New Roman" w:cs="Times New Roman"/>
                <w:vertAlign w:val="subscript"/>
              </w:rPr>
              <w:t>4</w:t>
            </w:r>
            <w:r w:rsidRPr="007E6015">
              <w:rPr>
                <w:rFonts w:ascii="Times New Roman" w:hAnsi="Times New Roman" w:cs="Times New Roman"/>
              </w:rPr>
              <w:t>)</w:t>
            </w:r>
            <w:r w:rsidRPr="007E6015">
              <w:rPr>
                <w:rFonts w:ascii="Times New Roman" w:hAnsi="Times New Roman" w:cs="Times New Roman"/>
                <w:vertAlign w:val="subscript"/>
              </w:rPr>
              <w:t>7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phosphates</w:t>
            </w:r>
            <w:proofErr w:type="spellEnd"/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ind w:left="426" w:hanging="426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ind w:left="34" w:hanging="34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Молодежный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научный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форум: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естественные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медицинские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науки, №2(20) ХХШ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Студенческая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международная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заочная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научно-практическая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конференция</w:t>
            </w:r>
            <w:proofErr w:type="spellEnd"/>
            <w:r w:rsidRPr="007E6015">
              <w:rPr>
                <w:rFonts w:ascii="Times New Roman" w:hAnsi="Times New Roman" w:cs="Times New Roman"/>
              </w:rPr>
              <w:t>. – С. 232-233, 2015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ind w:left="426" w:hanging="426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0,2 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ind w:left="426" w:hanging="426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Lavryk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R.V. </w:t>
            </w:r>
          </w:p>
        </w:tc>
      </w:tr>
      <w:tr w:rsidR="007E6015" w:rsidRPr="007E6015" w:rsidTr="004863E1"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8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26449A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The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crystal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structures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of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double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tetrame-thaphosphates</w:t>
            </w:r>
            <w:proofErr w:type="spellEnd"/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ind w:left="426" w:hanging="426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ind w:left="34" w:hanging="34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Eroupean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Conference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on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Chemical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Sciences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25 february2015. – Р. 397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ind w:left="426" w:hanging="426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0,1 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ind w:left="426" w:hanging="426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Lavryk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R.V.-</w:t>
            </w:r>
          </w:p>
        </w:tc>
      </w:tr>
      <w:tr w:rsidR="007E6015" w:rsidRPr="007E6015" w:rsidTr="004863E1"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9</w:t>
            </w:r>
          </w:p>
        </w:tc>
        <w:tc>
          <w:tcPr>
            <w:tcW w:w="2886" w:type="dxa"/>
            <w:gridSpan w:val="2"/>
            <w:vAlign w:val="center"/>
          </w:tcPr>
          <w:p w:rsidR="007E6015" w:rsidRPr="007E6015" w:rsidRDefault="007E6015" w:rsidP="0026449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Личинкова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біоконверсія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відходів за допомогою використання ,,</w:t>
            </w:r>
            <w:r w:rsidRPr="007E6015">
              <w:rPr>
                <w:rFonts w:ascii="Times New Roman" w:hAnsi="Times New Roman" w:cs="Times New Roman"/>
                <w:lang w:val="en-US"/>
              </w:rPr>
              <w:t>Black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lang w:val="en-US"/>
              </w:rPr>
              <w:t>soilder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fly</w:t>
            </w:r>
            <w:r w:rsidRPr="007E6015">
              <w:rPr>
                <w:rFonts w:ascii="Times New Roman" w:hAnsi="Times New Roman" w:cs="Times New Roman"/>
              </w:rPr>
              <w:t>,,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2552" w:type="dxa"/>
            <w:vAlign w:val="center"/>
          </w:tcPr>
          <w:p w:rsidR="007E6015" w:rsidRPr="007E6015" w:rsidRDefault="007E6015" w:rsidP="0026449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Сучасні технології та ефективне землекористування – збірка тез доповідей  учасників 72- Всеукраїнської 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студ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наук-</w:t>
            </w:r>
            <w:proofErr w:type="spellStart"/>
            <w:r w:rsidRPr="007E6015">
              <w:rPr>
                <w:rFonts w:ascii="Times New Roman" w:hAnsi="Times New Roman" w:cs="Times New Roman"/>
              </w:rPr>
              <w:t>практ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конф</w:t>
            </w:r>
            <w:proofErr w:type="spellEnd"/>
            <w:r w:rsidRPr="007E6015">
              <w:rPr>
                <w:rFonts w:ascii="Times New Roman" w:hAnsi="Times New Roman" w:cs="Times New Roman"/>
              </w:rPr>
              <w:t>. 8-10 квітня 2019 року с. 194</w:t>
            </w:r>
          </w:p>
        </w:tc>
        <w:tc>
          <w:tcPr>
            <w:tcW w:w="1134" w:type="dxa"/>
            <w:vAlign w:val="center"/>
          </w:tcPr>
          <w:p w:rsidR="007E6015" w:rsidRPr="007E6015" w:rsidRDefault="007E6015" w:rsidP="006C68E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956" w:type="dxa"/>
            <w:vAlign w:val="center"/>
          </w:tcPr>
          <w:p w:rsidR="007E6015" w:rsidRPr="007E6015" w:rsidRDefault="007E6015" w:rsidP="006C68E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Асонов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С.К.,</w:t>
            </w:r>
          </w:p>
          <w:p w:rsidR="007E6015" w:rsidRPr="007E6015" w:rsidRDefault="007E6015" w:rsidP="006C68E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Р.В.</w:t>
            </w:r>
          </w:p>
        </w:tc>
      </w:tr>
      <w:tr w:rsidR="007E6015" w:rsidRPr="007E6015" w:rsidTr="004863E1"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10</w:t>
            </w:r>
          </w:p>
        </w:tc>
        <w:tc>
          <w:tcPr>
            <w:tcW w:w="2886" w:type="dxa"/>
            <w:gridSpan w:val="2"/>
            <w:vAlign w:val="center"/>
          </w:tcPr>
          <w:p w:rsidR="007E6015" w:rsidRPr="007E6015" w:rsidRDefault="007E6015" w:rsidP="0026449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Аналітичний контроль вина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2552" w:type="dxa"/>
            <w:vAlign w:val="center"/>
          </w:tcPr>
          <w:p w:rsidR="007E6015" w:rsidRPr="007E6015" w:rsidRDefault="007E6015" w:rsidP="0026449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Сучасні технології та ефективне землекористування – </w:t>
            </w:r>
            <w:r w:rsidRPr="007E6015">
              <w:rPr>
                <w:rFonts w:ascii="Times New Roman" w:hAnsi="Times New Roman" w:cs="Times New Roman"/>
              </w:rPr>
              <w:lastRenderedPageBreak/>
              <w:t xml:space="preserve">збірка тез доповідей  учасників 72- Всеукраїнської 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студ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наук-</w:t>
            </w:r>
            <w:proofErr w:type="spellStart"/>
            <w:r w:rsidRPr="007E6015">
              <w:rPr>
                <w:rFonts w:ascii="Times New Roman" w:hAnsi="Times New Roman" w:cs="Times New Roman"/>
              </w:rPr>
              <w:t>практ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конф</w:t>
            </w:r>
            <w:proofErr w:type="spellEnd"/>
            <w:r w:rsidRPr="007E6015">
              <w:rPr>
                <w:rFonts w:ascii="Times New Roman" w:hAnsi="Times New Roman" w:cs="Times New Roman"/>
              </w:rPr>
              <w:t>. 8-10 квітня 2019 року с. 196</w:t>
            </w:r>
          </w:p>
        </w:tc>
        <w:tc>
          <w:tcPr>
            <w:tcW w:w="1134" w:type="dxa"/>
            <w:vAlign w:val="center"/>
          </w:tcPr>
          <w:p w:rsidR="007E6015" w:rsidRPr="007E6015" w:rsidRDefault="007E6015" w:rsidP="006C68E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lastRenderedPageBreak/>
              <w:t>0,1</w:t>
            </w:r>
          </w:p>
        </w:tc>
        <w:tc>
          <w:tcPr>
            <w:tcW w:w="1956" w:type="dxa"/>
            <w:vAlign w:val="center"/>
          </w:tcPr>
          <w:p w:rsidR="007E6015" w:rsidRPr="007E6015" w:rsidRDefault="007E6015" w:rsidP="006C68E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Величко С.К.,</w:t>
            </w:r>
          </w:p>
          <w:p w:rsidR="007E6015" w:rsidRPr="007E6015" w:rsidRDefault="007E6015" w:rsidP="006C68E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Р.В.</w:t>
            </w:r>
          </w:p>
        </w:tc>
      </w:tr>
      <w:tr w:rsidR="007E6015" w:rsidRPr="007E6015" w:rsidTr="004863E1"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lastRenderedPageBreak/>
              <w:t>11</w:t>
            </w:r>
          </w:p>
        </w:tc>
        <w:tc>
          <w:tcPr>
            <w:tcW w:w="2886" w:type="dxa"/>
            <w:gridSpan w:val="2"/>
            <w:vAlign w:val="center"/>
          </w:tcPr>
          <w:p w:rsidR="007E6015" w:rsidRPr="007E6015" w:rsidRDefault="007E6015" w:rsidP="0026449A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Фукоїдан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 технології спеціалізованого виробництва  хлібобулочних виробів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2552" w:type="dxa"/>
            <w:vAlign w:val="center"/>
          </w:tcPr>
          <w:p w:rsidR="007E6015" w:rsidRPr="007E6015" w:rsidRDefault="007E6015" w:rsidP="0026449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Сучасні технології та ефективне землекористування – збірка тез доповідей  учасників 72- Всеукраїнської 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студ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наук-</w:t>
            </w:r>
            <w:proofErr w:type="spellStart"/>
            <w:r w:rsidRPr="007E6015">
              <w:rPr>
                <w:rFonts w:ascii="Times New Roman" w:hAnsi="Times New Roman" w:cs="Times New Roman"/>
              </w:rPr>
              <w:t>практ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конф</w:t>
            </w:r>
            <w:proofErr w:type="spellEnd"/>
            <w:r w:rsidRPr="007E6015">
              <w:rPr>
                <w:rFonts w:ascii="Times New Roman" w:hAnsi="Times New Roman" w:cs="Times New Roman"/>
              </w:rPr>
              <w:t>. 8-10 квітня 2019 року с. 205</w:t>
            </w:r>
          </w:p>
        </w:tc>
        <w:tc>
          <w:tcPr>
            <w:tcW w:w="1134" w:type="dxa"/>
            <w:vAlign w:val="center"/>
          </w:tcPr>
          <w:p w:rsidR="007E6015" w:rsidRPr="007E6015" w:rsidRDefault="007E6015" w:rsidP="006C68E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956" w:type="dxa"/>
            <w:vAlign w:val="center"/>
          </w:tcPr>
          <w:p w:rsidR="007E6015" w:rsidRPr="007E6015" w:rsidRDefault="007E6015" w:rsidP="006C68E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Тарасюк Т.В.,</w:t>
            </w:r>
          </w:p>
          <w:p w:rsidR="007E6015" w:rsidRPr="007E6015" w:rsidRDefault="007E6015" w:rsidP="006C68E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Р.В.</w:t>
            </w:r>
          </w:p>
        </w:tc>
      </w:tr>
      <w:tr w:rsidR="007E6015" w:rsidRPr="007E6015" w:rsidTr="004863E1"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12</w:t>
            </w:r>
          </w:p>
        </w:tc>
        <w:tc>
          <w:tcPr>
            <w:tcW w:w="2886" w:type="dxa"/>
            <w:gridSpan w:val="2"/>
            <w:vAlign w:val="center"/>
          </w:tcPr>
          <w:p w:rsidR="007E6015" w:rsidRPr="007E6015" w:rsidRDefault="007E6015" w:rsidP="0026449A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Магнітні властивості в структурі </w:t>
            </w:r>
            <w:proofErr w:type="spellStart"/>
            <w:r w:rsidRPr="007E6015">
              <w:rPr>
                <w:rFonts w:ascii="Times New Roman" w:hAnsi="Times New Roman" w:cs="Times New Roman"/>
                <w:lang w:val="en-US"/>
              </w:rPr>
              <w:t>Rb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lang w:val="en-US"/>
              </w:rPr>
              <w:t>Mn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P</w:t>
            </w:r>
            <w:r w:rsidRPr="007E6015">
              <w:rPr>
                <w:rFonts w:ascii="Times New Roman" w:hAnsi="Times New Roman" w:cs="Times New Roman"/>
                <w:vertAlign w:val="subscript"/>
              </w:rPr>
              <w:t>2</w:t>
            </w:r>
            <w:r w:rsidRPr="007E6015">
              <w:rPr>
                <w:rFonts w:ascii="Times New Roman" w:hAnsi="Times New Roman" w:cs="Times New Roman"/>
                <w:lang w:val="en-US"/>
              </w:rPr>
              <w:t>O</w:t>
            </w:r>
            <w:r w:rsidRPr="007E6015">
              <w:rPr>
                <w:rFonts w:ascii="Times New Roman" w:hAnsi="Times New Roman" w:cs="Times New Roman"/>
                <w:vertAlign w:val="subscript"/>
              </w:rPr>
              <w:t>7</w:t>
            </w:r>
          </w:p>
        </w:tc>
        <w:tc>
          <w:tcPr>
            <w:tcW w:w="1254" w:type="dxa"/>
            <w:gridSpan w:val="2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2552" w:type="dxa"/>
            <w:vAlign w:val="center"/>
          </w:tcPr>
          <w:p w:rsidR="007E6015" w:rsidRPr="007E6015" w:rsidRDefault="007E6015" w:rsidP="0026449A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Міжнародна науково-практична конференція ,,Природничі та гуманітарні науки. Актуальні питання,,  26-27 квітня, 2018 том.1 с.163</w:t>
            </w:r>
          </w:p>
        </w:tc>
        <w:tc>
          <w:tcPr>
            <w:tcW w:w="1134" w:type="dxa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956" w:type="dxa"/>
            <w:vAlign w:val="center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Лаврик Р.В., 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Лагойко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А.М.</w:t>
            </w:r>
          </w:p>
        </w:tc>
      </w:tr>
      <w:tr w:rsidR="007E6015" w:rsidRPr="007E6015" w:rsidTr="004863E1"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13</w:t>
            </w:r>
          </w:p>
        </w:tc>
        <w:tc>
          <w:tcPr>
            <w:tcW w:w="2886" w:type="dxa"/>
            <w:gridSpan w:val="2"/>
            <w:vAlign w:val="center"/>
          </w:tcPr>
          <w:p w:rsidR="007E6015" w:rsidRPr="007E6015" w:rsidRDefault="007E6015" w:rsidP="0026449A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.Про магнітні властивості фосфату </w:t>
            </w:r>
            <w:proofErr w:type="spellStart"/>
            <w:r w:rsidRPr="007E6015">
              <w:rPr>
                <w:rFonts w:ascii="Times New Roman" w:hAnsi="Times New Roman" w:cs="Times New Roman"/>
                <w:lang w:val="en-US"/>
              </w:rPr>
              <w:t>RbMnP</w:t>
            </w:r>
            <w:proofErr w:type="spellEnd"/>
            <w:r w:rsidRPr="007E6015">
              <w:rPr>
                <w:rFonts w:ascii="Times New Roman" w:hAnsi="Times New Roman" w:cs="Times New Roman"/>
                <w:vertAlign w:val="subscript"/>
              </w:rPr>
              <w:t>2</w:t>
            </w:r>
            <w:r w:rsidRPr="007E6015">
              <w:rPr>
                <w:rFonts w:ascii="Times New Roman" w:hAnsi="Times New Roman" w:cs="Times New Roman"/>
                <w:lang w:val="en-US"/>
              </w:rPr>
              <w:t>O</w:t>
            </w:r>
            <w:r w:rsidRPr="007E6015">
              <w:rPr>
                <w:rFonts w:ascii="Times New Roman" w:hAnsi="Times New Roman" w:cs="Times New Roman"/>
                <w:vertAlign w:val="subscript"/>
              </w:rPr>
              <w:t>7</w:t>
            </w:r>
          </w:p>
        </w:tc>
        <w:tc>
          <w:tcPr>
            <w:tcW w:w="1254" w:type="dxa"/>
            <w:gridSpan w:val="2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2552" w:type="dxa"/>
            <w:vAlign w:val="center"/>
          </w:tcPr>
          <w:p w:rsidR="007E6015" w:rsidRPr="007E6015" w:rsidRDefault="007E6015" w:rsidP="0026449A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Молоді науковці-агробіологи – ювілею Університету , збірка тез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доп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. 71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Всеукр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. Конф.20-21 березня 2018р., НУБіП, с.213 </w:t>
            </w:r>
          </w:p>
        </w:tc>
        <w:tc>
          <w:tcPr>
            <w:tcW w:w="1134" w:type="dxa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956" w:type="dxa"/>
            <w:vAlign w:val="center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Р.В.,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Чмара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П.О.</w:t>
            </w:r>
          </w:p>
        </w:tc>
      </w:tr>
      <w:tr w:rsidR="007E6015" w:rsidRPr="007E6015" w:rsidTr="004863E1"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14</w:t>
            </w:r>
          </w:p>
        </w:tc>
        <w:tc>
          <w:tcPr>
            <w:tcW w:w="2886" w:type="dxa"/>
            <w:gridSpan w:val="2"/>
            <w:vAlign w:val="center"/>
          </w:tcPr>
          <w:p w:rsidR="007E6015" w:rsidRPr="007E6015" w:rsidRDefault="007E6015" w:rsidP="0026449A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Структура подвійного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метафосфату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Li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  <w:vertAlign w:val="subscript"/>
              </w:rPr>
              <w:t>2</w:t>
            </w:r>
            <w:proofErr w:type="spellStart"/>
            <w:r w:rsidRPr="007E6015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Mn</w:t>
            </w:r>
            <w:proofErr w:type="spellEnd"/>
            <w:r w:rsidRPr="007E6015">
              <w:rPr>
                <w:rFonts w:ascii="Times New Roman" w:hAnsi="Times New Roman" w:cs="Times New Roman"/>
                <w:bCs/>
                <w:shd w:val="clear" w:color="auto" w:fill="FFFFFF"/>
              </w:rPr>
              <w:t>(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PO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  <w:vertAlign w:val="subscript"/>
              </w:rPr>
              <w:t>3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</w:rPr>
              <w:t>)</w:t>
            </w:r>
            <w:r w:rsidRPr="007E6015">
              <w:rPr>
                <w:rFonts w:ascii="Times New Roman" w:hAnsi="Times New Roman" w:cs="Times New Roman"/>
                <w:bCs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1254" w:type="dxa"/>
            <w:gridSpan w:val="2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6015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2552" w:type="dxa"/>
            <w:vAlign w:val="center"/>
          </w:tcPr>
          <w:p w:rsidR="007E6015" w:rsidRPr="007E6015" w:rsidRDefault="007E6015" w:rsidP="0026449A">
            <w:pPr>
              <w:rPr>
                <w:rFonts w:ascii="Times New Roman" w:hAnsi="Times New Roman" w:cs="Times New Roman"/>
                <w:b/>
              </w:rPr>
            </w:pPr>
            <w:r w:rsidRPr="007E6015">
              <w:rPr>
                <w:rFonts w:ascii="Times New Roman" w:hAnsi="Times New Roman" w:cs="Times New Roman"/>
              </w:rPr>
              <w:t xml:space="preserve">Молоді науковці-агробіологи – ювілею Університету , збірка тез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доп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. 71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Всеукр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Конф</w:t>
            </w:r>
            <w:proofErr w:type="spellEnd"/>
            <w:r w:rsidRPr="007E6015">
              <w:rPr>
                <w:rFonts w:ascii="Times New Roman" w:hAnsi="Times New Roman" w:cs="Times New Roman"/>
              </w:rPr>
              <w:t>. 20-21 березня 2018р., НУБіП, с.214</w:t>
            </w:r>
          </w:p>
        </w:tc>
        <w:tc>
          <w:tcPr>
            <w:tcW w:w="1134" w:type="dxa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601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956" w:type="dxa"/>
            <w:vAlign w:val="center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Р.В.,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Хархан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7E6015" w:rsidRPr="007E6015" w:rsidTr="006C68EF">
        <w:trPr>
          <w:trHeight w:val="525"/>
        </w:trPr>
        <w:tc>
          <w:tcPr>
            <w:tcW w:w="10491" w:type="dxa"/>
            <w:gridSpan w:val="9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6015" w:rsidRPr="007E6015" w:rsidRDefault="007E6015" w:rsidP="0026449A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  <w:b/>
              </w:rPr>
              <w:t>ІІІ. Патенти на корисну модель України</w:t>
            </w:r>
          </w:p>
        </w:tc>
      </w:tr>
      <w:tr w:rsidR="007E6015" w:rsidRPr="007E6015" w:rsidTr="004863E1">
        <w:trPr>
          <w:trHeight w:val="911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1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Спосіб одержання потрійного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триортофосфату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LiNi2Sn(PO4)3 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Патент на корисну модель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Патент на корисну модель № 118263</w:t>
            </w:r>
          </w:p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bCs/>
                <w:sz w:val="20"/>
              </w:rPr>
            </w:pPr>
            <w:r w:rsidRPr="007E6015">
              <w:rPr>
                <w:b w:val="0"/>
                <w:sz w:val="20"/>
              </w:rPr>
              <w:t>25.07.2017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  <w:lang w:val="ru-RU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Лаврик Р.В., </w:t>
            </w:r>
          </w:p>
          <w:p w:rsidR="007E6015" w:rsidRPr="007E6015" w:rsidRDefault="007E6015" w:rsidP="0026449A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В.А. </w:t>
            </w:r>
          </w:p>
        </w:tc>
      </w:tr>
      <w:tr w:rsidR="007E6015" w:rsidRPr="007E6015" w:rsidTr="004863E1">
        <w:trPr>
          <w:trHeight w:val="1397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2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Спосіб одержання потрійного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триортофосфату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RbNi2Sn(PO4)3 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Патент на корисну модель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bCs/>
                <w:sz w:val="20"/>
              </w:rPr>
            </w:pPr>
            <w:r w:rsidRPr="007E6015">
              <w:rPr>
                <w:b w:val="0"/>
                <w:sz w:val="20"/>
              </w:rPr>
              <w:t>Патент на корисну модель № 118901, 28.08.2017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  <w:lang w:val="ru-RU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Лаврик Р.В., </w:t>
            </w:r>
          </w:p>
          <w:p w:rsidR="007E6015" w:rsidRPr="007E6015" w:rsidRDefault="007E6015" w:rsidP="0026449A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В.А. </w:t>
            </w:r>
          </w:p>
        </w:tc>
      </w:tr>
      <w:tr w:rsidR="007E6015" w:rsidRPr="007E6015" w:rsidTr="004863E1">
        <w:trPr>
          <w:trHeight w:val="1114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3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 Спосіб одержання потрійного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триортофосфату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CsNi2Sn(PO4)3, 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Патент на корисну модель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Патент на корисну модель Пат. № 119152,</w:t>
            </w:r>
          </w:p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bCs/>
                <w:sz w:val="20"/>
              </w:rPr>
            </w:pPr>
            <w:r w:rsidRPr="007E6015">
              <w:rPr>
                <w:b w:val="0"/>
                <w:sz w:val="20"/>
              </w:rPr>
              <w:t>11.09.2017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  <w:lang w:val="ru-RU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Р.В.,</w:t>
            </w:r>
          </w:p>
          <w:p w:rsidR="007E6015" w:rsidRPr="007E6015" w:rsidRDefault="007E6015" w:rsidP="0026449A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В.А. , Петренко О.В.</w:t>
            </w:r>
          </w:p>
        </w:tc>
      </w:tr>
      <w:tr w:rsidR="007E6015" w:rsidRPr="007E6015" w:rsidTr="004863E1">
        <w:trPr>
          <w:trHeight w:val="83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lastRenderedPageBreak/>
              <w:t>4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Спосіб одержання потрійного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триортофосфату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NaNi2Sn(PO4)3, 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Патент на корисну модель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Патент на корисну модель № 118261</w:t>
            </w:r>
          </w:p>
          <w:p w:rsidR="007E6015" w:rsidRPr="007E6015" w:rsidRDefault="007E6015" w:rsidP="006C68EF">
            <w:pPr>
              <w:pStyle w:val="a5"/>
              <w:ind w:left="0"/>
              <w:rPr>
                <w:b w:val="0"/>
                <w:bCs/>
                <w:sz w:val="20"/>
              </w:rPr>
            </w:pPr>
            <w:r w:rsidRPr="007E6015">
              <w:rPr>
                <w:b w:val="0"/>
                <w:sz w:val="20"/>
              </w:rPr>
              <w:t>25.07.2017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  <w:lang w:val="ru-RU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Лаврик Р.В., </w:t>
            </w:r>
          </w:p>
          <w:p w:rsidR="007E6015" w:rsidRPr="007E6015" w:rsidRDefault="007E6015" w:rsidP="0026449A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В.А. </w:t>
            </w:r>
          </w:p>
        </w:tc>
      </w:tr>
      <w:tr w:rsidR="007E6015" w:rsidRPr="007E6015" w:rsidTr="004863E1">
        <w:trPr>
          <w:trHeight w:val="843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5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Спосіб одержання потрійного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триортофосфату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KNi2Sn(PO4)3 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Патент на корисну модель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bCs/>
                <w:sz w:val="20"/>
              </w:rPr>
            </w:pPr>
            <w:r w:rsidRPr="007E6015">
              <w:rPr>
                <w:b w:val="0"/>
                <w:sz w:val="20"/>
              </w:rPr>
              <w:t>Патент на корисну модель № 118800, 28.08.2017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  <w:lang w:val="ru-RU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Р.В.,</w:t>
            </w:r>
          </w:p>
          <w:p w:rsidR="007E6015" w:rsidRPr="007E6015" w:rsidRDefault="007E6015" w:rsidP="0026449A">
            <w:pPr>
              <w:rPr>
                <w:rFonts w:ascii="Times New Roman" w:hAnsi="Times New Roman" w:cs="Times New Roman"/>
                <w:iCs/>
              </w:rPr>
            </w:pPr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7E6015" w:rsidRPr="007E6015" w:rsidTr="004863E1">
        <w:trPr>
          <w:trHeight w:val="1411"/>
        </w:trPr>
        <w:tc>
          <w:tcPr>
            <w:tcW w:w="689" w:type="dxa"/>
          </w:tcPr>
          <w:p w:rsidR="007E6015" w:rsidRPr="007E6015" w:rsidRDefault="007E6015" w:rsidP="006C68EF">
            <w:pPr>
              <w:pStyle w:val="23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12" w:type="dxa"/>
            <w:gridSpan w:val="4"/>
          </w:tcPr>
          <w:p w:rsidR="007E6015" w:rsidRPr="007E6015" w:rsidRDefault="007E6015" w:rsidP="004863E1">
            <w:pPr>
              <w:pStyle w:val="23"/>
              <w:rPr>
                <w:rFonts w:ascii="Times New Roman" w:hAnsi="Times New Roman" w:cs="Times New Roman"/>
                <w:sz w:val="20"/>
                <w:szCs w:val="20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</w:rPr>
              <w:t>Спосіб одержання оксиду титану(І</w:t>
            </w:r>
            <w:r w:rsidRPr="007E6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7E601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48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Патент на корисну модель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 xml:space="preserve">Пат. № 82590 Україна. – </w:t>
            </w:r>
          </w:p>
          <w:p w:rsidR="007E6015" w:rsidRPr="007E6015" w:rsidRDefault="007E6015" w:rsidP="006C68EF">
            <w:pPr>
              <w:pStyle w:val="a5"/>
              <w:ind w:left="0"/>
              <w:rPr>
                <w:b w:val="0"/>
                <w:i/>
                <w:sz w:val="20"/>
                <w:lang w:val="ru-RU"/>
              </w:rPr>
            </w:pPr>
            <w:r w:rsidRPr="007E6015">
              <w:rPr>
                <w:b w:val="0"/>
                <w:sz w:val="20"/>
              </w:rPr>
              <w:t>заяв. 20.</w:t>
            </w:r>
            <w:r w:rsidRPr="007E6015">
              <w:rPr>
                <w:b w:val="0"/>
                <w:sz w:val="20"/>
                <w:lang w:val="ru-RU"/>
              </w:rPr>
              <w:t>03</w:t>
            </w:r>
            <w:r w:rsidRPr="007E6015">
              <w:rPr>
                <w:b w:val="0"/>
                <w:sz w:val="20"/>
              </w:rPr>
              <w:t xml:space="preserve">.2013; </w:t>
            </w:r>
            <w:proofErr w:type="spellStart"/>
            <w:r w:rsidRPr="007E6015">
              <w:rPr>
                <w:b w:val="0"/>
                <w:sz w:val="20"/>
              </w:rPr>
              <w:t>опубл</w:t>
            </w:r>
            <w:proofErr w:type="spellEnd"/>
            <w:r w:rsidRPr="007E6015">
              <w:rPr>
                <w:b w:val="0"/>
                <w:sz w:val="20"/>
              </w:rPr>
              <w:t xml:space="preserve">. 12.08.2013, </w:t>
            </w:r>
            <w:proofErr w:type="spellStart"/>
            <w:r w:rsidRPr="007E6015">
              <w:rPr>
                <w:b w:val="0"/>
                <w:sz w:val="20"/>
              </w:rPr>
              <w:t>Бюл</w:t>
            </w:r>
            <w:proofErr w:type="spellEnd"/>
            <w:r w:rsidRPr="007E6015">
              <w:rPr>
                <w:b w:val="0"/>
                <w:sz w:val="20"/>
              </w:rPr>
              <w:t>. №</w:t>
            </w:r>
            <w:r w:rsidRPr="007E6015">
              <w:rPr>
                <w:b w:val="0"/>
                <w:sz w:val="20"/>
                <w:lang w:val="ru-RU"/>
              </w:rPr>
              <w:t>15</w:t>
            </w:r>
            <w:r w:rsidRPr="007E6015">
              <w:rPr>
                <w:b w:val="0"/>
                <w:sz w:val="20"/>
              </w:rPr>
              <w:t>.</w:t>
            </w:r>
          </w:p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  <w:lang w:val="ru-RU"/>
              </w:rPr>
            </w:pP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6015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7E6015">
              <w:rPr>
                <w:rFonts w:ascii="Times New Roman" w:hAnsi="Times New Roman" w:cs="Times New Roman"/>
                <w:bCs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  <w:bCs/>
              </w:rPr>
              <w:t xml:space="preserve"> В.А.,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  <w:bCs/>
              </w:rPr>
            </w:pPr>
            <w:r w:rsidRPr="007E6015">
              <w:rPr>
                <w:rFonts w:ascii="Times New Roman" w:hAnsi="Times New Roman" w:cs="Times New Roman"/>
                <w:bCs/>
              </w:rPr>
              <w:t>Нагорний П.Г.,</w:t>
            </w:r>
          </w:p>
          <w:p w:rsidR="007E6015" w:rsidRPr="007E6015" w:rsidRDefault="007E6015" w:rsidP="0026449A">
            <w:pPr>
              <w:rPr>
                <w:rFonts w:ascii="Times New Roman" w:hAnsi="Times New Roman" w:cs="Times New Roman"/>
                <w:bCs/>
              </w:rPr>
            </w:pPr>
            <w:r w:rsidRPr="007E6015">
              <w:rPr>
                <w:rFonts w:ascii="Times New Roman" w:hAnsi="Times New Roman" w:cs="Times New Roman"/>
              </w:rPr>
              <w:t xml:space="preserve"> Лаврик Р.В. </w:t>
            </w:r>
          </w:p>
        </w:tc>
      </w:tr>
      <w:tr w:rsidR="007E6015" w:rsidRPr="007E6015" w:rsidTr="004863E1">
        <w:trPr>
          <w:trHeight w:val="1402"/>
        </w:trPr>
        <w:tc>
          <w:tcPr>
            <w:tcW w:w="689" w:type="dxa"/>
          </w:tcPr>
          <w:p w:rsidR="007E6015" w:rsidRPr="007E6015" w:rsidRDefault="007E6015" w:rsidP="006C68EF">
            <w:pPr>
              <w:pStyle w:val="23"/>
              <w:ind w:lef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912" w:type="dxa"/>
            <w:gridSpan w:val="4"/>
          </w:tcPr>
          <w:p w:rsidR="007E6015" w:rsidRPr="007E6015" w:rsidRDefault="007E6015" w:rsidP="004863E1">
            <w:pPr>
              <w:pStyle w:val="23"/>
              <w:rPr>
                <w:rFonts w:ascii="Times New Roman" w:hAnsi="Times New Roman" w:cs="Times New Roman"/>
                <w:sz w:val="20"/>
                <w:szCs w:val="20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</w:rPr>
              <w:t xml:space="preserve">Спосіб одержання подвійного </w:t>
            </w:r>
            <w:proofErr w:type="spellStart"/>
            <w:r w:rsidRPr="007E6015">
              <w:rPr>
                <w:rFonts w:ascii="Times New Roman" w:hAnsi="Times New Roman" w:cs="Times New Roman"/>
                <w:sz w:val="20"/>
                <w:szCs w:val="20"/>
              </w:rPr>
              <w:t>поліфосфату</w:t>
            </w:r>
            <w:proofErr w:type="spellEnd"/>
            <w:r w:rsidRPr="007E6015">
              <w:rPr>
                <w:rFonts w:ascii="Times New Roman" w:hAnsi="Times New Roman" w:cs="Times New Roman"/>
                <w:sz w:val="20"/>
                <w:szCs w:val="20"/>
              </w:rPr>
              <w:t xml:space="preserve"> калію-титану(І</w:t>
            </w:r>
            <w:r w:rsidRPr="007E6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7E601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48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Патент на корисну модель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 xml:space="preserve">Пат. № 83159 Україна. – </w:t>
            </w:r>
          </w:p>
          <w:p w:rsidR="007E6015" w:rsidRPr="007E6015" w:rsidRDefault="007E6015" w:rsidP="006C68EF">
            <w:pPr>
              <w:pStyle w:val="a5"/>
              <w:ind w:left="0"/>
              <w:rPr>
                <w:b w:val="0"/>
                <w:i/>
                <w:sz w:val="20"/>
                <w:lang w:val="ru-RU"/>
              </w:rPr>
            </w:pPr>
            <w:r w:rsidRPr="007E6015">
              <w:rPr>
                <w:b w:val="0"/>
                <w:sz w:val="20"/>
              </w:rPr>
              <w:t>заяв. 20.</w:t>
            </w:r>
            <w:r w:rsidRPr="007E6015">
              <w:rPr>
                <w:b w:val="0"/>
                <w:sz w:val="20"/>
                <w:lang w:val="ru-RU"/>
              </w:rPr>
              <w:t>03</w:t>
            </w:r>
            <w:r w:rsidRPr="007E6015">
              <w:rPr>
                <w:b w:val="0"/>
                <w:sz w:val="20"/>
              </w:rPr>
              <w:t xml:space="preserve">.2013; </w:t>
            </w:r>
            <w:proofErr w:type="spellStart"/>
            <w:r w:rsidRPr="007E6015">
              <w:rPr>
                <w:b w:val="0"/>
                <w:sz w:val="20"/>
              </w:rPr>
              <w:t>опубл</w:t>
            </w:r>
            <w:proofErr w:type="spellEnd"/>
            <w:r w:rsidRPr="007E6015">
              <w:rPr>
                <w:b w:val="0"/>
                <w:sz w:val="20"/>
              </w:rPr>
              <w:t xml:space="preserve">. 27.08.2013, </w:t>
            </w:r>
            <w:proofErr w:type="spellStart"/>
            <w:r w:rsidRPr="007E6015">
              <w:rPr>
                <w:b w:val="0"/>
                <w:sz w:val="20"/>
              </w:rPr>
              <w:t>Бюл</w:t>
            </w:r>
            <w:proofErr w:type="spellEnd"/>
            <w:r w:rsidRPr="007E6015">
              <w:rPr>
                <w:b w:val="0"/>
                <w:sz w:val="20"/>
              </w:rPr>
              <w:t>. №</w:t>
            </w:r>
            <w:r w:rsidRPr="007E6015">
              <w:rPr>
                <w:b w:val="0"/>
                <w:sz w:val="20"/>
                <w:lang w:val="ru-RU"/>
              </w:rPr>
              <w:t>16</w:t>
            </w:r>
            <w:r w:rsidRPr="007E6015">
              <w:rPr>
                <w:b w:val="0"/>
                <w:sz w:val="20"/>
              </w:rPr>
              <w:t>.</w:t>
            </w:r>
          </w:p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  <w:lang w:val="ru-RU"/>
              </w:rPr>
            </w:pP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6015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7E6015">
              <w:rPr>
                <w:rFonts w:ascii="Times New Roman" w:hAnsi="Times New Roman" w:cs="Times New Roman"/>
                <w:bCs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  <w:bCs/>
              </w:rPr>
              <w:t xml:space="preserve"> В.А.,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  <w:bCs/>
              </w:rPr>
              <w:t>Нагорний П.Г.,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</w:p>
          <w:p w:rsidR="007E6015" w:rsidRPr="007E6015" w:rsidRDefault="007E6015" w:rsidP="0026449A">
            <w:pPr>
              <w:rPr>
                <w:rFonts w:ascii="Times New Roman" w:hAnsi="Times New Roman" w:cs="Times New Roman"/>
                <w:bCs/>
              </w:rPr>
            </w:pPr>
            <w:r w:rsidRPr="007E6015">
              <w:rPr>
                <w:rFonts w:ascii="Times New Roman" w:hAnsi="Times New Roman" w:cs="Times New Roman"/>
              </w:rPr>
              <w:t xml:space="preserve">Лаврик Р.В. </w:t>
            </w:r>
          </w:p>
        </w:tc>
      </w:tr>
      <w:tr w:rsidR="007E6015" w:rsidRPr="007E6015" w:rsidTr="004863E1">
        <w:trPr>
          <w:trHeight w:val="1125"/>
        </w:trPr>
        <w:tc>
          <w:tcPr>
            <w:tcW w:w="689" w:type="dxa"/>
          </w:tcPr>
          <w:p w:rsidR="007E6015" w:rsidRPr="007E6015" w:rsidRDefault="007E6015" w:rsidP="006C68EF">
            <w:pPr>
              <w:pStyle w:val="23"/>
              <w:ind w:hanging="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912" w:type="dxa"/>
            <w:gridSpan w:val="4"/>
          </w:tcPr>
          <w:p w:rsidR="007E6015" w:rsidRPr="007E6015" w:rsidRDefault="007E6015" w:rsidP="004863E1">
            <w:pPr>
              <w:pStyle w:val="23"/>
              <w:rPr>
                <w:rFonts w:ascii="Times New Roman" w:hAnsi="Times New Roman" w:cs="Times New Roman"/>
                <w:sz w:val="20"/>
                <w:szCs w:val="20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</w:rPr>
              <w:t xml:space="preserve">Спосіб одержання подвійного </w:t>
            </w:r>
            <w:proofErr w:type="spellStart"/>
            <w:r w:rsidRPr="007E6015">
              <w:rPr>
                <w:rFonts w:ascii="Times New Roman" w:hAnsi="Times New Roman" w:cs="Times New Roman"/>
                <w:sz w:val="20"/>
                <w:szCs w:val="20"/>
              </w:rPr>
              <w:t>оксоортофосфату</w:t>
            </w:r>
            <w:proofErr w:type="spellEnd"/>
            <w:r w:rsidRPr="007E6015">
              <w:rPr>
                <w:rFonts w:ascii="Times New Roman" w:hAnsi="Times New Roman" w:cs="Times New Roman"/>
                <w:sz w:val="20"/>
                <w:szCs w:val="20"/>
              </w:rPr>
              <w:t xml:space="preserve"> рубідію- титану(І</w:t>
            </w:r>
            <w:r w:rsidRPr="007E6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7E601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48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Патент на корисну модель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 xml:space="preserve">Пат. № 83162 Україна. – </w:t>
            </w:r>
          </w:p>
          <w:p w:rsidR="007E6015" w:rsidRPr="007E6015" w:rsidRDefault="007E6015" w:rsidP="006C68EF">
            <w:pPr>
              <w:pStyle w:val="a5"/>
              <w:ind w:left="0"/>
              <w:rPr>
                <w:b w:val="0"/>
                <w:i/>
                <w:sz w:val="20"/>
                <w:lang w:val="ru-RU"/>
              </w:rPr>
            </w:pPr>
            <w:r w:rsidRPr="007E6015">
              <w:rPr>
                <w:b w:val="0"/>
                <w:sz w:val="20"/>
              </w:rPr>
              <w:t>заяв. 20.</w:t>
            </w:r>
            <w:r w:rsidRPr="007E6015">
              <w:rPr>
                <w:b w:val="0"/>
                <w:sz w:val="20"/>
                <w:lang w:val="ru-RU"/>
              </w:rPr>
              <w:t>03</w:t>
            </w:r>
            <w:r w:rsidRPr="007E6015">
              <w:rPr>
                <w:b w:val="0"/>
                <w:sz w:val="20"/>
              </w:rPr>
              <w:t xml:space="preserve">.2013; </w:t>
            </w:r>
            <w:proofErr w:type="spellStart"/>
            <w:r w:rsidRPr="007E6015">
              <w:rPr>
                <w:b w:val="0"/>
                <w:sz w:val="20"/>
              </w:rPr>
              <w:t>опубл</w:t>
            </w:r>
            <w:proofErr w:type="spellEnd"/>
            <w:r w:rsidRPr="007E6015">
              <w:rPr>
                <w:b w:val="0"/>
                <w:sz w:val="20"/>
              </w:rPr>
              <w:t xml:space="preserve">. 27.08.2013, </w:t>
            </w:r>
            <w:proofErr w:type="spellStart"/>
            <w:r w:rsidRPr="007E6015">
              <w:rPr>
                <w:b w:val="0"/>
                <w:sz w:val="20"/>
              </w:rPr>
              <w:t>Бюл</w:t>
            </w:r>
            <w:proofErr w:type="spellEnd"/>
            <w:r w:rsidRPr="007E6015">
              <w:rPr>
                <w:b w:val="0"/>
                <w:sz w:val="20"/>
              </w:rPr>
              <w:t>. №</w:t>
            </w:r>
            <w:r w:rsidRPr="007E6015">
              <w:rPr>
                <w:b w:val="0"/>
                <w:sz w:val="20"/>
                <w:lang w:val="ru-RU"/>
              </w:rPr>
              <w:t>16</w:t>
            </w:r>
            <w:r w:rsidRPr="007E6015">
              <w:rPr>
                <w:b w:val="0"/>
                <w:sz w:val="20"/>
              </w:rPr>
              <w:t>.</w:t>
            </w:r>
          </w:p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  <w:lang w:val="ru-RU"/>
              </w:rPr>
            </w:pP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6015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  <w:bCs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  <w:bCs/>
              </w:rPr>
              <w:t xml:space="preserve"> В.А.,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Лаврик Р.В.,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  <w:bCs/>
              </w:rPr>
            </w:pPr>
            <w:r w:rsidRPr="007E6015">
              <w:rPr>
                <w:rFonts w:ascii="Times New Roman" w:hAnsi="Times New Roman" w:cs="Times New Roman"/>
                <w:bCs/>
              </w:rPr>
              <w:t>Нагорний П.Г.</w:t>
            </w:r>
          </w:p>
        </w:tc>
      </w:tr>
      <w:tr w:rsidR="007E6015" w:rsidRPr="007E6015" w:rsidTr="004863E1">
        <w:trPr>
          <w:trHeight w:val="1330"/>
        </w:trPr>
        <w:tc>
          <w:tcPr>
            <w:tcW w:w="689" w:type="dxa"/>
          </w:tcPr>
          <w:p w:rsidR="007E6015" w:rsidRPr="007E6015" w:rsidRDefault="007E6015" w:rsidP="006C68EF">
            <w:pPr>
              <w:pStyle w:val="23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12" w:type="dxa"/>
            <w:gridSpan w:val="4"/>
          </w:tcPr>
          <w:p w:rsidR="007E6015" w:rsidRPr="007E6015" w:rsidRDefault="007E6015" w:rsidP="004863E1">
            <w:pPr>
              <w:pStyle w:val="23"/>
              <w:rPr>
                <w:rFonts w:ascii="Times New Roman" w:hAnsi="Times New Roman" w:cs="Times New Roman"/>
                <w:sz w:val="20"/>
                <w:szCs w:val="20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</w:rPr>
              <w:t xml:space="preserve">Спосіб одержання подвійного </w:t>
            </w:r>
            <w:proofErr w:type="spellStart"/>
            <w:r w:rsidRPr="007E6015">
              <w:rPr>
                <w:rFonts w:ascii="Times New Roman" w:hAnsi="Times New Roman" w:cs="Times New Roman"/>
                <w:sz w:val="20"/>
                <w:szCs w:val="20"/>
              </w:rPr>
              <w:t>триортофосфату</w:t>
            </w:r>
            <w:proofErr w:type="spellEnd"/>
            <w:r w:rsidRPr="007E6015">
              <w:rPr>
                <w:rFonts w:ascii="Times New Roman" w:hAnsi="Times New Roman" w:cs="Times New Roman"/>
                <w:sz w:val="20"/>
                <w:szCs w:val="20"/>
              </w:rPr>
              <w:t xml:space="preserve"> калію-титану(І</w:t>
            </w:r>
            <w:r w:rsidRPr="007E6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7E601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48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Патент на корисну модель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 xml:space="preserve">Пат. № 83163 Україна. – </w:t>
            </w:r>
          </w:p>
          <w:p w:rsidR="007E6015" w:rsidRPr="007E6015" w:rsidRDefault="007E6015" w:rsidP="006C68EF">
            <w:pPr>
              <w:pStyle w:val="a5"/>
              <w:ind w:left="0"/>
              <w:rPr>
                <w:b w:val="0"/>
                <w:i/>
                <w:sz w:val="20"/>
                <w:lang w:val="ru-RU"/>
              </w:rPr>
            </w:pPr>
            <w:r w:rsidRPr="007E6015">
              <w:rPr>
                <w:b w:val="0"/>
                <w:sz w:val="20"/>
              </w:rPr>
              <w:t>заяв. 20.</w:t>
            </w:r>
            <w:r w:rsidRPr="007E6015">
              <w:rPr>
                <w:b w:val="0"/>
                <w:sz w:val="20"/>
                <w:lang w:val="ru-RU"/>
              </w:rPr>
              <w:t>03</w:t>
            </w:r>
            <w:r w:rsidRPr="007E6015">
              <w:rPr>
                <w:b w:val="0"/>
                <w:sz w:val="20"/>
              </w:rPr>
              <w:t xml:space="preserve">.2013; </w:t>
            </w:r>
            <w:proofErr w:type="spellStart"/>
            <w:r w:rsidRPr="007E6015">
              <w:rPr>
                <w:b w:val="0"/>
                <w:sz w:val="20"/>
              </w:rPr>
              <w:t>опубл</w:t>
            </w:r>
            <w:proofErr w:type="spellEnd"/>
            <w:r w:rsidRPr="007E6015">
              <w:rPr>
                <w:b w:val="0"/>
                <w:sz w:val="20"/>
              </w:rPr>
              <w:t xml:space="preserve">. 27.08.2013, </w:t>
            </w:r>
            <w:proofErr w:type="spellStart"/>
            <w:r w:rsidRPr="007E6015">
              <w:rPr>
                <w:b w:val="0"/>
                <w:sz w:val="20"/>
              </w:rPr>
              <w:t>Бюл</w:t>
            </w:r>
            <w:proofErr w:type="spellEnd"/>
            <w:r w:rsidRPr="007E6015">
              <w:rPr>
                <w:b w:val="0"/>
                <w:sz w:val="20"/>
              </w:rPr>
              <w:t>. №</w:t>
            </w:r>
            <w:r w:rsidRPr="007E6015">
              <w:rPr>
                <w:b w:val="0"/>
                <w:sz w:val="20"/>
                <w:lang w:val="ru-RU"/>
              </w:rPr>
              <w:t>16</w:t>
            </w:r>
            <w:r w:rsidRPr="007E6015">
              <w:rPr>
                <w:b w:val="0"/>
                <w:sz w:val="20"/>
              </w:rPr>
              <w:t>.</w:t>
            </w:r>
          </w:p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  <w:lang w:val="ru-RU"/>
              </w:rPr>
            </w:pP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6015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  <w:bCs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  <w:bCs/>
              </w:rPr>
              <w:t xml:space="preserve"> В.А.,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Лаврик Р.В.,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  <w:bCs/>
              </w:rPr>
            </w:pPr>
            <w:r w:rsidRPr="007E6015">
              <w:rPr>
                <w:rFonts w:ascii="Times New Roman" w:hAnsi="Times New Roman" w:cs="Times New Roman"/>
                <w:bCs/>
              </w:rPr>
              <w:t>Нагорний П.Г.</w:t>
            </w:r>
          </w:p>
        </w:tc>
      </w:tr>
      <w:tr w:rsidR="007E6015" w:rsidRPr="007E6015" w:rsidTr="004863E1">
        <w:trPr>
          <w:trHeight w:val="1792"/>
        </w:trPr>
        <w:tc>
          <w:tcPr>
            <w:tcW w:w="689" w:type="dxa"/>
          </w:tcPr>
          <w:p w:rsidR="007E6015" w:rsidRPr="007E6015" w:rsidRDefault="007E6015" w:rsidP="006C68EF">
            <w:pPr>
              <w:pStyle w:val="23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12" w:type="dxa"/>
            <w:gridSpan w:val="4"/>
          </w:tcPr>
          <w:p w:rsidR="007E6015" w:rsidRPr="007E6015" w:rsidRDefault="007E6015" w:rsidP="004863E1">
            <w:pPr>
              <w:pStyle w:val="23"/>
              <w:rPr>
                <w:rFonts w:ascii="Times New Roman" w:hAnsi="Times New Roman" w:cs="Times New Roman"/>
                <w:sz w:val="20"/>
                <w:szCs w:val="20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</w:rPr>
              <w:t xml:space="preserve">Спосіб одержання подвійного </w:t>
            </w:r>
            <w:proofErr w:type="spellStart"/>
            <w:r w:rsidRPr="007E6015">
              <w:rPr>
                <w:rFonts w:ascii="Times New Roman" w:hAnsi="Times New Roman" w:cs="Times New Roman"/>
                <w:sz w:val="20"/>
                <w:szCs w:val="20"/>
              </w:rPr>
              <w:t>дифторидодіорто</w:t>
            </w:r>
            <w:proofErr w:type="spellEnd"/>
            <w:r w:rsidRPr="007E6015">
              <w:rPr>
                <w:rFonts w:ascii="Times New Roman" w:hAnsi="Times New Roman" w:cs="Times New Roman"/>
                <w:sz w:val="20"/>
                <w:szCs w:val="20"/>
              </w:rPr>
              <w:t>-фосфату натрію-хрому(ІІІ).</w:t>
            </w:r>
          </w:p>
        </w:tc>
        <w:tc>
          <w:tcPr>
            <w:tcW w:w="1248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Патент на корисну модель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 xml:space="preserve">Пат. № 84654 Україна. – </w:t>
            </w:r>
          </w:p>
          <w:p w:rsidR="007E6015" w:rsidRPr="007E6015" w:rsidRDefault="007E6015" w:rsidP="006C68EF">
            <w:pPr>
              <w:pStyle w:val="a5"/>
              <w:ind w:left="0"/>
              <w:rPr>
                <w:b w:val="0"/>
                <w:i/>
                <w:sz w:val="20"/>
                <w:lang w:val="ru-RU"/>
              </w:rPr>
            </w:pPr>
            <w:r w:rsidRPr="007E6015">
              <w:rPr>
                <w:b w:val="0"/>
                <w:sz w:val="20"/>
              </w:rPr>
              <w:t>заяв. 30.</w:t>
            </w:r>
            <w:r w:rsidRPr="007E6015">
              <w:rPr>
                <w:b w:val="0"/>
                <w:sz w:val="20"/>
                <w:lang w:val="ru-RU"/>
              </w:rPr>
              <w:t>04</w:t>
            </w:r>
            <w:r w:rsidRPr="007E6015">
              <w:rPr>
                <w:b w:val="0"/>
                <w:sz w:val="20"/>
              </w:rPr>
              <w:t xml:space="preserve">.2013; </w:t>
            </w:r>
            <w:proofErr w:type="spellStart"/>
            <w:r w:rsidRPr="007E6015">
              <w:rPr>
                <w:b w:val="0"/>
                <w:sz w:val="20"/>
              </w:rPr>
              <w:t>опубл</w:t>
            </w:r>
            <w:proofErr w:type="spellEnd"/>
            <w:r w:rsidRPr="007E6015">
              <w:rPr>
                <w:b w:val="0"/>
                <w:sz w:val="20"/>
              </w:rPr>
              <w:t xml:space="preserve">. 25.10.2013, </w:t>
            </w:r>
            <w:proofErr w:type="spellStart"/>
            <w:r w:rsidRPr="007E6015">
              <w:rPr>
                <w:b w:val="0"/>
                <w:sz w:val="20"/>
              </w:rPr>
              <w:t>Бюл</w:t>
            </w:r>
            <w:proofErr w:type="spellEnd"/>
            <w:r w:rsidRPr="007E6015">
              <w:rPr>
                <w:b w:val="0"/>
                <w:sz w:val="20"/>
              </w:rPr>
              <w:t>. №20.</w:t>
            </w:r>
          </w:p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  <w:lang w:val="ru-RU"/>
              </w:rPr>
            </w:pP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6015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7E6015">
              <w:rPr>
                <w:rFonts w:ascii="Times New Roman" w:hAnsi="Times New Roman" w:cs="Times New Roman"/>
                <w:bCs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  <w:bCs/>
              </w:rPr>
              <w:t xml:space="preserve"> В.А.,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  <w:bCs/>
              </w:rPr>
              <w:t>Нагорний П.Г.,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Р.В. 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  <w:bCs/>
              </w:rPr>
            </w:pPr>
            <w:r w:rsidRPr="007E6015">
              <w:rPr>
                <w:rFonts w:ascii="Times New Roman" w:hAnsi="Times New Roman" w:cs="Times New Roman"/>
                <w:bCs/>
              </w:rPr>
              <w:t>Бойко Р.С.</w:t>
            </w:r>
          </w:p>
        </w:tc>
      </w:tr>
      <w:tr w:rsidR="007E6015" w:rsidRPr="007E6015" w:rsidTr="004863E1">
        <w:trPr>
          <w:trHeight w:val="1689"/>
        </w:trPr>
        <w:tc>
          <w:tcPr>
            <w:tcW w:w="689" w:type="dxa"/>
          </w:tcPr>
          <w:p w:rsidR="007E6015" w:rsidRPr="007E6015" w:rsidRDefault="007E6015" w:rsidP="006C68EF">
            <w:pPr>
              <w:pStyle w:val="23"/>
              <w:ind w:lef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2912" w:type="dxa"/>
            <w:gridSpan w:val="4"/>
          </w:tcPr>
          <w:p w:rsidR="007E6015" w:rsidRPr="007E6015" w:rsidRDefault="007E6015" w:rsidP="006C68EF">
            <w:pPr>
              <w:pStyle w:val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</w:rPr>
              <w:t xml:space="preserve">Спосіб одержання подвійного </w:t>
            </w:r>
            <w:proofErr w:type="spellStart"/>
            <w:r w:rsidRPr="007E6015">
              <w:rPr>
                <w:rFonts w:ascii="Times New Roman" w:hAnsi="Times New Roman" w:cs="Times New Roman"/>
                <w:sz w:val="20"/>
                <w:szCs w:val="20"/>
              </w:rPr>
              <w:t>трифторидодіорто</w:t>
            </w:r>
            <w:proofErr w:type="spellEnd"/>
            <w:r w:rsidRPr="007E6015">
              <w:rPr>
                <w:rFonts w:ascii="Times New Roman" w:hAnsi="Times New Roman" w:cs="Times New Roman"/>
                <w:sz w:val="20"/>
                <w:szCs w:val="20"/>
              </w:rPr>
              <w:t>-фосфату натрію-хрому(ІІІ).</w:t>
            </w:r>
          </w:p>
        </w:tc>
        <w:tc>
          <w:tcPr>
            <w:tcW w:w="1248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Патент на корисну модель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 xml:space="preserve">Пат. № 84653 Україна. – </w:t>
            </w:r>
          </w:p>
          <w:p w:rsidR="007E6015" w:rsidRPr="007E6015" w:rsidRDefault="007E6015" w:rsidP="004863E1">
            <w:pPr>
              <w:pStyle w:val="a5"/>
              <w:ind w:left="0"/>
              <w:rPr>
                <w:b w:val="0"/>
                <w:sz w:val="20"/>
                <w:lang w:val="ru-RU"/>
              </w:rPr>
            </w:pPr>
            <w:r w:rsidRPr="007E6015">
              <w:rPr>
                <w:b w:val="0"/>
                <w:sz w:val="20"/>
              </w:rPr>
              <w:t>заяв. 30.</w:t>
            </w:r>
            <w:r w:rsidRPr="007E6015">
              <w:rPr>
                <w:b w:val="0"/>
                <w:sz w:val="20"/>
                <w:lang w:val="ru-RU"/>
              </w:rPr>
              <w:t>04</w:t>
            </w:r>
            <w:r w:rsidRPr="007E6015">
              <w:rPr>
                <w:b w:val="0"/>
                <w:sz w:val="20"/>
              </w:rPr>
              <w:t xml:space="preserve">.2013; </w:t>
            </w:r>
            <w:proofErr w:type="spellStart"/>
            <w:r w:rsidRPr="007E6015">
              <w:rPr>
                <w:b w:val="0"/>
                <w:sz w:val="20"/>
              </w:rPr>
              <w:t>опубл</w:t>
            </w:r>
            <w:proofErr w:type="spellEnd"/>
            <w:r w:rsidRPr="007E6015">
              <w:rPr>
                <w:b w:val="0"/>
                <w:sz w:val="20"/>
              </w:rPr>
              <w:t xml:space="preserve">. 25.10.2013, </w:t>
            </w:r>
            <w:proofErr w:type="spellStart"/>
            <w:r w:rsidRPr="007E6015">
              <w:rPr>
                <w:b w:val="0"/>
                <w:sz w:val="20"/>
              </w:rPr>
              <w:t>Бюл</w:t>
            </w:r>
            <w:proofErr w:type="spellEnd"/>
            <w:r w:rsidRPr="007E6015">
              <w:rPr>
                <w:b w:val="0"/>
                <w:sz w:val="20"/>
              </w:rPr>
              <w:t>. №20.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6015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7E6015">
              <w:rPr>
                <w:rFonts w:ascii="Times New Roman" w:hAnsi="Times New Roman" w:cs="Times New Roman"/>
                <w:bCs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  <w:bCs/>
              </w:rPr>
              <w:t xml:space="preserve"> В.А.,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  <w:bCs/>
              </w:rPr>
              <w:t>Нагорний П.Г.,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Лаврик Р.В.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  <w:bCs/>
              </w:rPr>
            </w:pPr>
            <w:r w:rsidRPr="007E6015">
              <w:rPr>
                <w:rFonts w:ascii="Times New Roman" w:hAnsi="Times New Roman" w:cs="Times New Roman"/>
                <w:bCs/>
              </w:rPr>
              <w:t>Бойко Р.С.</w:t>
            </w:r>
          </w:p>
        </w:tc>
      </w:tr>
      <w:tr w:rsidR="007E6015" w:rsidRPr="007E6015" w:rsidTr="004863E1">
        <w:trPr>
          <w:trHeight w:val="1822"/>
        </w:trPr>
        <w:tc>
          <w:tcPr>
            <w:tcW w:w="689" w:type="dxa"/>
          </w:tcPr>
          <w:p w:rsidR="007E6015" w:rsidRPr="007E6015" w:rsidRDefault="007E6015" w:rsidP="006C68EF">
            <w:pPr>
              <w:pStyle w:val="23"/>
              <w:ind w:lef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2912" w:type="dxa"/>
            <w:gridSpan w:val="4"/>
          </w:tcPr>
          <w:p w:rsidR="007E6015" w:rsidRPr="007E6015" w:rsidRDefault="007E6015" w:rsidP="006C68EF">
            <w:pPr>
              <w:pStyle w:val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</w:rPr>
              <w:t xml:space="preserve">Спосіб одержання подвійного </w:t>
            </w:r>
            <w:proofErr w:type="spellStart"/>
            <w:r w:rsidRPr="007E6015">
              <w:rPr>
                <w:rFonts w:ascii="Times New Roman" w:hAnsi="Times New Roman" w:cs="Times New Roman"/>
                <w:sz w:val="20"/>
                <w:szCs w:val="20"/>
              </w:rPr>
              <w:t>фторидопірофосфату</w:t>
            </w:r>
            <w:proofErr w:type="spellEnd"/>
            <w:r w:rsidRPr="007E6015">
              <w:rPr>
                <w:rFonts w:ascii="Times New Roman" w:hAnsi="Times New Roman" w:cs="Times New Roman"/>
                <w:sz w:val="20"/>
                <w:szCs w:val="20"/>
              </w:rPr>
              <w:t xml:space="preserve"> натрію-хрому(ІІІ).</w:t>
            </w:r>
          </w:p>
        </w:tc>
        <w:tc>
          <w:tcPr>
            <w:tcW w:w="1248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Патент на корисну модель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 xml:space="preserve">Пат. № 84652 Україна. – </w:t>
            </w:r>
          </w:p>
          <w:p w:rsidR="007E6015" w:rsidRPr="007E6015" w:rsidRDefault="007E6015" w:rsidP="006C68EF">
            <w:pPr>
              <w:pStyle w:val="a5"/>
              <w:ind w:left="0"/>
              <w:rPr>
                <w:b w:val="0"/>
                <w:i/>
                <w:sz w:val="20"/>
                <w:lang w:val="ru-RU"/>
              </w:rPr>
            </w:pPr>
            <w:r w:rsidRPr="007E6015">
              <w:rPr>
                <w:b w:val="0"/>
                <w:sz w:val="20"/>
              </w:rPr>
              <w:t>заяв. 30.</w:t>
            </w:r>
            <w:r w:rsidRPr="007E6015">
              <w:rPr>
                <w:b w:val="0"/>
                <w:sz w:val="20"/>
                <w:lang w:val="ru-RU"/>
              </w:rPr>
              <w:t>04</w:t>
            </w:r>
            <w:r w:rsidRPr="007E6015">
              <w:rPr>
                <w:b w:val="0"/>
                <w:sz w:val="20"/>
              </w:rPr>
              <w:t xml:space="preserve">.2013; </w:t>
            </w:r>
            <w:proofErr w:type="spellStart"/>
            <w:r w:rsidRPr="007E6015">
              <w:rPr>
                <w:b w:val="0"/>
                <w:sz w:val="20"/>
              </w:rPr>
              <w:t>опубл</w:t>
            </w:r>
            <w:proofErr w:type="spellEnd"/>
            <w:r w:rsidRPr="007E6015">
              <w:rPr>
                <w:b w:val="0"/>
                <w:sz w:val="20"/>
              </w:rPr>
              <w:t xml:space="preserve">. 25.10.2013, </w:t>
            </w:r>
            <w:proofErr w:type="spellStart"/>
            <w:r w:rsidRPr="007E6015">
              <w:rPr>
                <w:b w:val="0"/>
                <w:sz w:val="20"/>
              </w:rPr>
              <w:t>Бюл</w:t>
            </w:r>
            <w:proofErr w:type="spellEnd"/>
            <w:r w:rsidRPr="007E6015">
              <w:rPr>
                <w:b w:val="0"/>
                <w:sz w:val="20"/>
              </w:rPr>
              <w:t>. №20.</w:t>
            </w:r>
          </w:p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  <w:lang w:val="ru-RU"/>
              </w:rPr>
            </w:pP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6015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7E6015">
              <w:rPr>
                <w:rFonts w:ascii="Times New Roman" w:hAnsi="Times New Roman" w:cs="Times New Roman"/>
                <w:bCs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  <w:bCs/>
              </w:rPr>
              <w:t xml:space="preserve"> В.А.,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  <w:bCs/>
              </w:rPr>
            </w:pPr>
            <w:r w:rsidRPr="007E6015">
              <w:rPr>
                <w:rFonts w:ascii="Times New Roman" w:hAnsi="Times New Roman" w:cs="Times New Roman"/>
                <w:bCs/>
              </w:rPr>
              <w:t>Нагорний П.Г.,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Лаврик Р.В.,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  <w:bCs/>
              </w:rPr>
            </w:pPr>
            <w:r w:rsidRPr="007E6015">
              <w:rPr>
                <w:rFonts w:ascii="Times New Roman" w:hAnsi="Times New Roman" w:cs="Times New Roman"/>
                <w:bCs/>
              </w:rPr>
              <w:t>Бойко Р.С.</w:t>
            </w:r>
          </w:p>
        </w:tc>
      </w:tr>
      <w:tr w:rsidR="007E6015" w:rsidRPr="007E6015" w:rsidTr="004863E1">
        <w:trPr>
          <w:trHeight w:val="1822"/>
        </w:trPr>
        <w:tc>
          <w:tcPr>
            <w:tcW w:w="689" w:type="dxa"/>
          </w:tcPr>
          <w:p w:rsidR="007E6015" w:rsidRPr="007E6015" w:rsidRDefault="007E6015" w:rsidP="006C68EF">
            <w:pPr>
              <w:pStyle w:val="23"/>
              <w:ind w:hanging="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2912" w:type="dxa"/>
            <w:gridSpan w:val="4"/>
          </w:tcPr>
          <w:p w:rsidR="007E6015" w:rsidRPr="007E6015" w:rsidRDefault="007E6015" w:rsidP="006C68EF">
            <w:pPr>
              <w:pStyle w:val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</w:rPr>
              <w:t xml:space="preserve">Спосіб одержання подвійного </w:t>
            </w:r>
            <w:proofErr w:type="spellStart"/>
            <w:r w:rsidRPr="007E6015">
              <w:rPr>
                <w:rFonts w:ascii="Times New Roman" w:hAnsi="Times New Roman" w:cs="Times New Roman"/>
                <w:sz w:val="20"/>
                <w:szCs w:val="20"/>
              </w:rPr>
              <w:t>фторидоортофосфату</w:t>
            </w:r>
            <w:proofErr w:type="spellEnd"/>
            <w:r w:rsidRPr="007E6015">
              <w:rPr>
                <w:rFonts w:ascii="Times New Roman" w:hAnsi="Times New Roman" w:cs="Times New Roman"/>
                <w:sz w:val="20"/>
                <w:szCs w:val="20"/>
              </w:rPr>
              <w:t xml:space="preserve"> калію-хрому(ІІІ).</w:t>
            </w:r>
          </w:p>
        </w:tc>
        <w:tc>
          <w:tcPr>
            <w:tcW w:w="1248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Патент на корисну модель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 xml:space="preserve">Пат. № 84655 Україна. – </w:t>
            </w:r>
          </w:p>
          <w:p w:rsidR="007E6015" w:rsidRPr="007E6015" w:rsidRDefault="007E6015" w:rsidP="006C68EF">
            <w:pPr>
              <w:pStyle w:val="a5"/>
              <w:ind w:left="0"/>
              <w:rPr>
                <w:b w:val="0"/>
                <w:i/>
                <w:sz w:val="20"/>
                <w:lang w:val="ru-RU"/>
              </w:rPr>
            </w:pPr>
            <w:r w:rsidRPr="007E6015">
              <w:rPr>
                <w:b w:val="0"/>
                <w:sz w:val="20"/>
              </w:rPr>
              <w:t>заяв. 30.</w:t>
            </w:r>
            <w:r w:rsidRPr="007E6015">
              <w:rPr>
                <w:b w:val="0"/>
                <w:sz w:val="20"/>
                <w:lang w:val="ru-RU"/>
              </w:rPr>
              <w:t>04</w:t>
            </w:r>
            <w:r w:rsidRPr="007E6015">
              <w:rPr>
                <w:b w:val="0"/>
                <w:sz w:val="20"/>
              </w:rPr>
              <w:t xml:space="preserve">.2013; </w:t>
            </w:r>
            <w:proofErr w:type="spellStart"/>
            <w:r w:rsidRPr="007E6015">
              <w:rPr>
                <w:b w:val="0"/>
                <w:sz w:val="20"/>
              </w:rPr>
              <w:t>опубл</w:t>
            </w:r>
            <w:proofErr w:type="spellEnd"/>
            <w:r w:rsidRPr="007E6015">
              <w:rPr>
                <w:b w:val="0"/>
                <w:sz w:val="20"/>
              </w:rPr>
              <w:t xml:space="preserve">. 25.10.2013, </w:t>
            </w:r>
            <w:proofErr w:type="spellStart"/>
            <w:r w:rsidRPr="007E6015">
              <w:rPr>
                <w:b w:val="0"/>
                <w:sz w:val="20"/>
              </w:rPr>
              <w:t>Бюл</w:t>
            </w:r>
            <w:proofErr w:type="spellEnd"/>
            <w:r w:rsidRPr="007E6015">
              <w:rPr>
                <w:b w:val="0"/>
                <w:sz w:val="20"/>
              </w:rPr>
              <w:t>. №20.</w:t>
            </w:r>
          </w:p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  <w:lang w:val="ru-RU"/>
              </w:rPr>
            </w:pP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6015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7E6015">
              <w:rPr>
                <w:rFonts w:ascii="Times New Roman" w:hAnsi="Times New Roman" w:cs="Times New Roman"/>
                <w:bCs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  <w:bCs/>
              </w:rPr>
              <w:t xml:space="preserve"> В.А.,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  <w:bCs/>
              </w:rPr>
              <w:t>Нагорний П.Г.,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Лаврик Р.В.,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  <w:bCs/>
              </w:rPr>
            </w:pPr>
            <w:r w:rsidRPr="007E6015">
              <w:rPr>
                <w:rFonts w:ascii="Times New Roman" w:hAnsi="Times New Roman" w:cs="Times New Roman"/>
                <w:bCs/>
              </w:rPr>
              <w:t>Бойко Р.С.</w:t>
            </w:r>
          </w:p>
        </w:tc>
      </w:tr>
      <w:tr w:rsidR="007E6015" w:rsidRPr="007E6015" w:rsidTr="004863E1">
        <w:trPr>
          <w:trHeight w:val="1255"/>
        </w:trPr>
        <w:tc>
          <w:tcPr>
            <w:tcW w:w="689" w:type="dxa"/>
          </w:tcPr>
          <w:p w:rsidR="007E6015" w:rsidRPr="007E6015" w:rsidRDefault="007E6015" w:rsidP="006C68EF">
            <w:pPr>
              <w:pStyle w:val="23"/>
              <w:ind w:hanging="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14</w:t>
            </w:r>
          </w:p>
        </w:tc>
        <w:tc>
          <w:tcPr>
            <w:tcW w:w="2912" w:type="dxa"/>
            <w:gridSpan w:val="4"/>
          </w:tcPr>
          <w:p w:rsidR="007E6015" w:rsidRPr="007E6015" w:rsidRDefault="007E6015" w:rsidP="006C68EF">
            <w:pPr>
              <w:pStyle w:val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</w:rPr>
              <w:t xml:space="preserve">Спосіб одержання подвійного </w:t>
            </w:r>
            <w:proofErr w:type="spellStart"/>
            <w:r w:rsidRPr="007E6015">
              <w:rPr>
                <w:rFonts w:ascii="Times New Roman" w:hAnsi="Times New Roman" w:cs="Times New Roman"/>
                <w:sz w:val="20"/>
                <w:szCs w:val="20"/>
              </w:rPr>
              <w:t>триортофосфату</w:t>
            </w:r>
            <w:proofErr w:type="spellEnd"/>
            <w:r w:rsidRPr="007E6015">
              <w:rPr>
                <w:rFonts w:ascii="Times New Roman" w:hAnsi="Times New Roman" w:cs="Times New Roman"/>
                <w:sz w:val="20"/>
                <w:szCs w:val="20"/>
              </w:rPr>
              <w:t xml:space="preserve"> рубідію-титану(І</w:t>
            </w:r>
            <w:r w:rsidRPr="007E6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7E601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48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Патент на корисну модель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 xml:space="preserve">Пат. № 82591 Україна. – </w:t>
            </w:r>
          </w:p>
          <w:p w:rsidR="007E6015" w:rsidRPr="007E6015" w:rsidRDefault="007E6015" w:rsidP="006C68EF">
            <w:pPr>
              <w:pStyle w:val="a5"/>
              <w:ind w:left="0"/>
              <w:rPr>
                <w:b w:val="0"/>
                <w:i/>
                <w:sz w:val="20"/>
                <w:lang w:val="ru-RU"/>
              </w:rPr>
            </w:pPr>
            <w:r w:rsidRPr="007E6015">
              <w:rPr>
                <w:b w:val="0"/>
                <w:sz w:val="20"/>
              </w:rPr>
              <w:t>заяв. 20.</w:t>
            </w:r>
            <w:r w:rsidRPr="007E6015">
              <w:rPr>
                <w:b w:val="0"/>
                <w:sz w:val="20"/>
                <w:lang w:val="ru-RU"/>
              </w:rPr>
              <w:t>03</w:t>
            </w:r>
            <w:r w:rsidRPr="007E6015">
              <w:rPr>
                <w:b w:val="0"/>
                <w:sz w:val="20"/>
              </w:rPr>
              <w:t xml:space="preserve">.2013; </w:t>
            </w:r>
            <w:proofErr w:type="spellStart"/>
            <w:r w:rsidRPr="007E6015">
              <w:rPr>
                <w:b w:val="0"/>
                <w:sz w:val="20"/>
              </w:rPr>
              <w:t>опубл</w:t>
            </w:r>
            <w:proofErr w:type="spellEnd"/>
            <w:r w:rsidRPr="007E6015">
              <w:rPr>
                <w:b w:val="0"/>
                <w:sz w:val="20"/>
              </w:rPr>
              <w:t xml:space="preserve">. 12.08.2013, </w:t>
            </w:r>
            <w:proofErr w:type="spellStart"/>
            <w:r w:rsidRPr="007E6015">
              <w:rPr>
                <w:b w:val="0"/>
                <w:sz w:val="20"/>
              </w:rPr>
              <w:t>Бюл</w:t>
            </w:r>
            <w:proofErr w:type="spellEnd"/>
            <w:r w:rsidRPr="007E6015">
              <w:rPr>
                <w:b w:val="0"/>
                <w:sz w:val="20"/>
              </w:rPr>
              <w:t>. №</w:t>
            </w:r>
            <w:r w:rsidRPr="007E6015">
              <w:rPr>
                <w:b w:val="0"/>
                <w:sz w:val="20"/>
                <w:lang w:val="ru-RU"/>
              </w:rPr>
              <w:t>15</w:t>
            </w:r>
            <w:r w:rsidRPr="007E6015">
              <w:rPr>
                <w:b w:val="0"/>
                <w:sz w:val="20"/>
              </w:rPr>
              <w:t>.</w:t>
            </w:r>
          </w:p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  <w:lang w:val="ru-RU"/>
              </w:rPr>
            </w:pP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  <w:bCs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  <w:bCs/>
              </w:rPr>
              <w:t xml:space="preserve"> В.А.,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Р.В.,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  <w:bCs/>
              </w:rPr>
            </w:pPr>
            <w:r w:rsidRPr="007E6015">
              <w:rPr>
                <w:rFonts w:ascii="Times New Roman" w:hAnsi="Times New Roman" w:cs="Times New Roman"/>
                <w:bCs/>
              </w:rPr>
              <w:t>Нагорний П.Г.</w:t>
            </w:r>
          </w:p>
        </w:tc>
      </w:tr>
      <w:tr w:rsidR="007E6015" w:rsidRPr="007E6015" w:rsidTr="004863E1">
        <w:trPr>
          <w:trHeight w:val="1588"/>
        </w:trPr>
        <w:tc>
          <w:tcPr>
            <w:tcW w:w="689" w:type="dxa"/>
          </w:tcPr>
          <w:p w:rsidR="007E6015" w:rsidRPr="007E6015" w:rsidRDefault="007E6015" w:rsidP="006C68EF">
            <w:pPr>
              <w:pStyle w:val="23"/>
              <w:ind w:hanging="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2912" w:type="dxa"/>
            <w:gridSpan w:val="4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Спосіб одержання потрійного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триортооксофосфату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літію-кобальту(ІІ)-</w:t>
            </w:r>
            <w:proofErr w:type="spellStart"/>
            <w:r w:rsidRPr="007E6015">
              <w:rPr>
                <w:rFonts w:ascii="Times New Roman" w:hAnsi="Times New Roman" w:cs="Times New Roman"/>
              </w:rPr>
              <w:t>стануму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(IV) </w:t>
            </w:r>
          </w:p>
        </w:tc>
        <w:tc>
          <w:tcPr>
            <w:tcW w:w="1248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Патент на корисну модель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 № 101389 Спосіб одержання потрійного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триортооксофосфату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літію-кобальту(ІІ)-</w:t>
            </w:r>
            <w:proofErr w:type="spellStart"/>
            <w:r w:rsidRPr="007E6015">
              <w:rPr>
                <w:rFonts w:ascii="Times New Roman" w:hAnsi="Times New Roman" w:cs="Times New Roman"/>
              </w:rPr>
              <w:t>стануму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(IV) 10.09.2015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Лаврик Р.В.,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7E6015" w:rsidRPr="007E6015" w:rsidTr="004863E1">
        <w:trPr>
          <w:trHeight w:val="1270"/>
        </w:trPr>
        <w:tc>
          <w:tcPr>
            <w:tcW w:w="689" w:type="dxa"/>
          </w:tcPr>
          <w:p w:rsidR="007E6015" w:rsidRPr="007E6015" w:rsidRDefault="007E6015" w:rsidP="006C68EF">
            <w:pPr>
              <w:pStyle w:val="23"/>
              <w:ind w:hanging="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2912" w:type="dxa"/>
            <w:gridSpan w:val="4"/>
          </w:tcPr>
          <w:p w:rsidR="007E6015" w:rsidRPr="007E6015" w:rsidRDefault="007E6015" w:rsidP="006C68EF">
            <w:pPr>
              <w:pStyle w:val="1"/>
              <w:rPr>
                <w:sz w:val="20"/>
              </w:rPr>
            </w:pPr>
            <w:r w:rsidRPr="007E6015">
              <w:rPr>
                <w:sz w:val="20"/>
              </w:rPr>
              <w:t xml:space="preserve">Спосіб одержання потрійного </w:t>
            </w:r>
            <w:proofErr w:type="spellStart"/>
            <w:r w:rsidRPr="007E6015">
              <w:rPr>
                <w:sz w:val="20"/>
              </w:rPr>
              <w:t>триортооксофосфату</w:t>
            </w:r>
            <w:proofErr w:type="spellEnd"/>
            <w:r w:rsidRPr="007E6015">
              <w:rPr>
                <w:sz w:val="20"/>
              </w:rPr>
              <w:t xml:space="preserve"> натрію-нікелю(ІІ)-</w:t>
            </w:r>
            <w:proofErr w:type="spellStart"/>
            <w:r w:rsidRPr="007E6015">
              <w:rPr>
                <w:sz w:val="20"/>
              </w:rPr>
              <w:t>стануму</w:t>
            </w:r>
            <w:proofErr w:type="spellEnd"/>
            <w:r w:rsidRPr="007E6015">
              <w:rPr>
                <w:sz w:val="20"/>
              </w:rPr>
              <w:t xml:space="preserve"> (IV)</w:t>
            </w:r>
          </w:p>
        </w:tc>
        <w:tc>
          <w:tcPr>
            <w:tcW w:w="1248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Патент на корисну модель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1"/>
              <w:rPr>
                <w:sz w:val="20"/>
              </w:rPr>
            </w:pPr>
            <w:r w:rsidRPr="007E6015">
              <w:rPr>
                <w:sz w:val="20"/>
              </w:rPr>
              <w:t xml:space="preserve">Спосіб одержання потрійного </w:t>
            </w:r>
            <w:proofErr w:type="spellStart"/>
            <w:r w:rsidRPr="007E6015">
              <w:rPr>
                <w:sz w:val="20"/>
              </w:rPr>
              <w:t>триортооксофосфату</w:t>
            </w:r>
            <w:proofErr w:type="spellEnd"/>
            <w:r w:rsidRPr="007E6015">
              <w:rPr>
                <w:sz w:val="20"/>
              </w:rPr>
              <w:t xml:space="preserve"> натрію-нікелю(ІІ)-</w:t>
            </w:r>
            <w:proofErr w:type="spellStart"/>
            <w:r w:rsidRPr="007E6015">
              <w:rPr>
                <w:sz w:val="20"/>
              </w:rPr>
              <w:t>стануму</w:t>
            </w:r>
            <w:proofErr w:type="spellEnd"/>
            <w:r w:rsidRPr="007E6015">
              <w:rPr>
                <w:sz w:val="20"/>
              </w:rPr>
              <w:t xml:space="preserve"> (IV)</w:t>
            </w:r>
            <w:r w:rsidRPr="007E6015">
              <w:rPr>
                <w:sz w:val="20"/>
                <w:lang w:val="ru-RU"/>
              </w:rPr>
              <w:t xml:space="preserve"> </w:t>
            </w:r>
            <w:r w:rsidRPr="007E6015">
              <w:rPr>
                <w:sz w:val="20"/>
              </w:rPr>
              <w:t xml:space="preserve">№ 101390 10.09.2015 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Лаврик Р.В.,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7E6015" w:rsidRPr="007E6015" w:rsidTr="004863E1">
        <w:trPr>
          <w:trHeight w:val="1402"/>
        </w:trPr>
        <w:tc>
          <w:tcPr>
            <w:tcW w:w="689" w:type="dxa"/>
          </w:tcPr>
          <w:p w:rsidR="007E6015" w:rsidRPr="007E6015" w:rsidRDefault="007E6015" w:rsidP="006C68EF">
            <w:pPr>
              <w:pStyle w:val="23"/>
              <w:ind w:hanging="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2912" w:type="dxa"/>
            <w:gridSpan w:val="4"/>
          </w:tcPr>
          <w:p w:rsidR="007E6015" w:rsidRPr="007E6015" w:rsidRDefault="007E6015" w:rsidP="006C68EF">
            <w:pPr>
              <w:pStyle w:val="1"/>
              <w:rPr>
                <w:b/>
                <w:sz w:val="20"/>
                <w:lang w:val="ru-RU"/>
              </w:rPr>
            </w:pPr>
            <w:r w:rsidRPr="007E6015">
              <w:rPr>
                <w:sz w:val="20"/>
              </w:rPr>
              <w:t xml:space="preserve">Спосіб одержання потрійного </w:t>
            </w:r>
            <w:proofErr w:type="spellStart"/>
            <w:r w:rsidRPr="007E6015">
              <w:rPr>
                <w:sz w:val="20"/>
              </w:rPr>
              <w:t>триортооксофосфату</w:t>
            </w:r>
            <w:proofErr w:type="spellEnd"/>
            <w:r w:rsidRPr="007E6015">
              <w:rPr>
                <w:sz w:val="20"/>
              </w:rPr>
              <w:t xml:space="preserve"> натрію-нікелю(ІІ)-</w:t>
            </w:r>
            <w:proofErr w:type="spellStart"/>
            <w:r w:rsidRPr="007E6015">
              <w:rPr>
                <w:sz w:val="20"/>
              </w:rPr>
              <w:t>стануму</w:t>
            </w:r>
            <w:proofErr w:type="spellEnd"/>
            <w:r w:rsidRPr="007E6015">
              <w:rPr>
                <w:sz w:val="20"/>
              </w:rPr>
              <w:t xml:space="preserve">(IV) </w:t>
            </w:r>
          </w:p>
        </w:tc>
        <w:tc>
          <w:tcPr>
            <w:tcW w:w="1248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Патент на корисну модель</w:t>
            </w:r>
          </w:p>
        </w:tc>
        <w:tc>
          <w:tcPr>
            <w:tcW w:w="2552" w:type="dxa"/>
          </w:tcPr>
          <w:p w:rsidR="007E6015" w:rsidRPr="007E6015" w:rsidRDefault="007E6015" w:rsidP="004863E1">
            <w:pPr>
              <w:pStyle w:val="1"/>
              <w:rPr>
                <w:b/>
                <w:sz w:val="20"/>
              </w:rPr>
            </w:pPr>
            <w:r w:rsidRPr="007E6015">
              <w:rPr>
                <w:sz w:val="20"/>
              </w:rPr>
              <w:t xml:space="preserve">№ 101391 Спосіб одержання потрійного </w:t>
            </w:r>
            <w:proofErr w:type="spellStart"/>
            <w:r w:rsidRPr="007E6015">
              <w:rPr>
                <w:sz w:val="20"/>
              </w:rPr>
              <w:t>триортооксофосфату</w:t>
            </w:r>
            <w:proofErr w:type="spellEnd"/>
            <w:r w:rsidRPr="007E6015">
              <w:rPr>
                <w:sz w:val="20"/>
              </w:rPr>
              <w:t xml:space="preserve"> натрію-нікелю(ІІ)-</w:t>
            </w:r>
            <w:proofErr w:type="spellStart"/>
            <w:r w:rsidRPr="007E6015">
              <w:rPr>
                <w:sz w:val="20"/>
              </w:rPr>
              <w:t>стануму</w:t>
            </w:r>
            <w:proofErr w:type="spellEnd"/>
            <w:r w:rsidRPr="007E6015">
              <w:rPr>
                <w:sz w:val="20"/>
              </w:rPr>
              <w:t xml:space="preserve">(IV) 10.09.2015     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pStyle w:val="1"/>
              <w:rPr>
                <w:sz w:val="20"/>
              </w:rPr>
            </w:pPr>
            <w:r w:rsidRPr="007E6015">
              <w:rPr>
                <w:sz w:val="20"/>
              </w:rPr>
              <w:t xml:space="preserve">Лаврик Р.В.,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7E6015" w:rsidRPr="007E6015" w:rsidTr="004863E1">
        <w:trPr>
          <w:trHeight w:val="1408"/>
        </w:trPr>
        <w:tc>
          <w:tcPr>
            <w:tcW w:w="689" w:type="dxa"/>
          </w:tcPr>
          <w:p w:rsidR="007E6015" w:rsidRPr="007E6015" w:rsidRDefault="007E6015" w:rsidP="006C68EF">
            <w:pPr>
              <w:pStyle w:val="23"/>
              <w:ind w:hanging="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2912" w:type="dxa"/>
            <w:gridSpan w:val="4"/>
          </w:tcPr>
          <w:p w:rsidR="007E6015" w:rsidRPr="007E6015" w:rsidRDefault="007E6015" w:rsidP="004863E1">
            <w:pPr>
              <w:pStyle w:val="1"/>
              <w:rPr>
                <w:b/>
                <w:sz w:val="20"/>
                <w:lang w:val="ru-RU"/>
              </w:rPr>
            </w:pPr>
            <w:r w:rsidRPr="007E6015">
              <w:rPr>
                <w:sz w:val="20"/>
              </w:rPr>
              <w:t xml:space="preserve">Спосіб одержання потрійного </w:t>
            </w:r>
            <w:proofErr w:type="spellStart"/>
            <w:r w:rsidRPr="007E6015">
              <w:rPr>
                <w:sz w:val="20"/>
              </w:rPr>
              <w:t>триортооксофосфату</w:t>
            </w:r>
            <w:proofErr w:type="spellEnd"/>
            <w:r w:rsidRPr="007E6015">
              <w:rPr>
                <w:sz w:val="20"/>
              </w:rPr>
              <w:t xml:space="preserve"> літію-нікелю(ІІ)-</w:t>
            </w:r>
            <w:proofErr w:type="spellStart"/>
            <w:r w:rsidRPr="007E6015">
              <w:rPr>
                <w:sz w:val="20"/>
              </w:rPr>
              <w:t>стануму</w:t>
            </w:r>
            <w:proofErr w:type="spellEnd"/>
            <w:r w:rsidRPr="007E6015">
              <w:rPr>
                <w:sz w:val="20"/>
              </w:rPr>
              <w:t xml:space="preserve">(IV) </w:t>
            </w:r>
          </w:p>
        </w:tc>
        <w:tc>
          <w:tcPr>
            <w:tcW w:w="1248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Патент на корисну модель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1"/>
              <w:rPr>
                <w:b/>
                <w:sz w:val="20"/>
              </w:rPr>
            </w:pPr>
            <w:r w:rsidRPr="007E6015">
              <w:rPr>
                <w:sz w:val="20"/>
              </w:rPr>
              <w:t xml:space="preserve">№ 101392, Спосіб одержання потрійного </w:t>
            </w:r>
            <w:proofErr w:type="spellStart"/>
            <w:r w:rsidRPr="007E6015">
              <w:rPr>
                <w:sz w:val="20"/>
              </w:rPr>
              <w:t>триортооксофосфату</w:t>
            </w:r>
            <w:proofErr w:type="spellEnd"/>
            <w:r w:rsidRPr="007E6015">
              <w:rPr>
                <w:sz w:val="20"/>
              </w:rPr>
              <w:t xml:space="preserve"> літію-нікелю(ІІ)-</w:t>
            </w:r>
            <w:proofErr w:type="spellStart"/>
            <w:r w:rsidRPr="007E6015">
              <w:rPr>
                <w:sz w:val="20"/>
              </w:rPr>
              <w:t>стануму</w:t>
            </w:r>
            <w:proofErr w:type="spellEnd"/>
            <w:r w:rsidRPr="007E6015">
              <w:rPr>
                <w:sz w:val="20"/>
              </w:rPr>
              <w:t xml:space="preserve">(IV) 10.09.2015 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pStyle w:val="1"/>
              <w:rPr>
                <w:sz w:val="20"/>
              </w:rPr>
            </w:pPr>
            <w:r w:rsidRPr="007E6015">
              <w:rPr>
                <w:sz w:val="20"/>
              </w:rPr>
              <w:t xml:space="preserve">Лаврик Р.В., </w:t>
            </w:r>
          </w:p>
          <w:p w:rsidR="007E6015" w:rsidRPr="007E6015" w:rsidRDefault="007E6015" w:rsidP="006C68EF">
            <w:pPr>
              <w:pStyle w:val="1"/>
              <w:rPr>
                <w:b/>
                <w:sz w:val="20"/>
              </w:rPr>
            </w:pPr>
            <w:proofErr w:type="spellStart"/>
            <w:r w:rsidRPr="007E6015">
              <w:rPr>
                <w:sz w:val="20"/>
              </w:rPr>
              <w:t>Копілевич</w:t>
            </w:r>
            <w:proofErr w:type="spellEnd"/>
            <w:r w:rsidRPr="007E6015">
              <w:rPr>
                <w:sz w:val="20"/>
              </w:rPr>
              <w:t xml:space="preserve"> В.А. </w:t>
            </w:r>
          </w:p>
          <w:p w:rsidR="007E6015" w:rsidRPr="007E6015" w:rsidRDefault="007E6015" w:rsidP="006C68EF">
            <w:pPr>
              <w:pStyle w:val="1"/>
              <w:rPr>
                <w:sz w:val="20"/>
              </w:rPr>
            </w:pPr>
          </w:p>
        </w:tc>
      </w:tr>
      <w:tr w:rsidR="007E6015" w:rsidRPr="007E6015" w:rsidTr="004863E1">
        <w:trPr>
          <w:trHeight w:val="1556"/>
        </w:trPr>
        <w:tc>
          <w:tcPr>
            <w:tcW w:w="689" w:type="dxa"/>
          </w:tcPr>
          <w:p w:rsidR="007E6015" w:rsidRPr="007E6015" w:rsidRDefault="007E6015" w:rsidP="006C68EF">
            <w:pPr>
              <w:pStyle w:val="23"/>
              <w:ind w:hanging="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2912" w:type="dxa"/>
            <w:gridSpan w:val="4"/>
          </w:tcPr>
          <w:p w:rsidR="007E6015" w:rsidRPr="007E6015" w:rsidRDefault="007E6015" w:rsidP="004863E1">
            <w:pPr>
              <w:pStyle w:val="1"/>
              <w:rPr>
                <w:b/>
                <w:sz w:val="20"/>
              </w:rPr>
            </w:pPr>
            <w:r w:rsidRPr="007E6015">
              <w:rPr>
                <w:sz w:val="20"/>
              </w:rPr>
              <w:t xml:space="preserve">Спосіб одержання потрійного </w:t>
            </w:r>
            <w:proofErr w:type="spellStart"/>
            <w:r w:rsidRPr="007E6015">
              <w:rPr>
                <w:sz w:val="20"/>
              </w:rPr>
              <w:t>триортофосфату</w:t>
            </w:r>
            <w:proofErr w:type="spellEnd"/>
            <w:r w:rsidRPr="007E6015">
              <w:rPr>
                <w:sz w:val="20"/>
              </w:rPr>
              <w:t xml:space="preserve"> калію-кобальту(ІІ)-</w:t>
            </w:r>
            <w:proofErr w:type="spellStart"/>
            <w:r w:rsidRPr="007E6015">
              <w:rPr>
                <w:sz w:val="20"/>
              </w:rPr>
              <w:t>стануму</w:t>
            </w:r>
            <w:proofErr w:type="spellEnd"/>
            <w:r w:rsidRPr="007E6015">
              <w:rPr>
                <w:sz w:val="20"/>
              </w:rPr>
              <w:t xml:space="preserve">(IV) </w:t>
            </w:r>
          </w:p>
        </w:tc>
        <w:tc>
          <w:tcPr>
            <w:tcW w:w="1248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Патент на корисну модель</w:t>
            </w:r>
          </w:p>
        </w:tc>
        <w:tc>
          <w:tcPr>
            <w:tcW w:w="2552" w:type="dxa"/>
          </w:tcPr>
          <w:p w:rsidR="007E6015" w:rsidRPr="007E6015" w:rsidRDefault="007E6015" w:rsidP="004863E1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№101469 Спосіб одержання потрійного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триортофосфату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калію-кобальту(ІІ)-</w:t>
            </w:r>
            <w:proofErr w:type="spellStart"/>
            <w:r w:rsidRPr="007E6015">
              <w:rPr>
                <w:rFonts w:ascii="Times New Roman" w:hAnsi="Times New Roman" w:cs="Times New Roman"/>
              </w:rPr>
              <w:t>стануму</w:t>
            </w:r>
            <w:proofErr w:type="spellEnd"/>
            <w:r w:rsidRPr="007E6015">
              <w:rPr>
                <w:rFonts w:ascii="Times New Roman" w:hAnsi="Times New Roman" w:cs="Times New Roman"/>
              </w:rPr>
              <w:t>(IV) 10.09.2015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Р.В.</w:t>
            </w:r>
          </w:p>
        </w:tc>
      </w:tr>
      <w:tr w:rsidR="007E6015" w:rsidRPr="007E6015" w:rsidTr="004863E1">
        <w:trPr>
          <w:trHeight w:val="1536"/>
        </w:trPr>
        <w:tc>
          <w:tcPr>
            <w:tcW w:w="689" w:type="dxa"/>
          </w:tcPr>
          <w:p w:rsidR="007E6015" w:rsidRPr="007E6015" w:rsidRDefault="007E6015" w:rsidP="006C68EF">
            <w:pPr>
              <w:pStyle w:val="23"/>
              <w:ind w:hanging="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2912" w:type="dxa"/>
            <w:gridSpan w:val="4"/>
          </w:tcPr>
          <w:p w:rsidR="007E6015" w:rsidRPr="007E6015" w:rsidRDefault="007E6015" w:rsidP="004863E1">
            <w:pPr>
              <w:pStyle w:val="1"/>
              <w:rPr>
                <w:sz w:val="20"/>
              </w:rPr>
            </w:pPr>
            <w:r w:rsidRPr="007E6015">
              <w:rPr>
                <w:sz w:val="20"/>
              </w:rPr>
              <w:t xml:space="preserve">Спосіб одержання потрійного </w:t>
            </w:r>
            <w:proofErr w:type="spellStart"/>
            <w:r w:rsidRPr="007E6015">
              <w:rPr>
                <w:sz w:val="20"/>
              </w:rPr>
              <w:t>триортофосфату</w:t>
            </w:r>
            <w:proofErr w:type="spellEnd"/>
            <w:r w:rsidRPr="007E6015">
              <w:rPr>
                <w:sz w:val="20"/>
              </w:rPr>
              <w:t xml:space="preserve"> натрію-кобальту(ІІ)-</w:t>
            </w:r>
            <w:proofErr w:type="spellStart"/>
            <w:r w:rsidRPr="007E6015">
              <w:rPr>
                <w:sz w:val="20"/>
              </w:rPr>
              <w:t>стануму</w:t>
            </w:r>
            <w:proofErr w:type="spellEnd"/>
            <w:r w:rsidRPr="007E6015">
              <w:rPr>
                <w:sz w:val="20"/>
              </w:rPr>
              <w:t xml:space="preserve">(IV) </w:t>
            </w:r>
          </w:p>
        </w:tc>
        <w:tc>
          <w:tcPr>
            <w:tcW w:w="1248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Патент на корисну модель</w:t>
            </w:r>
          </w:p>
        </w:tc>
        <w:tc>
          <w:tcPr>
            <w:tcW w:w="2552" w:type="dxa"/>
          </w:tcPr>
          <w:p w:rsidR="007E6015" w:rsidRPr="007E6015" w:rsidRDefault="007E6015" w:rsidP="004863E1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№101468 Спосіб одержання потрійного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триортофосфату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натрію-кобальту(ІІ)-</w:t>
            </w:r>
            <w:proofErr w:type="spellStart"/>
            <w:r w:rsidRPr="007E6015">
              <w:rPr>
                <w:rFonts w:ascii="Times New Roman" w:hAnsi="Times New Roman" w:cs="Times New Roman"/>
              </w:rPr>
              <w:t>стануму</w:t>
            </w:r>
            <w:proofErr w:type="spellEnd"/>
            <w:r w:rsidRPr="007E6015">
              <w:rPr>
                <w:rFonts w:ascii="Times New Roman" w:hAnsi="Times New Roman" w:cs="Times New Roman"/>
              </w:rPr>
              <w:t>(IV) 10.09.2015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pStyle w:val="1"/>
              <w:rPr>
                <w:sz w:val="20"/>
              </w:rPr>
            </w:pPr>
            <w:r w:rsidRPr="007E6015">
              <w:rPr>
                <w:sz w:val="20"/>
              </w:rPr>
              <w:t>Лаврик Р.В.</w:t>
            </w:r>
          </w:p>
        </w:tc>
      </w:tr>
      <w:tr w:rsidR="007E6015" w:rsidRPr="007E6015" w:rsidTr="004863E1">
        <w:trPr>
          <w:trHeight w:val="1822"/>
        </w:trPr>
        <w:tc>
          <w:tcPr>
            <w:tcW w:w="689" w:type="dxa"/>
          </w:tcPr>
          <w:p w:rsidR="007E6015" w:rsidRPr="007E6015" w:rsidRDefault="007E6015" w:rsidP="006C68EF">
            <w:pPr>
              <w:pStyle w:val="23"/>
              <w:ind w:hanging="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2912" w:type="dxa"/>
            <w:gridSpan w:val="4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Спосіб одержання потрійного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триортофосфату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літію-мангану(2)-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стануму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(4), </w:t>
            </w:r>
          </w:p>
        </w:tc>
        <w:tc>
          <w:tcPr>
            <w:tcW w:w="1248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Патент на корисну модель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28.08.2018, №2299613118, Спосіб одержання потрійного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триортофосфату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літію-мангану(2)-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стануму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(4), 07.09.2018, </w:t>
            </w:r>
            <w:r w:rsidRPr="007E6015">
              <w:rPr>
                <w:rFonts w:ascii="Times New Roman" w:hAnsi="Times New Roman" w:cs="Times New Roman"/>
                <w:lang w:val="en-US"/>
              </w:rPr>
              <w:t>U</w:t>
            </w:r>
            <w:r w:rsidRPr="007E6015">
              <w:rPr>
                <w:rFonts w:ascii="Times New Roman" w:hAnsi="Times New Roman" w:cs="Times New Roman"/>
              </w:rPr>
              <w:t>201805213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pStyle w:val="1"/>
              <w:rPr>
                <w:sz w:val="20"/>
                <w:lang w:val="ru-RU"/>
              </w:rPr>
            </w:pPr>
            <w:proofErr w:type="spellStart"/>
            <w:r w:rsidRPr="007E6015">
              <w:rPr>
                <w:sz w:val="20"/>
              </w:rPr>
              <w:t>Копілевич</w:t>
            </w:r>
            <w:proofErr w:type="spellEnd"/>
            <w:r w:rsidRPr="007E6015">
              <w:rPr>
                <w:sz w:val="20"/>
              </w:rPr>
              <w:t xml:space="preserve"> В.А., </w:t>
            </w:r>
          </w:p>
          <w:p w:rsidR="007E6015" w:rsidRPr="007E6015" w:rsidRDefault="007E6015" w:rsidP="006C68EF">
            <w:pPr>
              <w:pStyle w:val="1"/>
              <w:rPr>
                <w:sz w:val="20"/>
              </w:rPr>
            </w:pPr>
            <w:r w:rsidRPr="007E6015">
              <w:rPr>
                <w:sz w:val="20"/>
              </w:rPr>
              <w:t>Лаврик Р.В.</w:t>
            </w:r>
          </w:p>
        </w:tc>
      </w:tr>
      <w:tr w:rsidR="007E6015" w:rsidRPr="007E6015" w:rsidTr="004863E1">
        <w:trPr>
          <w:trHeight w:val="1822"/>
        </w:trPr>
        <w:tc>
          <w:tcPr>
            <w:tcW w:w="689" w:type="dxa"/>
          </w:tcPr>
          <w:p w:rsidR="007E6015" w:rsidRPr="007E6015" w:rsidRDefault="007E6015" w:rsidP="006C68EF">
            <w:pPr>
              <w:pStyle w:val="23"/>
              <w:ind w:hanging="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2912" w:type="dxa"/>
            <w:gridSpan w:val="4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Спосіб одержання потрійного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триортофосфату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натрію-мангану(2)-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стануму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(4), </w:t>
            </w:r>
          </w:p>
        </w:tc>
        <w:tc>
          <w:tcPr>
            <w:tcW w:w="1248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Патент на корисну модель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08.10.2018, №252111318, Спосіб одержання потрійного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триортофосфату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натрію-мангану(2)-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стануму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(4), 01.10.2018, </w:t>
            </w:r>
            <w:r w:rsidRPr="007E6015">
              <w:rPr>
                <w:rFonts w:ascii="Times New Roman" w:hAnsi="Times New Roman" w:cs="Times New Roman"/>
                <w:lang w:val="en-US"/>
              </w:rPr>
              <w:t>U</w:t>
            </w:r>
            <w:r w:rsidRPr="007E6015">
              <w:rPr>
                <w:rFonts w:ascii="Times New Roman" w:hAnsi="Times New Roman" w:cs="Times New Roman"/>
              </w:rPr>
              <w:t>201805214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В.А.,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Р.В.,</w:t>
            </w:r>
          </w:p>
          <w:p w:rsidR="007E6015" w:rsidRPr="007E6015" w:rsidRDefault="007E6015" w:rsidP="006C68EF">
            <w:pPr>
              <w:pStyle w:val="1"/>
              <w:rPr>
                <w:sz w:val="20"/>
              </w:rPr>
            </w:pPr>
            <w:r w:rsidRPr="007E6015">
              <w:rPr>
                <w:sz w:val="20"/>
              </w:rPr>
              <w:t>Петренко О.В.</w:t>
            </w:r>
          </w:p>
        </w:tc>
      </w:tr>
      <w:tr w:rsidR="007E6015" w:rsidRPr="007E6015" w:rsidTr="004863E1">
        <w:trPr>
          <w:trHeight w:val="1822"/>
        </w:trPr>
        <w:tc>
          <w:tcPr>
            <w:tcW w:w="689" w:type="dxa"/>
          </w:tcPr>
          <w:p w:rsidR="007E6015" w:rsidRPr="007E6015" w:rsidRDefault="007E6015" w:rsidP="006C68EF">
            <w:pPr>
              <w:pStyle w:val="23"/>
              <w:ind w:hanging="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23</w:t>
            </w:r>
          </w:p>
        </w:tc>
        <w:tc>
          <w:tcPr>
            <w:tcW w:w="2912" w:type="dxa"/>
            <w:gridSpan w:val="4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Спосіб одержання потрійного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триортофосфату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калію-мангану(2)-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стануму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(4), </w:t>
            </w:r>
          </w:p>
        </w:tc>
        <w:tc>
          <w:tcPr>
            <w:tcW w:w="1248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Патент на корисну модель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04.10.2018, №2551913118, Спосіб одержання потрійного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триортофосфату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калію-мангану(2)-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стануму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(4), 11.10.2018, </w:t>
            </w:r>
            <w:r w:rsidRPr="007E6015">
              <w:rPr>
                <w:rFonts w:ascii="Times New Roman" w:hAnsi="Times New Roman" w:cs="Times New Roman"/>
                <w:lang w:val="en-US"/>
              </w:rPr>
              <w:t>U</w:t>
            </w:r>
            <w:r w:rsidRPr="007E6015">
              <w:rPr>
                <w:rFonts w:ascii="Times New Roman" w:hAnsi="Times New Roman" w:cs="Times New Roman"/>
              </w:rPr>
              <w:t>201805215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В.А.,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Р.В.,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Петренко О.В.</w:t>
            </w:r>
          </w:p>
        </w:tc>
      </w:tr>
      <w:tr w:rsidR="007E6015" w:rsidRPr="007E6015" w:rsidTr="004863E1">
        <w:trPr>
          <w:trHeight w:val="1847"/>
        </w:trPr>
        <w:tc>
          <w:tcPr>
            <w:tcW w:w="689" w:type="dxa"/>
          </w:tcPr>
          <w:p w:rsidR="007E6015" w:rsidRPr="007E6015" w:rsidRDefault="007E6015" w:rsidP="006C68EF">
            <w:pPr>
              <w:pStyle w:val="23"/>
              <w:ind w:hanging="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2912" w:type="dxa"/>
            <w:gridSpan w:val="4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Спосіб одержання потрійного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триортофосфату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цезію-мангану(2)-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стануму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(4), </w:t>
            </w:r>
          </w:p>
        </w:tc>
        <w:tc>
          <w:tcPr>
            <w:tcW w:w="1248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Патент на корисну модель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04.10.2018, №2551913118, Спосіб одержання потрійного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триортофосфату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цезію-мангану(2)-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стануму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(4), 11.10.2018, </w:t>
            </w:r>
            <w:r w:rsidRPr="007E6015">
              <w:rPr>
                <w:rFonts w:ascii="Times New Roman" w:hAnsi="Times New Roman" w:cs="Times New Roman"/>
                <w:lang w:val="en-US"/>
              </w:rPr>
              <w:t>U</w:t>
            </w:r>
            <w:r w:rsidRPr="007E6015">
              <w:rPr>
                <w:rFonts w:ascii="Times New Roman" w:hAnsi="Times New Roman" w:cs="Times New Roman"/>
              </w:rPr>
              <w:t>201805215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В.А., Лаврик Р.В.,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Петренко О.В.</w:t>
            </w:r>
          </w:p>
        </w:tc>
      </w:tr>
      <w:tr w:rsidR="007E6015" w:rsidRPr="007E6015" w:rsidTr="004863E1">
        <w:trPr>
          <w:trHeight w:val="1534"/>
        </w:trPr>
        <w:tc>
          <w:tcPr>
            <w:tcW w:w="689" w:type="dxa"/>
          </w:tcPr>
          <w:p w:rsidR="007E6015" w:rsidRPr="007E6015" w:rsidRDefault="007E6015" w:rsidP="006C68EF">
            <w:pPr>
              <w:pStyle w:val="23"/>
              <w:ind w:hanging="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2912" w:type="dxa"/>
            <w:gridSpan w:val="4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Спосіб одержання потрійного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триортофосфату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натрію-мангану(2)-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стануму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(4), </w:t>
            </w:r>
          </w:p>
        </w:tc>
        <w:tc>
          <w:tcPr>
            <w:tcW w:w="1248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Патент на корисну модель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Спосіб одержання потрійного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триортофосфату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натрію-мангану(2)-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стануму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(4), 31.08.2018, </w:t>
            </w:r>
            <w:r w:rsidRPr="007E6015">
              <w:rPr>
                <w:rFonts w:ascii="Times New Roman" w:hAnsi="Times New Roman" w:cs="Times New Roman"/>
                <w:lang w:val="en-US"/>
              </w:rPr>
              <w:t>U</w:t>
            </w:r>
            <w:r w:rsidRPr="007E6015">
              <w:rPr>
                <w:rFonts w:ascii="Times New Roman" w:hAnsi="Times New Roman" w:cs="Times New Roman"/>
              </w:rPr>
              <w:t>201805216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В.А., Лаврик Р.В.</w:t>
            </w:r>
          </w:p>
        </w:tc>
      </w:tr>
      <w:tr w:rsidR="007E6015" w:rsidRPr="007E6015" w:rsidTr="004863E1">
        <w:trPr>
          <w:trHeight w:val="2122"/>
        </w:trPr>
        <w:tc>
          <w:tcPr>
            <w:tcW w:w="689" w:type="dxa"/>
          </w:tcPr>
          <w:p w:rsidR="007E6015" w:rsidRPr="007E6015" w:rsidRDefault="007E6015" w:rsidP="006C68EF">
            <w:pPr>
              <w:pStyle w:val="23"/>
              <w:ind w:hanging="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2912" w:type="dxa"/>
            <w:gridSpan w:val="4"/>
          </w:tcPr>
          <w:p w:rsidR="007E6015" w:rsidRPr="007E6015" w:rsidRDefault="007E6015" w:rsidP="006C68EF">
            <w:pPr>
              <w:pStyle w:val="a7"/>
              <w:jc w:val="both"/>
              <w:rPr>
                <w:bCs/>
                <w:lang w:val="ru-RU"/>
              </w:rPr>
            </w:pPr>
            <w:r w:rsidRPr="007E6015">
              <w:rPr>
                <w:bCs/>
              </w:rPr>
              <w:t xml:space="preserve">СПОСІБ ОДЕРЖАННЯ </w:t>
            </w:r>
            <w:r w:rsidRPr="007E6015">
              <w:rPr>
                <w:bCs/>
                <w:lang w:val="ru-RU"/>
              </w:rPr>
              <w:t>М</w:t>
            </w:r>
            <w:r w:rsidRPr="007E6015">
              <w:rPr>
                <w:bCs/>
              </w:rPr>
              <w:t xml:space="preserve">ОНОКРИСТАЛІВ </w:t>
            </w:r>
            <w:proofErr w:type="spellStart"/>
            <w:r w:rsidRPr="007E6015">
              <w:rPr>
                <w:bCs/>
                <w:lang w:val="en-US"/>
              </w:rPr>
              <w:t>NaMn</w:t>
            </w:r>
            <w:proofErr w:type="spellEnd"/>
            <w:r w:rsidRPr="007E6015">
              <w:rPr>
                <w:bCs/>
                <w:vertAlign w:val="subscript"/>
                <w:lang w:val="ru-RU"/>
              </w:rPr>
              <w:t>6</w:t>
            </w:r>
            <w:r w:rsidRPr="007E6015">
              <w:t>P</w:t>
            </w:r>
            <w:r w:rsidRPr="007E6015">
              <w:rPr>
                <w:vertAlign w:val="subscript"/>
                <w:lang w:val="ru-RU"/>
              </w:rPr>
              <w:t>7</w:t>
            </w:r>
            <w:r w:rsidRPr="007E6015">
              <w:t>O</w:t>
            </w:r>
            <w:r w:rsidRPr="007E6015">
              <w:rPr>
                <w:vertAlign w:val="subscript"/>
                <w:lang w:val="ru-RU"/>
              </w:rPr>
              <w:t>24</w:t>
            </w:r>
          </w:p>
          <w:p w:rsidR="007E6015" w:rsidRPr="007E6015" w:rsidRDefault="007E6015" w:rsidP="006C68EF">
            <w:pPr>
              <w:jc w:val="both"/>
              <w:rPr>
                <w:rStyle w:val="6"/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248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6015">
              <w:rPr>
                <w:rFonts w:ascii="Times New Roman" w:hAnsi="Times New Roman" w:cs="Times New Roman"/>
                <w:bCs/>
              </w:rPr>
              <w:t>Патент на корисну модель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32"/>
            </w:tblGrid>
            <w:tr w:rsidR="007E6015" w:rsidRPr="007E6015" w:rsidTr="006C68EF">
              <w:trPr>
                <w:tblCellSpacing w:w="0" w:type="dxa"/>
              </w:trPr>
              <w:tc>
                <w:tcPr>
                  <w:tcW w:w="4350" w:type="dxa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0"/>
                  </w:tblGrid>
                  <w:tr w:rsidR="007E6015" w:rsidRPr="007E6015" w:rsidTr="006C68EF">
                    <w:trPr>
                      <w:tblCellSpacing w:w="0" w:type="dxa"/>
                    </w:trPr>
                    <w:tc>
                      <w:tcPr>
                        <w:tcW w:w="9525" w:type="dxa"/>
                        <w:hideMark/>
                      </w:tcPr>
                      <w:p w:rsidR="007E6015" w:rsidRPr="007E6015" w:rsidRDefault="007E6015" w:rsidP="006C68EF">
                        <w:pPr>
                          <w:jc w:val="center"/>
                          <w:rPr>
                            <w:rFonts w:ascii="Times New Roman" w:hAnsi="Times New Roman" w:cs="Times New Roman"/>
                            <w:lang w:eastAsia="uk-UA"/>
                          </w:rPr>
                        </w:pPr>
                      </w:p>
                    </w:tc>
                  </w:tr>
                </w:tbl>
                <w:p w:rsidR="007E6015" w:rsidRPr="007E6015" w:rsidRDefault="007E6015" w:rsidP="006C68EF">
                  <w:pPr>
                    <w:jc w:val="center"/>
                    <w:rPr>
                      <w:rFonts w:ascii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75" w:type="dxa"/>
                  <w:hideMark/>
                </w:tcPr>
                <w:p w:rsidR="007E6015" w:rsidRPr="007E6015" w:rsidRDefault="007E6015" w:rsidP="006C68EF">
                  <w:pPr>
                    <w:jc w:val="center"/>
                    <w:rPr>
                      <w:rFonts w:ascii="Times New Roman" w:hAnsi="Times New Roman" w:cs="Times New Roman"/>
                      <w:lang w:eastAsia="uk-UA"/>
                    </w:rPr>
                  </w:pPr>
                  <w:r w:rsidRPr="007E6015">
                    <w:rPr>
                      <w:rFonts w:ascii="Times New Roman" w:hAnsi="Times New Roman" w:cs="Times New Roman"/>
                      <w:noProof/>
                      <w:lang w:eastAsia="uk-UA"/>
                    </w:rPr>
                    <w:drawing>
                      <wp:inline distT="0" distB="0" distL="0" distR="0" wp14:anchorId="5B4F7DC6" wp14:editId="1398FF42">
                        <wp:extent cx="47625" cy="47625"/>
                        <wp:effectExtent l="0" t="0" r="0" b="0"/>
                        <wp:docPr id="10" name="Рисунок 10" descr="http://base.uipv.org/searchINV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http://base.uipv.org/searchINV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E6015" w:rsidRPr="007E6015" w:rsidRDefault="007E6015" w:rsidP="004863E1">
            <w:pPr>
              <w:pStyle w:val="a7"/>
              <w:rPr>
                <w:bCs/>
                <w:lang w:val="ru-RU"/>
              </w:rPr>
            </w:pPr>
            <w:r w:rsidRPr="007E6015">
              <w:rPr>
                <w:bCs/>
              </w:rPr>
              <w:t xml:space="preserve">СПОСІБ ОДЕРЖАННЯ </w:t>
            </w:r>
            <w:r w:rsidRPr="007E6015">
              <w:rPr>
                <w:bCs/>
                <w:lang w:val="ru-RU"/>
              </w:rPr>
              <w:t>М</w:t>
            </w:r>
            <w:r w:rsidRPr="007E6015">
              <w:rPr>
                <w:bCs/>
              </w:rPr>
              <w:t xml:space="preserve">ОНОКРИСТАЛІВ </w:t>
            </w:r>
            <w:proofErr w:type="spellStart"/>
            <w:r w:rsidRPr="007E6015">
              <w:rPr>
                <w:bCs/>
                <w:lang w:val="en-US"/>
              </w:rPr>
              <w:t>NaMn</w:t>
            </w:r>
            <w:proofErr w:type="spellEnd"/>
            <w:r w:rsidRPr="007E6015">
              <w:rPr>
                <w:bCs/>
                <w:vertAlign w:val="subscript"/>
                <w:lang w:val="ru-RU"/>
              </w:rPr>
              <w:t>6</w:t>
            </w:r>
            <w:r w:rsidRPr="007E6015">
              <w:t>P</w:t>
            </w:r>
            <w:r w:rsidRPr="007E6015">
              <w:rPr>
                <w:vertAlign w:val="subscript"/>
                <w:lang w:val="ru-RU"/>
              </w:rPr>
              <w:t>7</w:t>
            </w:r>
            <w:r w:rsidRPr="007E6015">
              <w:t>O</w:t>
            </w:r>
            <w:r w:rsidRPr="007E6015">
              <w:rPr>
                <w:vertAlign w:val="subscript"/>
                <w:lang w:val="ru-RU"/>
              </w:rPr>
              <w:t>24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9"/>
              <w:gridCol w:w="727"/>
            </w:tblGrid>
            <w:tr w:rsidR="007E6015" w:rsidRPr="007E6015" w:rsidTr="006C68EF">
              <w:trPr>
                <w:tblCellSpacing w:w="0" w:type="dxa"/>
              </w:trPr>
              <w:tc>
                <w:tcPr>
                  <w:tcW w:w="2044" w:type="dxa"/>
                  <w:vAlign w:val="center"/>
                  <w:hideMark/>
                </w:tcPr>
                <w:p w:rsidR="007E6015" w:rsidRPr="007E6015" w:rsidRDefault="007E6015" w:rsidP="004863E1">
                  <w:pPr>
                    <w:rPr>
                      <w:rFonts w:ascii="Times New Roman" w:hAnsi="Times New Roman" w:cs="Times New Roman"/>
                    </w:rPr>
                  </w:pPr>
                  <w:r w:rsidRPr="007E6015">
                    <w:rPr>
                      <w:rFonts w:ascii="Times New Roman" w:hAnsi="Times New Roman" w:cs="Times New Roman"/>
                    </w:rPr>
                    <w:t>Номер патенту:</w:t>
                  </w:r>
                </w:p>
              </w:tc>
              <w:tc>
                <w:tcPr>
                  <w:tcW w:w="920" w:type="dxa"/>
                  <w:hideMark/>
                </w:tcPr>
                <w:p w:rsidR="007E6015" w:rsidRPr="007E6015" w:rsidRDefault="007E6015" w:rsidP="004863E1">
                  <w:pPr>
                    <w:rPr>
                      <w:rFonts w:ascii="Times New Roman" w:hAnsi="Times New Roman" w:cs="Times New Roman"/>
                    </w:rPr>
                  </w:pPr>
                  <w:r w:rsidRPr="007E6015">
                    <w:rPr>
                      <w:rFonts w:ascii="Times New Roman" w:hAnsi="Times New Roman" w:cs="Times New Roman"/>
                    </w:rPr>
                    <w:t>136260</w:t>
                  </w:r>
                </w:p>
              </w:tc>
            </w:tr>
          </w:tbl>
          <w:p w:rsidR="007E6015" w:rsidRPr="007E6015" w:rsidRDefault="007E6015" w:rsidP="004863E1">
            <w:pPr>
              <w:rPr>
                <w:rStyle w:val="6"/>
                <w:rFonts w:ascii="Times New Roman" w:eastAsiaTheme="minorHAnsi" w:hAnsi="Times New Roman" w:cs="Times New Roman"/>
                <w:sz w:val="20"/>
              </w:rPr>
            </w:pPr>
            <w:r w:rsidRPr="007E6015">
              <w:rPr>
                <w:rFonts w:ascii="Times New Roman" w:hAnsi="Times New Roman" w:cs="Times New Roman"/>
              </w:rPr>
              <w:t xml:space="preserve">Патент опубліковано </w:t>
            </w:r>
            <w:r w:rsidRPr="007E6015">
              <w:rPr>
                <w:rFonts w:ascii="Times New Roman" w:hAnsi="Times New Roman" w:cs="Times New Roman"/>
                <w:bCs/>
              </w:rPr>
              <w:t>12.08.2019</w:t>
            </w:r>
            <w:r w:rsidRPr="007E60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бюл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. № </w:t>
            </w:r>
            <w:r w:rsidRPr="007E6015">
              <w:rPr>
                <w:rFonts w:ascii="Times New Roman" w:hAnsi="Times New Roman" w:cs="Times New Roman"/>
                <w:bCs/>
              </w:rPr>
              <w:t>15/2019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lang w:bidi="uk-UA"/>
              </w:rPr>
            </w:pPr>
            <w:proofErr w:type="spellStart"/>
            <w:r w:rsidRPr="007E6015">
              <w:rPr>
                <w:rFonts w:ascii="Times New Roman" w:hAnsi="Times New Roman" w:cs="Times New Roman"/>
                <w:lang w:bidi="uk-UA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  <w:lang w:bidi="uk-UA"/>
              </w:rPr>
              <w:t xml:space="preserve"> В.А.,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  <w:lang w:bidi="uk-UA"/>
              </w:rPr>
              <w:t>Лаврик Р.В.</w:t>
            </w:r>
          </w:p>
        </w:tc>
      </w:tr>
      <w:tr w:rsidR="007E6015" w:rsidRPr="007E6015" w:rsidTr="004863E1">
        <w:trPr>
          <w:trHeight w:val="2296"/>
        </w:trPr>
        <w:tc>
          <w:tcPr>
            <w:tcW w:w="689" w:type="dxa"/>
          </w:tcPr>
          <w:p w:rsidR="007E6015" w:rsidRPr="007E6015" w:rsidRDefault="007E6015" w:rsidP="006C68EF">
            <w:pPr>
              <w:pStyle w:val="23"/>
              <w:ind w:hanging="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2912" w:type="dxa"/>
            <w:gridSpan w:val="4"/>
          </w:tcPr>
          <w:p w:rsidR="007E6015" w:rsidRPr="007E6015" w:rsidRDefault="007E6015" w:rsidP="006C68EF">
            <w:pPr>
              <w:pStyle w:val="a7"/>
              <w:jc w:val="both"/>
              <w:rPr>
                <w:bCs/>
              </w:rPr>
            </w:pPr>
            <w:r w:rsidRPr="007E6015">
              <w:rPr>
                <w:bCs/>
              </w:rPr>
              <w:t>СПОСІБ ОДЕРЖАННЯ МОНОКРИСТАЛІВ К</w:t>
            </w:r>
            <w:proofErr w:type="spellStart"/>
            <w:r w:rsidRPr="007E6015">
              <w:rPr>
                <w:bCs/>
                <w:lang w:val="en-US"/>
              </w:rPr>
              <w:t>Mn</w:t>
            </w:r>
            <w:proofErr w:type="spellEnd"/>
            <w:r w:rsidRPr="007E6015">
              <w:rPr>
                <w:bCs/>
                <w:vertAlign w:val="subscript"/>
              </w:rPr>
              <w:t>6</w:t>
            </w:r>
            <w:r w:rsidRPr="007E6015">
              <w:t>P</w:t>
            </w:r>
            <w:r w:rsidRPr="007E6015">
              <w:rPr>
                <w:vertAlign w:val="subscript"/>
              </w:rPr>
              <w:t>7</w:t>
            </w:r>
            <w:r w:rsidRPr="007E6015">
              <w:t>O</w:t>
            </w:r>
            <w:r w:rsidRPr="007E6015">
              <w:rPr>
                <w:vertAlign w:val="subscript"/>
              </w:rPr>
              <w:t>24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8"/>
              <w:gridCol w:w="838"/>
            </w:tblGrid>
            <w:tr w:rsidR="007E6015" w:rsidRPr="007E6015" w:rsidTr="006C68EF">
              <w:trPr>
                <w:tblCellSpacing w:w="0" w:type="dxa"/>
              </w:trPr>
              <w:tc>
                <w:tcPr>
                  <w:tcW w:w="2044" w:type="dxa"/>
                  <w:vAlign w:val="center"/>
                  <w:hideMark/>
                </w:tcPr>
                <w:p w:rsidR="007E6015" w:rsidRPr="007E6015" w:rsidRDefault="007E6015" w:rsidP="006C68EF">
                  <w:pPr>
                    <w:rPr>
                      <w:rFonts w:ascii="Times New Roman" w:hAnsi="Times New Roman" w:cs="Times New Roman"/>
                    </w:rPr>
                  </w:pPr>
                  <w:r w:rsidRPr="007E6015">
                    <w:rPr>
                      <w:rFonts w:ascii="Times New Roman" w:hAnsi="Times New Roman" w:cs="Times New Roman"/>
                    </w:rPr>
                    <w:t>Номер патенту:</w:t>
                  </w:r>
                </w:p>
              </w:tc>
              <w:tc>
                <w:tcPr>
                  <w:tcW w:w="920" w:type="dxa"/>
                  <w:hideMark/>
                </w:tcPr>
                <w:p w:rsidR="007E6015" w:rsidRPr="007E6015" w:rsidRDefault="007E6015" w:rsidP="006C68EF">
                  <w:pPr>
                    <w:rPr>
                      <w:rFonts w:ascii="Times New Roman" w:hAnsi="Times New Roman" w:cs="Times New Roman"/>
                    </w:rPr>
                  </w:pPr>
                  <w:r w:rsidRPr="007E6015">
                    <w:rPr>
                      <w:rFonts w:ascii="Times New Roman" w:hAnsi="Times New Roman" w:cs="Times New Roman"/>
                    </w:rPr>
                    <w:t>136262</w:t>
                  </w:r>
                </w:p>
              </w:tc>
            </w:tr>
          </w:tbl>
          <w:p w:rsidR="007E6015" w:rsidRPr="007E6015" w:rsidRDefault="007E6015" w:rsidP="006C68EF">
            <w:pPr>
              <w:jc w:val="both"/>
              <w:rPr>
                <w:rStyle w:val="6"/>
                <w:rFonts w:ascii="Times New Roman" w:eastAsiaTheme="minorHAnsi" w:hAnsi="Times New Roman" w:cs="Times New Roman"/>
                <w:sz w:val="20"/>
              </w:rPr>
            </w:pPr>
            <w:r w:rsidRPr="007E6015">
              <w:rPr>
                <w:rFonts w:ascii="Times New Roman" w:hAnsi="Times New Roman" w:cs="Times New Roman"/>
              </w:rPr>
              <w:t xml:space="preserve">Патент опубліковано </w:t>
            </w:r>
            <w:r w:rsidRPr="007E6015">
              <w:rPr>
                <w:rFonts w:ascii="Times New Roman" w:hAnsi="Times New Roman" w:cs="Times New Roman"/>
                <w:bCs/>
              </w:rPr>
              <w:t>12.08.2019</w:t>
            </w:r>
            <w:r w:rsidRPr="007E60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бюл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. № </w:t>
            </w:r>
            <w:r w:rsidRPr="007E6015">
              <w:rPr>
                <w:rFonts w:ascii="Times New Roman" w:hAnsi="Times New Roman" w:cs="Times New Roman"/>
                <w:bCs/>
              </w:rPr>
              <w:t>15/2019</w:t>
            </w:r>
          </w:p>
        </w:tc>
        <w:tc>
          <w:tcPr>
            <w:tcW w:w="1248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6015">
              <w:rPr>
                <w:rFonts w:ascii="Times New Roman" w:hAnsi="Times New Roman" w:cs="Times New Roman"/>
                <w:bCs/>
              </w:rPr>
              <w:t>Патент на корисну модель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32"/>
            </w:tblGrid>
            <w:tr w:rsidR="007E6015" w:rsidRPr="007E6015" w:rsidTr="006C68EF">
              <w:trPr>
                <w:tblCellSpacing w:w="0" w:type="dxa"/>
              </w:trPr>
              <w:tc>
                <w:tcPr>
                  <w:tcW w:w="4350" w:type="dxa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0"/>
                  </w:tblGrid>
                  <w:tr w:rsidR="007E6015" w:rsidRPr="007E6015" w:rsidTr="006C68EF">
                    <w:trPr>
                      <w:tblCellSpacing w:w="0" w:type="dxa"/>
                    </w:trPr>
                    <w:tc>
                      <w:tcPr>
                        <w:tcW w:w="9525" w:type="dxa"/>
                        <w:hideMark/>
                      </w:tcPr>
                      <w:p w:rsidR="007E6015" w:rsidRPr="007E6015" w:rsidRDefault="007E6015" w:rsidP="006C68EF">
                        <w:pPr>
                          <w:rPr>
                            <w:rFonts w:ascii="Times New Roman" w:hAnsi="Times New Roman" w:cs="Times New Roman"/>
                            <w:lang w:eastAsia="uk-UA"/>
                          </w:rPr>
                        </w:pPr>
                      </w:p>
                    </w:tc>
                  </w:tr>
                </w:tbl>
                <w:p w:rsidR="007E6015" w:rsidRPr="007E6015" w:rsidRDefault="007E6015" w:rsidP="006C68EF">
                  <w:pPr>
                    <w:rPr>
                      <w:rFonts w:ascii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75" w:type="dxa"/>
                  <w:hideMark/>
                </w:tcPr>
                <w:p w:rsidR="007E6015" w:rsidRPr="007E6015" w:rsidRDefault="007E6015" w:rsidP="006C68EF">
                  <w:pPr>
                    <w:rPr>
                      <w:rFonts w:ascii="Times New Roman" w:hAnsi="Times New Roman" w:cs="Times New Roman"/>
                      <w:lang w:eastAsia="uk-UA"/>
                    </w:rPr>
                  </w:pPr>
                  <w:r w:rsidRPr="007E6015">
                    <w:rPr>
                      <w:rFonts w:ascii="Times New Roman" w:hAnsi="Times New Roman" w:cs="Times New Roman"/>
                      <w:noProof/>
                      <w:lang w:eastAsia="uk-UA"/>
                    </w:rPr>
                    <w:drawing>
                      <wp:inline distT="0" distB="0" distL="0" distR="0" wp14:anchorId="6F8530C9" wp14:editId="63AD767E">
                        <wp:extent cx="47625" cy="47625"/>
                        <wp:effectExtent l="0" t="0" r="0" b="0"/>
                        <wp:docPr id="9" name="Рисунок 9" descr="http://base.uipv.org/searchINV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http://base.uipv.org/searchINV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E6015" w:rsidRPr="007E6015" w:rsidRDefault="007E6015" w:rsidP="004863E1">
            <w:pPr>
              <w:pStyle w:val="a7"/>
              <w:rPr>
                <w:bCs/>
              </w:rPr>
            </w:pPr>
            <w:r w:rsidRPr="007E6015">
              <w:rPr>
                <w:bCs/>
              </w:rPr>
              <w:t>СПОСІБ ОДЕРЖАННЯ МОНОКРИСТАЛІВ К</w:t>
            </w:r>
            <w:proofErr w:type="spellStart"/>
            <w:r w:rsidRPr="007E6015">
              <w:rPr>
                <w:bCs/>
                <w:lang w:val="en-US"/>
              </w:rPr>
              <w:t>Mn</w:t>
            </w:r>
            <w:proofErr w:type="spellEnd"/>
            <w:r w:rsidRPr="007E6015">
              <w:rPr>
                <w:bCs/>
                <w:vertAlign w:val="subscript"/>
              </w:rPr>
              <w:t>6</w:t>
            </w:r>
            <w:r w:rsidRPr="007E6015">
              <w:t>P</w:t>
            </w:r>
            <w:r w:rsidRPr="007E6015">
              <w:rPr>
                <w:vertAlign w:val="subscript"/>
              </w:rPr>
              <w:t>7</w:t>
            </w:r>
            <w:r w:rsidRPr="007E6015">
              <w:t>O</w:t>
            </w:r>
            <w:r w:rsidRPr="007E6015">
              <w:rPr>
                <w:vertAlign w:val="subscript"/>
              </w:rPr>
              <w:t>24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9"/>
              <w:gridCol w:w="727"/>
            </w:tblGrid>
            <w:tr w:rsidR="007E6015" w:rsidRPr="007E6015" w:rsidTr="006C68EF">
              <w:trPr>
                <w:tblCellSpacing w:w="0" w:type="dxa"/>
              </w:trPr>
              <w:tc>
                <w:tcPr>
                  <w:tcW w:w="2044" w:type="dxa"/>
                  <w:vAlign w:val="center"/>
                  <w:hideMark/>
                </w:tcPr>
                <w:p w:rsidR="007E6015" w:rsidRPr="007E6015" w:rsidRDefault="007E6015" w:rsidP="004863E1">
                  <w:pPr>
                    <w:rPr>
                      <w:rFonts w:ascii="Times New Roman" w:hAnsi="Times New Roman" w:cs="Times New Roman"/>
                    </w:rPr>
                  </w:pPr>
                  <w:r w:rsidRPr="007E6015">
                    <w:rPr>
                      <w:rFonts w:ascii="Times New Roman" w:hAnsi="Times New Roman" w:cs="Times New Roman"/>
                    </w:rPr>
                    <w:t>Номер патенту:</w:t>
                  </w:r>
                </w:p>
              </w:tc>
              <w:tc>
                <w:tcPr>
                  <w:tcW w:w="920" w:type="dxa"/>
                  <w:hideMark/>
                </w:tcPr>
                <w:p w:rsidR="007E6015" w:rsidRPr="007E6015" w:rsidRDefault="007E6015" w:rsidP="004863E1">
                  <w:pPr>
                    <w:rPr>
                      <w:rFonts w:ascii="Times New Roman" w:hAnsi="Times New Roman" w:cs="Times New Roman"/>
                    </w:rPr>
                  </w:pPr>
                  <w:r w:rsidRPr="007E6015">
                    <w:rPr>
                      <w:rFonts w:ascii="Times New Roman" w:hAnsi="Times New Roman" w:cs="Times New Roman"/>
                    </w:rPr>
                    <w:t>136262</w:t>
                  </w:r>
                </w:p>
              </w:tc>
            </w:tr>
          </w:tbl>
          <w:p w:rsidR="007E6015" w:rsidRPr="007E6015" w:rsidRDefault="007E6015" w:rsidP="004863E1">
            <w:pPr>
              <w:spacing w:after="0"/>
              <w:rPr>
                <w:rFonts w:ascii="Times New Roman" w:hAnsi="Times New Roman" w:cs="Times New Roman"/>
                <w:lang w:bidi="uk-UA"/>
              </w:rPr>
            </w:pPr>
            <w:r w:rsidRPr="007E6015">
              <w:rPr>
                <w:rFonts w:ascii="Times New Roman" w:hAnsi="Times New Roman" w:cs="Times New Roman"/>
              </w:rPr>
              <w:t xml:space="preserve">Патент опубліковано </w:t>
            </w:r>
            <w:r w:rsidRPr="007E6015">
              <w:rPr>
                <w:rFonts w:ascii="Times New Roman" w:hAnsi="Times New Roman" w:cs="Times New Roman"/>
                <w:bCs/>
              </w:rPr>
              <w:t>12.08.2019</w:t>
            </w:r>
            <w:r w:rsidRPr="007E60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бюл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. № </w:t>
            </w:r>
            <w:r w:rsidRPr="007E6015">
              <w:rPr>
                <w:rFonts w:ascii="Times New Roman" w:hAnsi="Times New Roman" w:cs="Times New Roman"/>
                <w:bCs/>
              </w:rPr>
              <w:t>15/2019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lang w:bidi="uk-UA"/>
              </w:rPr>
            </w:pPr>
            <w:proofErr w:type="spellStart"/>
            <w:r w:rsidRPr="007E6015">
              <w:rPr>
                <w:rFonts w:ascii="Times New Roman" w:hAnsi="Times New Roman" w:cs="Times New Roman"/>
                <w:lang w:bidi="uk-UA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  <w:lang w:bidi="uk-UA"/>
              </w:rPr>
              <w:t xml:space="preserve"> В.А., 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lang w:bidi="uk-UA"/>
              </w:rPr>
            </w:pPr>
            <w:r w:rsidRPr="007E6015">
              <w:rPr>
                <w:rFonts w:ascii="Times New Roman" w:hAnsi="Times New Roman" w:cs="Times New Roman"/>
                <w:lang w:bidi="uk-UA"/>
              </w:rPr>
              <w:t>Лаврик Р.В.</w:t>
            </w:r>
          </w:p>
        </w:tc>
      </w:tr>
      <w:tr w:rsidR="007E6015" w:rsidRPr="007E6015" w:rsidTr="004863E1">
        <w:trPr>
          <w:trHeight w:val="3390"/>
        </w:trPr>
        <w:tc>
          <w:tcPr>
            <w:tcW w:w="689" w:type="dxa"/>
          </w:tcPr>
          <w:p w:rsidR="007E6015" w:rsidRPr="007E6015" w:rsidRDefault="007E6015" w:rsidP="006C68EF">
            <w:pPr>
              <w:pStyle w:val="23"/>
              <w:ind w:hanging="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2912" w:type="dxa"/>
            <w:gridSpan w:val="4"/>
          </w:tcPr>
          <w:p w:rsidR="007E6015" w:rsidRPr="007E6015" w:rsidRDefault="007E6015" w:rsidP="006C68EF">
            <w:pPr>
              <w:pStyle w:val="a7"/>
              <w:jc w:val="both"/>
              <w:rPr>
                <w:bCs/>
              </w:rPr>
            </w:pPr>
            <w:r w:rsidRPr="007E6015">
              <w:rPr>
                <w:bCs/>
              </w:rPr>
              <w:t xml:space="preserve">СПОСІБ ОДЕРЖАННЯ МОНОКРИСТАЛІВ </w:t>
            </w:r>
            <w:r w:rsidRPr="007E6015">
              <w:rPr>
                <w:bCs/>
                <w:lang w:val="en-US"/>
              </w:rPr>
              <w:t>Li</w:t>
            </w:r>
            <w:r w:rsidRPr="007E6015">
              <w:rPr>
                <w:bCs/>
                <w:vertAlign w:val="subscript"/>
              </w:rPr>
              <w:t>2</w:t>
            </w:r>
            <w:proofErr w:type="spellStart"/>
            <w:r w:rsidRPr="007E6015">
              <w:rPr>
                <w:bCs/>
                <w:lang w:val="en-US"/>
              </w:rPr>
              <w:t>Mn</w:t>
            </w:r>
            <w:proofErr w:type="spellEnd"/>
            <w:r w:rsidRPr="007E6015">
              <w:t>P</w:t>
            </w:r>
            <w:r w:rsidRPr="007E6015">
              <w:rPr>
                <w:vertAlign w:val="subscript"/>
              </w:rPr>
              <w:t>2</w:t>
            </w:r>
            <w:r w:rsidRPr="007E6015">
              <w:t>O</w:t>
            </w:r>
            <w:r w:rsidRPr="007E6015">
              <w:rPr>
                <w:vertAlign w:val="subscript"/>
              </w:rPr>
              <w:t>7</w:t>
            </w:r>
          </w:p>
          <w:p w:rsidR="007E6015" w:rsidRPr="007E6015" w:rsidRDefault="007E6015" w:rsidP="006C68EF">
            <w:pPr>
              <w:jc w:val="both"/>
              <w:rPr>
                <w:rStyle w:val="6"/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248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6015">
              <w:rPr>
                <w:rFonts w:ascii="Times New Roman" w:hAnsi="Times New Roman" w:cs="Times New Roman"/>
                <w:bCs/>
              </w:rPr>
              <w:t>Патент на корисну модель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32"/>
            </w:tblGrid>
            <w:tr w:rsidR="007E6015" w:rsidRPr="007E6015" w:rsidTr="006C68EF">
              <w:trPr>
                <w:tblCellSpacing w:w="0" w:type="dxa"/>
              </w:trPr>
              <w:tc>
                <w:tcPr>
                  <w:tcW w:w="4350" w:type="dxa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0"/>
                  </w:tblGrid>
                  <w:tr w:rsidR="007E6015" w:rsidRPr="007E6015" w:rsidTr="006C68EF">
                    <w:trPr>
                      <w:tblCellSpacing w:w="0" w:type="dxa"/>
                    </w:trPr>
                    <w:tc>
                      <w:tcPr>
                        <w:tcW w:w="9525" w:type="dxa"/>
                        <w:hideMark/>
                      </w:tcPr>
                      <w:p w:rsidR="007E6015" w:rsidRPr="007E6015" w:rsidRDefault="007E6015" w:rsidP="006C68EF">
                        <w:pPr>
                          <w:jc w:val="center"/>
                          <w:rPr>
                            <w:rFonts w:ascii="Times New Roman" w:hAnsi="Times New Roman" w:cs="Times New Roman"/>
                            <w:lang w:eastAsia="uk-UA"/>
                          </w:rPr>
                        </w:pPr>
                      </w:p>
                    </w:tc>
                  </w:tr>
                </w:tbl>
                <w:p w:rsidR="007E6015" w:rsidRPr="007E6015" w:rsidRDefault="007E6015" w:rsidP="006C68EF">
                  <w:pPr>
                    <w:jc w:val="center"/>
                    <w:rPr>
                      <w:rFonts w:ascii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75" w:type="dxa"/>
                  <w:hideMark/>
                </w:tcPr>
                <w:p w:rsidR="007E6015" w:rsidRPr="007E6015" w:rsidRDefault="007E6015" w:rsidP="006C68EF">
                  <w:pPr>
                    <w:jc w:val="center"/>
                    <w:rPr>
                      <w:rFonts w:ascii="Times New Roman" w:hAnsi="Times New Roman" w:cs="Times New Roman"/>
                      <w:lang w:eastAsia="uk-UA"/>
                    </w:rPr>
                  </w:pPr>
                  <w:r w:rsidRPr="007E6015">
                    <w:rPr>
                      <w:rFonts w:ascii="Times New Roman" w:hAnsi="Times New Roman" w:cs="Times New Roman"/>
                      <w:noProof/>
                      <w:lang w:eastAsia="uk-UA"/>
                    </w:rPr>
                    <w:drawing>
                      <wp:inline distT="0" distB="0" distL="0" distR="0" wp14:anchorId="10A7BA22" wp14:editId="0D9C7595">
                        <wp:extent cx="47625" cy="47625"/>
                        <wp:effectExtent l="0" t="0" r="0" b="0"/>
                        <wp:docPr id="8" name="Рисунок 8" descr="http://base.uipv.org/searchINV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http://base.uipv.org/searchINV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E6015" w:rsidRPr="007E6015" w:rsidRDefault="007E6015" w:rsidP="004863E1">
            <w:pPr>
              <w:pStyle w:val="a7"/>
              <w:rPr>
                <w:bCs/>
              </w:rPr>
            </w:pPr>
            <w:r w:rsidRPr="007E6015">
              <w:rPr>
                <w:bCs/>
              </w:rPr>
              <w:t xml:space="preserve">СПОСІБ ОДЕРЖАННЯ МОНОКРИСТАЛІВ </w:t>
            </w:r>
            <w:r w:rsidRPr="007E6015">
              <w:rPr>
                <w:bCs/>
                <w:lang w:val="en-US"/>
              </w:rPr>
              <w:t>Li</w:t>
            </w:r>
            <w:r w:rsidRPr="007E6015">
              <w:rPr>
                <w:bCs/>
                <w:vertAlign w:val="subscript"/>
              </w:rPr>
              <w:t>2</w:t>
            </w:r>
            <w:proofErr w:type="spellStart"/>
            <w:r w:rsidRPr="007E6015">
              <w:rPr>
                <w:bCs/>
                <w:lang w:val="en-US"/>
              </w:rPr>
              <w:t>Mn</w:t>
            </w:r>
            <w:proofErr w:type="spellEnd"/>
            <w:r w:rsidRPr="007E6015">
              <w:t>P</w:t>
            </w:r>
            <w:r w:rsidRPr="007E6015">
              <w:rPr>
                <w:vertAlign w:val="subscript"/>
              </w:rPr>
              <w:t>2</w:t>
            </w:r>
            <w:r w:rsidRPr="007E6015">
              <w:t>O</w:t>
            </w:r>
            <w:r w:rsidRPr="007E6015">
              <w:rPr>
                <w:vertAlign w:val="subscript"/>
              </w:rPr>
              <w:t>7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7"/>
              <w:gridCol w:w="709"/>
            </w:tblGrid>
            <w:tr w:rsidR="007E6015" w:rsidRPr="007E6015" w:rsidTr="006C68EF">
              <w:trPr>
                <w:tblCellSpacing w:w="0" w:type="dxa"/>
              </w:trPr>
              <w:tc>
                <w:tcPr>
                  <w:tcW w:w="2067" w:type="dxa"/>
                  <w:vAlign w:val="center"/>
                  <w:hideMark/>
                </w:tcPr>
                <w:p w:rsidR="007E6015" w:rsidRPr="007E6015" w:rsidRDefault="007E6015" w:rsidP="004863E1">
                  <w:pPr>
                    <w:rPr>
                      <w:rFonts w:ascii="Times New Roman" w:hAnsi="Times New Roman" w:cs="Times New Roman"/>
                    </w:rPr>
                  </w:pPr>
                  <w:r w:rsidRPr="007E6015">
                    <w:rPr>
                      <w:rFonts w:ascii="Times New Roman" w:hAnsi="Times New Roman" w:cs="Times New Roman"/>
                    </w:rPr>
                    <w:t> Номер патенту:</w:t>
                  </w:r>
                </w:p>
              </w:tc>
              <w:tc>
                <w:tcPr>
                  <w:tcW w:w="897" w:type="dxa"/>
                  <w:hideMark/>
                </w:tcPr>
                <w:p w:rsidR="007E6015" w:rsidRPr="007E6015" w:rsidRDefault="007E6015" w:rsidP="004863E1">
                  <w:pPr>
                    <w:rPr>
                      <w:rFonts w:ascii="Times New Roman" w:hAnsi="Times New Roman" w:cs="Times New Roman"/>
                    </w:rPr>
                  </w:pPr>
                  <w:r w:rsidRPr="007E6015">
                    <w:rPr>
                      <w:rFonts w:ascii="Times New Roman" w:hAnsi="Times New Roman" w:cs="Times New Roman"/>
                    </w:rPr>
                    <w:t>136261</w:t>
                  </w:r>
                </w:p>
              </w:tc>
            </w:tr>
          </w:tbl>
          <w:p w:rsidR="007E6015" w:rsidRPr="007E6015" w:rsidRDefault="007E6015" w:rsidP="004863E1">
            <w:pPr>
              <w:rPr>
                <w:rStyle w:val="6"/>
                <w:rFonts w:ascii="Times New Roman" w:eastAsiaTheme="minorHAnsi" w:hAnsi="Times New Roman" w:cs="Times New Roman"/>
                <w:sz w:val="20"/>
              </w:rPr>
            </w:pPr>
            <w:r w:rsidRPr="007E6015">
              <w:rPr>
                <w:rFonts w:ascii="Times New Roman" w:hAnsi="Times New Roman" w:cs="Times New Roman"/>
              </w:rPr>
              <w:t xml:space="preserve">Патент опубліковано </w:t>
            </w:r>
            <w:r w:rsidRPr="007E6015">
              <w:rPr>
                <w:rFonts w:ascii="Times New Roman" w:hAnsi="Times New Roman" w:cs="Times New Roman"/>
                <w:bCs/>
              </w:rPr>
              <w:t>12.08.2019</w:t>
            </w:r>
            <w:r w:rsidRPr="007E60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бюл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. № </w:t>
            </w:r>
            <w:r w:rsidRPr="007E6015">
              <w:rPr>
                <w:rFonts w:ascii="Times New Roman" w:hAnsi="Times New Roman" w:cs="Times New Roman"/>
                <w:bCs/>
              </w:rPr>
              <w:t>15/2019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lang w:bidi="uk-UA"/>
              </w:rPr>
            </w:pPr>
            <w:proofErr w:type="spellStart"/>
            <w:r w:rsidRPr="007E6015">
              <w:rPr>
                <w:rFonts w:ascii="Times New Roman" w:hAnsi="Times New Roman" w:cs="Times New Roman"/>
                <w:lang w:bidi="uk-UA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  <w:lang w:bidi="uk-UA"/>
              </w:rPr>
              <w:t xml:space="preserve"> В.А., 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lang w:bidi="uk-UA"/>
              </w:rPr>
            </w:pPr>
            <w:r w:rsidRPr="007E6015">
              <w:rPr>
                <w:rFonts w:ascii="Times New Roman" w:hAnsi="Times New Roman" w:cs="Times New Roman"/>
                <w:lang w:bidi="uk-UA"/>
              </w:rPr>
              <w:t>Лаврик Р.В.</w:t>
            </w:r>
          </w:p>
        </w:tc>
      </w:tr>
      <w:tr w:rsidR="007E6015" w:rsidRPr="007E6015" w:rsidTr="004863E1">
        <w:trPr>
          <w:trHeight w:val="2106"/>
        </w:trPr>
        <w:tc>
          <w:tcPr>
            <w:tcW w:w="689" w:type="dxa"/>
          </w:tcPr>
          <w:p w:rsidR="007E6015" w:rsidRPr="007E6015" w:rsidRDefault="007E6015" w:rsidP="006C68EF">
            <w:pPr>
              <w:pStyle w:val="23"/>
              <w:ind w:hanging="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29</w:t>
            </w:r>
          </w:p>
        </w:tc>
        <w:tc>
          <w:tcPr>
            <w:tcW w:w="2912" w:type="dxa"/>
            <w:gridSpan w:val="4"/>
          </w:tcPr>
          <w:p w:rsidR="007E6015" w:rsidRPr="007E6015" w:rsidRDefault="007E6015" w:rsidP="004863E1">
            <w:pPr>
              <w:pStyle w:val="a7"/>
              <w:rPr>
                <w:bCs/>
                <w:lang w:val="ru-RU"/>
              </w:rPr>
            </w:pPr>
            <w:r w:rsidRPr="007E6015">
              <w:rPr>
                <w:bCs/>
              </w:rPr>
              <w:t xml:space="preserve">СПОСІБ ОДЕРЖАННЯ МОНОКРИСТАЛІВ </w:t>
            </w:r>
            <w:r w:rsidRPr="007E6015">
              <w:rPr>
                <w:bCs/>
                <w:lang w:val="en-US"/>
              </w:rPr>
              <w:t>Na</w:t>
            </w:r>
            <w:r w:rsidRPr="007E6015">
              <w:rPr>
                <w:bCs/>
                <w:vertAlign w:val="subscript"/>
              </w:rPr>
              <w:t>2</w:t>
            </w:r>
            <w:proofErr w:type="spellStart"/>
            <w:r w:rsidRPr="007E6015">
              <w:rPr>
                <w:bCs/>
                <w:lang w:val="en-US"/>
              </w:rPr>
              <w:t>Mn</w:t>
            </w:r>
            <w:proofErr w:type="spellEnd"/>
            <w:r w:rsidRPr="007E6015">
              <w:rPr>
                <w:bCs/>
                <w:vertAlign w:val="subscript"/>
                <w:lang w:val="ru-RU"/>
              </w:rPr>
              <w:t>3</w:t>
            </w:r>
            <w:r w:rsidRPr="007E6015">
              <w:rPr>
                <w:bCs/>
                <w:lang w:val="ru-RU"/>
              </w:rPr>
              <w:t>(</w:t>
            </w:r>
            <w:r w:rsidRPr="007E6015">
              <w:t>P</w:t>
            </w:r>
            <w:r w:rsidRPr="007E6015">
              <w:rPr>
                <w:vertAlign w:val="subscript"/>
              </w:rPr>
              <w:t>2</w:t>
            </w:r>
            <w:r w:rsidRPr="007E6015">
              <w:t>O</w:t>
            </w:r>
            <w:r w:rsidRPr="007E6015">
              <w:rPr>
                <w:vertAlign w:val="subscript"/>
              </w:rPr>
              <w:t>7</w:t>
            </w:r>
            <w:r w:rsidRPr="007E6015">
              <w:rPr>
                <w:lang w:val="ru-RU"/>
              </w:rPr>
              <w:t>)</w:t>
            </w:r>
            <w:r w:rsidRPr="007E6015">
              <w:rPr>
                <w:vertAlign w:val="subscript"/>
                <w:lang w:val="ru-RU"/>
              </w:rPr>
              <w:t>2</w:t>
            </w:r>
          </w:p>
          <w:p w:rsidR="007E6015" w:rsidRPr="007E6015" w:rsidRDefault="007E6015" w:rsidP="004863E1">
            <w:pPr>
              <w:rPr>
                <w:rStyle w:val="6"/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248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6015">
              <w:rPr>
                <w:rFonts w:ascii="Times New Roman" w:hAnsi="Times New Roman" w:cs="Times New Roman"/>
                <w:bCs/>
              </w:rPr>
              <w:t>Патент на корисну модель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32"/>
            </w:tblGrid>
            <w:tr w:rsidR="007E6015" w:rsidRPr="007E6015" w:rsidTr="006C68EF">
              <w:trPr>
                <w:tblCellSpacing w:w="0" w:type="dxa"/>
              </w:trPr>
              <w:tc>
                <w:tcPr>
                  <w:tcW w:w="4350" w:type="dxa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0"/>
                  </w:tblGrid>
                  <w:tr w:rsidR="007E6015" w:rsidRPr="007E6015" w:rsidTr="006C68EF">
                    <w:trPr>
                      <w:tblCellSpacing w:w="0" w:type="dxa"/>
                    </w:trPr>
                    <w:tc>
                      <w:tcPr>
                        <w:tcW w:w="9525" w:type="dxa"/>
                        <w:hideMark/>
                      </w:tcPr>
                      <w:p w:rsidR="007E6015" w:rsidRPr="007E6015" w:rsidRDefault="007E6015" w:rsidP="006C68EF">
                        <w:pPr>
                          <w:rPr>
                            <w:rFonts w:ascii="Times New Roman" w:hAnsi="Times New Roman" w:cs="Times New Roman"/>
                            <w:lang w:eastAsia="uk-UA"/>
                          </w:rPr>
                        </w:pPr>
                      </w:p>
                    </w:tc>
                  </w:tr>
                </w:tbl>
                <w:p w:rsidR="007E6015" w:rsidRPr="007E6015" w:rsidRDefault="007E6015" w:rsidP="006C68EF">
                  <w:pPr>
                    <w:rPr>
                      <w:rFonts w:ascii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75" w:type="dxa"/>
                  <w:hideMark/>
                </w:tcPr>
                <w:p w:rsidR="007E6015" w:rsidRPr="007E6015" w:rsidRDefault="007E6015" w:rsidP="006C68EF">
                  <w:pPr>
                    <w:rPr>
                      <w:rFonts w:ascii="Times New Roman" w:hAnsi="Times New Roman" w:cs="Times New Roman"/>
                      <w:lang w:eastAsia="uk-UA"/>
                    </w:rPr>
                  </w:pPr>
                  <w:r w:rsidRPr="007E6015">
                    <w:rPr>
                      <w:rFonts w:ascii="Times New Roman" w:hAnsi="Times New Roman" w:cs="Times New Roman"/>
                      <w:noProof/>
                      <w:lang w:eastAsia="uk-UA"/>
                    </w:rPr>
                    <w:drawing>
                      <wp:inline distT="0" distB="0" distL="0" distR="0" wp14:anchorId="465796B1" wp14:editId="293CDBAB">
                        <wp:extent cx="47625" cy="47625"/>
                        <wp:effectExtent l="0" t="0" r="0" b="0"/>
                        <wp:docPr id="7" name="Рисунок 7" descr="http://base.uipv.org/searchINV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base.uipv.org/searchINV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E6015" w:rsidRPr="007E6015" w:rsidRDefault="007E6015" w:rsidP="004863E1">
            <w:pPr>
              <w:pStyle w:val="a7"/>
              <w:rPr>
                <w:bCs/>
                <w:lang w:val="ru-RU"/>
              </w:rPr>
            </w:pPr>
            <w:r w:rsidRPr="007E6015">
              <w:rPr>
                <w:bCs/>
              </w:rPr>
              <w:t xml:space="preserve">СПОСІБ ОДЕРЖАННЯ МОНОКРИСТАЛІВ </w:t>
            </w:r>
            <w:r w:rsidRPr="007E6015">
              <w:rPr>
                <w:bCs/>
                <w:lang w:val="en-US"/>
              </w:rPr>
              <w:t>Na</w:t>
            </w:r>
            <w:r w:rsidRPr="007E6015">
              <w:rPr>
                <w:bCs/>
                <w:vertAlign w:val="subscript"/>
              </w:rPr>
              <w:t>2</w:t>
            </w:r>
            <w:proofErr w:type="spellStart"/>
            <w:r w:rsidRPr="007E6015">
              <w:rPr>
                <w:bCs/>
                <w:lang w:val="en-US"/>
              </w:rPr>
              <w:t>Mn</w:t>
            </w:r>
            <w:proofErr w:type="spellEnd"/>
            <w:r w:rsidRPr="007E6015">
              <w:rPr>
                <w:bCs/>
                <w:vertAlign w:val="subscript"/>
                <w:lang w:val="ru-RU"/>
              </w:rPr>
              <w:t>3</w:t>
            </w:r>
            <w:r w:rsidRPr="007E6015">
              <w:rPr>
                <w:bCs/>
                <w:lang w:val="ru-RU"/>
              </w:rPr>
              <w:t>(</w:t>
            </w:r>
            <w:r w:rsidRPr="007E6015">
              <w:t>P</w:t>
            </w:r>
            <w:r w:rsidRPr="007E6015">
              <w:rPr>
                <w:vertAlign w:val="subscript"/>
              </w:rPr>
              <w:t>2</w:t>
            </w:r>
            <w:r w:rsidRPr="007E6015">
              <w:t>O</w:t>
            </w:r>
            <w:r w:rsidRPr="007E6015">
              <w:rPr>
                <w:vertAlign w:val="subscript"/>
              </w:rPr>
              <w:t>7</w:t>
            </w:r>
            <w:r w:rsidRPr="007E6015">
              <w:rPr>
                <w:lang w:val="ru-RU"/>
              </w:rPr>
              <w:t>)</w:t>
            </w:r>
            <w:r w:rsidRPr="007E6015">
              <w:rPr>
                <w:vertAlign w:val="subscript"/>
                <w:lang w:val="ru-RU"/>
              </w:rPr>
              <w:t>2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9"/>
              <w:gridCol w:w="727"/>
            </w:tblGrid>
            <w:tr w:rsidR="007E6015" w:rsidRPr="007E6015" w:rsidTr="006C68EF">
              <w:trPr>
                <w:tblCellSpacing w:w="0" w:type="dxa"/>
              </w:trPr>
              <w:tc>
                <w:tcPr>
                  <w:tcW w:w="2044" w:type="dxa"/>
                  <w:vAlign w:val="center"/>
                  <w:hideMark/>
                </w:tcPr>
                <w:p w:rsidR="007E6015" w:rsidRPr="007E6015" w:rsidRDefault="007E6015" w:rsidP="004863E1">
                  <w:pPr>
                    <w:rPr>
                      <w:rFonts w:ascii="Times New Roman" w:hAnsi="Times New Roman" w:cs="Times New Roman"/>
                    </w:rPr>
                  </w:pPr>
                  <w:r w:rsidRPr="007E6015">
                    <w:rPr>
                      <w:rFonts w:ascii="Times New Roman" w:hAnsi="Times New Roman" w:cs="Times New Roman"/>
                    </w:rPr>
                    <w:t>Номер патенту:</w:t>
                  </w:r>
                </w:p>
              </w:tc>
              <w:tc>
                <w:tcPr>
                  <w:tcW w:w="920" w:type="dxa"/>
                  <w:hideMark/>
                </w:tcPr>
                <w:p w:rsidR="007E6015" w:rsidRPr="007E6015" w:rsidRDefault="007E6015" w:rsidP="004863E1">
                  <w:pPr>
                    <w:rPr>
                      <w:rFonts w:ascii="Times New Roman" w:hAnsi="Times New Roman" w:cs="Times New Roman"/>
                    </w:rPr>
                  </w:pPr>
                  <w:r w:rsidRPr="007E6015">
                    <w:rPr>
                      <w:rFonts w:ascii="Times New Roman" w:hAnsi="Times New Roman" w:cs="Times New Roman"/>
                    </w:rPr>
                    <w:t>136259</w:t>
                  </w:r>
                </w:p>
              </w:tc>
            </w:tr>
          </w:tbl>
          <w:p w:rsidR="007E6015" w:rsidRPr="007E6015" w:rsidRDefault="007E6015" w:rsidP="004863E1">
            <w:pPr>
              <w:rPr>
                <w:rFonts w:ascii="Times New Roman" w:hAnsi="Times New Roman" w:cs="Times New Roman"/>
                <w:lang w:bidi="uk-UA"/>
              </w:rPr>
            </w:pPr>
            <w:r w:rsidRPr="007E6015">
              <w:rPr>
                <w:rFonts w:ascii="Times New Roman" w:hAnsi="Times New Roman" w:cs="Times New Roman"/>
              </w:rPr>
              <w:t xml:space="preserve">Патент опубліковано </w:t>
            </w:r>
            <w:r w:rsidRPr="007E6015">
              <w:rPr>
                <w:rFonts w:ascii="Times New Roman" w:hAnsi="Times New Roman" w:cs="Times New Roman"/>
                <w:bCs/>
              </w:rPr>
              <w:t>12.08.2019</w:t>
            </w:r>
            <w:r w:rsidRPr="007E60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бюл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. № </w:t>
            </w:r>
            <w:r w:rsidRPr="007E6015">
              <w:rPr>
                <w:rFonts w:ascii="Times New Roman" w:hAnsi="Times New Roman" w:cs="Times New Roman"/>
                <w:bCs/>
              </w:rPr>
              <w:t>15/2019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lang w:bidi="uk-UA"/>
              </w:rPr>
            </w:pPr>
            <w:proofErr w:type="spellStart"/>
            <w:r w:rsidRPr="007E6015">
              <w:rPr>
                <w:rFonts w:ascii="Times New Roman" w:hAnsi="Times New Roman" w:cs="Times New Roman"/>
                <w:lang w:bidi="uk-UA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  <w:lang w:bidi="uk-UA"/>
              </w:rPr>
              <w:t xml:space="preserve"> В.А., 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lang w:bidi="uk-UA"/>
              </w:rPr>
            </w:pPr>
            <w:r w:rsidRPr="007E6015">
              <w:rPr>
                <w:rFonts w:ascii="Times New Roman" w:hAnsi="Times New Roman" w:cs="Times New Roman"/>
                <w:lang w:bidi="uk-UA"/>
              </w:rPr>
              <w:t>Лаврик Р.В.</w:t>
            </w:r>
          </w:p>
        </w:tc>
      </w:tr>
      <w:tr w:rsidR="007E6015" w:rsidRPr="007E6015" w:rsidTr="004863E1">
        <w:trPr>
          <w:trHeight w:val="2009"/>
        </w:trPr>
        <w:tc>
          <w:tcPr>
            <w:tcW w:w="689" w:type="dxa"/>
          </w:tcPr>
          <w:p w:rsidR="007E6015" w:rsidRPr="007E6015" w:rsidRDefault="007E6015" w:rsidP="006C68EF">
            <w:pPr>
              <w:pStyle w:val="23"/>
              <w:ind w:hanging="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2912" w:type="dxa"/>
            <w:gridSpan w:val="4"/>
          </w:tcPr>
          <w:p w:rsidR="007E6015" w:rsidRPr="007E6015" w:rsidRDefault="007E6015" w:rsidP="004863E1">
            <w:pPr>
              <w:rPr>
                <w:rFonts w:ascii="Times New Roman" w:hAnsi="Times New Roman" w:cs="Times New Roman"/>
                <w:color w:val="000000"/>
              </w:rPr>
            </w:pPr>
            <w:r w:rsidRPr="007E6015">
              <w:rPr>
                <w:rFonts w:ascii="Times New Roman" w:hAnsi="Times New Roman" w:cs="Times New Roman"/>
                <w:color w:val="000000"/>
              </w:rPr>
              <w:t xml:space="preserve">Спосіб одержання потрійного </w:t>
            </w:r>
            <w:proofErr w:type="spellStart"/>
            <w:r w:rsidRPr="007E6015">
              <w:rPr>
                <w:rFonts w:ascii="Times New Roman" w:hAnsi="Times New Roman" w:cs="Times New Roman"/>
                <w:color w:val="000000"/>
              </w:rPr>
              <w:t>триортофосфату</w:t>
            </w:r>
            <w:proofErr w:type="spellEnd"/>
            <w:r w:rsidRPr="007E6015">
              <w:rPr>
                <w:rFonts w:ascii="Times New Roman" w:hAnsi="Times New Roman" w:cs="Times New Roman"/>
                <w:color w:val="000000"/>
              </w:rPr>
              <w:t xml:space="preserve"> літію-нікелю(2)- цирконію (4)</w:t>
            </w:r>
          </w:p>
        </w:tc>
        <w:tc>
          <w:tcPr>
            <w:tcW w:w="1248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015">
              <w:rPr>
                <w:rFonts w:ascii="Times New Roman" w:hAnsi="Times New Roman" w:cs="Times New Roman"/>
                <w:color w:val="000000"/>
              </w:rPr>
              <w:t>Патент на корисну модель</w:t>
            </w:r>
          </w:p>
        </w:tc>
        <w:tc>
          <w:tcPr>
            <w:tcW w:w="2552" w:type="dxa"/>
          </w:tcPr>
          <w:p w:rsidR="007E6015" w:rsidRPr="007E6015" w:rsidRDefault="007E6015" w:rsidP="004863E1">
            <w:pPr>
              <w:rPr>
                <w:rFonts w:ascii="Times New Roman" w:hAnsi="Times New Roman" w:cs="Times New Roman"/>
                <w:color w:val="000000"/>
              </w:rPr>
            </w:pPr>
            <w:r w:rsidRPr="007E6015">
              <w:rPr>
                <w:rFonts w:ascii="Times New Roman" w:hAnsi="Times New Roman" w:cs="Times New Roman"/>
                <w:color w:val="000000"/>
              </w:rPr>
              <w:t xml:space="preserve">109679, 25.08.2016, </w:t>
            </w:r>
            <w:proofErr w:type="spellStart"/>
            <w:r w:rsidRPr="007E6015">
              <w:rPr>
                <w:rFonts w:ascii="Times New Roman" w:hAnsi="Times New Roman" w:cs="Times New Roman"/>
                <w:color w:val="000000"/>
              </w:rPr>
              <w:t>Бюл</w:t>
            </w:r>
            <w:proofErr w:type="spellEnd"/>
            <w:r w:rsidRPr="007E6015">
              <w:rPr>
                <w:rFonts w:ascii="Times New Roman" w:hAnsi="Times New Roman" w:cs="Times New Roman"/>
                <w:color w:val="000000"/>
              </w:rPr>
              <w:t>. № 16</w:t>
            </w:r>
          </w:p>
          <w:p w:rsidR="007E6015" w:rsidRPr="007E6015" w:rsidRDefault="007E6015" w:rsidP="004863E1">
            <w:pPr>
              <w:rPr>
                <w:rFonts w:ascii="Times New Roman" w:hAnsi="Times New Roman" w:cs="Times New Roman"/>
                <w:color w:val="000000"/>
              </w:rPr>
            </w:pPr>
            <w:r w:rsidRPr="007E6015">
              <w:rPr>
                <w:rFonts w:ascii="Times New Roman" w:hAnsi="Times New Roman" w:cs="Times New Roman"/>
                <w:color w:val="000000"/>
              </w:rPr>
              <w:t xml:space="preserve">Спосіб одержання потрійного </w:t>
            </w:r>
            <w:proofErr w:type="spellStart"/>
            <w:r w:rsidRPr="007E6015">
              <w:rPr>
                <w:rFonts w:ascii="Times New Roman" w:hAnsi="Times New Roman" w:cs="Times New Roman"/>
                <w:color w:val="000000"/>
              </w:rPr>
              <w:t>триортофосфату</w:t>
            </w:r>
            <w:proofErr w:type="spellEnd"/>
            <w:r w:rsidRPr="007E6015">
              <w:rPr>
                <w:rFonts w:ascii="Times New Roman" w:hAnsi="Times New Roman" w:cs="Times New Roman"/>
                <w:color w:val="000000"/>
              </w:rPr>
              <w:t xml:space="preserve"> літію-нікелю(2)- цирконію (4)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601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7E6015">
              <w:rPr>
                <w:rFonts w:ascii="Times New Roman" w:hAnsi="Times New Roman" w:cs="Times New Roman"/>
                <w:color w:val="000000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  <w:color w:val="000000"/>
              </w:rPr>
              <w:t xml:space="preserve"> В.А.,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lang w:bidi="uk-UA"/>
              </w:rPr>
            </w:pPr>
            <w:r w:rsidRPr="007E6015">
              <w:rPr>
                <w:rFonts w:ascii="Times New Roman" w:hAnsi="Times New Roman" w:cs="Times New Roman"/>
                <w:color w:val="000000"/>
              </w:rPr>
              <w:t xml:space="preserve"> Лаврик Р.В.</w:t>
            </w:r>
          </w:p>
        </w:tc>
      </w:tr>
      <w:tr w:rsidR="007E6015" w:rsidRPr="007E6015" w:rsidTr="004863E1">
        <w:trPr>
          <w:trHeight w:val="1981"/>
        </w:trPr>
        <w:tc>
          <w:tcPr>
            <w:tcW w:w="689" w:type="dxa"/>
          </w:tcPr>
          <w:p w:rsidR="007E6015" w:rsidRPr="007E6015" w:rsidRDefault="007E6015" w:rsidP="006C68EF">
            <w:pPr>
              <w:pStyle w:val="23"/>
              <w:ind w:hanging="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2912" w:type="dxa"/>
            <w:gridSpan w:val="4"/>
          </w:tcPr>
          <w:p w:rsidR="007E6015" w:rsidRPr="007E6015" w:rsidRDefault="007E6015" w:rsidP="004863E1">
            <w:pPr>
              <w:rPr>
                <w:rFonts w:ascii="Times New Roman" w:hAnsi="Times New Roman" w:cs="Times New Roman"/>
                <w:color w:val="000000"/>
              </w:rPr>
            </w:pPr>
            <w:r w:rsidRPr="007E6015">
              <w:rPr>
                <w:rFonts w:ascii="Times New Roman" w:hAnsi="Times New Roman" w:cs="Times New Roman"/>
                <w:color w:val="000000"/>
              </w:rPr>
              <w:t xml:space="preserve">Спосіб одержання потрійного </w:t>
            </w:r>
            <w:proofErr w:type="spellStart"/>
            <w:r w:rsidRPr="007E6015">
              <w:rPr>
                <w:rFonts w:ascii="Times New Roman" w:hAnsi="Times New Roman" w:cs="Times New Roman"/>
                <w:color w:val="000000"/>
              </w:rPr>
              <w:t>триортофосфату</w:t>
            </w:r>
            <w:proofErr w:type="spellEnd"/>
            <w:r w:rsidRPr="007E6015">
              <w:rPr>
                <w:rFonts w:ascii="Times New Roman" w:hAnsi="Times New Roman" w:cs="Times New Roman"/>
                <w:color w:val="000000"/>
              </w:rPr>
              <w:t xml:space="preserve"> натрію-нікелю(2)- цирконію (4)</w:t>
            </w:r>
          </w:p>
        </w:tc>
        <w:tc>
          <w:tcPr>
            <w:tcW w:w="1248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015">
              <w:rPr>
                <w:rFonts w:ascii="Times New Roman" w:hAnsi="Times New Roman" w:cs="Times New Roman"/>
                <w:color w:val="000000"/>
              </w:rPr>
              <w:t>Патент на корисну модель</w:t>
            </w:r>
          </w:p>
        </w:tc>
        <w:tc>
          <w:tcPr>
            <w:tcW w:w="2552" w:type="dxa"/>
          </w:tcPr>
          <w:p w:rsidR="007E6015" w:rsidRPr="007E6015" w:rsidRDefault="007E6015" w:rsidP="004863E1">
            <w:pPr>
              <w:rPr>
                <w:rFonts w:ascii="Times New Roman" w:hAnsi="Times New Roman" w:cs="Times New Roman"/>
                <w:color w:val="000000"/>
              </w:rPr>
            </w:pPr>
            <w:r w:rsidRPr="007E6015">
              <w:rPr>
                <w:rFonts w:ascii="Times New Roman" w:hAnsi="Times New Roman" w:cs="Times New Roman"/>
                <w:color w:val="000000"/>
              </w:rPr>
              <w:t xml:space="preserve">109680, 25.08.2016, </w:t>
            </w:r>
            <w:proofErr w:type="spellStart"/>
            <w:r w:rsidRPr="007E6015">
              <w:rPr>
                <w:rFonts w:ascii="Times New Roman" w:hAnsi="Times New Roman" w:cs="Times New Roman"/>
                <w:color w:val="000000"/>
              </w:rPr>
              <w:t>Бюл</w:t>
            </w:r>
            <w:proofErr w:type="spellEnd"/>
            <w:r w:rsidRPr="007E6015">
              <w:rPr>
                <w:rFonts w:ascii="Times New Roman" w:hAnsi="Times New Roman" w:cs="Times New Roman"/>
                <w:color w:val="000000"/>
              </w:rPr>
              <w:t>. № 16</w:t>
            </w:r>
          </w:p>
          <w:p w:rsidR="007E6015" w:rsidRPr="007E6015" w:rsidRDefault="007E6015" w:rsidP="004863E1">
            <w:pPr>
              <w:rPr>
                <w:rFonts w:ascii="Times New Roman" w:hAnsi="Times New Roman" w:cs="Times New Roman"/>
                <w:color w:val="000000"/>
              </w:rPr>
            </w:pPr>
            <w:r w:rsidRPr="007E6015">
              <w:rPr>
                <w:rFonts w:ascii="Times New Roman" w:hAnsi="Times New Roman" w:cs="Times New Roman"/>
                <w:color w:val="000000"/>
              </w:rPr>
              <w:t xml:space="preserve">Спосіб одержання потрійного </w:t>
            </w:r>
            <w:proofErr w:type="spellStart"/>
            <w:r w:rsidRPr="007E6015">
              <w:rPr>
                <w:rFonts w:ascii="Times New Roman" w:hAnsi="Times New Roman" w:cs="Times New Roman"/>
                <w:color w:val="000000"/>
              </w:rPr>
              <w:t>триортофосфату</w:t>
            </w:r>
            <w:proofErr w:type="spellEnd"/>
            <w:r w:rsidRPr="007E6015">
              <w:rPr>
                <w:rFonts w:ascii="Times New Roman" w:hAnsi="Times New Roman" w:cs="Times New Roman"/>
                <w:color w:val="000000"/>
              </w:rPr>
              <w:t xml:space="preserve"> натрію-нікелю(2)- цирконію (4)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601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7E6015">
              <w:rPr>
                <w:rFonts w:ascii="Times New Roman" w:hAnsi="Times New Roman" w:cs="Times New Roman"/>
                <w:color w:val="000000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  <w:color w:val="000000"/>
              </w:rPr>
              <w:t xml:space="preserve"> В.А.,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lang w:bidi="uk-UA"/>
              </w:rPr>
            </w:pPr>
            <w:r w:rsidRPr="007E6015">
              <w:rPr>
                <w:rFonts w:ascii="Times New Roman" w:hAnsi="Times New Roman" w:cs="Times New Roman"/>
                <w:color w:val="000000"/>
              </w:rPr>
              <w:t xml:space="preserve"> Лаврик Р.В.</w:t>
            </w:r>
          </w:p>
        </w:tc>
      </w:tr>
      <w:tr w:rsidR="007E6015" w:rsidRPr="007E6015" w:rsidTr="004863E1">
        <w:trPr>
          <w:trHeight w:val="1825"/>
        </w:trPr>
        <w:tc>
          <w:tcPr>
            <w:tcW w:w="689" w:type="dxa"/>
          </w:tcPr>
          <w:p w:rsidR="007E6015" w:rsidRPr="007E6015" w:rsidRDefault="007E6015" w:rsidP="006C68EF">
            <w:pPr>
              <w:pStyle w:val="23"/>
              <w:ind w:hanging="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2912" w:type="dxa"/>
            <w:gridSpan w:val="4"/>
          </w:tcPr>
          <w:p w:rsidR="007E6015" w:rsidRPr="007E6015" w:rsidRDefault="007E6015" w:rsidP="004863E1">
            <w:pPr>
              <w:rPr>
                <w:rFonts w:ascii="Times New Roman" w:hAnsi="Times New Roman" w:cs="Times New Roman"/>
                <w:color w:val="000000"/>
              </w:rPr>
            </w:pPr>
            <w:r w:rsidRPr="007E6015">
              <w:rPr>
                <w:rFonts w:ascii="Times New Roman" w:hAnsi="Times New Roman" w:cs="Times New Roman"/>
                <w:color w:val="000000"/>
              </w:rPr>
              <w:t xml:space="preserve">Спосіб одержання потрійного </w:t>
            </w:r>
            <w:proofErr w:type="spellStart"/>
            <w:r w:rsidRPr="007E6015">
              <w:rPr>
                <w:rFonts w:ascii="Times New Roman" w:hAnsi="Times New Roman" w:cs="Times New Roman"/>
                <w:color w:val="000000"/>
              </w:rPr>
              <w:t>триортофосфату</w:t>
            </w:r>
            <w:proofErr w:type="spellEnd"/>
            <w:r w:rsidRPr="007E6015">
              <w:rPr>
                <w:rFonts w:ascii="Times New Roman" w:hAnsi="Times New Roman" w:cs="Times New Roman"/>
                <w:color w:val="000000"/>
              </w:rPr>
              <w:t xml:space="preserve"> калію-нікелю(2)- цирконію (4)</w:t>
            </w:r>
          </w:p>
        </w:tc>
        <w:tc>
          <w:tcPr>
            <w:tcW w:w="1248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015">
              <w:rPr>
                <w:rFonts w:ascii="Times New Roman" w:hAnsi="Times New Roman" w:cs="Times New Roman"/>
                <w:color w:val="000000"/>
              </w:rPr>
              <w:t>Патент на корисну модель</w:t>
            </w:r>
          </w:p>
        </w:tc>
        <w:tc>
          <w:tcPr>
            <w:tcW w:w="2552" w:type="dxa"/>
          </w:tcPr>
          <w:p w:rsidR="007E6015" w:rsidRPr="007E6015" w:rsidRDefault="007E6015" w:rsidP="004863E1">
            <w:pPr>
              <w:rPr>
                <w:rFonts w:ascii="Times New Roman" w:hAnsi="Times New Roman" w:cs="Times New Roman"/>
                <w:color w:val="000000"/>
              </w:rPr>
            </w:pPr>
            <w:r w:rsidRPr="007E6015">
              <w:rPr>
                <w:rFonts w:ascii="Times New Roman" w:hAnsi="Times New Roman" w:cs="Times New Roman"/>
                <w:color w:val="000000"/>
              </w:rPr>
              <w:t xml:space="preserve">109681, 25.08.2016, </w:t>
            </w:r>
            <w:proofErr w:type="spellStart"/>
            <w:r w:rsidRPr="007E6015">
              <w:rPr>
                <w:rFonts w:ascii="Times New Roman" w:hAnsi="Times New Roman" w:cs="Times New Roman"/>
                <w:color w:val="000000"/>
              </w:rPr>
              <w:t>Бюл</w:t>
            </w:r>
            <w:proofErr w:type="spellEnd"/>
            <w:r w:rsidRPr="007E6015">
              <w:rPr>
                <w:rFonts w:ascii="Times New Roman" w:hAnsi="Times New Roman" w:cs="Times New Roman"/>
                <w:color w:val="000000"/>
              </w:rPr>
              <w:t>. № 16</w:t>
            </w:r>
          </w:p>
          <w:p w:rsidR="007E6015" w:rsidRPr="007E6015" w:rsidRDefault="007E6015" w:rsidP="004863E1">
            <w:pPr>
              <w:rPr>
                <w:rFonts w:ascii="Times New Roman" w:hAnsi="Times New Roman" w:cs="Times New Roman"/>
                <w:color w:val="000000"/>
              </w:rPr>
            </w:pPr>
            <w:r w:rsidRPr="007E6015">
              <w:rPr>
                <w:rFonts w:ascii="Times New Roman" w:hAnsi="Times New Roman" w:cs="Times New Roman"/>
                <w:color w:val="000000"/>
              </w:rPr>
              <w:t xml:space="preserve">Спосіб одержання потрійного </w:t>
            </w:r>
            <w:proofErr w:type="spellStart"/>
            <w:r w:rsidRPr="007E6015">
              <w:rPr>
                <w:rFonts w:ascii="Times New Roman" w:hAnsi="Times New Roman" w:cs="Times New Roman"/>
                <w:color w:val="000000"/>
              </w:rPr>
              <w:t>триортофосфату</w:t>
            </w:r>
            <w:proofErr w:type="spellEnd"/>
            <w:r w:rsidRPr="007E6015">
              <w:rPr>
                <w:rFonts w:ascii="Times New Roman" w:hAnsi="Times New Roman" w:cs="Times New Roman"/>
                <w:color w:val="000000"/>
              </w:rPr>
              <w:t xml:space="preserve"> калію-нікелю(2)- цирконію (4)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601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7E6015">
              <w:rPr>
                <w:rFonts w:ascii="Times New Roman" w:hAnsi="Times New Roman" w:cs="Times New Roman"/>
                <w:color w:val="000000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  <w:color w:val="000000"/>
              </w:rPr>
              <w:t xml:space="preserve"> В.А., 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lang w:bidi="uk-UA"/>
              </w:rPr>
            </w:pPr>
            <w:r w:rsidRPr="007E6015">
              <w:rPr>
                <w:rFonts w:ascii="Times New Roman" w:hAnsi="Times New Roman" w:cs="Times New Roman"/>
                <w:color w:val="000000"/>
              </w:rPr>
              <w:t>Лаврик Р.В.</w:t>
            </w:r>
          </w:p>
        </w:tc>
      </w:tr>
      <w:tr w:rsidR="007E6015" w:rsidRPr="007E6015" w:rsidTr="004863E1">
        <w:trPr>
          <w:trHeight w:val="1839"/>
        </w:trPr>
        <w:tc>
          <w:tcPr>
            <w:tcW w:w="689" w:type="dxa"/>
          </w:tcPr>
          <w:p w:rsidR="007E6015" w:rsidRPr="007E6015" w:rsidRDefault="007E6015" w:rsidP="006C68EF">
            <w:pPr>
              <w:pStyle w:val="23"/>
              <w:ind w:hanging="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2912" w:type="dxa"/>
            <w:gridSpan w:val="4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E6015">
              <w:rPr>
                <w:rFonts w:ascii="Times New Roman" w:hAnsi="Times New Roman" w:cs="Times New Roman"/>
                <w:color w:val="000000"/>
              </w:rPr>
              <w:t xml:space="preserve">Спосіб одержання потрійного </w:t>
            </w:r>
            <w:proofErr w:type="spellStart"/>
            <w:r w:rsidRPr="007E6015">
              <w:rPr>
                <w:rFonts w:ascii="Times New Roman" w:hAnsi="Times New Roman" w:cs="Times New Roman"/>
                <w:color w:val="000000"/>
              </w:rPr>
              <w:t>триортофосфату</w:t>
            </w:r>
            <w:proofErr w:type="spellEnd"/>
            <w:r w:rsidRPr="007E6015">
              <w:rPr>
                <w:rFonts w:ascii="Times New Roman" w:hAnsi="Times New Roman" w:cs="Times New Roman"/>
                <w:color w:val="000000"/>
              </w:rPr>
              <w:t xml:space="preserve"> літію-нікелю(2)- титану (4)</w:t>
            </w:r>
          </w:p>
        </w:tc>
        <w:tc>
          <w:tcPr>
            <w:tcW w:w="1248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015">
              <w:rPr>
                <w:rFonts w:ascii="Times New Roman" w:hAnsi="Times New Roman" w:cs="Times New Roman"/>
                <w:color w:val="000000"/>
              </w:rPr>
              <w:t>Патент на корисну модель</w:t>
            </w:r>
          </w:p>
        </w:tc>
        <w:tc>
          <w:tcPr>
            <w:tcW w:w="2552" w:type="dxa"/>
          </w:tcPr>
          <w:p w:rsidR="007E6015" w:rsidRPr="007E6015" w:rsidRDefault="007E6015" w:rsidP="004863E1">
            <w:pPr>
              <w:rPr>
                <w:rFonts w:ascii="Times New Roman" w:hAnsi="Times New Roman" w:cs="Times New Roman"/>
                <w:color w:val="000000"/>
              </w:rPr>
            </w:pPr>
            <w:r w:rsidRPr="007E6015">
              <w:rPr>
                <w:rFonts w:ascii="Times New Roman" w:hAnsi="Times New Roman" w:cs="Times New Roman"/>
                <w:color w:val="000000"/>
              </w:rPr>
              <w:t xml:space="preserve">109196, 10.08.2016, </w:t>
            </w:r>
            <w:proofErr w:type="spellStart"/>
            <w:r w:rsidRPr="007E6015">
              <w:rPr>
                <w:rFonts w:ascii="Times New Roman" w:hAnsi="Times New Roman" w:cs="Times New Roman"/>
                <w:color w:val="000000"/>
              </w:rPr>
              <w:t>Бюл</w:t>
            </w:r>
            <w:proofErr w:type="spellEnd"/>
            <w:r w:rsidRPr="007E6015">
              <w:rPr>
                <w:rFonts w:ascii="Times New Roman" w:hAnsi="Times New Roman" w:cs="Times New Roman"/>
                <w:color w:val="000000"/>
              </w:rPr>
              <w:t>. № 15</w:t>
            </w:r>
          </w:p>
          <w:p w:rsidR="007E6015" w:rsidRPr="007E6015" w:rsidRDefault="007E6015" w:rsidP="004863E1">
            <w:pPr>
              <w:rPr>
                <w:rFonts w:ascii="Times New Roman" w:hAnsi="Times New Roman" w:cs="Times New Roman"/>
                <w:color w:val="000000"/>
              </w:rPr>
            </w:pPr>
            <w:r w:rsidRPr="007E6015">
              <w:rPr>
                <w:rFonts w:ascii="Times New Roman" w:hAnsi="Times New Roman" w:cs="Times New Roman"/>
                <w:color w:val="000000"/>
              </w:rPr>
              <w:t xml:space="preserve">Спосіб одержання потрійного </w:t>
            </w:r>
            <w:proofErr w:type="spellStart"/>
            <w:r w:rsidRPr="007E6015">
              <w:rPr>
                <w:rFonts w:ascii="Times New Roman" w:hAnsi="Times New Roman" w:cs="Times New Roman"/>
                <w:color w:val="000000"/>
              </w:rPr>
              <w:t>триортофосфату</w:t>
            </w:r>
            <w:proofErr w:type="spellEnd"/>
            <w:r w:rsidRPr="007E6015">
              <w:rPr>
                <w:rFonts w:ascii="Times New Roman" w:hAnsi="Times New Roman" w:cs="Times New Roman"/>
                <w:color w:val="000000"/>
              </w:rPr>
              <w:t xml:space="preserve"> літію-нікелю(2)- титану (4)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601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7E6015">
              <w:rPr>
                <w:rFonts w:ascii="Times New Roman" w:hAnsi="Times New Roman" w:cs="Times New Roman"/>
                <w:color w:val="000000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  <w:color w:val="000000"/>
              </w:rPr>
              <w:t xml:space="preserve"> В.А.,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  <w:color w:val="000000"/>
              </w:rPr>
            </w:pPr>
            <w:r w:rsidRPr="007E6015">
              <w:rPr>
                <w:rFonts w:ascii="Times New Roman" w:hAnsi="Times New Roman" w:cs="Times New Roman"/>
                <w:color w:val="000000"/>
              </w:rPr>
              <w:t xml:space="preserve"> Лаврик Р.В.</w:t>
            </w:r>
          </w:p>
        </w:tc>
      </w:tr>
      <w:tr w:rsidR="007E6015" w:rsidRPr="007E6015" w:rsidTr="004863E1">
        <w:trPr>
          <w:trHeight w:val="3390"/>
        </w:trPr>
        <w:tc>
          <w:tcPr>
            <w:tcW w:w="689" w:type="dxa"/>
          </w:tcPr>
          <w:p w:rsidR="007E6015" w:rsidRPr="007E6015" w:rsidRDefault="007E6015" w:rsidP="006C68EF">
            <w:pPr>
              <w:pStyle w:val="23"/>
              <w:ind w:hanging="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2912" w:type="dxa"/>
            <w:gridSpan w:val="4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E6015">
              <w:rPr>
                <w:rFonts w:ascii="Times New Roman" w:hAnsi="Times New Roman" w:cs="Times New Roman"/>
                <w:color w:val="000000"/>
              </w:rPr>
              <w:t xml:space="preserve">Спосіб одержання потрійного </w:t>
            </w:r>
            <w:proofErr w:type="spellStart"/>
            <w:r w:rsidRPr="007E6015">
              <w:rPr>
                <w:rFonts w:ascii="Times New Roman" w:hAnsi="Times New Roman" w:cs="Times New Roman"/>
                <w:color w:val="000000"/>
              </w:rPr>
              <w:t>триортофосфату</w:t>
            </w:r>
            <w:proofErr w:type="spellEnd"/>
            <w:r w:rsidRPr="007E6015">
              <w:rPr>
                <w:rFonts w:ascii="Times New Roman" w:hAnsi="Times New Roman" w:cs="Times New Roman"/>
                <w:color w:val="000000"/>
              </w:rPr>
              <w:t xml:space="preserve"> натрію-нікелю(2)- титану (4)</w:t>
            </w:r>
          </w:p>
        </w:tc>
        <w:tc>
          <w:tcPr>
            <w:tcW w:w="1248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015">
              <w:rPr>
                <w:rFonts w:ascii="Times New Roman" w:hAnsi="Times New Roman" w:cs="Times New Roman"/>
                <w:color w:val="000000"/>
              </w:rPr>
              <w:t>Патент на корисну модель</w:t>
            </w:r>
          </w:p>
        </w:tc>
        <w:tc>
          <w:tcPr>
            <w:tcW w:w="2552" w:type="dxa"/>
          </w:tcPr>
          <w:p w:rsidR="007E6015" w:rsidRPr="007E6015" w:rsidRDefault="007E6015" w:rsidP="004863E1">
            <w:pPr>
              <w:rPr>
                <w:rFonts w:ascii="Times New Roman" w:hAnsi="Times New Roman" w:cs="Times New Roman"/>
                <w:color w:val="000000"/>
              </w:rPr>
            </w:pPr>
            <w:r w:rsidRPr="007E6015">
              <w:rPr>
                <w:rFonts w:ascii="Times New Roman" w:hAnsi="Times New Roman" w:cs="Times New Roman"/>
                <w:color w:val="000000"/>
              </w:rPr>
              <w:t xml:space="preserve">110535, 10.10.2016, </w:t>
            </w:r>
            <w:proofErr w:type="spellStart"/>
            <w:r w:rsidRPr="007E6015">
              <w:rPr>
                <w:rFonts w:ascii="Times New Roman" w:hAnsi="Times New Roman" w:cs="Times New Roman"/>
                <w:color w:val="000000"/>
              </w:rPr>
              <w:t>Бюл</w:t>
            </w:r>
            <w:proofErr w:type="spellEnd"/>
            <w:r w:rsidRPr="007E6015">
              <w:rPr>
                <w:rFonts w:ascii="Times New Roman" w:hAnsi="Times New Roman" w:cs="Times New Roman"/>
                <w:color w:val="000000"/>
              </w:rPr>
              <w:t>. № 19</w:t>
            </w:r>
          </w:p>
          <w:p w:rsidR="007E6015" w:rsidRPr="007E6015" w:rsidRDefault="007E6015" w:rsidP="004863E1">
            <w:pPr>
              <w:rPr>
                <w:rFonts w:ascii="Times New Roman" w:hAnsi="Times New Roman" w:cs="Times New Roman"/>
                <w:color w:val="000000"/>
              </w:rPr>
            </w:pPr>
            <w:r w:rsidRPr="007E6015">
              <w:rPr>
                <w:rFonts w:ascii="Times New Roman" w:hAnsi="Times New Roman" w:cs="Times New Roman"/>
                <w:color w:val="000000"/>
              </w:rPr>
              <w:t xml:space="preserve">Спосіб одержання потрійного </w:t>
            </w:r>
            <w:proofErr w:type="spellStart"/>
            <w:r w:rsidRPr="007E6015">
              <w:rPr>
                <w:rFonts w:ascii="Times New Roman" w:hAnsi="Times New Roman" w:cs="Times New Roman"/>
                <w:color w:val="000000"/>
              </w:rPr>
              <w:t>триортофосфату</w:t>
            </w:r>
            <w:proofErr w:type="spellEnd"/>
            <w:r w:rsidRPr="007E6015">
              <w:rPr>
                <w:rFonts w:ascii="Times New Roman" w:hAnsi="Times New Roman" w:cs="Times New Roman"/>
                <w:color w:val="000000"/>
              </w:rPr>
              <w:t xml:space="preserve"> натрію-нікелю(2)- титану (4)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601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7E6015">
              <w:rPr>
                <w:rFonts w:ascii="Times New Roman" w:hAnsi="Times New Roman" w:cs="Times New Roman"/>
                <w:color w:val="000000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  <w:color w:val="000000"/>
              </w:rPr>
              <w:t xml:space="preserve"> В.А.,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  <w:color w:val="000000"/>
              </w:rPr>
            </w:pPr>
            <w:r w:rsidRPr="007E6015">
              <w:rPr>
                <w:rFonts w:ascii="Times New Roman" w:hAnsi="Times New Roman" w:cs="Times New Roman"/>
                <w:color w:val="000000"/>
              </w:rPr>
              <w:t xml:space="preserve"> Лаврик Р.В.</w:t>
            </w:r>
          </w:p>
        </w:tc>
      </w:tr>
      <w:tr w:rsidR="007E6015" w:rsidRPr="007E6015" w:rsidTr="004863E1">
        <w:trPr>
          <w:trHeight w:val="1822"/>
        </w:trPr>
        <w:tc>
          <w:tcPr>
            <w:tcW w:w="689" w:type="dxa"/>
          </w:tcPr>
          <w:p w:rsidR="007E6015" w:rsidRPr="007E6015" w:rsidRDefault="007E6015" w:rsidP="006C68EF">
            <w:pPr>
              <w:pStyle w:val="23"/>
              <w:ind w:hanging="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35</w:t>
            </w:r>
          </w:p>
        </w:tc>
        <w:tc>
          <w:tcPr>
            <w:tcW w:w="2912" w:type="dxa"/>
            <w:gridSpan w:val="4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  <w:color w:val="000000"/>
              </w:rPr>
            </w:pPr>
            <w:r w:rsidRPr="007E6015">
              <w:rPr>
                <w:rFonts w:ascii="Times New Roman" w:hAnsi="Times New Roman" w:cs="Times New Roman"/>
                <w:color w:val="000000"/>
              </w:rPr>
              <w:t xml:space="preserve">Спосіб одержання потрійного </w:t>
            </w:r>
            <w:proofErr w:type="spellStart"/>
            <w:r w:rsidRPr="007E6015">
              <w:rPr>
                <w:rFonts w:ascii="Times New Roman" w:hAnsi="Times New Roman" w:cs="Times New Roman"/>
                <w:color w:val="000000"/>
              </w:rPr>
              <w:t>триортофосфату</w:t>
            </w:r>
            <w:proofErr w:type="spellEnd"/>
            <w:r w:rsidRPr="007E6015">
              <w:rPr>
                <w:rFonts w:ascii="Times New Roman" w:hAnsi="Times New Roman" w:cs="Times New Roman"/>
                <w:color w:val="000000"/>
              </w:rPr>
              <w:t xml:space="preserve"> калію-нікелю(2)- титану (4)</w:t>
            </w:r>
          </w:p>
        </w:tc>
        <w:tc>
          <w:tcPr>
            <w:tcW w:w="1248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015">
              <w:rPr>
                <w:rFonts w:ascii="Times New Roman" w:hAnsi="Times New Roman" w:cs="Times New Roman"/>
                <w:color w:val="000000"/>
              </w:rPr>
              <w:t>Патент на корисну модель</w:t>
            </w:r>
          </w:p>
        </w:tc>
        <w:tc>
          <w:tcPr>
            <w:tcW w:w="2552" w:type="dxa"/>
          </w:tcPr>
          <w:p w:rsidR="007E6015" w:rsidRPr="007E6015" w:rsidRDefault="007E6015" w:rsidP="004863E1">
            <w:pPr>
              <w:rPr>
                <w:rFonts w:ascii="Times New Roman" w:hAnsi="Times New Roman" w:cs="Times New Roman"/>
                <w:color w:val="000000"/>
              </w:rPr>
            </w:pPr>
            <w:r w:rsidRPr="007E6015">
              <w:rPr>
                <w:rFonts w:ascii="Times New Roman" w:hAnsi="Times New Roman" w:cs="Times New Roman"/>
                <w:color w:val="000000"/>
              </w:rPr>
              <w:t xml:space="preserve">110536, 10.10.2016, </w:t>
            </w:r>
            <w:proofErr w:type="spellStart"/>
            <w:r w:rsidRPr="007E6015">
              <w:rPr>
                <w:rFonts w:ascii="Times New Roman" w:hAnsi="Times New Roman" w:cs="Times New Roman"/>
                <w:color w:val="000000"/>
              </w:rPr>
              <w:t>Бюл</w:t>
            </w:r>
            <w:proofErr w:type="spellEnd"/>
            <w:r w:rsidRPr="007E6015">
              <w:rPr>
                <w:rFonts w:ascii="Times New Roman" w:hAnsi="Times New Roman" w:cs="Times New Roman"/>
                <w:color w:val="000000"/>
              </w:rPr>
              <w:t>. № 19</w:t>
            </w:r>
          </w:p>
          <w:p w:rsidR="007E6015" w:rsidRPr="007E6015" w:rsidRDefault="007E6015" w:rsidP="004863E1">
            <w:pPr>
              <w:rPr>
                <w:rFonts w:ascii="Times New Roman" w:hAnsi="Times New Roman" w:cs="Times New Roman"/>
                <w:color w:val="000000"/>
              </w:rPr>
            </w:pPr>
            <w:r w:rsidRPr="007E6015">
              <w:rPr>
                <w:rFonts w:ascii="Times New Roman" w:hAnsi="Times New Roman" w:cs="Times New Roman"/>
                <w:color w:val="000000"/>
              </w:rPr>
              <w:t xml:space="preserve">Спосіб одержання потрійного </w:t>
            </w:r>
            <w:proofErr w:type="spellStart"/>
            <w:r w:rsidRPr="007E6015">
              <w:rPr>
                <w:rFonts w:ascii="Times New Roman" w:hAnsi="Times New Roman" w:cs="Times New Roman"/>
                <w:color w:val="000000"/>
              </w:rPr>
              <w:t>триортофосфату</w:t>
            </w:r>
            <w:proofErr w:type="spellEnd"/>
            <w:r w:rsidRPr="007E6015">
              <w:rPr>
                <w:rFonts w:ascii="Times New Roman" w:hAnsi="Times New Roman" w:cs="Times New Roman"/>
                <w:color w:val="000000"/>
              </w:rPr>
              <w:t xml:space="preserve"> калію-нікелю(2)- титану (4)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601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7E6015">
              <w:rPr>
                <w:rFonts w:ascii="Times New Roman" w:hAnsi="Times New Roman" w:cs="Times New Roman"/>
                <w:color w:val="000000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  <w:color w:val="000000"/>
              </w:rPr>
              <w:t xml:space="preserve"> В.А.,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  <w:color w:val="000000"/>
              </w:rPr>
            </w:pPr>
            <w:r w:rsidRPr="007E6015">
              <w:rPr>
                <w:rFonts w:ascii="Times New Roman" w:hAnsi="Times New Roman" w:cs="Times New Roman"/>
                <w:color w:val="000000"/>
              </w:rPr>
              <w:t>Лаврик Р.В.</w:t>
            </w:r>
          </w:p>
        </w:tc>
      </w:tr>
      <w:tr w:rsidR="007E6015" w:rsidRPr="007E6015" w:rsidTr="006C68EF">
        <w:trPr>
          <w:trHeight w:val="1080"/>
        </w:trPr>
        <w:tc>
          <w:tcPr>
            <w:tcW w:w="10491" w:type="dxa"/>
            <w:gridSpan w:val="9"/>
          </w:tcPr>
          <w:p w:rsidR="004863E1" w:rsidRDefault="004863E1" w:rsidP="004863E1">
            <w:pPr>
              <w:pStyle w:val="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6015" w:rsidRPr="004863E1" w:rsidRDefault="007E6015" w:rsidP="004863E1">
            <w:pPr>
              <w:pStyle w:val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E1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4863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4863E1">
              <w:rPr>
                <w:rFonts w:ascii="Times New Roman" w:hAnsi="Times New Roman" w:cs="Times New Roman"/>
                <w:b/>
                <w:sz w:val="24"/>
                <w:szCs w:val="24"/>
              </w:rPr>
              <w:t>. Основні навчально-методичні роботи та навчальні посібники</w:t>
            </w:r>
          </w:p>
        </w:tc>
      </w:tr>
      <w:tr w:rsidR="007E6015" w:rsidRPr="007E6015" w:rsidTr="004863E1">
        <w:trPr>
          <w:trHeight w:val="108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val="ru-RU"/>
              </w:rPr>
            </w:pPr>
            <w:r w:rsidRPr="007E6015">
              <w:rPr>
                <w:b w:val="0"/>
                <w:sz w:val="20"/>
                <w:lang w:val="ru-RU"/>
              </w:rPr>
              <w:t>1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6C68EF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E6015">
              <w:rPr>
                <w:sz w:val="20"/>
                <w:szCs w:val="20"/>
              </w:rPr>
              <w:t>General</w:t>
            </w:r>
            <w:proofErr w:type="spellEnd"/>
            <w:r w:rsidRPr="007E6015">
              <w:rPr>
                <w:sz w:val="20"/>
                <w:szCs w:val="20"/>
              </w:rPr>
              <w:t xml:space="preserve"> </w:t>
            </w:r>
            <w:proofErr w:type="spellStart"/>
            <w:r w:rsidRPr="007E6015">
              <w:rPr>
                <w:sz w:val="20"/>
                <w:szCs w:val="20"/>
              </w:rPr>
              <w:t>Chemistry</w:t>
            </w:r>
            <w:proofErr w:type="spellEnd"/>
            <w:r w:rsidRPr="007E6015">
              <w:rPr>
                <w:sz w:val="20"/>
                <w:szCs w:val="20"/>
              </w:rPr>
              <w:t xml:space="preserve">. Навчальний посібник для студентів за напрямом «Біотехнологія». 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proofErr w:type="spellStart"/>
            <w:r w:rsidRPr="007E6015">
              <w:rPr>
                <w:b w:val="0"/>
                <w:sz w:val="20"/>
              </w:rPr>
              <w:t>Навч</w:t>
            </w:r>
            <w:proofErr w:type="spellEnd"/>
            <w:r w:rsidRPr="007E6015">
              <w:rPr>
                <w:b w:val="0"/>
                <w:sz w:val="20"/>
              </w:rPr>
              <w:t>.</w:t>
            </w:r>
          </w:p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посібник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bCs/>
                <w:sz w:val="20"/>
              </w:rPr>
            </w:pPr>
            <w:r w:rsidRPr="007E6015">
              <w:rPr>
                <w:b w:val="0"/>
                <w:sz w:val="20"/>
              </w:rPr>
              <w:t xml:space="preserve">К.: ДДП «Експо-Друк», 2015 - 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8 д. а.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E6015">
              <w:rPr>
                <w:sz w:val="20"/>
                <w:szCs w:val="20"/>
              </w:rPr>
              <w:t>Копілевич</w:t>
            </w:r>
            <w:proofErr w:type="spellEnd"/>
            <w:r w:rsidRPr="007E6015">
              <w:rPr>
                <w:sz w:val="20"/>
                <w:szCs w:val="20"/>
              </w:rPr>
              <w:t xml:space="preserve"> В.А.,</w:t>
            </w:r>
          </w:p>
          <w:p w:rsidR="007E6015" w:rsidRPr="007E6015" w:rsidRDefault="007E6015" w:rsidP="006C68EF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E6015">
              <w:rPr>
                <w:sz w:val="20"/>
                <w:szCs w:val="20"/>
              </w:rPr>
              <w:t xml:space="preserve">Лаврик Р.В., </w:t>
            </w:r>
          </w:p>
          <w:p w:rsidR="007E6015" w:rsidRPr="007E6015" w:rsidRDefault="007E6015" w:rsidP="006C68EF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E6015">
              <w:rPr>
                <w:sz w:val="20"/>
                <w:szCs w:val="20"/>
              </w:rPr>
              <w:t>Прокопчук</w:t>
            </w:r>
            <w:proofErr w:type="spellEnd"/>
            <w:r w:rsidRPr="007E6015">
              <w:rPr>
                <w:sz w:val="20"/>
                <w:szCs w:val="20"/>
              </w:rPr>
              <w:t xml:space="preserve"> Н.М.,</w:t>
            </w:r>
          </w:p>
          <w:p w:rsidR="007E6015" w:rsidRPr="007E6015" w:rsidRDefault="007E6015" w:rsidP="004863E1">
            <w:pPr>
              <w:pStyle w:val="rvps2"/>
              <w:spacing w:before="0" w:beforeAutospacing="0" w:after="0" w:afterAutospacing="0"/>
              <w:jc w:val="both"/>
            </w:pPr>
            <w:r w:rsidRPr="007E6015">
              <w:rPr>
                <w:sz w:val="20"/>
                <w:szCs w:val="20"/>
              </w:rPr>
              <w:t xml:space="preserve"> Войтенко Л.В.</w:t>
            </w:r>
          </w:p>
        </w:tc>
      </w:tr>
      <w:tr w:rsidR="007E6015" w:rsidRPr="007E6015" w:rsidTr="004863E1">
        <w:trPr>
          <w:trHeight w:val="108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2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6C68EF">
            <w:pPr>
              <w:pStyle w:val="rvps2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  <w:proofErr w:type="spellStart"/>
            <w:r w:rsidRPr="007E6015">
              <w:rPr>
                <w:sz w:val="20"/>
                <w:szCs w:val="20"/>
              </w:rPr>
              <w:t>Analytical</w:t>
            </w:r>
            <w:proofErr w:type="spellEnd"/>
            <w:r w:rsidRPr="007E6015">
              <w:rPr>
                <w:sz w:val="20"/>
                <w:szCs w:val="20"/>
              </w:rPr>
              <w:t xml:space="preserve"> </w:t>
            </w:r>
            <w:proofErr w:type="spellStart"/>
            <w:r w:rsidRPr="007E6015">
              <w:rPr>
                <w:sz w:val="20"/>
                <w:szCs w:val="20"/>
              </w:rPr>
              <w:t>Chemistry</w:t>
            </w:r>
            <w:proofErr w:type="spellEnd"/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proofErr w:type="spellStart"/>
            <w:r w:rsidRPr="007E6015">
              <w:rPr>
                <w:b w:val="0"/>
                <w:sz w:val="20"/>
              </w:rPr>
              <w:t>Навч</w:t>
            </w:r>
            <w:proofErr w:type="spellEnd"/>
            <w:r w:rsidRPr="007E6015">
              <w:rPr>
                <w:b w:val="0"/>
                <w:sz w:val="20"/>
              </w:rPr>
              <w:t>.</w:t>
            </w:r>
          </w:p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посібник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bCs/>
                <w:sz w:val="20"/>
              </w:rPr>
            </w:pPr>
            <w:r w:rsidRPr="007E6015">
              <w:rPr>
                <w:b w:val="0"/>
                <w:sz w:val="20"/>
              </w:rPr>
              <w:t>ДДП «Експо-Друк», (2015) (перевидання)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 xml:space="preserve">13 д.а. 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E6015">
              <w:rPr>
                <w:sz w:val="20"/>
                <w:szCs w:val="20"/>
              </w:rPr>
              <w:t>Voytenko</w:t>
            </w:r>
            <w:proofErr w:type="spellEnd"/>
            <w:r w:rsidRPr="007E6015">
              <w:rPr>
                <w:sz w:val="20"/>
                <w:szCs w:val="20"/>
              </w:rPr>
              <w:t xml:space="preserve"> L.V., </w:t>
            </w:r>
          </w:p>
          <w:p w:rsidR="007E6015" w:rsidRPr="007E6015" w:rsidRDefault="007E6015" w:rsidP="006C68EF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E6015">
              <w:rPr>
                <w:sz w:val="20"/>
                <w:szCs w:val="20"/>
              </w:rPr>
              <w:t>Kosmaty</w:t>
            </w:r>
            <w:proofErr w:type="spellEnd"/>
            <w:r w:rsidRPr="007E6015">
              <w:rPr>
                <w:sz w:val="20"/>
                <w:szCs w:val="20"/>
              </w:rPr>
              <w:t xml:space="preserve"> V.E., </w:t>
            </w:r>
          </w:p>
          <w:p w:rsidR="007E6015" w:rsidRPr="007E6015" w:rsidRDefault="007E6015" w:rsidP="006C68EF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E6015">
              <w:rPr>
                <w:sz w:val="20"/>
                <w:szCs w:val="20"/>
              </w:rPr>
              <w:t>Kopilevich</w:t>
            </w:r>
            <w:proofErr w:type="spellEnd"/>
            <w:r w:rsidRPr="007E6015">
              <w:rPr>
                <w:sz w:val="20"/>
                <w:szCs w:val="20"/>
              </w:rPr>
              <w:t xml:space="preserve"> V.A.,</w:t>
            </w:r>
          </w:p>
          <w:p w:rsidR="007E6015" w:rsidRPr="007E6015" w:rsidRDefault="007E6015" w:rsidP="004863E1">
            <w:pPr>
              <w:pStyle w:val="rvps2"/>
              <w:spacing w:before="0" w:beforeAutospacing="0" w:after="0" w:afterAutospacing="0"/>
              <w:jc w:val="both"/>
            </w:pPr>
            <w:r w:rsidRPr="007E6015">
              <w:rPr>
                <w:sz w:val="20"/>
                <w:szCs w:val="20"/>
              </w:rPr>
              <w:t xml:space="preserve"> </w:t>
            </w:r>
            <w:proofErr w:type="spellStart"/>
            <w:r w:rsidRPr="007E6015">
              <w:rPr>
                <w:sz w:val="20"/>
                <w:szCs w:val="20"/>
              </w:rPr>
              <w:t>Lavryk</w:t>
            </w:r>
            <w:proofErr w:type="spellEnd"/>
            <w:r w:rsidRPr="007E6015">
              <w:rPr>
                <w:sz w:val="20"/>
                <w:szCs w:val="20"/>
              </w:rPr>
              <w:t xml:space="preserve"> R.V. </w:t>
            </w:r>
          </w:p>
        </w:tc>
      </w:tr>
      <w:tr w:rsidR="007E6015" w:rsidRPr="007E6015" w:rsidTr="004863E1">
        <w:trPr>
          <w:trHeight w:val="108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3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4863E1">
            <w:pPr>
              <w:pStyle w:val="rvps2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7E6015">
              <w:rPr>
                <w:sz w:val="20"/>
                <w:szCs w:val="20"/>
              </w:rPr>
              <w:t xml:space="preserve">,,Спецпрактикум з аналітичної хімії ,,Аналіз стічних та технологічних вод,, 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proofErr w:type="spellStart"/>
            <w:r w:rsidRPr="007E6015">
              <w:rPr>
                <w:b w:val="0"/>
                <w:sz w:val="20"/>
              </w:rPr>
              <w:t>Навч</w:t>
            </w:r>
            <w:proofErr w:type="spellEnd"/>
            <w:r w:rsidRPr="007E6015">
              <w:rPr>
                <w:b w:val="0"/>
                <w:sz w:val="20"/>
              </w:rPr>
              <w:t>.</w:t>
            </w:r>
          </w:p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посібник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bCs/>
                <w:sz w:val="20"/>
              </w:rPr>
            </w:pPr>
            <w:r w:rsidRPr="007E6015">
              <w:rPr>
                <w:b w:val="0"/>
                <w:sz w:val="20"/>
                <w:lang w:eastAsia="uk-UA"/>
              </w:rPr>
              <w:t>Навчальний посібник</w:t>
            </w:r>
            <w:r w:rsidRPr="007E6015">
              <w:rPr>
                <w:b w:val="0"/>
                <w:sz w:val="20"/>
              </w:rPr>
              <w:t xml:space="preserve"> (Рекомендовано вченою радою НУБіП України- протокол №1 від 26 серпня 2016р.) ДДП «Експо-Друк»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 xml:space="preserve">6,5 д.а. </w:t>
            </w:r>
          </w:p>
        </w:tc>
        <w:tc>
          <w:tcPr>
            <w:tcW w:w="1956" w:type="dxa"/>
          </w:tcPr>
          <w:p w:rsidR="007E6015" w:rsidRPr="007E6015" w:rsidRDefault="007E6015" w:rsidP="004863E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В.А.Копілевич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Л.В.Войтенко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, </w:t>
            </w:r>
          </w:p>
          <w:p w:rsidR="007E6015" w:rsidRPr="007E6015" w:rsidRDefault="007E6015" w:rsidP="004863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Т.І.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Ущапівська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Н.М.Прокопчук</w:t>
            </w:r>
            <w:proofErr w:type="spellEnd"/>
            <w:r w:rsidRPr="007E6015">
              <w:rPr>
                <w:rFonts w:ascii="Times New Roman" w:hAnsi="Times New Roman" w:cs="Times New Roman"/>
              </w:rPr>
              <w:t>,</w:t>
            </w:r>
          </w:p>
          <w:p w:rsidR="007E6015" w:rsidRPr="007E6015" w:rsidRDefault="007E6015" w:rsidP="004863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 Р.В. Лаврик,</w:t>
            </w:r>
          </w:p>
          <w:p w:rsidR="007E6015" w:rsidRPr="007E6015" w:rsidRDefault="007E6015" w:rsidP="004863E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 Т.К.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Панчук</w:t>
            </w:r>
            <w:proofErr w:type="spellEnd"/>
          </w:p>
        </w:tc>
      </w:tr>
      <w:tr w:rsidR="007E6015" w:rsidRPr="007E6015" w:rsidTr="004863E1">
        <w:trPr>
          <w:trHeight w:val="108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val="ru-RU"/>
              </w:rPr>
            </w:pPr>
            <w:r w:rsidRPr="007E6015">
              <w:rPr>
                <w:b w:val="0"/>
                <w:sz w:val="20"/>
                <w:lang w:val="ru-RU"/>
              </w:rPr>
              <w:t>4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4863E1">
            <w:pPr>
              <w:pStyle w:val="rvps2"/>
              <w:spacing w:before="0" w:beforeAutospacing="0" w:after="0" w:afterAutospacing="0"/>
              <w:rPr>
                <w:sz w:val="20"/>
                <w:szCs w:val="20"/>
              </w:rPr>
            </w:pPr>
            <w:r w:rsidRPr="007E6015">
              <w:rPr>
                <w:sz w:val="20"/>
                <w:szCs w:val="20"/>
              </w:rPr>
              <w:t>Навчальний посібник «</w:t>
            </w:r>
            <w:proofErr w:type="spellStart"/>
            <w:r w:rsidRPr="007E6015">
              <w:rPr>
                <w:sz w:val="20"/>
                <w:szCs w:val="20"/>
              </w:rPr>
              <w:t>Біоконверсія</w:t>
            </w:r>
            <w:proofErr w:type="spellEnd"/>
            <w:r w:rsidRPr="007E6015">
              <w:rPr>
                <w:sz w:val="20"/>
                <w:szCs w:val="20"/>
              </w:rPr>
              <w:t xml:space="preserve"> відходів» для студентів ОКР «Бакалавр напряму підготовки - 06.051401  «Біотехнологія»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proofErr w:type="spellStart"/>
            <w:r w:rsidRPr="007E6015">
              <w:rPr>
                <w:b w:val="0"/>
                <w:sz w:val="20"/>
              </w:rPr>
              <w:t>Навч</w:t>
            </w:r>
            <w:proofErr w:type="spellEnd"/>
            <w:r w:rsidRPr="007E6015">
              <w:rPr>
                <w:b w:val="0"/>
                <w:sz w:val="20"/>
              </w:rPr>
              <w:t>.</w:t>
            </w:r>
          </w:p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 xml:space="preserve">посібник 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sz w:val="20"/>
                <w:lang w:eastAsia="uk-UA"/>
              </w:rPr>
            </w:pPr>
            <w:r w:rsidRPr="007E6015">
              <w:rPr>
                <w:b w:val="0"/>
                <w:sz w:val="20"/>
              </w:rPr>
              <w:t>ДДП «Експо-Друк»</w:t>
            </w:r>
            <w:r w:rsidRPr="007E6015">
              <w:rPr>
                <w:b w:val="0"/>
                <w:sz w:val="20"/>
                <w:lang w:val="en-US" w:eastAsia="uk-UA"/>
              </w:rPr>
              <w:t xml:space="preserve"> (201</w:t>
            </w:r>
            <w:r w:rsidRPr="007E6015">
              <w:rPr>
                <w:b w:val="0"/>
                <w:sz w:val="20"/>
                <w:lang w:eastAsia="uk-UA"/>
              </w:rPr>
              <w:t>5</w:t>
            </w:r>
            <w:r w:rsidRPr="007E6015">
              <w:rPr>
                <w:b w:val="0"/>
                <w:sz w:val="20"/>
                <w:lang w:val="en-US" w:eastAsia="uk-UA"/>
              </w:rPr>
              <w:t>)</w:t>
            </w:r>
            <w:r w:rsidRPr="007E6015">
              <w:rPr>
                <w:rFonts w:eastAsia="Calibri"/>
                <w:b w:val="0"/>
                <w:sz w:val="20"/>
              </w:rPr>
              <w:t xml:space="preserve"> - 297 с.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19 д.а.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7E6015">
              <w:rPr>
                <w:rFonts w:ascii="Times New Roman" w:hAnsi="Times New Roman" w:cs="Times New Roman"/>
                <w:lang w:eastAsia="uk-UA"/>
              </w:rPr>
              <w:t>Жирнов</w:t>
            </w:r>
            <w:proofErr w:type="spellEnd"/>
            <w:r w:rsidRPr="007E6015">
              <w:rPr>
                <w:rFonts w:ascii="Times New Roman" w:hAnsi="Times New Roman" w:cs="Times New Roman"/>
                <w:lang w:eastAsia="uk-UA"/>
              </w:rPr>
              <w:t xml:space="preserve"> В.В.,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  <w:lang w:eastAsia="uk-UA"/>
              </w:rPr>
            </w:pPr>
            <w:r w:rsidRPr="007E6015">
              <w:rPr>
                <w:rFonts w:ascii="Times New Roman" w:hAnsi="Times New Roman" w:cs="Times New Roman"/>
                <w:lang w:eastAsia="uk-UA"/>
              </w:rPr>
              <w:t>Савченко Д.А.,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  <w:lang w:eastAsia="uk-UA"/>
              </w:rPr>
            </w:pPr>
            <w:r w:rsidRPr="007E6015">
              <w:rPr>
                <w:rFonts w:ascii="Times New Roman" w:hAnsi="Times New Roman" w:cs="Times New Roman"/>
                <w:lang w:eastAsia="uk-UA"/>
              </w:rPr>
              <w:t xml:space="preserve">В.М. </w:t>
            </w:r>
            <w:proofErr w:type="spellStart"/>
            <w:r w:rsidRPr="007E6015">
              <w:rPr>
                <w:rFonts w:ascii="Times New Roman" w:hAnsi="Times New Roman" w:cs="Times New Roman"/>
                <w:lang w:eastAsia="uk-UA"/>
              </w:rPr>
              <w:t>Галімова</w:t>
            </w:r>
            <w:proofErr w:type="spellEnd"/>
            <w:r w:rsidRPr="007E6015">
              <w:rPr>
                <w:rFonts w:ascii="Times New Roman" w:hAnsi="Times New Roman" w:cs="Times New Roman"/>
                <w:lang w:eastAsia="uk-UA"/>
              </w:rPr>
              <w:t>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  <w:lang w:eastAsia="uk-UA"/>
              </w:rPr>
              <w:t xml:space="preserve">Р.В. Лаврик. </w:t>
            </w:r>
          </w:p>
        </w:tc>
      </w:tr>
      <w:tr w:rsidR="007E6015" w:rsidRPr="007E6015" w:rsidTr="004863E1">
        <w:trPr>
          <w:trHeight w:val="108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5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4863E1">
            <w:pPr>
              <w:pStyle w:val="ac"/>
              <w:ind w:left="0"/>
              <w:rPr>
                <w:sz w:val="20"/>
                <w:szCs w:val="20"/>
                <w:lang w:val="uk-UA"/>
              </w:rPr>
            </w:pPr>
            <w:r w:rsidRPr="007E6015">
              <w:rPr>
                <w:sz w:val="20"/>
                <w:szCs w:val="20"/>
                <w:lang w:val="uk-UA" w:eastAsia="uk-UA"/>
              </w:rPr>
              <w:t xml:space="preserve">Спецпрактикум з аналітичної хімії. 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proofErr w:type="spellStart"/>
            <w:r w:rsidRPr="007E6015">
              <w:rPr>
                <w:b w:val="0"/>
                <w:sz w:val="20"/>
              </w:rPr>
              <w:t>Навч</w:t>
            </w:r>
            <w:proofErr w:type="spellEnd"/>
            <w:r w:rsidRPr="007E6015">
              <w:rPr>
                <w:b w:val="0"/>
                <w:sz w:val="20"/>
              </w:rPr>
              <w:t>.</w:t>
            </w:r>
          </w:p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посібник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  <w:lang w:eastAsia="uk-UA"/>
              </w:rPr>
              <w:t>Навчальний посібник для студентів факультету захисту рослин, біотехнологій та екології. – К.: ТОВ «Центр учбової літератури». – 2015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  <w:lang w:eastAsia="uk-UA"/>
              </w:rPr>
              <w:t>11,8 д.а.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pStyle w:val="ac"/>
              <w:ind w:left="0"/>
              <w:rPr>
                <w:sz w:val="20"/>
                <w:szCs w:val="20"/>
                <w:lang w:val="uk-UA" w:eastAsia="uk-UA"/>
              </w:rPr>
            </w:pPr>
            <w:proofErr w:type="spellStart"/>
            <w:r w:rsidRPr="007E6015">
              <w:rPr>
                <w:sz w:val="20"/>
                <w:szCs w:val="20"/>
                <w:lang w:val="uk-UA" w:eastAsia="uk-UA"/>
              </w:rPr>
              <w:t>Копілевич</w:t>
            </w:r>
            <w:proofErr w:type="spellEnd"/>
            <w:r w:rsidRPr="007E6015">
              <w:rPr>
                <w:sz w:val="20"/>
                <w:szCs w:val="20"/>
                <w:lang w:val="uk-UA" w:eastAsia="uk-UA"/>
              </w:rPr>
              <w:t xml:space="preserve"> В.А., </w:t>
            </w:r>
          </w:p>
          <w:p w:rsidR="007E6015" w:rsidRPr="007E6015" w:rsidRDefault="007E6015" w:rsidP="006C68EF">
            <w:pPr>
              <w:pStyle w:val="ac"/>
              <w:ind w:left="0"/>
              <w:rPr>
                <w:sz w:val="20"/>
                <w:szCs w:val="20"/>
                <w:lang w:val="uk-UA" w:eastAsia="uk-UA"/>
              </w:rPr>
            </w:pPr>
            <w:r w:rsidRPr="007E6015">
              <w:rPr>
                <w:sz w:val="20"/>
                <w:szCs w:val="20"/>
                <w:lang w:val="uk-UA" w:eastAsia="uk-UA"/>
              </w:rPr>
              <w:t xml:space="preserve">Лаврик Р.В., </w:t>
            </w:r>
          </w:p>
          <w:p w:rsidR="007E6015" w:rsidRPr="007E6015" w:rsidRDefault="007E6015" w:rsidP="006C68EF">
            <w:pPr>
              <w:pStyle w:val="ac"/>
              <w:ind w:left="0"/>
              <w:rPr>
                <w:sz w:val="20"/>
                <w:szCs w:val="20"/>
                <w:lang w:val="uk-UA" w:eastAsia="uk-UA"/>
              </w:rPr>
            </w:pPr>
            <w:r w:rsidRPr="007E6015">
              <w:rPr>
                <w:sz w:val="20"/>
                <w:szCs w:val="20"/>
                <w:lang w:val="uk-UA" w:eastAsia="uk-UA"/>
              </w:rPr>
              <w:t>Войтенко Л.В.,</w:t>
            </w:r>
          </w:p>
          <w:p w:rsidR="007E6015" w:rsidRPr="007E6015" w:rsidRDefault="007E6015" w:rsidP="006C68EF">
            <w:pPr>
              <w:pStyle w:val="ac"/>
              <w:ind w:left="0"/>
              <w:rPr>
                <w:sz w:val="20"/>
                <w:szCs w:val="20"/>
                <w:lang w:val="uk-UA" w:eastAsia="uk-UA"/>
              </w:rPr>
            </w:pPr>
            <w:proofErr w:type="spellStart"/>
            <w:r w:rsidRPr="007E6015">
              <w:rPr>
                <w:sz w:val="20"/>
                <w:szCs w:val="20"/>
                <w:lang w:val="uk-UA" w:eastAsia="uk-UA"/>
              </w:rPr>
              <w:t>Панчук</w:t>
            </w:r>
            <w:proofErr w:type="spellEnd"/>
            <w:r w:rsidRPr="007E6015">
              <w:rPr>
                <w:sz w:val="20"/>
                <w:szCs w:val="20"/>
                <w:lang w:val="uk-UA" w:eastAsia="uk-UA"/>
              </w:rPr>
              <w:t xml:space="preserve"> Т.К.,</w:t>
            </w:r>
          </w:p>
          <w:p w:rsidR="007E6015" w:rsidRPr="007E6015" w:rsidRDefault="007E6015" w:rsidP="006C68EF">
            <w:pPr>
              <w:pStyle w:val="ac"/>
              <w:ind w:left="0"/>
              <w:rPr>
                <w:sz w:val="20"/>
                <w:szCs w:val="20"/>
                <w:lang w:val="uk-UA" w:eastAsia="uk-UA"/>
              </w:rPr>
            </w:pPr>
            <w:proofErr w:type="spellStart"/>
            <w:r w:rsidRPr="007E6015">
              <w:rPr>
                <w:sz w:val="20"/>
                <w:szCs w:val="20"/>
                <w:lang w:val="uk-UA" w:eastAsia="uk-UA"/>
              </w:rPr>
              <w:t>Галімова</w:t>
            </w:r>
            <w:proofErr w:type="spellEnd"/>
            <w:r w:rsidRPr="007E6015">
              <w:rPr>
                <w:sz w:val="20"/>
                <w:szCs w:val="20"/>
                <w:lang w:val="uk-UA" w:eastAsia="uk-UA"/>
              </w:rPr>
              <w:t xml:space="preserve"> В.М.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</w:p>
        </w:tc>
      </w:tr>
      <w:tr w:rsidR="007E6015" w:rsidRPr="007E6015" w:rsidTr="004863E1">
        <w:trPr>
          <w:trHeight w:val="108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6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4863E1">
            <w:pPr>
              <w:pStyle w:val="rvps2"/>
              <w:spacing w:before="0" w:beforeAutospacing="0" w:after="0" w:afterAutospacing="0"/>
              <w:rPr>
                <w:sz w:val="20"/>
                <w:szCs w:val="20"/>
              </w:rPr>
            </w:pPr>
            <w:r w:rsidRPr="007E6015">
              <w:rPr>
                <w:sz w:val="20"/>
                <w:szCs w:val="20"/>
              </w:rPr>
              <w:t xml:space="preserve">,,Спецпрактикум ,,Хімічний аналіз речовин,, </w:t>
            </w:r>
          </w:p>
          <w:p w:rsidR="007E6015" w:rsidRPr="007E6015" w:rsidRDefault="007E6015" w:rsidP="004863E1">
            <w:pPr>
              <w:pStyle w:val="rvps2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proofErr w:type="spellStart"/>
            <w:r w:rsidRPr="007E6015">
              <w:rPr>
                <w:b w:val="0"/>
                <w:sz w:val="20"/>
              </w:rPr>
              <w:t>Навч</w:t>
            </w:r>
            <w:proofErr w:type="spellEnd"/>
            <w:r w:rsidRPr="007E6015">
              <w:rPr>
                <w:b w:val="0"/>
                <w:sz w:val="20"/>
              </w:rPr>
              <w:t>. посібник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sz w:val="20"/>
              </w:rPr>
            </w:pPr>
            <w:proofErr w:type="spellStart"/>
            <w:r w:rsidRPr="007E6015">
              <w:rPr>
                <w:b w:val="0"/>
                <w:sz w:val="20"/>
              </w:rPr>
              <w:t>Навч</w:t>
            </w:r>
            <w:proofErr w:type="spellEnd"/>
            <w:r w:rsidRPr="007E6015">
              <w:rPr>
                <w:b w:val="0"/>
                <w:sz w:val="20"/>
              </w:rPr>
              <w:t>. посібник (Рекомендовано вченою радою НУБіП України - протокол №1 від 26 серпня 2016р.). ДДП «Експо-Друк»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 xml:space="preserve">12 </w:t>
            </w:r>
            <w:proofErr w:type="spellStart"/>
            <w:r w:rsidRPr="007E6015">
              <w:rPr>
                <w:b w:val="0"/>
                <w:sz w:val="20"/>
              </w:rPr>
              <w:t>д.а</w:t>
            </w:r>
            <w:proofErr w:type="spellEnd"/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В.А.Копілевич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Л.В.Войтенко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,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В.М.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Галімова</w:t>
            </w:r>
            <w:proofErr w:type="spellEnd"/>
            <w:r w:rsidRPr="007E6015">
              <w:rPr>
                <w:rFonts w:ascii="Times New Roman" w:hAnsi="Times New Roman" w:cs="Times New Roman"/>
              </w:rPr>
              <w:t>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 Р.В. Лаврик,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Т.К.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Панчук</w:t>
            </w:r>
            <w:proofErr w:type="spellEnd"/>
          </w:p>
        </w:tc>
      </w:tr>
      <w:tr w:rsidR="007E6015" w:rsidRPr="007E6015" w:rsidTr="004863E1">
        <w:trPr>
          <w:trHeight w:val="108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val="ru-RU"/>
              </w:rPr>
            </w:pPr>
            <w:r w:rsidRPr="007E6015">
              <w:rPr>
                <w:b w:val="0"/>
                <w:sz w:val="20"/>
                <w:lang w:val="ru-RU"/>
              </w:rPr>
              <w:t>7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4863E1">
            <w:pPr>
              <w:pStyle w:val="rvps2"/>
              <w:spacing w:before="0" w:beforeAutospacing="0" w:after="0" w:afterAutospacing="0"/>
              <w:rPr>
                <w:sz w:val="20"/>
                <w:szCs w:val="20"/>
              </w:rPr>
            </w:pPr>
            <w:r w:rsidRPr="007E6015">
              <w:rPr>
                <w:sz w:val="20"/>
                <w:szCs w:val="20"/>
                <w:lang w:val="en-US"/>
              </w:rPr>
              <w:t>Manual on inorganic and bioinorganic chemistry for bachelor students specialty ,,Ecology,, Part #1 inorganic chemistry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proofErr w:type="spellStart"/>
            <w:r w:rsidRPr="007E6015">
              <w:rPr>
                <w:b w:val="0"/>
                <w:sz w:val="20"/>
                <w:lang w:eastAsia="uk-UA"/>
              </w:rPr>
              <w:t>Навч</w:t>
            </w:r>
            <w:proofErr w:type="spellEnd"/>
            <w:r w:rsidRPr="007E6015">
              <w:rPr>
                <w:b w:val="0"/>
                <w:sz w:val="20"/>
                <w:lang w:eastAsia="uk-UA"/>
              </w:rPr>
              <w:t>.</w:t>
            </w:r>
            <w:r w:rsidRPr="007E6015">
              <w:rPr>
                <w:b w:val="0"/>
                <w:sz w:val="20"/>
                <w:lang w:val="en-US" w:eastAsia="uk-UA"/>
              </w:rPr>
              <w:t xml:space="preserve"> </w:t>
            </w:r>
            <w:r w:rsidRPr="007E6015">
              <w:rPr>
                <w:b w:val="0"/>
                <w:sz w:val="20"/>
                <w:lang w:eastAsia="uk-UA"/>
              </w:rPr>
              <w:t>посібник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sz w:val="20"/>
              </w:rPr>
            </w:pPr>
            <w:proofErr w:type="spellStart"/>
            <w:r w:rsidRPr="007E6015">
              <w:rPr>
                <w:b w:val="0"/>
                <w:sz w:val="20"/>
              </w:rPr>
              <w:t>Навч</w:t>
            </w:r>
            <w:proofErr w:type="spellEnd"/>
            <w:r w:rsidRPr="007E6015">
              <w:rPr>
                <w:b w:val="0"/>
                <w:sz w:val="20"/>
              </w:rPr>
              <w:t>. посібник</w:t>
            </w:r>
            <w:r w:rsidRPr="007E6015">
              <w:rPr>
                <w:b w:val="0"/>
                <w:sz w:val="20"/>
                <w:lang w:eastAsia="uk-UA"/>
              </w:rPr>
              <w:t xml:space="preserve"> Рекомендовано</w:t>
            </w:r>
            <w:r w:rsidRPr="007E6015">
              <w:rPr>
                <w:b w:val="0"/>
                <w:sz w:val="20"/>
                <w:lang w:val="ru-RU" w:eastAsia="uk-UA"/>
              </w:rPr>
              <w:t xml:space="preserve"> </w:t>
            </w:r>
            <w:r w:rsidRPr="007E6015">
              <w:rPr>
                <w:b w:val="0"/>
                <w:sz w:val="20"/>
                <w:lang w:eastAsia="uk-UA"/>
              </w:rPr>
              <w:t>вченою</w:t>
            </w:r>
            <w:r w:rsidRPr="007E6015">
              <w:rPr>
                <w:b w:val="0"/>
                <w:sz w:val="20"/>
                <w:lang w:val="ru-RU" w:eastAsia="uk-UA"/>
              </w:rPr>
              <w:t xml:space="preserve"> </w:t>
            </w:r>
            <w:r w:rsidRPr="007E6015">
              <w:rPr>
                <w:b w:val="0"/>
                <w:sz w:val="20"/>
                <w:lang w:eastAsia="uk-UA"/>
              </w:rPr>
              <w:t>радою</w:t>
            </w:r>
            <w:r w:rsidRPr="007E6015">
              <w:rPr>
                <w:b w:val="0"/>
                <w:sz w:val="20"/>
                <w:lang w:val="ru-RU" w:eastAsia="uk-UA"/>
              </w:rPr>
              <w:t xml:space="preserve"> </w:t>
            </w:r>
            <w:r w:rsidRPr="007E6015">
              <w:rPr>
                <w:b w:val="0"/>
                <w:sz w:val="20"/>
                <w:lang w:eastAsia="uk-UA"/>
              </w:rPr>
              <w:t>НУБіП</w:t>
            </w:r>
            <w:r w:rsidRPr="007E6015">
              <w:rPr>
                <w:b w:val="0"/>
                <w:sz w:val="20"/>
                <w:lang w:val="ru-RU" w:eastAsia="uk-UA"/>
              </w:rPr>
              <w:t xml:space="preserve"> </w:t>
            </w:r>
            <w:r w:rsidRPr="007E6015">
              <w:rPr>
                <w:b w:val="0"/>
                <w:sz w:val="20"/>
                <w:lang w:eastAsia="uk-UA"/>
              </w:rPr>
              <w:t>України</w:t>
            </w:r>
            <w:r w:rsidRPr="007E6015">
              <w:rPr>
                <w:b w:val="0"/>
                <w:sz w:val="20"/>
                <w:lang w:val="ru-RU" w:eastAsia="uk-UA"/>
              </w:rPr>
              <w:t xml:space="preserve"> - </w:t>
            </w:r>
            <w:r w:rsidRPr="007E6015">
              <w:rPr>
                <w:b w:val="0"/>
                <w:sz w:val="20"/>
                <w:lang w:eastAsia="uk-UA"/>
              </w:rPr>
              <w:t>протокол</w:t>
            </w:r>
            <w:r w:rsidRPr="007E6015">
              <w:rPr>
                <w:b w:val="0"/>
                <w:sz w:val="20"/>
                <w:lang w:val="ru-RU" w:eastAsia="uk-UA"/>
              </w:rPr>
              <w:t xml:space="preserve"> №5  </w:t>
            </w:r>
            <w:r w:rsidRPr="007E6015">
              <w:rPr>
                <w:b w:val="0"/>
                <w:sz w:val="20"/>
                <w:lang w:eastAsia="uk-UA"/>
              </w:rPr>
              <w:t>від</w:t>
            </w:r>
            <w:r w:rsidRPr="007E6015">
              <w:rPr>
                <w:b w:val="0"/>
                <w:sz w:val="20"/>
                <w:lang w:val="ru-RU" w:eastAsia="uk-UA"/>
              </w:rPr>
              <w:t xml:space="preserve"> 23 </w:t>
            </w:r>
            <w:r w:rsidRPr="007E6015">
              <w:rPr>
                <w:b w:val="0"/>
                <w:sz w:val="20"/>
                <w:lang w:eastAsia="uk-UA"/>
              </w:rPr>
              <w:t>листопада</w:t>
            </w:r>
            <w:r w:rsidRPr="007E6015">
              <w:rPr>
                <w:b w:val="0"/>
                <w:sz w:val="20"/>
                <w:lang w:val="ru-RU" w:eastAsia="uk-UA"/>
              </w:rPr>
              <w:t xml:space="preserve"> 2016</w:t>
            </w:r>
            <w:r w:rsidRPr="007E6015">
              <w:rPr>
                <w:b w:val="0"/>
                <w:sz w:val="20"/>
                <w:lang w:eastAsia="uk-UA"/>
              </w:rPr>
              <w:t>р</w:t>
            </w:r>
            <w:r w:rsidRPr="007E6015">
              <w:rPr>
                <w:b w:val="0"/>
                <w:sz w:val="20"/>
              </w:rPr>
              <w:t xml:space="preserve"> ДДП «Експо-Друк»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  <w:lang w:val="en-US" w:eastAsia="uk-UA"/>
              </w:rPr>
              <w:t xml:space="preserve">14 </w:t>
            </w:r>
            <w:r w:rsidRPr="007E6015">
              <w:rPr>
                <w:b w:val="0"/>
                <w:sz w:val="20"/>
                <w:lang w:eastAsia="uk-UA"/>
              </w:rPr>
              <w:t>д</w:t>
            </w:r>
            <w:r w:rsidRPr="007E6015">
              <w:rPr>
                <w:b w:val="0"/>
                <w:sz w:val="20"/>
                <w:lang w:val="en-US" w:eastAsia="uk-UA"/>
              </w:rPr>
              <w:t>.</w:t>
            </w:r>
            <w:r w:rsidRPr="007E6015">
              <w:rPr>
                <w:b w:val="0"/>
                <w:sz w:val="20"/>
                <w:lang w:eastAsia="uk-UA"/>
              </w:rPr>
              <w:t>а</w:t>
            </w:r>
            <w:r w:rsidRPr="007E6015">
              <w:rPr>
                <w:b w:val="0"/>
                <w:sz w:val="20"/>
                <w:lang w:val="en-US" w:eastAsia="uk-UA"/>
              </w:rPr>
              <w:t>.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proofErr w:type="gramStart"/>
            <w:r w:rsidRPr="007E6015">
              <w:rPr>
                <w:rFonts w:ascii="Times New Roman" w:hAnsi="Times New Roman" w:cs="Times New Roman"/>
                <w:lang w:val="en-US" w:eastAsia="uk-UA"/>
              </w:rPr>
              <w:t>Kopilevich</w:t>
            </w:r>
            <w:proofErr w:type="spellEnd"/>
            <w:r w:rsidRPr="007E6015">
              <w:rPr>
                <w:rFonts w:ascii="Times New Roman" w:hAnsi="Times New Roman" w:cs="Times New Roman"/>
                <w:lang w:eastAsia="uk-UA"/>
              </w:rPr>
              <w:t xml:space="preserve">  </w:t>
            </w:r>
            <w:r w:rsidRPr="007E6015">
              <w:rPr>
                <w:rFonts w:ascii="Times New Roman" w:hAnsi="Times New Roman" w:cs="Times New Roman"/>
                <w:lang w:val="en-US" w:eastAsia="uk-UA"/>
              </w:rPr>
              <w:t>V</w:t>
            </w:r>
            <w:r w:rsidRPr="007E6015">
              <w:rPr>
                <w:rFonts w:ascii="Times New Roman" w:hAnsi="Times New Roman" w:cs="Times New Roman"/>
                <w:lang w:eastAsia="uk-UA"/>
              </w:rPr>
              <w:t>.</w:t>
            </w:r>
            <w:r w:rsidRPr="007E6015">
              <w:rPr>
                <w:rFonts w:ascii="Times New Roman" w:hAnsi="Times New Roman" w:cs="Times New Roman"/>
                <w:lang w:val="en-US" w:eastAsia="uk-UA"/>
              </w:rPr>
              <w:t>A</w:t>
            </w:r>
            <w:r w:rsidRPr="007E6015">
              <w:rPr>
                <w:rFonts w:ascii="Times New Roman" w:hAnsi="Times New Roman" w:cs="Times New Roman"/>
                <w:lang w:eastAsia="uk-UA"/>
              </w:rPr>
              <w:t>.</w:t>
            </w:r>
            <w:proofErr w:type="gramEnd"/>
            <w:r w:rsidRPr="007E6015">
              <w:rPr>
                <w:rFonts w:ascii="Times New Roman" w:hAnsi="Times New Roman" w:cs="Times New Roman"/>
                <w:lang w:eastAsia="uk-UA"/>
              </w:rPr>
              <w:t xml:space="preserve">,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7E6015">
              <w:rPr>
                <w:rFonts w:ascii="Times New Roman" w:hAnsi="Times New Roman" w:cs="Times New Roman"/>
                <w:lang w:val="en-US" w:eastAsia="uk-UA"/>
              </w:rPr>
              <w:t>Lavryk</w:t>
            </w:r>
            <w:proofErr w:type="spellEnd"/>
            <w:r w:rsidRPr="007E6015">
              <w:rPr>
                <w:rFonts w:ascii="Times New Roman" w:hAnsi="Times New Roman" w:cs="Times New Roman"/>
                <w:lang w:eastAsia="uk-UA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 w:eastAsia="uk-UA"/>
              </w:rPr>
              <w:t>R</w:t>
            </w:r>
            <w:r w:rsidRPr="007E6015">
              <w:rPr>
                <w:rFonts w:ascii="Times New Roman" w:hAnsi="Times New Roman" w:cs="Times New Roman"/>
                <w:lang w:eastAsia="uk-UA"/>
              </w:rPr>
              <w:t>.</w:t>
            </w:r>
            <w:r w:rsidRPr="007E6015">
              <w:rPr>
                <w:rFonts w:ascii="Times New Roman" w:hAnsi="Times New Roman" w:cs="Times New Roman"/>
                <w:lang w:val="en-US" w:eastAsia="uk-UA"/>
              </w:rPr>
              <w:t>V</w:t>
            </w:r>
            <w:r w:rsidRPr="007E6015">
              <w:rPr>
                <w:rFonts w:ascii="Times New Roman" w:hAnsi="Times New Roman" w:cs="Times New Roman"/>
                <w:lang w:eastAsia="uk-UA"/>
              </w:rPr>
              <w:t xml:space="preserve">.,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  <w:lang w:val="en-US" w:eastAsia="uk-UA"/>
              </w:rPr>
              <w:t>Prokopchuk</w:t>
            </w:r>
            <w:proofErr w:type="spellEnd"/>
            <w:r w:rsidRPr="007E6015">
              <w:rPr>
                <w:rFonts w:ascii="Times New Roman" w:hAnsi="Times New Roman" w:cs="Times New Roman"/>
                <w:lang w:eastAsia="uk-UA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 w:eastAsia="uk-UA"/>
              </w:rPr>
              <w:t>N</w:t>
            </w:r>
            <w:r w:rsidRPr="007E6015">
              <w:rPr>
                <w:rFonts w:ascii="Times New Roman" w:hAnsi="Times New Roman" w:cs="Times New Roman"/>
                <w:lang w:eastAsia="uk-UA"/>
              </w:rPr>
              <w:t>.</w:t>
            </w:r>
            <w:r w:rsidRPr="007E6015">
              <w:rPr>
                <w:rFonts w:ascii="Times New Roman" w:hAnsi="Times New Roman" w:cs="Times New Roman"/>
                <w:lang w:val="en-US" w:eastAsia="uk-UA"/>
              </w:rPr>
              <w:t>M</w:t>
            </w:r>
            <w:r w:rsidRPr="007E6015">
              <w:rPr>
                <w:rFonts w:ascii="Times New Roman" w:hAnsi="Times New Roman" w:cs="Times New Roman"/>
                <w:lang w:eastAsia="uk-UA"/>
              </w:rPr>
              <w:t>.</w:t>
            </w:r>
          </w:p>
        </w:tc>
      </w:tr>
      <w:tr w:rsidR="007E6015" w:rsidRPr="007E6015" w:rsidTr="004863E1">
        <w:trPr>
          <w:trHeight w:val="108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lastRenderedPageBreak/>
              <w:t>8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4863E1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Методичні рекомендації до виконання лабораторних і самостійних робіт з дисципліни «Неорганічна хімія»</w:t>
            </w:r>
          </w:p>
          <w:p w:rsidR="007E6015" w:rsidRPr="007E6015" w:rsidRDefault="007E6015" w:rsidP="004863E1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для студентів ОКР «Бакалавр» факультету «Захист рослин, біотехнологій та екології» спеціальності 202 – «Захист і карантин рослин». 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  <w:lang w:eastAsia="uk-UA"/>
              </w:rPr>
            </w:pPr>
            <w:r w:rsidRPr="007E6015">
              <w:rPr>
                <w:b w:val="0"/>
                <w:sz w:val="20"/>
              </w:rPr>
              <w:t xml:space="preserve">Методичні </w:t>
            </w:r>
            <w:proofErr w:type="spellStart"/>
            <w:r w:rsidRPr="007E6015">
              <w:rPr>
                <w:b w:val="0"/>
                <w:sz w:val="20"/>
              </w:rPr>
              <w:t>рекоменда-ції</w:t>
            </w:r>
            <w:proofErr w:type="spellEnd"/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  <w:lang w:eastAsia="uk-UA"/>
              </w:rPr>
            </w:pPr>
            <w:r w:rsidRPr="007E6015">
              <w:rPr>
                <w:b w:val="0"/>
                <w:sz w:val="20"/>
              </w:rPr>
              <w:t>«Експо-Друк» 2017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eastAsia="uk-UA"/>
              </w:rPr>
            </w:pPr>
            <w:r w:rsidRPr="007E6015">
              <w:rPr>
                <w:b w:val="0"/>
                <w:sz w:val="20"/>
                <w:lang w:eastAsia="uk-UA"/>
              </w:rPr>
              <w:t>8</w:t>
            </w:r>
            <w:r w:rsidRPr="007E6015">
              <w:rPr>
                <w:b w:val="0"/>
                <w:sz w:val="20"/>
                <w:lang w:val="en-US" w:eastAsia="uk-UA"/>
              </w:rPr>
              <w:t xml:space="preserve"> </w:t>
            </w:r>
            <w:r w:rsidRPr="007E6015">
              <w:rPr>
                <w:b w:val="0"/>
                <w:sz w:val="20"/>
                <w:lang w:eastAsia="uk-UA"/>
              </w:rPr>
              <w:t>д</w:t>
            </w:r>
            <w:r w:rsidRPr="007E6015">
              <w:rPr>
                <w:b w:val="0"/>
                <w:sz w:val="20"/>
                <w:lang w:val="en-US" w:eastAsia="uk-UA"/>
              </w:rPr>
              <w:t>.</w:t>
            </w:r>
            <w:r w:rsidRPr="007E6015">
              <w:rPr>
                <w:b w:val="0"/>
                <w:sz w:val="20"/>
                <w:lang w:eastAsia="uk-UA"/>
              </w:rPr>
              <w:t>а</w:t>
            </w:r>
            <w:r w:rsidRPr="007E6015">
              <w:rPr>
                <w:b w:val="0"/>
                <w:sz w:val="20"/>
                <w:lang w:val="en-US" w:eastAsia="uk-UA"/>
              </w:rPr>
              <w:t>.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Панчук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Т.К.,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Р.В.,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Галімова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В.М.,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Ущапівська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Т.І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  <w:lang w:eastAsia="uk-UA"/>
              </w:rPr>
            </w:pPr>
          </w:p>
        </w:tc>
      </w:tr>
      <w:tr w:rsidR="007E6015" w:rsidRPr="007E6015" w:rsidTr="004863E1">
        <w:trPr>
          <w:trHeight w:val="108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9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4863E1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Методичні рекомендації та завдання для виконання самостійних і контрольних робіт з дисципліни «Неорганічна хімія» </w:t>
            </w:r>
          </w:p>
          <w:p w:rsidR="007E6015" w:rsidRPr="007E6015" w:rsidRDefault="007E6015" w:rsidP="004863E1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для студентів ОР «Бакалавр» заочної форми навчання спеціальності 202 « Захист і карантин рослин» </w:t>
            </w:r>
          </w:p>
          <w:p w:rsidR="007E6015" w:rsidRPr="007E6015" w:rsidRDefault="007E6015" w:rsidP="004863E1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факультету «Захист рослин, біотехнологій та екології» 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  <w:lang w:eastAsia="uk-UA"/>
              </w:rPr>
            </w:pPr>
            <w:r w:rsidRPr="007E6015">
              <w:rPr>
                <w:b w:val="0"/>
                <w:sz w:val="20"/>
              </w:rPr>
              <w:t xml:space="preserve">Методичні </w:t>
            </w:r>
            <w:proofErr w:type="spellStart"/>
            <w:r w:rsidRPr="007E6015">
              <w:rPr>
                <w:b w:val="0"/>
                <w:sz w:val="20"/>
              </w:rPr>
              <w:t>рекоменда-ції</w:t>
            </w:r>
            <w:proofErr w:type="spellEnd"/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a5"/>
              <w:ind w:left="0"/>
              <w:jc w:val="left"/>
              <w:rPr>
                <w:b w:val="0"/>
                <w:sz w:val="20"/>
                <w:lang w:eastAsia="uk-UA"/>
              </w:rPr>
            </w:pPr>
            <w:r w:rsidRPr="007E6015">
              <w:rPr>
                <w:b w:val="0"/>
                <w:sz w:val="20"/>
              </w:rPr>
              <w:t>«Експо-Друк» 2017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eastAsia="uk-UA"/>
              </w:rPr>
            </w:pPr>
            <w:r w:rsidRPr="007E6015">
              <w:rPr>
                <w:b w:val="0"/>
                <w:sz w:val="20"/>
                <w:lang w:eastAsia="uk-UA"/>
              </w:rPr>
              <w:t>6</w:t>
            </w:r>
            <w:r w:rsidRPr="007E6015">
              <w:rPr>
                <w:b w:val="0"/>
                <w:sz w:val="20"/>
                <w:lang w:val="en-US" w:eastAsia="uk-UA"/>
              </w:rPr>
              <w:t xml:space="preserve"> </w:t>
            </w:r>
            <w:r w:rsidRPr="007E6015">
              <w:rPr>
                <w:b w:val="0"/>
                <w:sz w:val="20"/>
                <w:lang w:eastAsia="uk-UA"/>
              </w:rPr>
              <w:t>д</w:t>
            </w:r>
            <w:r w:rsidRPr="007E6015">
              <w:rPr>
                <w:b w:val="0"/>
                <w:sz w:val="20"/>
                <w:lang w:val="en-US" w:eastAsia="uk-UA"/>
              </w:rPr>
              <w:t>.</w:t>
            </w:r>
            <w:r w:rsidRPr="007E6015">
              <w:rPr>
                <w:b w:val="0"/>
                <w:sz w:val="20"/>
                <w:lang w:eastAsia="uk-UA"/>
              </w:rPr>
              <w:t>а</w:t>
            </w:r>
            <w:r w:rsidRPr="007E6015">
              <w:rPr>
                <w:b w:val="0"/>
                <w:sz w:val="20"/>
                <w:lang w:val="en-US" w:eastAsia="uk-UA"/>
              </w:rPr>
              <w:t>.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Панчук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Т.К.,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Р.В.,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Галімова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В.М.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</w:p>
        </w:tc>
      </w:tr>
      <w:tr w:rsidR="007E6015" w:rsidRPr="007E6015" w:rsidTr="004863E1">
        <w:trPr>
          <w:trHeight w:val="108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10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4863E1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МЕТОДИЧНІ РЕКОМЕНДАЦІЇЇ до виконання лабораторних робіт з курсу «Аналітична хімія» для студентів ОР «Бакалавр» факультету «Захисту рослин, біотехнологій та екології» спеціальності 202 «Захист і карантин рослин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 xml:space="preserve">Методичні </w:t>
            </w:r>
            <w:proofErr w:type="spellStart"/>
            <w:r w:rsidRPr="007E6015">
              <w:rPr>
                <w:b w:val="0"/>
                <w:sz w:val="20"/>
              </w:rPr>
              <w:t>рекоменда-ції</w:t>
            </w:r>
            <w:proofErr w:type="spellEnd"/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val="ru-RU"/>
              </w:rPr>
            </w:pPr>
            <w:r w:rsidRPr="007E6015">
              <w:rPr>
                <w:b w:val="0"/>
                <w:sz w:val="20"/>
              </w:rPr>
              <w:t xml:space="preserve">«Експо-Друк» </w:t>
            </w:r>
            <w:r w:rsidRPr="007E6015">
              <w:rPr>
                <w:b w:val="0"/>
                <w:sz w:val="20"/>
                <w:lang w:val="ru-RU"/>
              </w:rPr>
              <w:t>2017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eastAsia="uk-UA"/>
              </w:rPr>
            </w:pPr>
            <w:r w:rsidRPr="007E6015">
              <w:rPr>
                <w:b w:val="0"/>
                <w:sz w:val="20"/>
              </w:rPr>
              <w:t xml:space="preserve">Ум. </w:t>
            </w:r>
            <w:proofErr w:type="spellStart"/>
            <w:r w:rsidRPr="007E6015">
              <w:rPr>
                <w:b w:val="0"/>
                <w:sz w:val="20"/>
              </w:rPr>
              <w:t>друкарк</w:t>
            </w:r>
            <w:proofErr w:type="spellEnd"/>
            <w:r w:rsidRPr="007E6015">
              <w:rPr>
                <w:b w:val="0"/>
                <w:sz w:val="20"/>
              </w:rPr>
              <w:t>.- 8,6;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Панчук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Т.К.,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Лаврик Р.В.,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Галімова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В.М.,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Ущапівська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Т.І. </w:t>
            </w:r>
          </w:p>
        </w:tc>
      </w:tr>
      <w:tr w:rsidR="007E6015" w:rsidRPr="007E6015" w:rsidTr="004863E1">
        <w:trPr>
          <w:trHeight w:val="108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11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4863E1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Методичні вказівки до виконання спецпрактикуму з аналітичної хімії (аналіз стічних та технологічних вод)для студентів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спеціальнеості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162 - Біотехнологія,,  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 xml:space="preserve">Методичні </w:t>
            </w:r>
            <w:proofErr w:type="spellStart"/>
            <w:r w:rsidRPr="007E6015">
              <w:rPr>
                <w:b w:val="0"/>
                <w:sz w:val="20"/>
              </w:rPr>
              <w:t>рекоменда-ції</w:t>
            </w:r>
            <w:proofErr w:type="spellEnd"/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«Експо-Друк»</w:t>
            </w:r>
          </w:p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6015">
              <w:rPr>
                <w:rFonts w:ascii="Times New Roman" w:hAnsi="Times New Roman" w:cs="Times New Roman"/>
                <w:lang w:val="ru-RU"/>
              </w:rPr>
              <w:t>2017</w:t>
            </w:r>
          </w:p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eastAsia="uk-UA"/>
              </w:rPr>
            </w:pPr>
            <w:r w:rsidRPr="007E6015">
              <w:rPr>
                <w:b w:val="0"/>
                <w:sz w:val="20"/>
                <w:lang w:eastAsia="uk-UA"/>
              </w:rPr>
              <w:t>6</w:t>
            </w:r>
            <w:r w:rsidRPr="007E6015">
              <w:rPr>
                <w:b w:val="0"/>
                <w:sz w:val="20"/>
                <w:lang w:val="en-US" w:eastAsia="uk-UA"/>
              </w:rPr>
              <w:t xml:space="preserve"> </w:t>
            </w:r>
            <w:r w:rsidRPr="007E6015">
              <w:rPr>
                <w:b w:val="0"/>
                <w:sz w:val="20"/>
                <w:lang w:eastAsia="uk-UA"/>
              </w:rPr>
              <w:t>д</w:t>
            </w:r>
            <w:r w:rsidRPr="007E6015">
              <w:rPr>
                <w:b w:val="0"/>
                <w:sz w:val="20"/>
                <w:lang w:val="en-US" w:eastAsia="uk-UA"/>
              </w:rPr>
              <w:t>.</w:t>
            </w:r>
            <w:r w:rsidRPr="007E6015">
              <w:rPr>
                <w:b w:val="0"/>
                <w:sz w:val="20"/>
                <w:lang w:eastAsia="uk-UA"/>
              </w:rPr>
              <w:t>а</w:t>
            </w:r>
            <w:r w:rsidRPr="007E6015">
              <w:rPr>
                <w:b w:val="0"/>
                <w:sz w:val="20"/>
                <w:lang w:val="en-US" w:eastAsia="uk-UA"/>
              </w:rPr>
              <w:t>.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В.А., Войтенко Л.В.,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Ущапівська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Т.І.,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Прокопчук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Н.М.,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Лаврик, Р.В., </w:t>
            </w:r>
          </w:p>
          <w:p w:rsidR="007E6015" w:rsidRPr="007E6015" w:rsidRDefault="007E6015" w:rsidP="004863E1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Панчук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Т.К. </w:t>
            </w:r>
          </w:p>
        </w:tc>
      </w:tr>
      <w:tr w:rsidR="007E6015" w:rsidRPr="007E6015" w:rsidTr="004863E1">
        <w:trPr>
          <w:trHeight w:val="108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12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4863E1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  <w:lang w:val="en-US"/>
              </w:rPr>
              <w:t>Workbook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on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inorganic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chemistry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lang w:val="en-US"/>
              </w:rPr>
              <w:t>speciality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101,,</w:t>
            </w:r>
            <w:r w:rsidRPr="007E6015">
              <w:rPr>
                <w:rFonts w:ascii="Times New Roman" w:hAnsi="Times New Roman" w:cs="Times New Roman"/>
                <w:lang w:val="en-US"/>
              </w:rPr>
              <w:t>Ecology</w:t>
            </w:r>
            <w:r w:rsidRPr="007E6015">
              <w:rPr>
                <w:rFonts w:ascii="Times New Roman" w:hAnsi="Times New Roman" w:cs="Times New Roman"/>
              </w:rPr>
              <w:t>,,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 xml:space="preserve">Методичні </w:t>
            </w:r>
            <w:proofErr w:type="spellStart"/>
            <w:r w:rsidRPr="007E6015">
              <w:rPr>
                <w:b w:val="0"/>
                <w:sz w:val="20"/>
              </w:rPr>
              <w:t>рекоменда-ції</w:t>
            </w:r>
            <w:proofErr w:type="spellEnd"/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«Експо-Друк»</w:t>
            </w:r>
          </w:p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6015">
              <w:rPr>
                <w:rFonts w:ascii="Times New Roman" w:hAnsi="Times New Roman" w:cs="Times New Roman"/>
                <w:lang w:val="ru-RU"/>
              </w:rPr>
              <w:t>2017</w:t>
            </w:r>
          </w:p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eastAsia="uk-UA"/>
              </w:rPr>
            </w:pPr>
            <w:r w:rsidRPr="007E6015">
              <w:rPr>
                <w:b w:val="0"/>
                <w:sz w:val="20"/>
              </w:rPr>
              <w:t xml:space="preserve">5,0 </w:t>
            </w:r>
            <w:proofErr w:type="spellStart"/>
            <w:r w:rsidRPr="007E6015">
              <w:rPr>
                <w:b w:val="0"/>
                <w:sz w:val="20"/>
              </w:rPr>
              <w:t>д.а</w:t>
            </w:r>
            <w:proofErr w:type="spellEnd"/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В.А., Войтенко Л.В.,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Прокопчук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Н.М,</w:t>
            </w:r>
          </w:p>
          <w:p w:rsidR="007E6015" w:rsidRPr="007E6015" w:rsidRDefault="007E6015" w:rsidP="004863E1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Р.В.</w:t>
            </w:r>
          </w:p>
        </w:tc>
      </w:tr>
      <w:tr w:rsidR="007E6015" w:rsidRPr="007E6015" w:rsidTr="004863E1">
        <w:trPr>
          <w:trHeight w:val="108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13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E6015">
              <w:rPr>
                <w:rFonts w:ascii="Times New Roman" w:hAnsi="Times New Roman" w:cs="Times New Roman"/>
                <w:lang w:val="en-US"/>
              </w:rPr>
              <w:t>Workbook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on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inorganic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chemistry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lang w:val="en-US"/>
              </w:rPr>
              <w:t>speciality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162,,</w:t>
            </w:r>
            <w:r w:rsidRPr="007E6015">
              <w:rPr>
                <w:rFonts w:ascii="Times New Roman" w:hAnsi="Times New Roman" w:cs="Times New Roman"/>
                <w:lang w:val="en-US"/>
              </w:rPr>
              <w:t>Biotechnology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and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bioengineering</w:t>
            </w:r>
            <w:r w:rsidRPr="007E6015">
              <w:rPr>
                <w:rFonts w:ascii="Times New Roman" w:hAnsi="Times New Roman" w:cs="Times New Roman"/>
              </w:rPr>
              <w:t xml:space="preserve">,, 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 xml:space="preserve">Методичні </w:t>
            </w:r>
            <w:proofErr w:type="spellStart"/>
            <w:r w:rsidRPr="007E6015">
              <w:rPr>
                <w:b w:val="0"/>
                <w:sz w:val="20"/>
              </w:rPr>
              <w:t>рекоменда-ції</w:t>
            </w:r>
            <w:proofErr w:type="spellEnd"/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«Експо-Друк»</w:t>
            </w:r>
          </w:p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6015">
              <w:rPr>
                <w:rFonts w:ascii="Times New Roman" w:hAnsi="Times New Roman" w:cs="Times New Roman"/>
                <w:lang w:val="ru-RU"/>
              </w:rPr>
              <w:t>2017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eastAsia="uk-UA"/>
              </w:rPr>
            </w:pPr>
            <w:r w:rsidRPr="007E6015">
              <w:rPr>
                <w:b w:val="0"/>
                <w:sz w:val="20"/>
              </w:rPr>
              <w:t xml:space="preserve">7,5 </w:t>
            </w:r>
            <w:proofErr w:type="spellStart"/>
            <w:r w:rsidRPr="007E6015">
              <w:rPr>
                <w:b w:val="0"/>
                <w:sz w:val="20"/>
              </w:rPr>
              <w:t>д.а</w:t>
            </w:r>
            <w:proofErr w:type="spellEnd"/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В.А., </w:t>
            </w:r>
            <w:proofErr w:type="spellStart"/>
            <w:r w:rsidRPr="007E6015">
              <w:rPr>
                <w:rFonts w:ascii="Times New Roman" w:hAnsi="Times New Roman" w:cs="Times New Roman"/>
                <w:lang w:val="ru-RU"/>
              </w:rPr>
              <w:t>Прокопчук</w:t>
            </w:r>
            <w:proofErr w:type="spellEnd"/>
            <w:r w:rsidRPr="007E6015">
              <w:rPr>
                <w:rFonts w:ascii="Times New Roman" w:hAnsi="Times New Roman" w:cs="Times New Roman"/>
                <w:lang w:val="ru-RU"/>
              </w:rPr>
              <w:t xml:space="preserve"> Н.М, </w:t>
            </w:r>
          </w:p>
          <w:p w:rsidR="007E6015" w:rsidRPr="007E6015" w:rsidRDefault="007E6015" w:rsidP="004863E1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  <w:lang w:val="ru-RU"/>
              </w:rPr>
              <w:t>Лаврик</w:t>
            </w:r>
            <w:proofErr w:type="spellEnd"/>
            <w:r w:rsidRPr="007E6015">
              <w:rPr>
                <w:rFonts w:ascii="Times New Roman" w:hAnsi="Times New Roman" w:cs="Times New Roman"/>
                <w:lang w:val="ru-RU"/>
              </w:rPr>
              <w:t xml:space="preserve"> Р.В. </w:t>
            </w:r>
          </w:p>
        </w:tc>
      </w:tr>
      <w:tr w:rsidR="007E6015" w:rsidRPr="007E6015" w:rsidTr="004863E1">
        <w:trPr>
          <w:trHeight w:val="114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lastRenderedPageBreak/>
              <w:t>14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4863E1">
            <w:pPr>
              <w:jc w:val="both"/>
              <w:rPr>
                <w:b/>
                <w:sz w:val="20"/>
                <w:lang w:val="en-US"/>
              </w:rPr>
            </w:pPr>
            <w:r w:rsidRPr="007E6015">
              <w:rPr>
                <w:rFonts w:ascii="Times New Roman" w:hAnsi="Times New Roman" w:cs="Times New Roman"/>
                <w:lang w:val="en-US"/>
              </w:rPr>
              <w:t xml:space="preserve">Workbook on general and inorganic chemistry </w:t>
            </w:r>
            <w:proofErr w:type="spellStart"/>
            <w:r w:rsidRPr="007E6015">
              <w:rPr>
                <w:rFonts w:ascii="Times New Roman" w:hAnsi="Times New Roman" w:cs="Times New Roman"/>
                <w:lang w:val="en-US"/>
              </w:rPr>
              <w:t>speciality</w:t>
            </w:r>
            <w:proofErr w:type="spellEnd"/>
            <w:r w:rsidRPr="007E6015">
              <w:rPr>
                <w:rFonts w:ascii="Times New Roman" w:hAnsi="Times New Roman" w:cs="Times New Roman"/>
                <w:lang w:val="en-US"/>
              </w:rPr>
              <w:t xml:space="preserve"> part # 1 ,,General Chemistry,, 162 Biotechnology and bioengineering,,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 xml:space="preserve">Методичні </w:t>
            </w:r>
            <w:proofErr w:type="spellStart"/>
            <w:r w:rsidRPr="007E6015">
              <w:rPr>
                <w:b w:val="0"/>
                <w:sz w:val="20"/>
              </w:rPr>
              <w:t>рекоменда-ції</w:t>
            </w:r>
            <w:proofErr w:type="spellEnd"/>
          </w:p>
        </w:tc>
        <w:tc>
          <w:tcPr>
            <w:tcW w:w="2552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«Експо-Друк»</w:t>
            </w:r>
          </w:p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6015">
              <w:rPr>
                <w:rFonts w:ascii="Times New Roman" w:hAnsi="Times New Roman" w:cs="Times New Roman"/>
                <w:lang w:val="ru-RU"/>
              </w:rPr>
              <w:t>2017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  <w:lang w:val="en-US"/>
              </w:rPr>
              <w:t xml:space="preserve">5 </w:t>
            </w:r>
            <w:proofErr w:type="spellStart"/>
            <w:r w:rsidRPr="007E6015">
              <w:rPr>
                <w:b w:val="0"/>
                <w:sz w:val="20"/>
                <w:lang w:val="en-US"/>
              </w:rPr>
              <w:t>д.а</w:t>
            </w:r>
            <w:proofErr w:type="spellEnd"/>
            <w:r w:rsidRPr="007E6015">
              <w:rPr>
                <w:b w:val="0"/>
                <w:sz w:val="20"/>
                <w:lang w:val="en-US"/>
              </w:rPr>
              <w:t>.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В.А., Войтенко Л.В., 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Прокопчук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Н.М, </w:t>
            </w:r>
          </w:p>
          <w:p w:rsidR="007E6015" w:rsidRPr="007E6015" w:rsidRDefault="007E6015" w:rsidP="004863E1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Р.В.</w:t>
            </w:r>
          </w:p>
        </w:tc>
      </w:tr>
      <w:tr w:rsidR="007E6015" w:rsidRPr="007E6015" w:rsidTr="004863E1">
        <w:trPr>
          <w:trHeight w:val="114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15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6C68E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  <w:lang w:val="en-US"/>
              </w:rPr>
              <w:t>Analytical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Chemistry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</w:p>
          <w:p w:rsidR="007E6015" w:rsidRPr="007E6015" w:rsidRDefault="007E6015" w:rsidP="006C68E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="007E6015" w:rsidRPr="007E6015" w:rsidRDefault="007E6015" w:rsidP="006C68E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proofErr w:type="spellStart"/>
            <w:r w:rsidRPr="007E6015">
              <w:rPr>
                <w:b w:val="0"/>
                <w:sz w:val="20"/>
              </w:rPr>
              <w:t>Навчаль</w:t>
            </w:r>
            <w:proofErr w:type="spellEnd"/>
            <w:r w:rsidRPr="007E6015">
              <w:rPr>
                <w:b w:val="0"/>
                <w:sz w:val="20"/>
              </w:rPr>
              <w:t xml:space="preserve">-ний </w:t>
            </w:r>
            <w:proofErr w:type="spellStart"/>
            <w:r w:rsidRPr="007E6015">
              <w:rPr>
                <w:b w:val="0"/>
                <w:sz w:val="20"/>
              </w:rPr>
              <w:t>посіб-ник</w:t>
            </w:r>
            <w:proofErr w:type="spellEnd"/>
            <w:r w:rsidRPr="007E6015">
              <w:rPr>
                <w:b w:val="0"/>
                <w:sz w:val="20"/>
                <w:lang w:val="ru-RU"/>
              </w:rPr>
              <w:t xml:space="preserve"> (</w:t>
            </w:r>
            <w:proofErr w:type="spellStart"/>
            <w:r w:rsidRPr="007E6015">
              <w:rPr>
                <w:b w:val="0"/>
                <w:sz w:val="20"/>
              </w:rPr>
              <w:t>англ</w:t>
            </w:r>
            <w:proofErr w:type="spellEnd"/>
            <w:r w:rsidRPr="007E6015">
              <w:rPr>
                <w:b w:val="0"/>
                <w:sz w:val="20"/>
              </w:rPr>
              <w:t>.</w:t>
            </w:r>
          </w:p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 xml:space="preserve">мовою) </w:t>
            </w:r>
            <w:proofErr w:type="spellStart"/>
            <w:r w:rsidRPr="007E6015">
              <w:rPr>
                <w:b w:val="0"/>
                <w:sz w:val="20"/>
              </w:rPr>
              <w:t>переви</w:t>
            </w:r>
            <w:proofErr w:type="spellEnd"/>
            <w:r w:rsidRPr="007E6015">
              <w:rPr>
                <w:b w:val="0"/>
                <w:sz w:val="20"/>
              </w:rPr>
              <w:t>-дання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Рекомендовано Міністерством освіти і науки України як навчальний посібник для студентів вищих навчальних закладів -Формат</w:t>
            </w:r>
            <w:r w:rsidRPr="007E6015">
              <w:rPr>
                <w:rFonts w:ascii="Times New Roman" w:hAnsi="Times New Roman" w:cs="Times New Roman"/>
                <w:bCs/>
              </w:rPr>
              <w:t xml:space="preserve"> 2013. - 214 с. 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  <w:lang w:val="en-US"/>
              </w:rPr>
              <w:t xml:space="preserve">15 </w:t>
            </w:r>
            <w:r w:rsidRPr="007E6015">
              <w:rPr>
                <w:b w:val="0"/>
                <w:sz w:val="20"/>
              </w:rPr>
              <w:t>д.а.</w:t>
            </w:r>
          </w:p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  <w:lang w:val="en-US"/>
              </w:rPr>
              <w:t>Voytenko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L</w:t>
            </w:r>
            <w:r w:rsidRPr="007E6015">
              <w:rPr>
                <w:rFonts w:ascii="Times New Roman" w:hAnsi="Times New Roman" w:cs="Times New Roman"/>
              </w:rPr>
              <w:t>.</w:t>
            </w:r>
            <w:r w:rsidRPr="007E6015">
              <w:rPr>
                <w:rFonts w:ascii="Times New Roman" w:hAnsi="Times New Roman" w:cs="Times New Roman"/>
                <w:lang w:val="en-US"/>
              </w:rPr>
              <w:t>V</w:t>
            </w:r>
            <w:r w:rsidRPr="007E6015">
              <w:rPr>
                <w:rFonts w:ascii="Times New Roman" w:hAnsi="Times New Roman" w:cs="Times New Roman"/>
              </w:rPr>
              <w:t>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  <w:lang w:val="en-US"/>
              </w:rPr>
              <w:t>Kosmatiy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V</w:t>
            </w:r>
            <w:r w:rsidRPr="007E6015">
              <w:rPr>
                <w:rFonts w:ascii="Times New Roman" w:hAnsi="Times New Roman" w:cs="Times New Roman"/>
              </w:rPr>
              <w:t>.</w:t>
            </w:r>
            <w:r w:rsidRPr="007E6015">
              <w:rPr>
                <w:rFonts w:ascii="Times New Roman" w:hAnsi="Times New Roman" w:cs="Times New Roman"/>
                <w:lang w:val="en-US"/>
              </w:rPr>
              <w:t>E</w:t>
            </w:r>
            <w:r w:rsidRPr="007E6015">
              <w:rPr>
                <w:rFonts w:ascii="Times New Roman" w:hAnsi="Times New Roman" w:cs="Times New Roman"/>
              </w:rPr>
              <w:t>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  <w:lang w:val="en-US"/>
              </w:rPr>
              <w:t>Kopilevich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V</w:t>
            </w:r>
            <w:r w:rsidRPr="007E6015">
              <w:rPr>
                <w:rFonts w:ascii="Times New Roman" w:hAnsi="Times New Roman" w:cs="Times New Roman"/>
              </w:rPr>
              <w:t>.</w:t>
            </w:r>
            <w:r w:rsidRPr="007E6015">
              <w:rPr>
                <w:rFonts w:ascii="Times New Roman" w:hAnsi="Times New Roman" w:cs="Times New Roman"/>
                <w:lang w:val="en-US"/>
              </w:rPr>
              <w:t>A</w:t>
            </w:r>
            <w:r w:rsidRPr="007E6015">
              <w:rPr>
                <w:rFonts w:ascii="Times New Roman" w:hAnsi="Times New Roman" w:cs="Times New Roman"/>
              </w:rPr>
              <w:t>.</w:t>
            </w:r>
          </w:p>
        </w:tc>
      </w:tr>
      <w:tr w:rsidR="007E6015" w:rsidRPr="007E6015" w:rsidTr="004863E1">
        <w:trPr>
          <w:trHeight w:val="114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16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6C68EF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E6015">
              <w:rPr>
                <w:sz w:val="20"/>
                <w:szCs w:val="20"/>
              </w:rPr>
              <w:t>Inorganic</w:t>
            </w:r>
            <w:proofErr w:type="spellEnd"/>
            <w:r w:rsidRPr="007E6015">
              <w:rPr>
                <w:sz w:val="20"/>
                <w:szCs w:val="20"/>
              </w:rPr>
              <w:t xml:space="preserve"> </w:t>
            </w:r>
            <w:proofErr w:type="spellStart"/>
            <w:r w:rsidRPr="007E6015">
              <w:rPr>
                <w:sz w:val="20"/>
                <w:szCs w:val="20"/>
              </w:rPr>
              <w:t>Chemistry</w:t>
            </w:r>
            <w:proofErr w:type="spellEnd"/>
            <w:r w:rsidRPr="007E601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Навчальний посібник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Навчальний посібник для студентів за напрямом «</w:t>
            </w:r>
            <w:proofErr w:type="spellStart"/>
            <w:r w:rsidRPr="007E6015">
              <w:rPr>
                <w:rFonts w:ascii="Times New Roman" w:hAnsi="Times New Roman" w:cs="Times New Roman"/>
              </w:rPr>
              <w:t>Екологія».ДДП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«Експо-Друк», 2015 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 xml:space="preserve">8 </w:t>
            </w:r>
            <w:proofErr w:type="spellStart"/>
            <w:r w:rsidRPr="007E6015">
              <w:rPr>
                <w:b w:val="0"/>
                <w:sz w:val="20"/>
              </w:rPr>
              <w:t>др</w:t>
            </w:r>
            <w:proofErr w:type="spellEnd"/>
            <w:r w:rsidRPr="007E6015">
              <w:rPr>
                <w:b w:val="0"/>
                <w:sz w:val="20"/>
              </w:rPr>
              <w:t>. а.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E6015">
              <w:rPr>
                <w:sz w:val="20"/>
                <w:szCs w:val="20"/>
              </w:rPr>
              <w:t>Копілевич</w:t>
            </w:r>
            <w:proofErr w:type="spellEnd"/>
            <w:r w:rsidRPr="007E6015">
              <w:rPr>
                <w:sz w:val="20"/>
                <w:szCs w:val="20"/>
              </w:rPr>
              <w:t xml:space="preserve"> В.А., </w:t>
            </w:r>
          </w:p>
          <w:p w:rsidR="007E6015" w:rsidRPr="007E6015" w:rsidRDefault="007E6015" w:rsidP="006C68EF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E6015">
              <w:rPr>
                <w:sz w:val="20"/>
                <w:szCs w:val="20"/>
              </w:rPr>
              <w:t xml:space="preserve">Лаврик Р.В., </w:t>
            </w:r>
          </w:p>
          <w:p w:rsidR="007E6015" w:rsidRPr="007E6015" w:rsidRDefault="007E6015" w:rsidP="006C68EF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E6015">
              <w:rPr>
                <w:sz w:val="20"/>
                <w:szCs w:val="20"/>
              </w:rPr>
              <w:t>Прокопчук</w:t>
            </w:r>
            <w:proofErr w:type="spellEnd"/>
            <w:r w:rsidRPr="007E6015">
              <w:rPr>
                <w:sz w:val="20"/>
                <w:szCs w:val="20"/>
              </w:rPr>
              <w:t xml:space="preserve"> Н.М.,</w:t>
            </w:r>
          </w:p>
          <w:p w:rsidR="007E6015" w:rsidRPr="007E6015" w:rsidRDefault="007E6015" w:rsidP="006C68EF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E6015">
              <w:rPr>
                <w:sz w:val="20"/>
                <w:szCs w:val="20"/>
              </w:rPr>
              <w:t xml:space="preserve"> Войтенко Л.В.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</w:p>
        </w:tc>
      </w:tr>
      <w:tr w:rsidR="007E6015" w:rsidRPr="007E6015" w:rsidTr="004863E1">
        <w:trPr>
          <w:trHeight w:val="114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17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Методичні рекомендації до виконання лабораторних робіт з аналітичної хімії ,,Кількісний аналіз,, для студентів ОКР ,,Бакалавр,, факультету захисту рослин ,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біотехнологіій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та екології- 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 xml:space="preserve">Методичні </w:t>
            </w:r>
            <w:proofErr w:type="spellStart"/>
            <w:r w:rsidRPr="007E6015">
              <w:rPr>
                <w:b w:val="0"/>
                <w:sz w:val="20"/>
              </w:rPr>
              <w:t>рекоменда-ції</w:t>
            </w:r>
            <w:proofErr w:type="spellEnd"/>
          </w:p>
        </w:tc>
        <w:tc>
          <w:tcPr>
            <w:tcW w:w="2552" w:type="dxa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,,Експо-Друк,,- 2016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4,0 д.а.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Панчук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Т.К.,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 Лаврик Р.В.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</w:p>
        </w:tc>
      </w:tr>
      <w:tr w:rsidR="007E6015" w:rsidRPr="007E6015" w:rsidTr="004863E1">
        <w:trPr>
          <w:trHeight w:val="114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18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4863E1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Методичні вказівки до виконання самостійних робіт з дисципліни ,,Неорганічна хімія,,  для студентів ОКР ,,Бакалавр,, факультету захисту рослин ,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біотехнологіій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та екології (для спеціальності 202 – захист і карантин рослин)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 xml:space="preserve">Методичні </w:t>
            </w:r>
            <w:proofErr w:type="spellStart"/>
            <w:r w:rsidRPr="007E6015">
              <w:rPr>
                <w:b w:val="0"/>
                <w:sz w:val="20"/>
              </w:rPr>
              <w:t>рекоменда-ції</w:t>
            </w:r>
            <w:proofErr w:type="spellEnd"/>
          </w:p>
        </w:tc>
        <w:tc>
          <w:tcPr>
            <w:tcW w:w="2552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Експо-Друк,,- 2016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8,5 д.а.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Панчук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Т.К.,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Галімова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В.М.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 Лаврик Р.В.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</w:p>
        </w:tc>
      </w:tr>
      <w:tr w:rsidR="007E6015" w:rsidRPr="007E6015" w:rsidTr="004863E1">
        <w:trPr>
          <w:trHeight w:val="114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19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4863E1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Методичні рекомендації до виконання самостійних робіт Класи неорганічних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сполук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та їх застосування для студентів ОКР ,,Бакалавр,, факультету захисту рослин ,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біотехнологіій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та екології (для спеціальності 202 – захист і карантин рослин) 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 xml:space="preserve">Методичні </w:t>
            </w:r>
            <w:proofErr w:type="spellStart"/>
            <w:r w:rsidRPr="007E6015">
              <w:rPr>
                <w:b w:val="0"/>
                <w:sz w:val="20"/>
              </w:rPr>
              <w:t>рекоменда-ції</w:t>
            </w:r>
            <w:proofErr w:type="spellEnd"/>
          </w:p>
        </w:tc>
        <w:tc>
          <w:tcPr>
            <w:tcW w:w="2552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Експо-Друк,,- 2016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 xml:space="preserve">3,0 </w:t>
            </w:r>
            <w:proofErr w:type="spellStart"/>
            <w:r w:rsidRPr="007E6015">
              <w:rPr>
                <w:b w:val="0"/>
                <w:sz w:val="20"/>
              </w:rPr>
              <w:t>д.а</w:t>
            </w:r>
            <w:proofErr w:type="spellEnd"/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Панчук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Т.К.,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Галімова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В.М.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 Лаврик Р.В.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</w:p>
        </w:tc>
      </w:tr>
      <w:tr w:rsidR="007E6015" w:rsidRPr="007E6015" w:rsidTr="004863E1">
        <w:trPr>
          <w:trHeight w:val="114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20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4863E1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Методичні рекомендації до виконання самостійних контрольних завдань</w:t>
            </w:r>
          </w:p>
          <w:p w:rsidR="007E6015" w:rsidRPr="007E6015" w:rsidRDefault="007E6015" w:rsidP="004863E1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Будова атомів. Періодична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системаелементів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. Хімічний зв'язок для студентів ОКР ,,Бакалавр,, факультету захисту рослин , </w:t>
            </w:r>
            <w:proofErr w:type="spellStart"/>
            <w:r w:rsidRPr="007E6015">
              <w:rPr>
                <w:rFonts w:ascii="Times New Roman" w:hAnsi="Times New Roman" w:cs="Times New Roman"/>
              </w:rPr>
              <w:lastRenderedPageBreak/>
              <w:t>біотехнологіій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та екології (для спеціальності 202 – захист і карантин рослин) 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4863E1">
            <w:pPr>
              <w:pStyle w:val="a5"/>
              <w:ind w:left="0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lastRenderedPageBreak/>
              <w:t>Методичні рекомендації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Експо-Друк,,- 2016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4,0 д.а.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Панчук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Т.К.,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Галімова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В.М.,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 Лаврик Р.В.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</w:p>
        </w:tc>
      </w:tr>
      <w:tr w:rsidR="007E6015" w:rsidRPr="007E6015" w:rsidTr="004863E1">
        <w:trPr>
          <w:trHeight w:val="114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lastRenderedPageBreak/>
              <w:t>21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Методичні рекомендації до виконання самостійних робіт Розчини. Способи вираження концентрації. Рішення задач. для студентів ОКР ,,Бакалавр,, факультету захисту рослин ,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біотехнологіій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та екології (для спеціальності 202 – захист і карантин рослин)  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4863E1">
            <w:pPr>
              <w:pStyle w:val="a5"/>
              <w:ind w:left="0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Методичні рекомендації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Експо-Друк,,- 2016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4,0 д.а. </w:t>
            </w:r>
          </w:p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Панчук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Т.К.,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Галімова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В.М.,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 Лаврик Р.В.</w:t>
            </w:r>
          </w:p>
        </w:tc>
      </w:tr>
      <w:tr w:rsidR="007E6015" w:rsidRPr="007E6015" w:rsidTr="004863E1">
        <w:trPr>
          <w:trHeight w:val="114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22</w:t>
            </w:r>
          </w:p>
        </w:tc>
        <w:tc>
          <w:tcPr>
            <w:tcW w:w="2886" w:type="dxa"/>
            <w:gridSpan w:val="2"/>
            <w:vAlign w:val="center"/>
          </w:tcPr>
          <w:p w:rsidR="007E6015" w:rsidRPr="007E6015" w:rsidRDefault="007E6015" w:rsidP="004863E1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Методичні рекомендації</w:t>
            </w:r>
            <w:r w:rsidR="004863E1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</w:rPr>
              <w:t>до виконання лабораторних і самостійних робіт з дисципліни «</w:t>
            </w:r>
            <w:proofErr w:type="spellStart"/>
            <w:r w:rsidRPr="007E6015">
              <w:rPr>
                <w:rFonts w:ascii="Times New Roman" w:hAnsi="Times New Roman" w:cs="Times New Roman"/>
              </w:rPr>
              <w:t>Біонеорганічна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хімія»</w:t>
            </w:r>
            <w:r w:rsidR="004863E1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</w:rPr>
              <w:t>для студентів ОКР «Бакалавр» факультету «Ветеринарної медицини» спеціальності 211 – «Ветеринарна медицина»</w:t>
            </w:r>
          </w:p>
        </w:tc>
        <w:tc>
          <w:tcPr>
            <w:tcW w:w="1254" w:type="dxa"/>
            <w:gridSpan w:val="2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Методичні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рекоменда-ції</w:t>
            </w:r>
            <w:proofErr w:type="spellEnd"/>
          </w:p>
        </w:tc>
        <w:tc>
          <w:tcPr>
            <w:tcW w:w="2552" w:type="dxa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,,Експо-Друк,, 2017</w:t>
            </w:r>
          </w:p>
        </w:tc>
        <w:tc>
          <w:tcPr>
            <w:tcW w:w="1134" w:type="dxa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956" w:type="dxa"/>
            <w:vAlign w:val="center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Панчук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Т.К.,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Р.В.,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Галімова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В.М.,</w:t>
            </w:r>
          </w:p>
        </w:tc>
      </w:tr>
      <w:tr w:rsidR="007E6015" w:rsidRPr="007E6015" w:rsidTr="004863E1">
        <w:trPr>
          <w:trHeight w:val="114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23</w:t>
            </w:r>
          </w:p>
        </w:tc>
        <w:tc>
          <w:tcPr>
            <w:tcW w:w="2886" w:type="dxa"/>
            <w:gridSpan w:val="2"/>
            <w:vAlign w:val="center"/>
          </w:tcPr>
          <w:p w:rsidR="007E6015" w:rsidRPr="007E6015" w:rsidRDefault="007E6015" w:rsidP="004863E1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eastAsia="Calibri" w:hAnsi="Times New Roman" w:cs="Times New Roman"/>
                <w:lang w:val="en-US"/>
              </w:rPr>
              <w:t>Analytical</w:t>
            </w:r>
            <w:r w:rsidRPr="007E6015">
              <w:rPr>
                <w:rFonts w:ascii="Times New Roman" w:eastAsia="Calibri" w:hAnsi="Times New Roman" w:cs="Times New Roman"/>
              </w:rPr>
              <w:t xml:space="preserve">  </w:t>
            </w:r>
            <w:r w:rsidRPr="007E6015">
              <w:rPr>
                <w:rFonts w:ascii="Times New Roman" w:eastAsia="Calibri" w:hAnsi="Times New Roman" w:cs="Times New Roman"/>
                <w:lang w:val="en-US"/>
              </w:rPr>
              <w:t>Chemistry</w:t>
            </w:r>
            <w:r w:rsidRPr="007E601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jc w:val="both"/>
              <w:rPr>
                <w:rFonts w:ascii="Times New Roman" w:eastAsia="Calibri" w:hAnsi="Times New Roman" w:cs="Times New Roman"/>
              </w:rPr>
            </w:pPr>
            <w:r w:rsidRPr="007E6015">
              <w:rPr>
                <w:rFonts w:ascii="Times New Roman" w:eastAsia="Calibri" w:hAnsi="Times New Roman" w:cs="Times New Roman"/>
              </w:rPr>
              <w:t>Навчальний посібник з грифом МОН</w:t>
            </w:r>
          </w:p>
        </w:tc>
        <w:tc>
          <w:tcPr>
            <w:tcW w:w="2552" w:type="dxa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eastAsia="Calibri" w:hAnsi="Times New Roman" w:cs="Times New Roman"/>
              </w:rPr>
              <w:t>К.: НУБіП, 2015.</w:t>
            </w:r>
          </w:p>
        </w:tc>
        <w:tc>
          <w:tcPr>
            <w:tcW w:w="1134" w:type="dxa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56" w:type="dxa"/>
            <w:vAlign w:val="center"/>
          </w:tcPr>
          <w:p w:rsidR="007E6015" w:rsidRPr="007E6015" w:rsidRDefault="007E6015" w:rsidP="006C68EF">
            <w:pPr>
              <w:jc w:val="both"/>
              <w:rPr>
                <w:rFonts w:ascii="Times New Roman" w:eastAsia="Calibri" w:hAnsi="Times New Roman" w:cs="Times New Roman"/>
              </w:rPr>
            </w:pPr>
            <w:r w:rsidRPr="007E6015">
              <w:rPr>
                <w:rFonts w:ascii="Times New Roman" w:eastAsia="Calibri" w:hAnsi="Times New Roman" w:cs="Times New Roman"/>
              </w:rPr>
              <w:t xml:space="preserve">L.V. </w:t>
            </w:r>
            <w:proofErr w:type="spellStart"/>
            <w:r w:rsidRPr="007E6015">
              <w:rPr>
                <w:rFonts w:ascii="Times New Roman" w:eastAsia="Calibri" w:hAnsi="Times New Roman" w:cs="Times New Roman"/>
              </w:rPr>
              <w:t>Voytenko</w:t>
            </w:r>
            <w:proofErr w:type="spellEnd"/>
            <w:r w:rsidRPr="007E6015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7E6015" w:rsidRPr="007E6015" w:rsidRDefault="007E6015" w:rsidP="006C68EF">
            <w:pPr>
              <w:jc w:val="both"/>
              <w:rPr>
                <w:rFonts w:ascii="Times New Roman" w:eastAsia="Calibri" w:hAnsi="Times New Roman" w:cs="Times New Roman"/>
              </w:rPr>
            </w:pPr>
            <w:r w:rsidRPr="007E6015">
              <w:rPr>
                <w:rFonts w:ascii="Times New Roman" w:eastAsia="Calibri" w:hAnsi="Times New Roman" w:cs="Times New Roman"/>
                <w:lang w:val="en-US"/>
              </w:rPr>
              <w:t>V</w:t>
            </w:r>
            <w:r w:rsidRPr="007E6015">
              <w:rPr>
                <w:rFonts w:ascii="Times New Roman" w:eastAsia="Calibri" w:hAnsi="Times New Roman" w:cs="Times New Roman"/>
              </w:rPr>
              <w:t>.</w:t>
            </w:r>
            <w:r w:rsidRPr="007E6015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7E6015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7E6015">
              <w:rPr>
                <w:rFonts w:ascii="Times New Roman" w:eastAsia="Calibri" w:hAnsi="Times New Roman" w:cs="Times New Roman"/>
                <w:lang w:val="en-US"/>
              </w:rPr>
              <w:t>Kosmaty</w:t>
            </w:r>
            <w:proofErr w:type="spellEnd"/>
            <w:r w:rsidRPr="007E6015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7E6015" w:rsidRPr="007E6015" w:rsidRDefault="007E6015" w:rsidP="006C68EF">
            <w:pPr>
              <w:jc w:val="both"/>
              <w:rPr>
                <w:rFonts w:ascii="Times New Roman" w:eastAsia="Calibri" w:hAnsi="Times New Roman" w:cs="Times New Roman"/>
              </w:rPr>
            </w:pPr>
            <w:r w:rsidRPr="007E6015">
              <w:rPr>
                <w:rFonts w:ascii="Times New Roman" w:eastAsia="Calibri" w:hAnsi="Times New Roman" w:cs="Times New Roman"/>
                <w:lang w:val="en-US"/>
              </w:rPr>
              <w:t>V</w:t>
            </w:r>
            <w:r w:rsidRPr="007E6015">
              <w:rPr>
                <w:rFonts w:ascii="Times New Roman" w:eastAsia="Calibri" w:hAnsi="Times New Roman" w:cs="Times New Roman"/>
              </w:rPr>
              <w:t>.</w:t>
            </w:r>
            <w:r w:rsidRPr="007E6015">
              <w:rPr>
                <w:rFonts w:ascii="Times New Roman" w:eastAsia="Calibri" w:hAnsi="Times New Roman" w:cs="Times New Roman"/>
                <w:lang w:val="en-US"/>
              </w:rPr>
              <w:t>A</w:t>
            </w:r>
            <w:r w:rsidRPr="007E6015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7E6015">
              <w:rPr>
                <w:rFonts w:ascii="Times New Roman" w:eastAsia="Calibri" w:hAnsi="Times New Roman" w:cs="Times New Roman"/>
                <w:lang w:val="en-US"/>
              </w:rPr>
              <w:t>Kopilevich</w:t>
            </w:r>
            <w:proofErr w:type="spellEnd"/>
            <w:r w:rsidRPr="007E6015">
              <w:rPr>
                <w:rFonts w:ascii="Times New Roman" w:eastAsia="Calibri" w:hAnsi="Times New Roman" w:cs="Times New Roman"/>
              </w:rPr>
              <w:t>,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eastAsia="Calibri" w:hAnsi="Times New Roman" w:cs="Times New Roman"/>
              </w:rPr>
              <w:t xml:space="preserve"> </w:t>
            </w:r>
            <w:r w:rsidRPr="007E6015">
              <w:rPr>
                <w:rFonts w:ascii="Times New Roman" w:eastAsia="Calibri" w:hAnsi="Times New Roman" w:cs="Times New Roman"/>
                <w:lang w:val="en-US"/>
              </w:rPr>
              <w:t>R</w:t>
            </w:r>
            <w:r w:rsidRPr="007E6015">
              <w:rPr>
                <w:rFonts w:ascii="Times New Roman" w:eastAsia="Calibri" w:hAnsi="Times New Roman" w:cs="Times New Roman"/>
              </w:rPr>
              <w:t>.</w:t>
            </w:r>
            <w:r w:rsidRPr="007E6015">
              <w:rPr>
                <w:rFonts w:ascii="Times New Roman" w:eastAsia="Calibri" w:hAnsi="Times New Roman" w:cs="Times New Roman"/>
                <w:lang w:val="en-US"/>
              </w:rPr>
              <w:t>V</w:t>
            </w:r>
            <w:r w:rsidRPr="007E6015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7E6015">
              <w:rPr>
                <w:rFonts w:ascii="Times New Roman" w:eastAsia="Calibri" w:hAnsi="Times New Roman" w:cs="Times New Roman"/>
                <w:lang w:val="en-US"/>
              </w:rPr>
              <w:t>Lavryk</w:t>
            </w:r>
            <w:proofErr w:type="spellEnd"/>
            <w:r w:rsidRPr="007E6015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7E6015" w:rsidRPr="007E6015" w:rsidTr="004863E1">
        <w:trPr>
          <w:trHeight w:val="114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24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4863E1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Метод. рекомендації до виконання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лаб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. і сам. Роб. З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дисц</w:t>
            </w:r>
            <w:proofErr w:type="spellEnd"/>
            <w:r w:rsidRPr="007E6015">
              <w:rPr>
                <w:rFonts w:ascii="Times New Roman" w:hAnsi="Times New Roman" w:cs="Times New Roman"/>
              </w:rPr>
              <w:t>.,,</w:t>
            </w:r>
            <w:proofErr w:type="spellStart"/>
            <w:r w:rsidRPr="007E6015">
              <w:rPr>
                <w:rFonts w:ascii="Times New Roman" w:hAnsi="Times New Roman" w:cs="Times New Roman"/>
              </w:rPr>
              <w:t>Біонеорг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. Хімія,, для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студ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. ФВМ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ск</w:t>
            </w:r>
            <w:proofErr w:type="spellEnd"/>
            <w:r w:rsidRPr="007E6015">
              <w:rPr>
                <w:rFonts w:ascii="Times New Roman" w:hAnsi="Times New Roman" w:cs="Times New Roman"/>
              </w:rPr>
              <w:t>. Терм.-211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Метод.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Рекоменда-ції</w:t>
            </w:r>
            <w:proofErr w:type="spellEnd"/>
          </w:p>
        </w:tc>
        <w:tc>
          <w:tcPr>
            <w:tcW w:w="2552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ЕКСПО-ДРУК, 2019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11,7 д.а.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Панчук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Т.К.,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Р.В.,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Галімова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В.М.</w:t>
            </w:r>
          </w:p>
        </w:tc>
      </w:tr>
      <w:tr w:rsidR="007E6015" w:rsidRPr="007E6015" w:rsidTr="004863E1">
        <w:trPr>
          <w:trHeight w:val="114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25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E6015">
              <w:rPr>
                <w:rFonts w:ascii="Times New Roman" w:hAnsi="Times New Roman" w:cs="Times New Roman"/>
                <w:lang w:val="en-US"/>
              </w:rPr>
              <w:t xml:space="preserve">Laboratory Manual on </w:t>
            </w:r>
            <w:proofErr w:type="spellStart"/>
            <w:r w:rsidRPr="007E6015">
              <w:rPr>
                <w:rFonts w:ascii="Times New Roman" w:hAnsi="Times New Roman" w:cs="Times New Roman"/>
                <w:lang w:val="en-US"/>
              </w:rPr>
              <w:t>inorg</w:t>
            </w:r>
            <w:proofErr w:type="spellEnd"/>
            <w:r w:rsidRPr="007E6015">
              <w:rPr>
                <w:rFonts w:ascii="Times New Roman" w:hAnsi="Times New Roman" w:cs="Times New Roman"/>
                <w:lang w:val="en-US"/>
              </w:rPr>
              <w:t xml:space="preserve"> and </w:t>
            </w:r>
            <w:proofErr w:type="spellStart"/>
            <w:r w:rsidRPr="007E6015">
              <w:rPr>
                <w:rFonts w:ascii="Times New Roman" w:hAnsi="Times New Roman" w:cs="Times New Roman"/>
                <w:lang w:val="en-US"/>
              </w:rPr>
              <w:t>bioin</w:t>
            </w:r>
            <w:proofErr w:type="spellEnd"/>
            <w:r w:rsidRPr="007E6015">
              <w:rPr>
                <w:rFonts w:ascii="Times New Roman" w:hAnsi="Times New Roman" w:cs="Times New Roman"/>
                <w:lang w:val="en-US"/>
              </w:rPr>
              <w:t>.- 1</w:t>
            </w:r>
            <w:r w:rsidRPr="007E6015">
              <w:rPr>
                <w:rFonts w:ascii="Times New Roman" w:hAnsi="Times New Roman" w:cs="Times New Roman"/>
              </w:rPr>
              <w:t>02</w:t>
            </w:r>
            <w:r w:rsidRPr="007E6015">
              <w:rPr>
                <w:rFonts w:ascii="Times New Roman" w:hAnsi="Times New Roman" w:cs="Times New Roman"/>
                <w:lang w:val="en-US"/>
              </w:rPr>
              <w:t>- ecology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E6015">
              <w:rPr>
                <w:rFonts w:ascii="Times New Roman" w:hAnsi="Times New Roman" w:cs="Times New Roman"/>
              </w:rPr>
              <w:t xml:space="preserve">Метод.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Рекоменда-ції</w:t>
            </w:r>
            <w:proofErr w:type="spellEnd"/>
          </w:p>
        </w:tc>
        <w:tc>
          <w:tcPr>
            <w:tcW w:w="2552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ЕКСПО-ДРУК, 2019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13,15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д.а</w:t>
            </w:r>
            <w:proofErr w:type="spellEnd"/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В.А.,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Прокопчук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Н.М.,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Войтенко Л.В.,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Р.В.,</w:t>
            </w:r>
          </w:p>
        </w:tc>
      </w:tr>
      <w:tr w:rsidR="007E6015" w:rsidRPr="007E6015" w:rsidTr="004863E1">
        <w:trPr>
          <w:trHeight w:val="114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26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E6015">
              <w:rPr>
                <w:rFonts w:ascii="Times New Roman" w:hAnsi="Times New Roman" w:cs="Times New Roman"/>
                <w:lang w:val="en-US"/>
              </w:rPr>
              <w:t xml:space="preserve">Laboratory Manual on general and </w:t>
            </w:r>
            <w:proofErr w:type="spellStart"/>
            <w:r w:rsidRPr="007E6015">
              <w:rPr>
                <w:rFonts w:ascii="Times New Roman" w:hAnsi="Times New Roman" w:cs="Times New Roman"/>
                <w:lang w:val="en-US"/>
              </w:rPr>
              <w:t>inorg</w:t>
            </w:r>
            <w:proofErr w:type="spellEnd"/>
            <w:r w:rsidRPr="007E6015">
              <w:rPr>
                <w:rFonts w:ascii="Times New Roman" w:hAnsi="Times New Roman" w:cs="Times New Roman"/>
                <w:lang w:val="en-US"/>
              </w:rPr>
              <w:t>.- biotechnology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E6015">
              <w:rPr>
                <w:rFonts w:ascii="Times New Roman" w:hAnsi="Times New Roman" w:cs="Times New Roman"/>
              </w:rPr>
              <w:t xml:space="preserve">Метод.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Рекоменда-ції</w:t>
            </w:r>
            <w:proofErr w:type="spellEnd"/>
          </w:p>
        </w:tc>
        <w:tc>
          <w:tcPr>
            <w:tcW w:w="2552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ЕКСПО-ДРУК, 2019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13,15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д.а</w:t>
            </w:r>
            <w:proofErr w:type="spellEnd"/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В.А.,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Прокопчук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Н.М.,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Войтенко Л.В.,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Р.В.,</w:t>
            </w:r>
          </w:p>
        </w:tc>
      </w:tr>
      <w:tr w:rsidR="007E6015" w:rsidRPr="007E6015" w:rsidTr="004863E1">
        <w:trPr>
          <w:trHeight w:val="114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27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4863E1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Методичні рекомендації ВСЕ (</w:t>
            </w:r>
            <w:proofErr w:type="spellStart"/>
            <w:r w:rsidRPr="007E6015">
              <w:rPr>
                <w:rFonts w:ascii="Times New Roman" w:hAnsi="Times New Roman" w:cs="Times New Roman"/>
              </w:rPr>
              <w:t>консп</w:t>
            </w:r>
            <w:proofErr w:type="spellEnd"/>
            <w:r w:rsidRPr="007E6015">
              <w:rPr>
                <w:rFonts w:ascii="Times New Roman" w:hAnsi="Times New Roman" w:cs="Times New Roman"/>
              </w:rPr>
              <w:t>. лекції)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Метод.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Рекоменд-ції</w:t>
            </w:r>
            <w:proofErr w:type="spellEnd"/>
          </w:p>
        </w:tc>
        <w:tc>
          <w:tcPr>
            <w:tcW w:w="2552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ЕКСПО-ДРУК, 2019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10,5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д.а</w:t>
            </w:r>
            <w:proofErr w:type="spellEnd"/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В.А.,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Прокопчук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Н.М.,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Войтенко Л.В.,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 Лаврик Р.В., та інші</w:t>
            </w:r>
          </w:p>
        </w:tc>
      </w:tr>
      <w:tr w:rsidR="007E6015" w:rsidRPr="007E6015" w:rsidTr="004863E1">
        <w:trPr>
          <w:trHeight w:val="114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lastRenderedPageBreak/>
              <w:t>28</w:t>
            </w:r>
          </w:p>
        </w:tc>
        <w:tc>
          <w:tcPr>
            <w:tcW w:w="2886" w:type="dxa"/>
            <w:gridSpan w:val="2"/>
          </w:tcPr>
          <w:p w:rsidR="007E6015" w:rsidRPr="007E6015" w:rsidRDefault="007E6015" w:rsidP="004863E1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Метод. вказівки до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вик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. Спецпрактикуму з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аналіт</w:t>
            </w:r>
            <w:proofErr w:type="spellEnd"/>
            <w:r w:rsidRPr="007E6015">
              <w:rPr>
                <w:rFonts w:ascii="Times New Roman" w:hAnsi="Times New Roman" w:cs="Times New Roman"/>
              </w:rPr>
              <w:t>. хімії (аналіз стічних вод.)</w:t>
            </w:r>
            <w:r w:rsidR="004863E1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Style w:val="xfmc1"/>
                <w:rFonts w:ascii="Times New Roman" w:hAnsi="Times New Roman" w:cs="Times New Roman"/>
              </w:rPr>
              <w:t xml:space="preserve">Лабораторний практикум для студентів спеціальності 162 Біотехнології та </w:t>
            </w:r>
            <w:proofErr w:type="spellStart"/>
            <w:r w:rsidRPr="007E6015">
              <w:rPr>
                <w:rStyle w:val="xfmc1"/>
                <w:rFonts w:ascii="Times New Roman" w:hAnsi="Times New Roman" w:cs="Times New Roman"/>
              </w:rPr>
              <w:t>біоіженерія</w:t>
            </w:r>
            <w:proofErr w:type="spellEnd"/>
            <w:r w:rsidRPr="007E6015">
              <w:rPr>
                <w:rStyle w:val="xfmc1"/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Метод.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Рекоменда-ції</w:t>
            </w:r>
            <w:proofErr w:type="spellEnd"/>
          </w:p>
        </w:tc>
        <w:tc>
          <w:tcPr>
            <w:tcW w:w="2552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ЕКСПО-ДРУК, 2019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д.а</w:t>
            </w:r>
            <w:proofErr w:type="spellEnd"/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Style w:val="xfmc1"/>
                <w:rFonts w:ascii="Times New Roman" w:hAnsi="Times New Roman" w:cs="Times New Roman"/>
              </w:rPr>
            </w:pPr>
            <w:r w:rsidRPr="007E6015">
              <w:rPr>
                <w:rStyle w:val="xfmc1"/>
                <w:rFonts w:ascii="Times New Roman" w:hAnsi="Times New Roman" w:cs="Times New Roman"/>
              </w:rPr>
              <w:t xml:space="preserve">В.А. </w:t>
            </w:r>
            <w:proofErr w:type="spellStart"/>
            <w:r w:rsidRPr="007E6015">
              <w:rPr>
                <w:rStyle w:val="xfmc1"/>
                <w:rFonts w:ascii="Times New Roman" w:hAnsi="Times New Roman" w:cs="Times New Roman"/>
              </w:rPr>
              <w:t>Копілевич</w:t>
            </w:r>
            <w:proofErr w:type="spellEnd"/>
            <w:r w:rsidRPr="007E6015">
              <w:rPr>
                <w:rStyle w:val="xfmc1"/>
                <w:rFonts w:ascii="Times New Roman" w:hAnsi="Times New Roman" w:cs="Times New Roman"/>
              </w:rPr>
              <w:t xml:space="preserve">,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Style w:val="xfmc1"/>
                <w:rFonts w:ascii="Times New Roman" w:hAnsi="Times New Roman" w:cs="Times New Roman"/>
              </w:rPr>
              <w:t xml:space="preserve">Л.В. Войтенко, </w:t>
            </w:r>
          </w:p>
          <w:p w:rsidR="007E6015" w:rsidRPr="007E6015" w:rsidRDefault="007E6015" w:rsidP="006C68EF">
            <w:pPr>
              <w:rPr>
                <w:rStyle w:val="xfmc1"/>
                <w:rFonts w:ascii="Times New Roman" w:hAnsi="Times New Roman" w:cs="Times New Roman"/>
              </w:rPr>
            </w:pPr>
            <w:r w:rsidRPr="007E6015">
              <w:rPr>
                <w:rStyle w:val="xfmc1"/>
                <w:rFonts w:ascii="Times New Roman" w:hAnsi="Times New Roman" w:cs="Times New Roman"/>
              </w:rPr>
              <w:t xml:space="preserve">Т.І. </w:t>
            </w:r>
            <w:proofErr w:type="spellStart"/>
            <w:r w:rsidRPr="007E6015">
              <w:rPr>
                <w:rStyle w:val="xfmc1"/>
                <w:rFonts w:ascii="Times New Roman" w:hAnsi="Times New Roman" w:cs="Times New Roman"/>
              </w:rPr>
              <w:t>Ущапівська</w:t>
            </w:r>
            <w:proofErr w:type="spellEnd"/>
            <w:r w:rsidRPr="007E6015">
              <w:rPr>
                <w:rStyle w:val="xfmc1"/>
                <w:rFonts w:ascii="Times New Roman" w:hAnsi="Times New Roman" w:cs="Times New Roman"/>
              </w:rPr>
              <w:t>, </w:t>
            </w:r>
          </w:p>
          <w:p w:rsidR="007E6015" w:rsidRPr="007E6015" w:rsidRDefault="007E6015" w:rsidP="006C68EF">
            <w:pPr>
              <w:rPr>
                <w:rStyle w:val="xfmc1"/>
                <w:rFonts w:ascii="Times New Roman" w:hAnsi="Times New Roman" w:cs="Times New Roman"/>
              </w:rPr>
            </w:pPr>
            <w:r w:rsidRPr="007E6015">
              <w:rPr>
                <w:rStyle w:val="xfmc1"/>
                <w:rFonts w:ascii="Times New Roman" w:hAnsi="Times New Roman" w:cs="Times New Roman"/>
              </w:rPr>
              <w:t xml:space="preserve">Н.М. </w:t>
            </w:r>
            <w:proofErr w:type="spellStart"/>
            <w:r w:rsidRPr="007E6015">
              <w:rPr>
                <w:rStyle w:val="xfmc1"/>
                <w:rFonts w:ascii="Times New Roman" w:hAnsi="Times New Roman" w:cs="Times New Roman"/>
              </w:rPr>
              <w:t>Прокопчук</w:t>
            </w:r>
            <w:proofErr w:type="spellEnd"/>
            <w:r w:rsidRPr="007E6015">
              <w:rPr>
                <w:rStyle w:val="xfmc1"/>
                <w:rFonts w:ascii="Times New Roman" w:hAnsi="Times New Roman" w:cs="Times New Roman"/>
              </w:rPr>
              <w:t>,</w:t>
            </w:r>
          </w:p>
          <w:p w:rsidR="007E6015" w:rsidRPr="007E6015" w:rsidRDefault="007E6015" w:rsidP="006C68EF">
            <w:pPr>
              <w:rPr>
                <w:rStyle w:val="xfmc1"/>
                <w:rFonts w:ascii="Times New Roman" w:hAnsi="Times New Roman" w:cs="Times New Roman"/>
              </w:rPr>
            </w:pPr>
            <w:r w:rsidRPr="007E6015">
              <w:rPr>
                <w:rStyle w:val="xfmc1"/>
                <w:rFonts w:ascii="Times New Roman" w:hAnsi="Times New Roman" w:cs="Times New Roman"/>
              </w:rPr>
              <w:t xml:space="preserve">Р.В. Лаврик,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Style w:val="xfmc1"/>
                <w:rFonts w:ascii="Times New Roman" w:hAnsi="Times New Roman" w:cs="Times New Roman"/>
              </w:rPr>
              <w:t xml:space="preserve">Т.К. </w:t>
            </w:r>
            <w:proofErr w:type="spellStart"/>
            <w:r w:rsidRPr="007E6015">
              <w:rPr>
                <w:rStyle w:val="xfmc1"/>
                <w:rFonts w:ascii="Times New Roman" w:hAnsi="Times New Roman" w:cs="Times New Roman"/>
              </w:rPr>
              <w:t>Панчук</w:t>
            </w:r>
            <w:proofErr w:type="spellEnd"/>
            <w:r w:rsidRPr="007E6015">
              <w:rPr>
                <w:rStyle w:val="xfmc1"/>
                <w:rFonts w:ascii="Times New Roman" w:hAnsi="Times New Roman" w:cs="Times New Roman"/>
              </w:rPr>
              <w:t>.</w:t>
            </w:r>
          </w:p>
        </w:tc>
      </w:tr>
      <w:tr w:rsidR="007E6015" w:rsidRPr="007E6015" w:rsidTr="004863E1">
        <w:trPr>
          <w:trHeight w:val="114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29</w:t>
            </w:r>
          </w:p>
        </w:tc>
        <w:tc>
          <w:tcPr>
            <w:tcW w:w="2886" w:type="dxa"/>
            <w:gridSpan w:val="2"/>
            <w:vAlign w:val="center"/>
          </w:tcPr>
          <w:p w:rsidR="007E6015" w:rsidRPr="007E6015" w:rsidRDefault="007E6015" w:rsidP="004863E1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  <w:bCs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lang w:val="en-US"/>
              </w:rPr>
              <w:t>MANUAL ON GENERAL AND INORGANIC CHEMISTRY for Bachelor Students</w:t>
            </w:r>
            <w:r w:rsidR="004863E1">
              <w:rPr>
                <w:rFonts w:ascii="Times New Roman" w:hAnsi="Times New Roman" w:cs="Times New Roman"/>
                <w:bCs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lang w:val="en-US"/>
              </w:rPr>
              <w:t>Specialty “Biotechnology and Bioengineering” Part # 1: GENERAL CHEMISTRY</w:t>
            </w:r>
            <w:r w:rsidRPr="007E601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254" w:type="dxa"/>
            <w:gridSpan w:val="2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Навч</w:t>
            </w:r>
            <w:proofErr w:type="spellEnd"/>
            <w:r w:rsidRPr="007E6015">
              <w:rPr>
                <w:rFonts w:ascii="Times New Roman" w:hAnsi="Times New Roman" w:cs="Times New Roman"/>
              </w:rPr>
              <w:t>. Посібник</w:t>
            </w:r>
          </w:p>
        </w:tc>
        <w:tc>
          <w:tcPr>
            <w:tcW w:w="2552" w:type="dxa"/>
            <w:vAlign w:val="center"/>
          </w:tcPr>
          <w:p w:rsidR="007E6015" w:rsidRPr="007E6015" w:rsidRDefault="007E6015" w:rsidP="004863E1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Навч</w:t>
            </w:r>
            <w:proofErr w:type="spellEnd"/>
            <w:r w:rsidRPr="007E6015">
              <w:rPr>
                <w:rFonts w:ascii="Times New Roman" w:hAnsi="Times New Roman" w:cs="Times New Roman"/>
              </w:rPr>
              <w:t>. Посібник</w:t>
            </w:r>
            <w:r w:rsidRPr="007E6015">
              <w:rPr>
                <w:rFonts w:ascii="Times New Roman" w:hAnsi="Times New Roman" w:cs="Times New Roman"/>
                <w:bCs/>
              </w:rPr>
              <w:t xml:space="preserve"> (</w:t>
            </w:r>
            <w:r w:rsidRPr="007E6015">
              <w:rPr>
                <w:rFonts w:ascii="Times New Roman" w:hAnsi="Times New Roman" w:cs="Times New Roman"/>
                <w:bCs/>
                <w:iCs/>
              </w:rPr>
              <w:t>Рекомендовано</w:t>
            </w:r>
            <w:r w:rsidRPr="007E6015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iCs/>
              </w:rPr>
              <w:t>вченою</w:t>
            </w:r>
            <w:r w:rsidRPr="007E6015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</w:t>
            </w:r>
            <w:r w:rsidRPr="007E6015">
              <w:rPr>
                <w:rFonts w:ascii="Times New Roman" w:hAnsi="Times New Roman" w:cs="Times New Roman"/>
                <w:bCs/>
                <w:iCs/>
              </w:rPr>
              <w:t xml:space="preserve">радою Національного університету біоресурсів і природо-користування України (протокол №  1  від  29 серпня 2017 р.) </w:t>
            </w:r>
            <w:r w:rsidRPr="007E6015">
              <w:rPr>
                <w:rFonts w:ascii="Times New Roman" w:hAnsi="Times New Roman" w:cs="Times New Roman"/>
              </w:rPr>
              <w:t>,,Експо-Друк,,</w:t>
            </w:r>
          </w:p>
        </w:tc>
        <w:tc>
          <w:tcPr>
            <w:tcW w:w="1134" w:type="dxa"/>
            <w:vAlign w:val="center"/>
          </w:tcPr>
          <w:p w:rsidR="007E6015" w:rsidRPr="007E6015" w:rsidRDefault="007E6015" w:rsidP="006C68E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17,2 д.а.</w:t>
            </w:r>
          </w:p>
        </w:tc>
        <w:tc>
          <w:tcPr>
            <w:tcW w:w="1956" w:type="dxa"/>
            <w:vAlign w:val="center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  <w:lang w:val="en-US"/>
              </w:rPr>
              <w:t>Kopilevich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V</w:t>
            </w:r>
            <w:r w:rsidRPr="007E6015">
              <w:rPr>
                <w:rFonts w:ascii="Times New Roman" w:hAnsi="Times New Roman" w:cs="Times New Roman"/>
              </w:rPr>
              <w:t>.</w:t>
            </w:r>
            <w:r w:rsidRPr="007E6015">
              <w:rPr>
                <w:rFonts w:ascii="Times New Roman" w:hAnsi="Times New Roman" w:cs="Times New Roman"/>
                <w:lang w:val="en-US"/>
              </w:rPr>
              <w:t>A</w:t>
            </w:r>
            <w:r w:rsidRPr="007E6015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7E6015">
              <w:rPr>
                <w:rFonts w:ascii="Times New Roman" w:hAnsi="Times New Roman" w:cs="Times New Roman"/>
                <w:lang w:val="en-US"/>
              </w:rPr>
              <w:t>Prokopchuk</w:t>
            </w:r>
            <w:proofErr w:type="spellEnd"/>
            <w:r w:rsidRPr="007E6015">
              <w:rPr>
                <w:rFonts w:ascii="Times New Roman" w:hAnsi="Times New Roman" w:cs="Times New Roman"/>
                <w:lang w:val="en-US"/>
              </w:rPr>
              <w:t> N</w:t>
            </w:r>
            <w:r w:rsidRPr="007E6015">
              <w:rPr>
                <w:rFonts w:ascii="Times New Roman" w:hAnsi="Times New Roman" w:cs="Times New Roman"/>
              </w:rPr>
              <w:t>.</w:t>
            </w:r>
            <w:r w:rsidRPr="007E6015">
              <w:rPr>
                <w:rFonts w:ascii="Times New Roman" w:hAnsi="Times New Roman" w:cs="Times New Roman"/>
                <w:lang w:val="en-US"/>
              </w:rPr>
              <w:t>M</w:t>
            </w:r>
            <w:r w:rsidRPr="007E6015">
              <w:rPr>
                <w:rFonts w:ascii="Times New Roman" w:hAnsi="Times New Roman" w:cs="Times New Roman"/>
              </w:rPr>
              <w:t>.,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lang w:val="en-US"/>
              </w:rPr>
              <w:t>Lavryk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R</w:t>
            </w:r>
            <w:r w:rsidRPr="007E6015">
              <w:rPr>
                <w:rFonts w:ascii="Times New Roman" w:hAnsi="Times New Roman" w:cs="Times New Roman"/>
              </w:rPr>
              <w:t>.</w:t>
            </w:r>
            <w:r w:rsidRPr="007E6015">
              <w:rPr>
                <w:rFonts w:ascii="Times New Roman" w:hAnsi="Times New Roman" w:cs="Times New Roman"/>
                <w:lang w:val="en-US"/>
              </w:rPr>
              <w:t>V</w:t>
            </w:r>
            <w:r w:rsidRPr="007E6015">
              <w:rPr>
                <w:rFonts w:ascii="Times New Roman" w:hAnsi="Times New Roman" w:cs="Times New Roman"/>
              </w:rPr>
              <w:t xml:space="preserve">., 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  <w:lang w:val="en-US"/>
              </w:rPr>
              <w:t>Voytenko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L</w:t>
            </w:r>
            <w:r w:rsidRPr="007E6015">
              <w:rPr>
                <w:rFonts w:ascii="Times New Roman" w:hAnsi="Times New Roman" w:cs="Times New Roman"/>
              </w:rPr>
              <w:t>.</w:t>
            </w:r>
            <w:r w:rsidRPr="007E6015">
              <w:rPr>
                <w:rFonts w:ascii="Times New Roman" w:hAnsi="Times New Roman" w:cs="Times New Roman"/>
                <w:lang w:val="en-US"/>
              </w:rPr>
              <w:t>V</w:t>
            </w:r>
            <w:r w:rsidRPr="007E6015">
              <w:rPr>
                <w:rFonts w:ascii="Times New Roman" w:hAnsi="Times New Roman" w:cs="Times New Roman"/>
              </w:rPr>
              <w:t>.</w:t>
            </w:r>
          </w:p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015" w:rsidRPr="007E6015" w:rsidTr="004863E1">
        <w:trPr>
          <w:trHeight w:val="114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</w:rPr>
            </w:pPr>
            <w:r w:rsidRPr="007E6015">
              <w:rPr>
                <w:b w:val="0"/>
                <w:sz w:val="20"/>
              </w:rPr>
              <w:t>30</w:t>
            </w:r>
          </w:p>
        </w:tc>
        <w:tc>
          <w:tcPr>
            <w:tcW w:w="2886" w:type="dxa"/>
            <w:gridSpan w:val="2"/>
            <w:vAlign w:val="center"/>
          </w:tcPr>
          <w:p w:rsidR="007E6015" w:rsidRPr="007E6015" w:rsidRDefault="007E6015" w:rsidP="004863E1">
            <w:pPr>
              <w:pStyle w:val="ac"/>
              <w:ind w:left="0"/>
              <w:rPr>
                <w:sz w:val="20"/>
                <w:szCs w:val="20"/>
                <w:lang w:val="uk-UA"/>
              </w:rPr>
            </w:pPr>
            <w:r w:rsidRPr="007E6015">
              <w:rPr>
                <w:bCs/>
                <w:sz w:val="20"/>
                <w:szCs w:val="20"/>
                <w:lang w:val="uk-UA"/>
              </w:rPr>
              <w:t xml:space="preserve">Навчальний посібник ,,Осади стічних вод, очистка та утилізація,, </w:t>
            </w:r>
          </w:p>
        </w:tc>
        <w:tc>
          <w:tcPr>
            <w:tcW w:w="1254" w:type="dxa"/>
            <w:gridSpan w:val="2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Навч</w:t>
            </w:r>
            <w:proofErr w:type="spellEnd"/>
            <w:r w:rsidRPr="007E6015">
              <w:rPr>
                <w:rFonts w:ascii="Times New Roman" w:hAnsi="Times New Roman" w:cs="Times New Roman"/>
              </w:rPr>
              <w:t>. Посібник</w:t>
            </w:r>
          </w:p>
        </w:tc>
        <w:tc>
          <w:tcPr>
            <w:tcW w:w="2552" w:type="dxa"/>
            <w:vAlign w:val="center"/>
          </w:tcPr>
          <w:p w:rsidR="007E6015" w:rsidRPr="007E6015" w:rsidRDefault="007E6015" w:rsidP="004863E1">
            <w:pPr>
              <w:pStyle w:val="ac"/>
              <w:ind w:left="0"/>
              <w:rPr>
                <w:bCs/>
                <w:iCs/>
                <w:sz w:val="20"/>
                <w:szCs w:val="20"/>
                <w:lang w:val="uk-UA"/>
              </w:rPr>
            </w:pPr>
            <w:r w:rsidRPr="007E6015">
              <w:rPr>
                <w:bCs/>
                <w:sz w:val="20"/>
                <w:szCs w:val="20"/>
                <w:lang w:val="uk-UA"/>
              </w:rPr>
              <w:t>Навчальний посібник ,,Осади стічних вод , очистка та утилізація,, (</w:t>
            </w:r>
            <w:r w:rsidRPr="007E6015">
              <w:rPr>
                <w:bCs/>
                <w:iCs/>
                <w:sz w:val="20"/>
                <w:szCs w:val="20"/>
                <w:lang w:val="uk-UA"/>
              </w:rPr>
              <w:t>Рекомендовано вченою радою Національного університету біоресурсів і природокористування України (протокол № 3 від 25 жовтня 2017 р.)</w:t>
            </w:r>
          </w:p>
          <w:p w:rsidR="007E6015" w:rsidRPr="007E6015" w:rsidRDefault="007E6015" w:rsidP="004863E1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,,Експо-Друк,,</w:t>
            </w:r>
          </w:p>
        </w:tc>
        <w:tc>
          <w:tcPr>
            <w:tcW w:w="1134" w:type="dxa"/>
            <w:vAlign w:val="center"/>
          </w:tcPr>
          <w:p w:rsidR="007E6015" w:rsidRPr="007E6015" w:rsidRDefault="007E6015" w:rsidP="006C68E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30 д.а.</w:t>
            </w:r>
          </w:p>
        </w:tc>
        <w:tc>
          <w:tcPr>
            <w:tcW w:w="1956" w:type="dxa"/>
            <w:vAlign w:val="center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Галімова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В.М.,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В.А.,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Марченко О.С.,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 Лаврик Р.В.</w:t>
            </w:r>
          </w:p>
        </w:tc>
      </w:tr>
      <w:tr w:rsidR="007E6015" w:rsidRPr="007E6015" w:rsidTr="004863E1">
        <w:trPr>
          <w:trHeight w:val="114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val="en-US"/>
              </w:rPr>
            </w:pPr>
            <w:r w:rsidRPr="007E6015">
              <w:rPr>
                <w:b w:val="0"/>
                <w:sz w:val="20"/>
                <w:lang w:val="en-US"/>
              </w:rPr>
              <w:t>31</w:t>
            </w:r>
          </w:p>
        </w:tc>
        <w:tc>
          <w:tcPr>
            <w:tcW w:w="2886" w:type="dxa"/>
            <w:gridSpan w:val="2"/>
            <w:vAlign w:val="center"/>
          </w:tcPr>
          <w:p w:rsidR="007E6015" w:rsidRPr="007E6015" w:rsidRDefault="007E6015" w:rsidP="004863E1">
            <w:pPr>
              <w:pStyle w:val="ac"/>
              <w:ind w:left="0"/>
              <w:rPr>
                <w:bCs/>
                <w:sz w:val="20"/>
                <w:szCs w:val="20"/>
                <w:lang w:val="uk-UA"/>
              </w:rPr>
            </w:pPr>
            <w:r w:rsidRPr="007E6015">
              <w:rPr>
                <w:sz w:val="20"/>
                <w:szCs w:val="20"/>
                <w:lang w:val="uk-UA"/>
              </w:rPr>
              <w:t>Методичні вказівки до виконання курсової  роботи  з аналітичної хімії  для студентів факультету захисту рослин, біотехнологій та екології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Методичні вказівки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ДДП «Експо-Друк» 2015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В.А., 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Р.В.,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Войтенко Л.В.,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Ущапівська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Т.І.</w:t>
            </w:r>
          </w:p>
        </w:tc>
      </w:tr>
      <w:tr w:rsidR="007E6015" w:rsidRPr="007E6015" w:rsidTr="004863E1">
        <w:trPr>
          <w:trHeight w:val="114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val="en-US"/>
              </w:rPr>
            </w:pPr>
            <w:r w:rsidRPr="007E6015">
              <w:rPr>
                <w:b w:val="0"/>
                <w:sz w:val="20"/>
                <w:lang w:val="en-US"/>
              </w:rPr>
              <w:t>32</w:t>
            </w:r>
          </w:p>
        </w:tc>
        <w:tc>
          <w:tcPr>
            <w:tcW w:w="2886" w:type="dxa"/>
            <w:gridSpan w:val="2"/>
            <w:vAlign w:val="center"/>
          </w:tcPr>
          <w:p w:rsidR="007E6015" w:rsidRPr="007E6015" w:rsidRDefault="007E6015" w:rsidP="004863E1">
            <w:pPr>
              <w:pStyle w:val="ac"/>
              <w:ind w:left="0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7E6015">
              <w:rPr>
                <w:sz w:val="20"/>
                <w:szCs w:val="20"/>
              </w:rPr>
              <w:t>Екологічна</w:t>
            </w:r>
            <w:proofErr w:type="spellEnd"/>
            <w:r w:rsidRPr="007E6015">
              <w:rPr>
                <w:sz w:val="20"/>
                <w:szCs w:val="20"/>
              </w:rPr>
              <w:t xml:space="preserve"> </w:t>
            </w:r>
            <w:proofErr w:type="spellStart"/>
            <w:r w:rsidRPr="007E6015">
              <w:rPr>
                <w:sz w:val="20"/>
                <w:szCs w:val="20"/>
              </w:rPr>
              <w:t>безпека</w:t>
            </w:r>
            <w:proofErr w:type="spellEnd"/>
            <w:r w:rsidRPr="007E6015">
              <w:rPr>
                <w:sz w:val="20"/>
                <w:szCs w:val="20"/>
              </w:rPr>
              <w:t xml:space="preserve"> та </w:t>
            </w:r>
            <w:proofErr w:type="spellStart"/>
            <w:r w:rsidRPr="007E6015">
              <w:rPr>
                <w:sz w:val="20"/>
                <w:szCs w:val="20"/>
              </w:rPr>
              <w:t>моніторинг</w:t>
            </w:r>
            <w:proofErr w:type="spellEnd"/>
            <w:r w:rsidRPr="007E6015">
              <w:rPr>
                <w:sz w:val="20"/>
                <w:szCs w:val="20"/>
              </w:rPr>
              <w:t xml:space="preserve"> </w:t>
            </w:r>
            <w:proofErr w:type="spellStart"/>
            <w:r w:rsidRPr="007E6015">
              <w:rPr>
                <w:sz w:val="20"/>
                <w:szCs w:val="20"/>
              </w:rPr>
              <w:t>якості</w:t>
            </w:r>
            <w:proofErr w:type="spellEnd"/>
            <w:r w:rsidRPr="007E6015">
              <w:rPr>
                <w:sz w:val="20"/>
                <w:szCs w:val="20"/>
              </w:rPr>
              <w:t xml:space="preserve"> </w:t>
            </w:r>
            <w:proofErr w:type="spellStart"/>
            <w:r w:rsidRPr="007E6015">
              <w:rPr>
                <w:sz w:val="20"/>
                <w:szCs w:val="20"/>
              </w:rPr>
              <w:t>водних</w:t>
            </w:r>
            <w:proofErr w:type="spellEnd"/>
            <w:r w:rsidRPr="007E6015">
              <w:rPr>
                <w:sz w:val="20"/>
                <w:szCs w:val="20"/>
              </w:rPr>
              <w:t xml:space="preserve"> </w:t>
            </w:r>
            <w:proofErr w:type="spellStart"/>
            <w:r w:rsidRPr="007E6015">
              <w:rPr>
                <w:sz w:val="20"/>
                <w:szCs w:val="20"/>
              </w:rPr>
              <w:t>екосистем</w:t>
            </w:r>
            <w:proofErr w:type="spellEnd"/>
            <w:r w:rsidRPr="007E6015">
              <w:rPr>
                <w:sz w:val="20"/>
                <w:szCs w:val="20"/>
              </w:rPr>
              <w:t xml:space="preserve"> на </w:t>
            </w:r>
            <w:proofErr w:type="spellStart"/>
            <w:r w:rsidRPr="007E6015">
              <w:rPr>
                <w:sz w:val="20"/>
                <w:szCs w:val="20"/>
              </w:rPr>
              <w:t>вміст</w:t>
            </w:r>
            <w:proofErr w:type="spellEnd"/>
            <w:r w:rsidRPr="007E6015">
              <w:rPr>
                <w:sz w:val="20"/>
                <w:szCs w:val="20"/>
              </w:rPr>
              <w:t xml:space="preserve"> </w:t>
            </w:r>
            <w:proofErr w:type="spellStart"/>
            <w:r w:rsidRPr="007E6015">
              <w:rPr>
                <w:sz w:val="20"/>
                <w:szCs w:val="20"/>
              </w:rPr>
              <w:t>важких</w:t>
            </w:r>
            <w:proofErr w:type="spellEnd"/>
            <w:r w:rsidRPr="007E6015">
              <w:rPr>
                <w:sz w:val="20"/>
                <w:szCs w:val="20"/>
              </w:rPr>
              <w:t xml:space="preserve"> </w:t>
            </w:r>
            <w:proofErr w:type="spellStart"/>
            <w:r w:rsidRPr="007E6015">
              <w:rPr>
                <w:sz w:val="20"/>
                <w:szCs w:val="20"/>
              </w:rPr>
              <w:t>металів</w:t>
            </w:r>
            <w:proofErr w:type="spellEnd"/>
            <w:r w:rsidRPr="007E60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  <w:lang w:val="ru-RU"/>
              </w:rPr>
              <w:t>Н</w:t>
            </w:r>
            <w:proofErr w:type="spellStart"/>
            <w:r w:rsidRPr="007E6015">
              <w:rPr>
                <w:rFonts w:ascii="Times New Roman" w:hAnsi="Times New Roman" w:cs="Times New Roman"/>
              </w:rPr>
              <w:t>авч</w:t>
            </w:r>
            <w:proofErr w:type="spellEnd"/>
            <w:r w:rsidRPr="007E6015">
              <w:rPr>
                <w:rFonts w:ascii="Times New Roman" w:hAnsi="Times New Roman" w:cs="Times New Roman"/>
                <w:lang w:val="ru-RU"/>
              </w:rPr>
              <w:t>.</w:t>
            </w:r>
            <w:r w:rsidRPr="007E6015">
              <w:rPr>
                <w:rFonts w:ascii="Times New Roman" w:hAnsi="Times New Roman" w:cs="Times New Roman"/>
              </w:rPr>
              <w:t xml:space="preserve"> посібник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,,Формат,, 2015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Копілевич В.А.,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Р.В.,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Галімова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В.М.</w:t>
            </w:r>
          </w:p>
        </w:tc>
      </w:tr>
      <w:tr w:rsidR="007E6015" w:rsidRPr="007E6015" w:rsidTr="004863E1">
        <w:trPr>
          <w:trHeight w:val="114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val="ru-RU"/>
              </w:rPr>
            </w:pPr>
            <w:r w:rsidRPr="007E6015">
              <w:rPr>
                <w:b w:val="0"/>
                <w:sz w:val="20"/>
                <w:lang w:val="ru-RU"/>
              </w:rPr>
              <w:t>33</w:t>
            </w:r>
          </w:p>
        </w:tc>
        <w:tc>
          <w:tcPr>
            <w:tcW w:w="2886" w:type="dxa"/>
            <w:gridSpan w:val="2"/>
            <w:vAlign w:val="center"/>
          </w:tcPr>
          <w:p w:rsidR="007E6015" w:rsidRPr="007E6015" w:rsidRDefault="007E6015" w:rsidP="006C68EF">
            <w:pPr>
              <w:pStyle w:val="ac"/>
              <w:ind w:left="0"/>
              <w:jc w:val="both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7E6015">
              <w:rPr>
                <w:sz w:val="20"/>
                <w:szCs w:val="20"/>
              </w:rPr>
              <w:t>Методичні</w:t>
            </w:r>
            <w:proofErr w:type="spellEnd"/>
            <w:r w:rsidRPr="007E6015">
              <w:rPr>
                <w:sz w:val="20"/>
                <w:szCs w:val="20"/>
              </w:rPr>
              <w:t xml:space="preserve"> </w:t>
            </w:r>
            <w:proofErr w:type="spellStart"/>
            <w:r w:rsidRPr="007E6015">
              <w:rPr>
                <w:sz w:val="20"/>
                <w:szCs w:val="20"/>
              </w:rPr>
              <w:t>рекомендації</w:t>
            </w:r>
            <w:proofErr w:type="spellEnd"/>
            <w:r w:rsidRPr="007E6015">
              <w:rPr>
                <w:sz w:val="20"/>
                <w:szCs w:val="20"/>
              </w:rPr>
              <w:t xml:space="preserve"> до </w:t>
            </w:r>
            <w:proofErr w:type="spellStart"/>
            <w:r w:rsidRPr="007E6015">
              <w:rPr>
                <w:sz w:val="20"/>
                <w:szCs w:val="20"/>
              </w:rPr>
              <w:t>виконання</w:t>
            </w:r>
            <w:proofErr w:type="spellEnd"/>
            <w:r w:rsidRPr="007E6015">
              <w:rPr>
                <w:sz w:val="20"/>
                <w:szCs w:val="20"/>
              </w:rPr>
              <w:t xml:space="preserve"> </w:t>
            </w:r>
            <w:proofErr w:type="spellStart"/>
            <w:r w:rsidRPr="007E6015">
              <w:rPr>
                <w:sz w:val="20"/>
                <w:szCs w:val="20"/>
              </w:rPr>
              <w:t>курсової</w:t>
            </w:r>
            <w:proofErr w:type="spellEnd"/>
            <w:r w:rsidRPr="007E6015">
              <w:rPr>
                <w:sz w:val="20"/>
                <w:szCs w:val="20"/>
              </w:rPr>
              <w:t xml:space="preserve"> </w:t>
            </w:r>
            <w:proofErr w:type="spellStart"/>
            <w:r w:rsidRPr="007E6015">
              <w:rPr>
                <w:sz w:val="20"/>
                <w:szCs w:val="20"/>
              </w:rPr>
              <w:t>роботи</w:t>
            </w:r>
            <w:proofErr w:type="spellEnd"/>
            <w:r w:rsidRPr="007E6015">
              <w:rPr>
                <w:sz w:val="20"/>
                <w:szCs w:val="20"/>
              </w:rPr>
              <w:t xml:space="preserve"> з </w:t>
            </w:r>
            <w:proofErr w:type="spellStart"/>
            <w:r w:rsidRPr="007E6015">
              <w:rPr>
                <w:sz w:val="20"/>
                <w:szCs w:val="20"/>
              </w:rPr>
              <w:t>аналітичної</w:t>
            </w:r>
            <w:proofErr w:type="spellEnd"/>
            <w:r w:rsidRPr="007E6015">
              <w:rPr>
                <w:sz w:val="20"/>
                <w:szCs w:val="20"/>
              </w:rPr>
              <w:t xml:space="preserve"> </w:t>
            </w:r>
            <w:proofErr w:type="spellStart"/>
            <w:r w:rsidRPr="007E6015">
              <w:rPr>
                <w:sz w:val="20"/>
                <w:szCs w:val="20"/>
              </w:rPr>
              <w:t>хімії</w:t>
            </w:r>
            <w:proofErr w:type="spellEnd"/>
            <w:r w:rsidRPr="007E6015">
              <w:rPr>
                <w:sz w:val="20"/>
                <w:szCs w:val="20"/>
              </w:rPr>
              <w:t xml:space="preserve"> для </w:t>
            </w:r>
            <w:proofErr w:type="spellStart"/>
            <w:r w:rsidRPr="007E6015">
              <w:rPr>
                <w:sz w:val="20"/>
                <w:szCs w:val="20"/>
              </w:rPr>
              <w:t>студентів</w:t>
            </w:r>
            <w:proofErr w:type="spellEnd"/>
            <w:r w:rsidRPr="007E6015">
              <w:rPr>
                <w:sz w:val="20"/>
                <w:szCs w:val="20"/>
              </w:rPr>
              <w:t xml:space="preserve"> факультету </w:t>
            </w:r>
            <w:proofErr w:type="spellStart"/>
            <w:r w:rsidRPr="007E6015">
              <w:rPr>
                <w:sz w:val="20"/>
                <w:szCs w:val="20"/>
              </w:rPr>
              <w:t>захисту</w:t>
            </w:r>
            <w:proofErr w:type="spellEnd"/>
            <w:r w:rsidRPr="007E6015">
              <w:rPr>
                <w:sz w:val="20"/>
                <w:szCs w:val="20"/>
              </w:rPr>
              <w:t xml:space="preserve"> </w:t>
            </w:r>
            <w:proofErr w:type="spellStart"/>
            <w:r w:rsidRPr="007E6015">
              <w:rPr>
                <w:sz w:val="20"/>
                <w:szCs w:val="20"/>
              </w:rPr>
              <w:t>рослин</w:t>
            </w:r>
            <w:proofErr w:type="spellEnd"/>
            <w:r w:rsidRPr="007E6015">
              <w:rPr>
                <w:sz w:val="20"/>
                <w:szCs w:val="20"/>
              </w:rPr>
              <w:t xml:space="preserve">, </w:t>
            </w:r>
            <w:proofErr w:type="spellStart"/>
            <w:r w:rsidRPr="007E6015">
              <w:rPr>
                <w:sz w:val="20"/>
                <w:szCs w:val="20"/>
              </w:rPr>
              <w:t>біотехнологій</w:t>
            </w:r>
            <w:proofErr w:type="spellEnd"/>
            <w:r w:rsidRPr="007E6015">
              <w:rPr>
                <w:sz w:val="20"/>
                <w:szCs w:val="20"/>
              </w:rPr>
              <w:t xml:space="preserve"> та </w:t>
            </w:r>
            <w:proofErr w:type="spellStart"/>
            <w:r w:rsidRPr="007E6015">
              <w:rPr>
                <w:sz w:val="20"/>
                <w:szCs w:val="20"/>
              </w:rPr>
              <w:t>екології</w:t>
            </w:r>
            <w:proofErr w:type="spellEnd"/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Методичні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рекоменда</w:t>
            </w:r>
            <w:proofErr w:type="spellEnd"/>
            <w:r w:rsidRPr="007E6015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7E6015">
              <w:rPr>
                <w:rFonts w:ascii="Times New Roman" w:hAnsi="Times New Roman" w:cs="Times New Roman"/>
              </w:rPr>
              <w:t>ції</w:t>
            </w:r>
            <w:proofErr w:type="spellEnd"/>
          </w:p>
        </w:tc>
        <w:tc>
          <w:tcPr>
            <w:tcW w:w="2552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,,Формат,, 2015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Копілевич В.А.,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Р.В.,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Галімова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В.М.</w:t>
            </w:r>
          </w:p>
        </w:tc>
      </w:tr>
      <w:tr w:rsidR="007E6015" w:rsidRPr="007E6015" w:rsidTr="004863E1">
        <w:trPr>
          <w:trHeight w:val="114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val="ru-RU"/>
              </w:rPr>
            </w:pPr>
            <w:r w:rsidRPr="007E6015">
              <w:rPr>
                <w:b w:val="0"/>
                <w:sz w:val="20"/>
                <w:lang w:val="ru-RU"/>
              </w:rPr>
              <w:t>34</w:t>
            </w:r>
          </w:p>
        </w:tc>
        <w:tc>
          <w:tcPr>
            <w:tcW w:w="2886" w:type="dxa"/>
            <w:gridSpan w:val="2"/>
            <w:vAlign w:val="center"/>
          </w:tcPr>
          <w:p w:rsidR="007E6015" w:rsidRPr="007E6015" w:rsidRDefault="007E6015" w:rsidP="006C68EF">
            <w:pPr>
              <w:pStyle w:val="ac"/>
              <w:ind w:left="0"/>
              <w:jc w:val="both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7E6015">
              <w:rPr>
                <w:sz w:val="20"/>
                <w:szCs w:val="20"/>
              </w:rPr>
              <w:t>Спецпрактикум</w:t>
            </w:r>
            <w:proofErr w:type="spellEnd"/>
            <w:r w:rsidRPr="007E6015">
              <w:rPr>
                <w:sz w:val="20"/>
                <w:szCs w:val="20"/>
              </w:rPr>
              <w:t xml:space="preserve"> "</w:t>
            </w:r>
            <w:proofErr w:type="spellStart"/>
            <w:r w:rsidRPr="007E6015">
              <w:rPr>
                <w:sz w:val="20"/>
                <w:szCs w:val="20"/>
              </w:rPr>
              <w:t>Стічні</w:t>
            </w:r>
            <w:proofErr w:type="spellEnd"/>
            <w:r w:rsidRPr="007E6015">
              <w:rPr>
                <w:sz w:val="20"/>
                <w:szCs w:val="20"/>
              </w:rPr>
              <w:t xml:space="preserve"> води, </w:t>
            </w:r>
            <w:proofErr w:type="spellStart"/>
            <w:r w:rsidRPr="007E6015">
              <w:rPr>
                <w:sz w:val="20"/>
                <w:szCs w:val="20"/>
              </w:rPr>
              <w:t>очищення</w:t>
            </w:r>
            <w:proofErr w:type="spellEnd"/>
            <w:r w:rsidRPr="007E6015">
              <w:rPr>
                <w:sz w:val="20"/>
                <w:szCs w:val="20"/>
              </w:rPr>
              <w:t xml:space="preserve"> та </w:t>
            </w:r>
            <w:proofErr w:type="spellStart"/>
            <w:r w:rsidRPr="007E6015">
              <w:rPr>
                <w:sz w:val="20"/>
                <w:szCs w:val="20"/>
              </w:rPr>
              <w:t>утилізація</w:t>
            </w:r>
            <w:proofErr w:type="spellEnd"/>
            <w:r w:rsidRPr="007E6015">
              <w:rPr>
                <w:sz w:val="20"/>
                <w:szCs w:val="20"/>
              </w:rPr>
              <w:t xml:space="preserve"> і </w:t>
            </w:r>
            <w:proofErr w:type="spellStart"/>
            <w:r w:rsidRPr="007E6015">
              <w:rPr>
                <w:sz w:val="20"/>
                <w:szCs w:val="20"/>
              </w:rPr>
              <w:t>знешкодження</w:t>
            </w:r>
            <w:proofErr w:type="spellEnd"/>
            <w:r w:rsidRPr="007E6015">
              <w:rPr>
                <w:sz w:val="20"/>
                <w:szCs w:val="20"/>
              </w:rPr>
              <w:t xml:space="preserve"> </w:t>
            </w:r>
            <w:proofErr w:type="spellStart"/>
            <w:r w:rsidRPr="007E6015">
              <w:rPr>
                <w:sz w:val="20"/>
                <w:szCs w:val="20"/>
              </w:rPr>
              <w:t>осадів</w:t>
            </w:r>
            <w:proofErr w:type="spellEnd"/>
            <w:r w:rsidRPr="007E6015">
              <w:rPr>
                <w:sz w:val="20"/>
                <w:szCs w:val="20"/>
              </w:rPr>
              <w:t>"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  <w:lang w:val="ru-RU"/>
              </w:rPr>
              <w:t>Н</w:t>
            </w:r>
            <w:proofErr w:type="spellStart"/>
            <w:r w:rsidRPr="007E6015">
              <w:rPr>
                <w:rFonts w:ascii="Times New Roman" w:hAnsi="Times New Roman" w:cs="Times New Roman"/>
              </w:rPr>
              <w:t>авч</w:t>
            </w:r>
            <w:proofErr w:type="spellEnd"/>
            <w:r w:rsidRPr="007E6015">
              <w:rPr>
                <w:rFonts w:ascii="Times New Roman" w:hAnsi="Times New Roman" w:cs="Times New Roman"/>
                <w:lang w:val="ru-RU"/>
              </w:rPr>
              <w:t>.</w:t>
            </w:r>
            <w:r w:rsidRPr="007E6015">
              <w:rPr>
                <w:rFonts w:ascii="Times New Roman" w:hAnsi="Times New Roman" w:cs="Times New Roman"/>
              </w:rPr>
              <w:t xml:space="preserve"> посібник</w:t>
            </w:r>
          </w:p>
        </w:tc>
        <w:tc>
          <w:tcPr>
            <w:tcW w:w="2552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ДДП «Експо-Друк» 2015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Копілевич В.А.,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Р.В.,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Галімова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В.М.</w:t>
            </w:r>
          </w:p>
        </w:tc>
      </w:tr>
      <w:tr w:rsidR="007E6015" w:rsidRPr="007E6015" w:rsidTr="004863E1">
        <w:trPr>
          <w:trHeight w:val="114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val="ru-RU"/>
              </w:rPr>
            </w:pPr>
            <w:r w:rsidRPr="007E6015">
              <w:rPr>
                <w:b w:val="0"/>
                <w:sz w:val="20"/>
                <w:lang w:val="ru-RU"/>
              </w:rPr>
              <w:t>35</w:t>
            </w:r>
          </w:p>
        </w:tc>
        <w:tc>
          <w:tcPr>
            <w:tcW w:w="2886" w:type="dxa"/>
            <w:gridSpan w:val="2"/>
            <w:vAlign w:val="center"/>
          </w:tcPr>
          <w:p w:rsidR="007E6015" w:rsidRPr="007E6015" w:rsidRDefault="007E6015" w:rsidP="00235F95">
            <w:pPr>
              <w:pStyle w:val="ac"/>
              <w:ind w:left="0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7E6015">
              <w:rPr>
                <w:sz w:val="20"/>
                <w:szCs w:val="20"/>
              </w:rPr>
              <w:t>Inorganic</w:t>
            </w:r>
            <w:proofErr w:type="spellEnd"/>
            <w:r w:rsidRPr="007E6015">
              <w:rPr>
                <w:sz w:val="20"/>
                <w:szCs w:val="20"/>
              </w:rPr>
              <w:t xml:space="preserve"> </w:t>
            </w:r>
            <w:proofErr w:type="spellStart"/>
            <w:r w:rsidRPr="007E6015">
              <w:rPr>
                <w:sz w:val="20"/>
                <w:szCs w:val="20"/>
              </w:rPr>
              <w:t>Chemistry</w:t>
            </w:r>
            <w:proofErr w:type="spellEnd"/>
            <w:r w:rsidRPr="007E6015">
              <w:rPr>
                <w:sz w:val="20"/>
                <w:szCs w:val="20"/>
              </w:rPr>
              <w:t xml:space="preserve">. </w:t>
            </w:r>
            <w:proofErr w:type="spellStart"/>
            <w:r w:rsidRPr="007E6015">
              <w:rPr>
                <w:sz w:val="20"/>
                <w:szCs w:val="20"/>
              </w:rPr>
              <w:t>Методичний</w:t>
            </w:r>
            <w:proofErr w:type="spellEnd"/>
            <w:r w:rsidRPr="007E6015">
              <w:rPr>
                <w:sz w:val="20"/>
                <w:szCs w:val="20"/>
              </w:rPr>
              <w:t xml:space="preserve"> </w:t>
            </w:r>
            <w:proofErr w:type="spellStart"/>
            <w:r w:rsidRPr="007E6015">
              <w:rPr>
                <w:sz w:val="20"/>
                <w:szCs w:val="20"/>
              </w:rPr>
              <w:t>посібник</w:t>
            </w:r>
            <w:proofErr w:type="spellEnd"/>
            <w:r w:rsidRPr="007E6015">
              <w:rPr>
                <w:sz w:val="20"/>
                <w:szCs w:val="20"/>
              </w:rPr>
              <w:t xml:space="preserve"> для </w:t>
            </w:r>
            <w:proofErr w:type="spellStart"/>
            <w:r w:rsidRPr="007E6015">
              <w:rPr>
                <w:sz w:val="20"/>
                <w:szCs w:val="20"/>
              </w:rPr>
              <w:t>студентів</w:t>
            </w:r>
            <w:proofErr w:type="spellEnd"/>
            <w:r w:rsidRPr="007E6015">
              <w:rPr>
                <w:sz w:val="20"/>
                <w:szCs w:val="20"/>
              </w:rPr>
              <w:t xml:space="preserve"> за </w:t>
            </w:r>
            <w:proofErr w:type="spellStart"/>
            <w:r w:rsidRPr="007E6015">
              <w:rPr>
                <w:sz w:val="20"/>
                <w:szCs w:val="20"/>
              </w:rPr>
              <w:t>напрямом</w:t>
            </w:r>
            <w:proofErr w:type="spellEnd"/>
            <w:r w:rsidRPr="007E6015">
              <w:rPr>
                <w:sz w:val="20"/>
                <w:szCs w:val="20"/>
              </w:rPr>
              <w:t xml:space="preserve"> «</w:t>
            </w:r>
            <w:proofErr w:type="spellStart"/>
            <w:r w:rsidRPr="007E6015">
              <w:rPr>
                <w:sz w:val="20"/>
                <w:szCs w:val="20"/>
              </w:rPr>
              <w:t>Екологія</w:t>
            </w:r>
            <w:proofErr w:type="spellEnd"/>
            <w:r w:rsidRPr="007E6015">
              <w:rPr>
                <w:sz w:val="20"/>
                <w:szCs w:val="20"/>
              </w:rPr>
              <w:t>»</w:t>
            </w:r>
          </w:p>
        </w:tc>
        <w:tc>
          <w:tcPr>
            <w:tcW w:w="1254" w:type="dxa"/>
            <w:gridSpan w:val="2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Методичні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рекоменда</w:t>
            </w:r>
            <w:proofErr w:type="spellEnd"/>
            <w:r w:rsidRPr="007E6015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7E6015">
              <w:rPr>
                <w:rFonts w:ascii="Times New Roman" w:hAnsi="Times New Roman" w:cs="Times New Roman"/>
              </w:rPr>
              <w:t>ції</w:t>
            </w:r>
            <w:proofErr w:type="spellEnd"/>
          </w:p>
        </w:tc>
        <w:tc>
          <w:tcPr>
            <w:tcW w:w="2552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ДДП «Експо-Друк» 2015</w:t>
            </w:r>
          </w:p>
        </w:tc>
        <w:tc>
          <w:tcPr>
            <w:tcW w:w="1134" w:type="dxa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956" w:type="dxa"/>
          </w:tcPr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В.А.,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Р.В.,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Прокопчук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Н.М.,</w:t>
            </w:r>
          </w:p>
          <w:p w:rsidR="007E6015" w:rsidRPr="007E6015" w:rsidRDefault="007E6015" w:rsidP="006C68EF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Войтенко Л.В.</w:t>
            </w:r>
          </w:p>
        </w:tc>
      </w:tr>
      <w:tr w:rsidR="007E6015" w:rsidRPr="007E6015" w:rsidTr="004863E1">
        <w:trPr>
          <w:trHeight w:val="114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val="ru-RU"/>
              </w:rPr>
            </w:pPr>
            <w:r w:rsidRPr="007E6015">
              <w:rPr>
                <w:b w:val="0"/>
                <w:sz w:val="20"/>
                <w:lang w:val="ru-RU"/>
              </w:rPr>
              <w:lastRenderedPageBreak/>
              <w:t>36</w:t>
            </w:r>
          </w:p>
        </w:tc>
        <w:tc>
          <w:tcPr>
            <w:tcW w:w="2886" w:type="dxa"/>
            <w:gridSpan w:val="2"/>
            <w:vAlign w:val="center"/>
          </w:tcPr>
          <w:p w:rsidR="007E6015" w:rsidRPr="007E6015" w:rsidRDefault="007E6015" w:rsidP="00235F95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Методичні рекомендації до виконання лабораторних робіт  і самостійної підготовки з дисципліни ,,Неорганічна хімія,,  для студентів ОКР ,,Бакалавр,, факультету захисту рослин , </w:t>
            </w:r>
            <w:proofErr w:type="spellStart"/>
            <w:r w:rsidRPr="007E6015">
              <w:rPr>
                <w:rFonts w:ascii="Times New Roman" w:hAnsi="Times New Roman" w:cs="Times New Roman"/>
              </w:rPr>
              <w:t>біотехнологіій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та екології (для спеціальності 202 – захист і карантин рослин)</w:t>
            </w:r>
          </w:p>
        </w:tc>
        <w:tc>
          <w:tcPr>
            <w:tcW w:w="1254" w:type="dxa"/>
            <w:gridSpan w:val="2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E6015">
              <w:rPr>
                <w:rFonts w:ascii="Times New Roman" w:hAnsi="Times New Roman" w:cs="Times New Roman"/>
              </w:rPr>
              <w:t xml:space="preserve">Методичні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рекоменда</w:t>
            </w:r>
            <w:proofErr w:type="spellEnd"/>
            <w:r w:rsidRPr="007E6015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7E6015">
              <w:rPr>
                <w:rFonts w:ascii="Times New Roman" w:hAnsi="Times New Roman" w:cs="Times New Roman"/>
              </w:rPr>
              <w:t>ції</w:t>
            </w:r>
            <w:proofErr w:type="spellEnd"/>
          </w:p>
        </w:tc>
        <w:tc>
          <w:tcPr>
            <w:tcW w:w="2552" w:type="dxa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,,Експо-Друк,,</w:t>
            </w:r>
            <w:r w:rsidRPr="007E6015">
              <w:rPr>
                <w:rFonts w:ascii="Times New Roman" w:hAnsi="Times New Roman" w:cs="Times New Roman"/>
                <w:bCs/>
                <w:iCs/>
              </w:rPr>
              <w:t xml:space="preserve"> 2018</w:t>
            </w:r>
          </w:p>
        </w:tc>
        <w:tc>
          <w:tcPr>
            <w:tcW w:w="1134" w:type="dxa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956" w:type="dxa"/>
            <w:vAlign w:val="center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Панчук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Т.К., 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Р.В.,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Галімова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В.М.</w:t>
            </w:r>
          </w:p>
        </w:tc>
      </w:tr>
      <w:tr w:rsidR="007E6015" w:rsidRPr="007E6015" w:rsidTr="004863E1">
        <w:trPr>
          <w:trHeight w:val="114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val="ru-RU"/>
              </w:rPr>
            </w:pPr>
            <w:r w:rsidRPr="007E6015">
              <w:rPr>
                <w:b w:val="0"/>
                <w:sz w:val="20"/>
                <w:lang w:val="ru-RU"/>
              </w:rPr>
              <w:t>37</w:t>
            </w:r>
          </w:p>
        </w:tc>
        <w:tc>
          <w:tcPr>
            <w:tcW w:w="2886" w:type="dxa"/>
            <w:gridSpan w:val="2"/>
            <w:vAlign w:val="center"/>
          </w:tcPr>
          <w:p w:rsidR="007E6015" w:rsidRPr="007E6015" w:rsidRDefault="007E6015" w:rsidP="00235F95">
            <w:pPr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Методичні рекомендації до виконання лабораторних  і самостійних робіт з дисципліни ,,</w:t>
            </w:r>
            <w:proofErr w:type="spellStart"/>
            <w:r w:rsidRPr="007E6015">
              <w:rPr>
                <w:rFonts w:ascii="Times New Roman" w:hAnsi="Times New Roman" w:cs="Times New Roman"/>
              </w:rPr>
              <w:t>Біонеорганічна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хімія,, для студентів ОКР ,,Бакалавр,, факультету Ветеринарної медицини (для спеціальності 211 – Ветеринарна медицина)</w:t>
            </w:r>
          </w:p>
        </w:tc>
        <w:tc>
          <w:tcPr>
            <w:tcW w:w="1254" w:type="dxa"/>
            <w:gridSpan w:val="2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E6015">
              <w:rPr>
                <w:rFonts w:ascii="Times New Roman" w:hAnsi="Times New Roman" w:cs="Times New Roman"/>
              </w:rPr>
              <w:t xml:space="preserve">Методичні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рекоменда</w:t>
            </w:r>
            <w:proofErr w:type="spellEnd"/>
            <w:r w:rsidRPr="007E6015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7E6015">
              <w:rPr>
                <w:rFonts w:ascii="Times New Roman" w:hAnsi="Times New Roman" w:cs="Times New Roman"/>
              </w:rPr>
              <w:t>ції</w:t>
            </w:r>
            <w:proofErr w:type="spellEnd"/>
          </w:p>
        </w:tc>
        <w:tc>
          <w:tcPr>
            <w:tcW w:w="2552" w:type="dxa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,,Експо-Друк,,</w:t>
            </w:r>
            <w:r w:rsidRPr="007E6015">
              <w:rPr>
                <w:rFonts w:ascii="Times New Roman" w:hAnsi="Times New Roman" w:cs="Times New Roman"/>
                <w:bCs/>
                <w:iCs/>
              </w:rPr>
              <w:t xml:space="preserve"> 2018</w:t>
            </w:r>
          </w:p>
        </w:tc>
        <w:tc>
          <w:tcPr>
            <w:tcW w:w="1134" w:type="dxa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956" w:type="dxa"/>
            <w:vAlign w:val="center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Панчук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Т.К., 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Р.В.,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Галімова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В.М.</w:t>
            </w:r>
          </w:p>
        </w:tc>
      </w:tr>
      <w:tr w:rsidR="007E6015" w:rsidRPr="007E6015" w:rsidTr="004863E1">
        <w:trPr>
          <w:trHeight w:val="114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val="ru-RU"/>
              </w:rPr>
            </w:pPr>
            <w:r w:rsidRPr="007E6015">
              <w:rPr>
                <w:b w:val="0"/>
                <w:sz w:val="20"/>
                <w:lang w:val="ru-RU"/>
              </w:rPr>
              <w:t>38</w:t>
            </w:r>
          </w:p>
        </w:tc>
        <w:tc>
          <w:tcPr>
            <w:tcW w:w="2886" w:type="dxa"/>
            <w:gridSpan w:val="2"/>
            <w:vAlign w:val="center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Лабораторний практикум з гідрохімії</w:t>
            </w:r>
          </w:p>
        </w:tc>
        <w:tc>
          <w:tcPr>
            <w:tcW w:w="1254" w:type="dxa"/>
            <w:gridSpan w:val="2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E6015">
              <w:rPr>
                <w:rFonts w:ascii="Times New Roman" w:hAnsi="Times New Roman" w:cs="Times New Roman"/>
              </w:rPr>
              <w:t xml:space="preserve">Методичні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рекоменда</w:t>
            </w:r>
            <w:proofErr w:type="spellEnd"/>
            <w:r w:rsidRPr="007E6015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7E6015">
              <w:rPr>
                <w:rFonts w:ascii="Times New Roman" w:hAnsi="Times New Roman" w:cs="Times New Roman"/>
              </w:rPr>
              <w:t>ції</w:t>
            </w:r>
            <w:proofErr w:type="spellEnd"/>
          </w:p>
        </w:tc>
        <w:tc>
          <w:tcPr>
            <w:tcW w:w="2552" w:type="dxa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,,Експо-Друк,,</w:t>
            </w:r>
            <w:r w:rsidRPr="007E6015">
              <w:rPr>
                <w:rFonts w:ascii="Times New Roman" w:hAnsi="Times New Roman" w:cs="Times New Roman"/>
                <w:bCs/>
                <w:iCs/>
              </w:rPr>
              <w:t xml:space="preserve"> 2018</w:t>
            </w:r>
          </w:p>
        </w:tc>
        <w:tc>
          <w:tcPr>
            <w:tcW w:w="1134" w:type="dxa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956" w:type="dxa"/>
            <w:vAlign w:val="center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В.А., 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Войтенко Л.В.,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Панчук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Т.К., 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Р.В.,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Галімова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В.М.</w:t>
            </w:r>
          </w:p>
        </w:tc>
      </w:tr>
      <w:tr w:rsidR="007E6015" w:rsidRPr="007E6015" w:rsidTr="004863E1">
        <w:trPr>
          <w:trHeight w:val="114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val="ru-RU"/>
              </w:rPr>
            </w:pPr>
            <w:r w:rsidRPr="007E6015">
              <w:rPr>
                <w:b w:val="0"/>
                <w:sz w:val="20"/>
                <w:lang w:val="ru-RU"/>
              </w:rPr>
              <w:t>39</w:t>
            </w:r>
          </w:p>
        </w:tc>
        <w:tc>
          <w:tcPr>
            <w:tcW w:w="2886" w:type="dxa"/>
            <w:gridSpan w:val="2"/>
            <w:vAlign w:val="center"/>
          </w:tcPr>
          <w:p w:rsidR="007E6015" w:rsidRPr="007E6015" w:rsidRDefault="007E6015" w:rsidP="00235F95">
            <w:pPr>
              <w:rPr>
                <w:rFonts w:ascii="Times New Roman" w:hAnsi="Times New Roman" w:cs="Times New Roman"/>
                <w:b/>
              </w:rPr>
            </w:pPr>
            <w:r w:rsidRPr="007E6015">
              <w:rPr>
                <w:rFonts w:ascii="Times New Roman" w:hAnsi="Times New Roman" w:cs="Times New Roman"/>
                <w:lang w:val="en-US"/>
              </w:rPr>
              <w:t>Laboratory Manual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on</w:t>
            </w:r>
            <w:r w:rsidRPr="007E6015">
              <w:rPr>
                <w:rFonts w:ascii="Times New Roman" w:hAnsi="Times New Roman" w:cs="Times New Roman"/>
              </w:rPr>
              <w:t xml:space="preserve">  </w:t>
            </w:r>
            <w:r w:rsidRPr="007E6015">
              <w:rPr>
                <w:rFonts w:ascii="Times New Roman" w:hAnsi="Times New Roman" w:cs="Times New Roman"/>
                <w:lang w:val="en-US"/>
              </w:rPr>
              <w:t>Chemistry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of</w:t>
            </w:r>
            <w:r w:rsidRPr="007E6015">
              <w:rPr>
                <w:rFonts w:ascii="Times New Roman" w:hAnsi="Times New Roman" w:cs="Times New Roman"/>
              </w:rPr>
              <w:t xml:space="preserve">  </w:t>
            </w:r>
            <w:r w:rsidRPr="007E6015">
              <w:rPr>
                <w:rFonts w:ascii="Times New Roman" w:hAnsi="Times New Roman" w:cs="Times New Roman"/>
                <w:lang w:val="en-US"/>
              </w:rPr>
              <w:t>Bioinorganic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Elements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for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Students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lang w:val="en-US"/>
              </w:rPr>
              <w:t>Speciality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101 - ,,</w:t>
            </w:r>
            <w:r w:rsidRPr="007E6015">
              <w:rPr>
                <w:rFonts w:ascii="Times New Roman" w:hAnsi="Times New Roman" w:cs="Times New Roman"/>
                <w:lang w:val="en-US"/>
              </w:rPr>
              <w:t>ECOLOGY</w:t>
            </w:r>
            <w:r w:rsidRPr="007E6015">
              <w:rPr>
                <w:rFonts w:ascii="Times New Roman" w:hAnsi="Times New Roman" w:cs="Times New Roman"/>
              </w:rPr>
              <w:t xml:space="preserve">,,  </w:t>
            </w:r>
          </w:p>
        </w:tc>
        <w:tc>
          <w:tcPr>
            <w:tcW w:w="1254" w:type="dxa"/>
            <w:gridSpan w:val="2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E6015">
              <w:rPr>
                <w:rFonts w:ascii="Times New Roman" w:hAnsi="Times New Roman" w:cs="Times New Roman"/>
              </w:rPr>
              <w:t xml:space="preserve">Методичні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рекоменда</w:t>
            </w:r>
            <w:proofErr w:type="spellEnd"/>
            <w:r w:rsidRPr="007E6015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7E6015">
              <w:rPr>
                <w:rFonts w:ascii="Times New Roman" w:hAnsi="Times New Roman" w:cs="Times New Roman"/>
              </w:rPr>
              <w:t>ції</w:t>
            </w:r>
            <w:proofErr w:type="spellEnd"/>
          </w:p>
        </w:tc>
        <w:tc>
          <w:tcPr>
            <w:tcW w:w="2552" w:type="dxa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,,Експо-Друк,,</w:t>
            </w:r>
            <w:r w:rsidRPr="007E6015">
              <w:rPr>
                <w:rFonts w:ascii="Times New Roman" w:hAnsi="Times New Roman" w:cs="Times New Roman"/>
                <w:bCs/>
                <w:iCs/>
              </w:rPr>
              <w:t xml:space="preserve"> 2018</w:t>
            </w:r>
          </w:p>
        </w:tc>
        <w:tc>
          <w:tcPr>
            <w:tcW w:w="1134" w:type="dxa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956" w:type="dxa"/>
            <w:vAlign w:val="center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Прокопчук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Н.М, 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Лаврик Р.В, 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E6015">
              <w:rPr>
                <w:rFonts w:ascii="Times New Roman" w:hAnsi="Times New Roman" w:cs="Times New Roman"/>
              </w:rPr>
              <w:t>Войтенко Л.В.</w:t>
            </w:r>
          </w:p>
        </w:tc>
      </w:tr>
      <w:tr w:rsidR="007E6015" w:rsidRPr="007E6015" w:rsidTr="004863E1">
        <w:trPr>
          <w:trHeight w:val="114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val="ru-RU"/>
              </w:rPr>
            </w:pPr>
            <w:r w:rsidRPr="007E6015">
              <w:rPr>
                <w:b w:val="0"/>
                <w:sz w:val="20"/>
                <w:lang w:val="ru-RU"/>
              </w:rPr>
              <w:t>40</w:t>
            </w:r>
          </w:p>
        </w:tc>
        <w:tc>
          <w:tcPr>
            <w:tcW w:w="2886" w:type="dxa"/>
            <w:gridSpan w:val="2"/>
            <w:vAlign w:val="center"/>
          </w:tcPr>
          <w:p w:rsidR="007E6015" w:rsidRPr="007E6015" w:rsidRDefault="007E6015" w:rsidP="00235F95">
            <w:pPr>
              <w:rPr>
                <w:rFonts w:ascii="Times New Roman" w:hAnsi="Times New Roman" w:cs="Times New Roman"/>
                <w:b/>
              </w:rPr>
            </w:pPr>
            <w:r w:rsidRPr="007E6015">
              <w:rPr>
                <w:rFonts w:ascii="Times New Roman" w:hAnsi="Times New Roman" w:cs="Times New Roman"/>
                <w:lang w:val="en-US"/>
              </w:rPr>
              <w:t>Laboratory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Manual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Inorganic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Chemistry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for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Students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015">
              <w:rPr>
                <w:rFonts w:ascii="Times New Roman" w:hAnsi="Times New Roman" w:cs="Times New Roman"/>
                <w:lang w:val="en-US"/>
              </w:rPr>
              <w:t>Speciality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162 - ,,</w:t>
            </w:r>
            <w:r w:rsidRPr="007E6015">
              <w:rPr>
                <w:rFonts w:ascii="Times New Roman" w:hAnsi="Times New Roman" w:cs="Times New Roman"/>
                <w:lang w:val="en-US"/>
              </w:rPr>
              <w:t>Biotechnology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and</w:t>
            </w:r>
            <w:r w:rsidRPr="007E6015">
              <w:rPr>
                <w:rFonts w:ascii="Times New Roman" w:hAnsi="Times New Roman" w:cs="Times New Roman"/>
              </w:rPr>
              <w:t xml:space="preserve"> </w:t>
            </w:r>
            <w:r w:rsidRPr="007E6015">
              <w:rPr>
                <w:rFonts w:ascii="Times New Roman" w:hAnsi="Times New Roman" w:cs="Times New Roman"/>
                <w:lang w:val="en-US"/>
              </w:rPr>
              <w:t>bioengineering,</w:t>
            </w:r>
            <w:r w:rsidRPr="007E6015">
              <w:rPr>
                <w:rFonts w:ascii="Times New Roman" w:hAnsi="Times New Roman" w:cs="Times New Roman"/>
              </w:rPr>
              <w:t xml:space="preserve">,  </w:t>
            </w:r>
          </w:p>
        </w:tc>
        <w:tc>
          <w:tcPr>
            <w:tcW w:w="1254" w:type="dxa"/>
            <w:gridSpan w:val="2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E6015">
              <w:rPr>
                <w:rFonts w:ascii="Times New Roman" w:hAnsi="Times New Roman" w:cs="Times New Roman"/>
              </w:rPr>
              <w:t xml:space="preserve">Методичні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рекоменда</w:t>
            </w:r>
            <w:proofErr w:type="spellEnd"/>
            <w:r w:rsidRPr="007E6015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7E6015">
              <w:rPr>
                <w:rFonts w:ascii="Times New Roman" w:hAnsi="Times New Roman" w:cs="Times New Roman"/>
              </w:rPr>
              <w:t>ції</w:t>
            </w:r>
            <w:proofErr w:type="spellEnd"/>
          </w:p>
        </w:tc>
        <w:tc>
          <w:tcPr>
            <w:tcW w:w="2552" w:type="dxa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,,Експо-Друк,</w:t>
            </w:r>
            <w:r w:rsidRPr="007E6015">
              <w:rPr>
                <w:rFonts w:ascii="Times New Roman" w:hAnsi="Times New Roman" w:cs="Times New Roman"/>
                <w:bCs/>
                <w:iCs/>
              </w:rPr>
              <w:t xml:space="preserve"> 2018</w:t>
            </w:r>
            <w:r w:rsidRPr="007E6015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134" w:type="dxa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956" w:type="dxa"/>
            <w:vAlign w:val="center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Прокопчук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Н.М, 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 xml:space="preserve">Лаврик Р.В, 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E6015">
              <w:rPr>
                <w:rFonts w:ascii="Times New Roman" w:hAnsi="Times New Roman" w:cs="Times New Roman"/>
              </w:rPr>
              <w:t>Войтенко Л.В.</w:t>
            </w:r>
          </w:p>
        </w:tc>
      </w:tr>
      <w:tr w:rsidR="007E6015" w:rsidRPr="007E6015" w:rsidTr="004863E1">
        <w:trPr>
          <w:trHeight w:val="1140"/>
        </w:trPr>
        <w:tc>
          <w:tcPr>
            <w:tcW w:w="709" w:type="dxa"/>
            <w:gridSpan w:val="2"/>
          </w:tcPr>
          <w:p w:rsidR="007E6015" w:rsidRPr="007E6015" w:rsidRDefault="007E6015" w:rsidP="006C68EF">
            <w:pPr>
              <w:pStyle w:val="a5"/>
              <w:ind w:left="0"/>
              <w:jc w:val="center"/>
              <w:rPr>
                <w:b w:val="0"/>
                <w:sz w:val="20"/>
                <w:lang w:val="ru-RU"/>
              </w:rPr>
            </w:pPr>
            <w:r w:rsidRPr="007E6015">
              <w:rPr>
                <w:b w:val="0"/>
                <w:sz w:val="20"/>
                <w:lang w:val="ru-RU"/>
              </w:rPr>
              <w:t>41</w:t>
            </w:r>
          </w:p>
        </w:tc>
        <w:tc>
          <w:tcPr>
            <w:tcW w:w="2886" w:type="dxa"/>
            <w:gridSpan w:val="2"/>
            <w:vAlign w:val="center"/>
          </w:tcPr>
          <w:p w:rsidR="007E6015" w:rsidRPr="007E6015" w:rsidRDefault="007E6015" w:rsidP="00235F95">
            <w:pPr>
              <w:rPr>
                <w:rFonts w:ascii="Times New Roman" w:hAnsi="Times New Roman" w:cs="Times New Roman"/>
                <w:b/>
              </w:rPr>
            </w:pPr>
            <w:r w:rsidRPr="007E6015">
              <w:rPr>
                <w:rFonts w:ascii="Times New Roman" w:hAnsi="Times New Roman" w:cs="Times New Roman"/>
              </w:rPr>
              <w:t xml:space="preserve">Методичні вказівки до виконання спецпрактикуму з аналітичної хімії (аналіз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стічнихта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технологічних вод) для студентів  спеціальності 162- Біотехнологія та біотехнологія</w:t>
            </w:r>
          </w:p>
        </w:tc>
        <w:tc>
          <w:tcPr>
            <w:tcW w:w="1254" w:type="dxa"/>
            <w:gridSpan w:val="2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E6015">
              <w:rPr>
                <w:rFonts w:ascii="Times New Roman" w:hAnsi="Times New Roman" w:cs="Times New Roman"/>
              </w:rPr>
              <w:t xml:space="preserve">Методичні </w:t>
            </w:r>
            <w:proofErr w:type="spellStart"/>
            <w:r w:rsidRPr="007E6015">
              <w:rPr>
                <w:rFonts w:ascii="Times New Roman" w:hAnsi="Times New Roman" w:cs="Times New Roman"/>
              </w:rPr>
              <w:t>рекоменда</w:t>
            </w:r>
            <w:proofErr w:type="spellEnd"/>
            <w:r w:rsidRPr="007E6015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7E6015">
              <w:rPr>
                <w:rFonts w:ascii="Times New Roman" w:hAnsi="Times New Roman" w:cs="Times New Roman"/>
              </w:rPr>
              <w:t>ції</w:t>
            </w:r>
            <w:proofErr w:type="spellEnd"/>
          </w:p>
        </w:tc>
        <w:tc>
          <w:tcPr>
            <w:tcW w:w="2552" w:type="dxa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ДДП «Експо-Друк»</w:t>
            </w:r>
            <w:r w:rsidRPr="007E6015">
              <w:rPr>
                <w:rFonts w:ascii="Times New Roman" w:hAnsi="Times New Roman" w:cs="Times New Roman"/>
                <w:bCs/>
                <w:iCs/>
              </w:rPr>
              <w:t xml:space="preserve"> 2018</w:t>
            </w:r>
          </w:p>
        </w:tc>
        <w:tc>
          <w:tcPr>
            <w:tcW w:w="1134" w:type="dxa"/>
            <w:vAlign w:val="center"/>
          </w:tcPr>
          <w:p w:rsidR="007E6015" w:rsidRPr="007E6015" w:rsidRDefault="007E6015" w:rsidP="006C68EF">
            <w:pPr>
              <w:jc w:val="center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956" w:type="dxa"/>
            <w:vAlign w:val="center"/>
          </w:tcPr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Копілевич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В.А., 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Войтенко Л.В.,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Панчук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Т.К., </w:t>
            </w:r>
          </w:p>
          <w:p w:rsidR="007E6015" w:rsidRPr="007E6015" w:rsidRDefault="007E6015" w:rsidP="006C68E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6015">
              <w:rPr>
                <w:rFonts w:ascii="Times New Roman" w:hAnsi="Times New Roman" w:cs="Times New Roman"/>
              </w:rPr>
              <w:t>Ущапівська</w:t>
            </w:r>
            <w:proofErr w:type="spellEnd"/>
            <w:r w:rsidRPr="007E6015">
              <w:rPr>
                <w:rFonts w:ascii="Times New Roman" w:hAnsi="Times New Roman" w:cs="Times New Roman"/>
              </w:rPr>
              <w:t xml:space="preserve"> Т.І.,</w:t>
            </w:r>
          </w:p>
          <w:p w:rsidR="007E6015" w:rsidRPr="007E6015" w:rsidRDefault="007E6015" w:rsidP="00235F95">
            <w:pPr>
              <w:jc w:val="both"/>
              <w:rPr>
                <w:rFonts w:ascii="Times New Roman" w:hAnsi="Times New Roman" w:cs="Times New Roman"/>
              </w:rPr>
            </w:pPr>
            <w:r w:rsidRPr="007E6015">
              <w:rPr>
                <w:rFonts w:ascii="Times New Roman" w:hAnsi="Times New Roman" w:cs="Times New Roman"/>
              </w:rPr>
              <w:t>Лаврик Р.В.</w:t>
            </w:r>
            <w:bookmarkStart w:id="0" w:name="_GoBack"/>
            <w:bookmarkEnd w:id="0"/>
          </w:p>
        </w:tc>
      </w:tr>
    </w:tbl>
    <w:p w:rsidR="000F022E" w:rsidRPr="007E6015" w:rsidRDefault="000F022E" w:rsidP="000F022E">
      <w:pPr>
        <w:jc w:val="center"/>
        <w:rPr>
          <w:rFonts w:ascii="Times New Roman" w:hAnsi="Times New Roman" w:cs="Times New Roman"/>
        </w:rPr>
      </w:pPr>
    </w:p>
    <w:sectPr w:rsidR="000F022E" w:rsidRPr="007E60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44E6"/>
    <w:multiLevelType w:val="hybridMultilevel"/>
    <w:tmpl w:val="EDAC77BC"/>
    <w:lvl w:ilvl="0" w:tplc="E6D04870">
      <w:start w:val="1"/>
      <w:numFmt w:val="decimal"/>
      <w:lvlText w:val="%1."/>
      <w:lvlJc w:val="left"/>
      <w:pPr>
        <w:ind w:left="3993" w:hanging="300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B44E1"/>
    <w:multiLevelType w:val="hybridMultilevel"/>
    <w:tmpl w:val="7B920D2E"/>
    <w:lvl w:ilvl="0" w:tplc="AA528606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A40B9"/>
    <w:multiLevelType w:val="hybridMultilevel"/>
    <w:tmpl w:val="06AA05BC"/>
    <w:lvl w:ilvl="0" w:tplc="F2AEC0B8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D5576"/>
    <w:multiLevelType w:val="hybridMultilevel"/>
    <w:tmpl w:val="06AA05BC"/>
    <w:lvl w:ilvl="0" w:tplc="F2AEC0B8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915B8"/>
    <w:multiLevelType w:val="hybridMultilevel"/>
    <w:tmpl w:val="6B806438"/>
    <w:lvl w:ilvl="0" w:tplc="3216D71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9C0D07"/>
    <w:multiLevelType w:val="hybridMultilevel"/>
    <w:tmpl w:val="7F7666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B3010"/>
    <w:multiLevelType w:val="multilevel"/>
    <w:tmpl w:val="FE62A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90E1F1E"/>
    <w:multiLevelType w:val="hybridMultilevel"/>
    <w:tmpl w:val="06AA05BC"/>
    <w:lvl w:ilvl="0" w:tplc="F2AEC0B8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F58A1"/>
    <w:multiLevelType w:val="hybridMultilevel"/>
    <w:tmpl w:val="06AA05BC"/>
    <w:lvl w:ilvl="0" w:tplc="F2AEC0B8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D2E26"/>
    <w:multiLevelType w:val="hybridMultilevel"/>
    <w:tmpl w:val="06AA05BC"/>
    <w:lvl w:ilvl="0" w:tplc="F2AEC0B8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B7ECE"/>
    <w:multiLevelType w:val="hybridMultilevel"/>
    <w:tmpl w:val="12E8A17C"/>
    <w:lvl w:ilvl="0" w:tplc="B1D231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62E013C"/>
    <w:multiLevelType w:val="hybridMultilevel"/>
    <w:tmpl w:val="38B833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B6111"/>
    <w:multiLevelType w:val="hybridMultilevel"/>
    <w:tmpl w:val="FB408B0A"/>
    <w:lvl w:ilvl="0" w:tplc="23027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0"/>
  </w:num>
  <w:num w:numId="5">
    <w:abstractNumId w:val="3"/>
  </w:num>
  <w:num w:numId="6">
    <w:abstractNumId w:val="6"/>
  </w:num>
  <w:num w:numId="7">
    <w:abstractNumId w:val="10"/>
  </w:num>
  <w:num w:numId="8">
    <w:abstractNumId w:val="4"/>
  </w:num>
  <w:num w:numId="9">
    <w:abstractNumId w:val="5"/>
  </w:num>
  <w:num w:numId="10">
    <w:abstractNumId w:val="7"/>
  </w:num>
  <w:num w:numId="11">
    <w:abstractNumId w:val="9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2E"/>
    <w:rsid w:val="00092E33"/>
    <w:rsid w:val="0009313C"/>
    <w:rsid w:val="000F022E"/>
    <w:rsid w:val="00235F95"/>
    <w:rsid w:val="0026449A"/>
    <w:rsid w:val="00441F13"/>
    <w:rsid w:val="004863E1"/>
    <w:rsid w:val="006A77F5"/>
    <w:rsid w:val="006B72AB"/>
    <w:rsid w:val="006C68EF"/>
    <w:rsid w:val="0071716A"/>
    <w:rsid w:val="007E6015"/>
    <w:rsid w:val="008340AB"/>
    <w:rsid w:val="00AC345F"/>
    <w:rsid w:val="00F4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77E0"/>
  <w15:docId w15:val="{13374F15-155A-4AF5-BA75-380BBBE4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1F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1F1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7E60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41F1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41F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41F1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441F13"/>
    <w:pPr>
      <w:spacing w:after="0" w:line="240" w:lineRule="auto"/>
      <w:ind w:left="-284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441F1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rvps2">
    <w:name w:val="rvps2"/>
    <w:basedOn w:val="a"/>
    <w:rsid w:val="00441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">
    <w:name w:val="Заголовок №2_"/>
    <w:link w:val="22"/>
    <w:locked/>
    <w:rsid w:val="00441F13"/>
    <w:rPr>
      <w:b/>
      <w:bCs/>
      <w:sz w:val="19"/>
      <w:szCs w:val="19"/>
      <w:shd w:val="clear" w:color="auto" w:fill="FFFFFF"/>
    </w:rPr>
  </w:style>
  <w:style w:type="paragraph" w:customStyle="1" w:styleId="22">
    <w:name w:val="Заголовок №2"/>
    <w:basedOn w:val="a"/>
    <w:link w:val="21"/>
    <w:rsid w:val="00441F13"/>
    <w:pPr>
      <w:widowControl w:val="0"/>
      <w:shd w:val="clear" w:color="auto" w:fill="FFFFFF"/>
      <w:spacing w:after="60" w:line="240" w:lineRule="atLeast"/>
      <w:jc w:val="center"/>
      <w:outlineLvl w:val="1"/>
    </w:pPr>
    <w:rPr>
      <w:b/>
      <w:bCs/>
      <w:sz w:val="19"/>
      <w:szCs w:val="19"/>
    </w:rPr>
  </w:style>
  <w:style w:type="paragraph" w:styleId="a7">
    <w:name w:val="Body Text"/>
    <w:basedOn w:val="a"/>
    <w:link w:val="a8"/>
    <w:rsid w:val="00441F1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rsid w:val="00441F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ий текст_"/>
    <w:rsid w:val="00441F13"/>
    <w:rPr>
      <w:rFonts w:ascii="Times New Roman" w:hAnsi="Times New Roman" w:cs="Times New Roman"/>
      <w:b w:val="0"/>
      <w:i w:val="0"/>
      <w:caps w:val="0"/>
      <w:smallCaps w:val="0"/>
      <w:strike w:val="0"/>
      <w:dstrike w:val="0"/>
      <w:spacing w:val="11"/>
      <w:sz w:val="19"/>
      <w:u w:val="none"/>
    </w:rPr>
  </w:style>
  <w:style w:type="character" w:styleId="aa">
    <w:name w:val="Hyperlink"/>
    <w:basedOn w:val="a0"/>
    <w:uiPriority w:val="99"/>
    <w:unhideWhenUsed/>
    <w:rsid w:val="00441F13"/>
    <w:rPr>
      <w:color w:val="0000FF"/>
      <w:u w:val="single"/>
    </w:rPr>
  </w:style>
  <w:style w:type="character" w:customStyle="1" w:styleId="90">
    <w:name w:val="Заголовок 9 Знак"/>
    <w:basedOn w:val="a0"/>
    <w:link w:val="9"/>
    <w:uiPriority w:val="9"/>
    <w:rsid w:val="007E60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23">
    <w:name w:val="Body Text 2"/>
    <w:basedOn w:val="a"/>
    <w:link w:val="24"/>
    <w:unhideWhenUsed/>
    <w:rsid w:val="007E6015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uiPriority w:val="99"/>
    <w:semiHidden/>
    <w:rsid w:val="007E6015"/>
  </w:style>
  <w:style w:type="paragraph" w:styleId="25">
    <w:name w:val="Body Text Indent 2"/>
    <w:basedOn w:val="a"/>
    <w:link w:val="26"/>
    <w:rsid w:val="007E6015"/>
    <w:pPr>
      <w:spacing w:after="0" w:line="340" w:lineRule="exact"/>
      <w:ind w:left="17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ий текст з відступом 2 Знак"/>
    <w:basedOn w:val="a0"/>
    <w:link w:val="25"/>
    <w:rsid w:val="007E60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7E6015"/>
    <w:pPr>
      <w:spacing w:after="0" w:line="36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ий текст з відступом 3 Знак"/>
    <w:basedOn w:val="a0"/>
    <w:link w:val="3"/>
    <w:rsid w:val="007E601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7E60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E60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rsid w:val="007E6015"/>
  </w:style>
  <w:style w:type="paragraph" w:customStyle="1" w:styleId="Iauiue">
    <w:name w:val="Iau?iue"/>
    <w:rsid w:val="007E601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d">
    <w:name w:val="page number"/>
    <w:rsid w:val="007E6015"/>
  </w:style>
  <w:style w:type="paragraph" w:styleId="ae">
    <w:name w:val="footer"/>
    <w:basedOn w:val="a"/>
    <w:link w:val="af"/>
    <w:rsid w:val="007E60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Нижній колонтитул Знак"/>
    <w:basedOn w:val="a0"/>
    <w:link w:val="ae"/>
    <w:rsid w:val="007E60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8">
    <w:name w:val="Без интервала8"/>
    <w:uiPriority w:val="99"/>
    <w:qFormat/>
    <w:rsid w:val="007E60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6">
    <w:name w:val="Основной текст (6)"/>
    <w:rsid w:val="007E60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Заголовок №4_"/>
    <w:link w:val="40"/>
    <w:locked/>
    <w:rsid w:val="007E6015"/>
    <w:rPr>
      <w:rFonts w:ascii="Candara" w:eastAsia="Candara" w:hAnsi="Candara" w:cs="Candara"/>
      <w:b/>
      <w:bCs/>
      <w:sz w:val="44"/>
      <w:szCs w:val="44"/>
      <w:shd w:val="clear" w:color="auto" w:fill="FFFFFF"/>
    </w:rPr>
  </w:style>
  <w:style w:type="paragraph" w:customStyle="1" w:styleId="40">
    <w:name w:val="Заголовок №4"/>
    <w:basedOn w:val="a"/>
    <w:link w:val="4"/>
    <w:rsid w:val="007E6015"/>
    <w:pPr>
      <w:widowControl w:val="0"/>
      <w:shd w:val="clear" w:color="auto" w:fill="FFFFFF"/>
      <w:spacing w:before="3360" w:after="0" w:line="998" w:lineRule="exact"/>
      <w:jc w:val="center"/>
      <w:outlineLvl w:val="3"/>
    </w:pPr>
    <w:rPr>
      <w:rFonts w:ascii="Candara" w:eastAsia="Candara" w:hAnsi="Candara" w:cs="Candara"/>
      <w:b/>
      <w:bCs/>
      <w:sz w:val="44"/>
      <w:szCs w:val="44"/>
    </w:rPr>
  </w:style>
  <w:style w:type="character" w:customStyle="1" w:styleId="docdata">
    <w:name w:val="docdata"/>
    <w:aliases w:val="docy,v5,2001,baiaagaaboqcaaadpgmaaaw0awaaaaaaaaaaaaaaaaaaaaaaaaaaaaaaaaaaaaaaaaaaaaaaaaaaaaaaaaaaaaaaaaaaaaaaaaaaaaaaaaaaaaaaaaaaaaaaaaaaaaaaaaaaaaaaaaaaaaaaaaaaaaaaaaaaaaaaaaaaaaaaaaaaaaaaaaaaaaaaaaaaaaaaaaaaaaaaaaaaaaaaaaaaaaaaaaaaaaaaaaaaaaaa"/>
    <w:rsid w:val="007E6015"/>
  </w:style>
  <w:style w:type="paragraph" w:customStyle="1" w:styleId="2501">
    <w:name w:val="2501"/>
    <w:aliases w:val="baiaagaaboqcaaadmguaaawobqaaaaaaaaaaaaaaaaaaaaaaaaaaaaaaaaaaaaaaaaaaaaaaaaaaaaaaaaaaaaaaaaaaaaaaaaaaaaaaaaaaaaaaaaaaaaaaaaaaaaaaaaaaaaaaaaaaaaaaaaaaaaaaaaaaaaaaaaaaaaaaaaaaaaaaaaaaaaaaaaaaaaaaaaaaaaaaaaaaaaaaaaaaaaaaaaaaaaaaaaaaaaaa"/>
    <w:basedOn w:val="a"/>
    <w:rsid w:val="007E6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Normal (Web)"/>
    <w:basedOn w:val="a"/>
    <w:uiPriority w:val="99"/>
    <w:unhideWhenUsed/>
    <w:rsid w:val="007E6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rsid w:val="007E6015"/>
  </w:style>
  <w:style w:type="character" w:customStyle="1" w:styleId="11">
    <w:name w:val="Основной шрифт абзаца1"/>
    <w:qFormat/>
    <w:rsid w:val="007E6015"/>
    <w:rPr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07/S20569890180164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unctmaterials.org.ua/contents/25-3/6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unctmaterials.org.ua/contents/25-4/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unctmaterials.org.ua/contents/25-3/60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20154</Words>
  <Characters>11489</Characters>
  <Application>Microsoft Office Word</Application>
  <DocSecurity>0</DocSecurity>
  <Lines>95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2022-01-28T10:11:00Z</dcterms:created>
  <dcterms:modified xsi:type="dcterms:W3CDTF">2022-01-28T11:00:00Z</dcterms:modified>
</cp:coreProperties>
</file>