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23C" w:rsidRDefault="00A3323C" w:rsidP="00C40ED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Фахівці</w:t>
      </w:r>
      <w:r w:rsidR="00B278C2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A3323C">
        <w:rPr>
          <w:rFonts w:ascii="Times New Roman" w:hAnsi="Times New Roman"/>
          <w:b/>
          <w:bCs/>
          <w:sz w:val="28"/>
          <w:szCs w:val="28"/>
          <w:lang w:val="uk-UA"/>
        </w:rPr>
        <w:t>Держпродспоживслужби</w:t>
      </w:r>
      <w:proofErr w:type="spellEnd"/>
      <w:r w:rsidR="00B278C2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095193">
        <w:rPr>
          <w:rFonts w:ascii="Times New Roman" w:hAnsi="Times New Roman"/>
          <w:b/>
          <w:bCs/>
          <w:sz w:val="28"/>
          <w:szCs w:val="28"/>
          <w:lang w:val="uk-UA"/>
        </w:rPr>
        <w:t>поєднали аудиторне і дистанційне навчання.</w:t>
      </w:r>
    </w:p>
    <w:p w:rsidR="00C40EDE" w:rsidRDefault="00C40EDE" w:rsidP="00C40E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A3323C" w:rsidRDefault="00A3323C" w:rsidP="00A3323C">
      <w:pPr>
        <w:pStyle w:val="a3"/>
        <w:tabs>
          <w:tab w:val="left" w:pos="9355"/>
          <w:tab w:val="left" w:pos="9639"/>
        </w:tabs>
        <w:ind w:left="0" w:right="-1"/>
        <w:rPr>
          <w:bCs/>
          <w:color w:val="000000"/>
          <w:szCs w:val="28"/>
        </w:rPr>
      </w:pPr>
      <w:r w:rsidRPr="00CA4E60">
        <w:rPr>
          <w:szCs w:val="28"/>
        </w:rPr>
        <w:t xml:space="preserve">З </w:t>
      </w:r>
      <w:r w:rsidRPr="00C367DA">
        <w:rPr>
          <w:szCs w:val="28"/>
        </w:rPr>
        <w:t>1</w:t>
      </w:r>
      <w:r w:rsidR="00724011">
        <w:rPr>
          <w:szCs w:val="28"/>
        </w:rPr>
        <w:t>0</w:t>
      </w:r>
      <w:r>
        <w:rPr>
          <w:szCs w:val="28"/>
        </w:rPr>
        <w:t xml:space="preserve"> по 2</w:t>
      </w:r>
      <w:r w:rsidR="00724011">
        <w:rPr>
          <w:szCs w:val="28"/>
        </w:rPr>
        <w:t>0</w:t>
      </w:r>
      <w:r w:rsidR="00FD10D1">
        <w:rPr>
          <w:szCs w:val="28"/>
        </w:rPr>
        <w:t xml:space="preserve"> </w:t>
      </w:r>
      <w:r w:rsidR="00724011">
        <w:rPr>
          <w:szCs w:val="28"/>
        </w:rPr>
        <w:t>березня</w:t>
      </w:r>
      <w:r w:rsidRPr="00CA4E60">
        <w:rPr>
          <w:szCs w:val="28"/>
        </w:rPr>
        <w:t xml:space="preserve"> 20</w:t>
      </w:r>
      <w:r w:rsidRPr="00C367DA">
        <w:rPr>
          <w:szCs w:val="28"/>
        </w:rPr>
        <w:t>20</w:t>
      </w:r>
      <w:r w:rsidRPr="00CA4E60">
        <w:rPr>
          <w:szCs w:val="28"/>
        </w:rPr>
        <w:t xml:space="preserve"> року згідно плану-графіку підвищення кваліфікації керівників і спеціалістів </w:t>
      </w:r>
      <w:r w:rsidRPr="00CA4E60">
        <w:rPr>
          <w:bCs/>
          <w:szCs w:val="28"/>
        </w:rPr>
        <w:t xml:space="preserve">Державної служби України з питань безпечності харчових продуктів та захисту споживачів, керівників і спеціалістів державних установ, які належать до сфери управління </w:t>
      </w:r>
      <w:proofErr w:type="spellStart"/>
      <w:r w:rsidRPr="00CA4E60">
        <w:rPr>
          <w:bCs/>
          <w:szCs w:val="28"/>
        </w:rPr>
        <w:t>Держпродспоживслужби</w:t>
      </w:r>
      <w:proofErr w:type="spellEnd"/>
      <w:r w:rsidR="00FD10D1">
        <w:rPr>
          <w:bCs/>
          <w:szCs w:val="28"/>
        </w:rPr>
        <w:t xml:space="preserve"> </w:t>
      </w:r>
      <w:r w:rsidRPr="00CA4E60">
        <w:rPr>
          <w:szCs w:val="28"/>
        </w:rPr>
        <w:t xml:space="preserve">на </w:t>
      </w:r>
      <w:hyperlink r:id="rId5" w:history="1">
        <w:r w:rsidRPr="00CA4E60">
          <w:rPr>
            <w:rStyle w:val="a5"/>
            <w:szCs w:val="28"/>
          </w:rPr>
          <w:t>факультеті ветеринарної медицини</w:t>
        </w:r>
      </w:hyperlink>
      <w:r w:rsidR="00FD10D1">
        <w:t xml:space="preserve"> </w:t>
      </w:r>
      <w:r w:rsidRPr="008E6DF7">
        <w:rPr>
          <w:rStyle w:val="a5"/>
          <w:color w:val="auto"/>
          <w:szCs w:val="28"/>
          <w:u w:val="none"/>
        </w:rPr>
        <w:t>спільно з</w:t>
      </w:r>
      <w:r w:rsidR="00FD10D1">
        <w:rPr>
          <w:rStyle w:val="a5"/>
          <w:color w:val="auto"/>
          <w:szCs w:val="28"/>
          <w:u w:val="none"/>
        </w:rPr>
        <w:t xml:space="preserve"> </w:t>
      </w:r>
      <w:hyperlink r:id="rId6" w:history="1">
        <w:r w:rsidRPr="00E807B6">
          <w:rPr>
            <w:rStyle w:val="a5"/>
            <w:color w:val="auto"/>
            <w:szCs w:val="28"/>
          </w:rPr>
          <w:t xml:space="preserve">ННІ </w:t>
        </w:r>
        <w:proofErr w:type="spellStart"/>
        <w:r w:rsidRPr="00C367DA">
          <w:rPr>
            <w:rStyle w:val="a5"/>
            <w:color w:val="auto"/>
            <w:szCs w:val="28"/>
          </w:rPr>
          <w:t>непер</w:t>
        </w:r>
        <w:r>
          <w:rPr>
            <w:rStyle w:val="a5"/>
            <w:color w:val="auto"/>
            <w:szCs w:val="28"/>
          </w:rPr>
          <w:t>е</w:t>
        </w:r>
        <w:r w:rsidRPr="00C367DA">
          <w:rPr>
            <w:rStyle w:val="a5"/>
            <w:color w:val="auto"/>
            <w:szCs w:val="28"/>
          </w:rPr>
          <w:t>вно</w:t>
        </w:r>
        <w:r>
          <w:rPr>
            <w:rStyle w:val="a5"/>
            <w:color w:val="auto"/>
            <w:szCs w:val="28"/>
          </w:rPr>
          <w:t>ї</w:t>
        </w:r>
        <w:proofErr w:type="spellEnd"/>
        <w:r w:rsidRPr="00C367DA">
          <w:rPr>
            <w:rStyle w:val="a5"/>
            <w:color w:val="auto"/>
            <w:szCs w:val="28"/>
          </w:rPr>
          <w:t xml:space="preserve"> осв</w:t>
        </w:r>
        <w:r>
          <w:rPr>
            <w:rStyle w:val="a5"/>
            <w:color w:val="auto"/>
            <w:szCs w:val="28"/>
          </w:rPr>
          <w:t>іти і туризму</w:t>
        </w:r>
      </w:hyperlink>
      <w:r w:rsidR="00FD10D1">
        <w:t xml:space="preserve"> </w:t>
      </w:r>
      <w:r w:rsidRPr="00730A4C">
        <w:rPr>
          <w:szCs w:val="28"/>
        </w:rPr>
        <w:t xml:space="preserve">підвищували кваліфікацію </w:t>
      </w:r>
      <w:r w:rsidRPr="00CA4E60">
        <w:rPr>
          <w:szCs w:val="28"/>
        </w:rPr>
        <w:t xml:space="preserve">«Керівники </w:t>
      </w:r>
      <w:r>
        <w:rPr>
          <w:szCs w:val="28"/>
        </w:rPr>
        <w:t>та</w:t>
      </w:r>
      <w:r w:rsidRPr="00CA4E60">
        <w:rPr>
          <w:szCs w:val="28"/>
        </w:rPr>
        <w:t xml:space="preserve"> спеціалісти</w:t>
      </w:r>
      <w:r w:rsidR="00FD10D1">
        <w:rPr>
          <w:szCs w:val="28"/>
        </w:rPr>
        <w:t xml:space="preserve"> </w:t>
      </w:r>
      <w:proofErr w:type="spellStart"/>
      <w:r w:rsidRPr="00CA4E60">
        <w:rPr>
          <w:bCs/>
          <w:szCs w:val="28"/>
        </w:rPr>
        <w:t>Держпродспоживслужби</w:t>
      </w:r>
      <w:proofErr w:type="spellEnd"/>
      <w:r>
        <w:rPr>
          <w:bCs/>
          <w:szCs w:val="28"/>
        </w:rPr>
        <w:t xml:space="preserve"> і</w:t>
      </w:r>
      <w:r w:rsidR="00FD10D1">
        <w:rPr>
          <w:bCs/>
          <w:szCs w:val="28"/>
        </w:rPr>
        <w:t xml:space="preserve"> </w:t>
      </w:r>
      <w:r>
        <w:rPr>
          <w:bCs/>
          <w:color w:val="000000"/>
          <w:szCs w:val="28"/>
        </w:rPr>
        <w:t>регіональної служби ДВСКН на державному кордоні та транспорті»</w:t>
      </w:r>
      <w:r w:rsidR="008365F8">
        <w:rPr>
          <w:bCs/>
          <w:color w:val="000000"/>
          <w:szCs w:val="28"/>
        </w:rPr>
        <w:t>.</w:t>
      </w:r>
    </w:p>
    <w:p w:rsidR="00A90D42" w:rsidRDefault="00A90D42" w:rsidP="00A3323C">
      <w:pPr>
        <w:pStyle w:val="a3"/>
        <w:tabs>
          <w:tab w:val="left" w:pos="9355"/>
          <w:tab w:val="left" w:pos="9639"/>
        </w:tabs>
        <w:ind w:left="0" w:right="-1"/>
        <w:rPr>
          <w:bCs/>
          <w:color w:val="000000"/>
          <w:szCs w:val="28"/>
        </w:rPr>
      </w:pPr>
    </w:p>
    <w:p w:rsidR="00A90D42" w:rsidRDefault="00A90D42" w:rsidP="00A3323C">
      <w:pPr>
        <w:pStyle w:val="a3"/>
        <w:tabs>
          <w:tab w:val="left" w:pos="9355"/>
          <w:tab w:val="left" w:pos="9639"/>
        </w:tabs>
        <w:ind w:left="0" w:right="-1"/>
        <w:rPr>
          <w:bCs/>
          <w:color w:val="000000"/>
          <w:szCs w:val="28"/>
        </w:rPr>
      </w:pPr>
      <w:r>
        <w:rPr>
          <w:bCs/>
          <w:noProof/>
          <w:color w:val="000000"/>
          <w:szCs w:val="28"/>
          <w:lang w:eastAsia="uk-UA"/>
        </w:rPr>
        <w:drawing>
          <wp:inline distT="0" distB="0" distL="0" distR="0">
            <wp:extent cx="5940425" cy="2881977"/>
            <wp:effectExtent l="0" t="0" r="3175" b="0"/>
            <wp:docPr id="14" name="Рисунок 14" descr="H:\37611\ФОТО\Фото 2020\Фото ФПК 10-20.03.2020\IMG_709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37611\ФОТО\Фото 2020\Фото ФПК 10-20.03.2020\IMG_7094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42" w:rsidRDefault="00A90D42" w:rsidP="00A3323C">
      <w:pPr>
        <w:pStyle w:val="a3"/>
        <w:tabs>
          <w:tab w:val="left" w:pos="9355"/>
          <w:tab w:val="left" w:pos="9639"/>
        </w:tabs>
        <w:ind w:left="0" w:right="-1"/>
        <w:rPr>
          <w:bCs/>
          <w:color w:val="000000"/>
          <w:szCs w:val="28"/>
        </w:rPr>
      </w:pPr>
    </w:p>
    <w:p w:rsidR="00724011" w:rsidRDefault="00724011" w:rsidP="00A3323C">
      <w:pPr>
        <w:pStyle w:val="a3"/>
        <w:tabs>
          <w:tab w:val="left" w:pos="9355"/>
          <w:tab w:val="left" w:pos="9639"/>
        </w:tabs>
        <w:ind w:left="0" w:right="-1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З 10 березня слухачі проходили аудиторне навчання, а після оголошення карантину </w:t>
      </w:r>
      <w:r w:rsidRPr="00724011">
        <w:rPr>
          <w:bCs/>
          <w:color w:val="000000"/>
          <w:szCs w:val="28"/>
        </w:rPr>
        <w:t xml:space="preserve">з приводу попередження поширення </w:t>
      </w:r>
      <w:proofErr w:type="spellStart"/>
      <w:r w:rsidRPr="00724011">
        <w:rPr>
          <w:bCs/>
          <w:color w:val="000000"/>
          <w:szCs w:val="28"/>
        </w:rPr>
        <w:t>короновірусу</w:t>
      </w:r>
      <w:proofErr w:type="spellEnd"/>
      <w:r>
        <w:rPr>
          <w:bCs/>
          <w:color w:val="000000"/>
          <w:szCs w:val="28"/>
        </w:rPr>
        <w:t xml:space="preserve"> навчальний процес </w:t>
      </w:r>
      <w:r w:rsidRPr="00724011">
        <w:rPr>
          <w:bCs/>
          <w:color w:val="000000"/>
          <w:szCs w:val="28"/>
        </w:rPr>
        <w:t>переорієнтовано на дистанційну форму.</w:t>
      </w:r>
    </w:p>
    <w:p w:rsidR="002D6EBE" w:rsidRPr="00730A4C" w:rsidRDefault="002D6EBE" w:rsidP="00C40EDE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2F5E78" w:rsidRPr="00730A4C" w:rsidRDefault="002F5E78" w:rsidP="00C40EDE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 w:rsidRPr="00730A4C">
        <w:rPr>
          <w:snapToGrid w:val="0"/>
          <w:szCs w:val="28"/>
        </w:rPr>
        <w:t>Навчально-тематична програма</w:t>
      </w:r>
      <w:r w:rsidR="00BD46CF">
        <w:rPr>
          <w:snapToGrid w:val="0"/>
          <w:szCs w:val="28"/>
        </w:rPr>
        <w:t xml:space="preserve"> </w:t>
      </w:r>
      <w:r w:rsidRPr="00730A4C">
        <w:rPr>
          <w:szCs w:val="28"/>
        </w:rPr>
        <w:t xml:space="preserve">підвищення кваліфікації включала наступні розділи: </w:t>
      </w:r>
    </w:p>
    <w:p w:rsidR="001B45CD" w:rsidRDefault="001B45CD" w:rsidP="00C40EDE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A3323C" w:rsidRPr="00A3323C" w:rsidRDefault="00A3323C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 w:rsidRPr="00A3323C">
        <w:rPr>
          <w:szCs w:val="28"/>
        </w:rPr>
        <w:t>Перспективи ветеринарної освіти і науки в Україні, як фактор забезпечення здоров'я нації в умовах глобалізації світової економіки</w:t>
      </w:r>
    </w:p>
    <w:p w:rsidR="00A3323C" w:rsidRDefault="00A3323C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8365F8" w:rsidRDefault="00722585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>
        <w:rPr>
          <w:noProof/>
          <w:szCs w:val="28"/>
          <w:lang w:eastAsia="uk-UA"/>
        </w:rPr>
        <w:lastRenderedPageBreak/>
        <w:drawing>
          <wp:inline distT="0" distB="0" distL="0" distR="0">
            <wp:extent cx="5940425" cy="3960283"/>
            <wp:effectExtent l="0" t="0" r="3175" b="2540"/>
            <wp:docPr id="11" name="Рисунок 11" descr="H:\37611\ФОТО\Фото 2020\Фото ФПК 10-20.03.2020\IMG_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37611\ФОТО\Фото 2020\Фото ФПК 10-20.03.2020\IMG_7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85" w:rsidRDefault="00722585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A3323C" w:rsidRPr="00A3323C" w:rsidRDefault="00A3323C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 w:rsidRPr="00A3323C">
        <w:rPr>
          <w:szCs w:val="28"/>
        </w:rPr>
        <w:t>Освіта дорослих: реалізація освітніх програм та послуг в системі післядипломної освіти</w:t>
      </w:r>
    </w:p>
    <w:p w:rsidR="00A3323C" w:rsidRDefault="00A3323C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722585" w:rsidRDefault="00722585" w:rsidP="00722585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>
        <w:rPr>
          <w:noProof/>
          <w:szCs w:val="28"/>
          <w:lang w:eastAsia="uk-UA"/>
        </w:rPr>
        <w:drawing>
          <wp:inline distT="0" distB="0" distL="0" distR="0">
            <wp:extent cx="5940425" cy="3960283"/>
            <wp:effectExtent l="0" t="0" r="3175" b="2540"/>
            <wp:docPr id="5" name="Рисунок 5" descr="H:\37611\ФОТО\Фото 2020\Фото ФПК 10-20.03.2020\IMG_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37611\ФОТО\Фото 2020\Фото ФПК 10-20.03.2020\IMG_7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85" w:rsidRDefault="00722585" w:rsidP="00722585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722585" w:rsidRDefault="00722585" w:rsidP="00722585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 w:rsidRPr="00A3323C">
        <w:rPr>
          <w:szCs w:val="28"/>
        </w:rPr>
        <w:t xml:space="preserve">Найбільш небезпечні паразитарні хвороби. Організація </w:t>
      </w:r>
      <w:proofErr w:type="spellStart"/>
      <w:r w:rsidRPr="00A3323C">
        <w:rPr>
          <w:szCs w:val="28"/>
        </w:rPr>
        <w:t>протипаразитарних</w:t>
      </w:r>
      <w:proofErr w:type="spellEnd"/>
      <w:r w:rsidRPr="00A3323C">
        <w:rPr>
          <w:szCs w:val="28"/>
        </w:rPr>
        <w:t xml:space="preserve"> заходів. Нові методичні підходи до діагностики та лікування інвазійних хвороб тварин.</w:t>
      </w:r>
    </w:p>
    <w:p w:rsidR="00722585" w:rsidRPr="00A3323C" w:rsidRDefault="00722585" w:rsidP="00722585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722585" w:rsidRDefault="00722585" w:rsidP="00722585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>
        <w:rPr>
          <w:noProof/>
          <w:szCs w:val="28"/>
          <w:lang w:eastAsia="uk-UA"/>
        </w:rPr>
        <w:drawing>
          <wp:inline distT="0" distB="0" distL="0" distR="0">
            <wp:extent cx="5940425" cy="3960283"/>
            <wp:effectExtent l="0" t="0" r="3175" b="2540"/>
            <wp:docPr id="15" name="Рисунок 15" descr="H:\37611\ФОТО\Фото 2020\Фото ФПК 10-20.03.2020\IMG_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37611\ФОТО\Фото 2020\Фото ФПК 10-20.03.2020\IMG_7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85" w:rsidRDefault="00722585" w:rsidP="00722585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722585" w:rsidRDefault="00722585" w:rsidP="00722585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 w:rsidRPr="00A3323C">
        <w:rPr>
          <w:szCs w:val="28"/>
        </w:rPr>
        <w:t>Планування та організація здійснення основних протиепізоотичних заходів в Україні. Державних контроль за їх виконанням. Профілактика і заходи боротьби зі сказом в Україні, країнах СНД і світі.</w:t>
      </w:r>
    </w:p>
    <w:p w:rsidR="00722585" w:rsidRPr="00A3323C" w:rsidRDefault="00722585" w:rsidP="00722585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880537" w:rsidRDefault="00722585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>
        <w:rPr>
          <w:noProof/>
          <w:szCs w:val="28"/>
          <w:lang w:eastAsia="uk-UA"/>
        </w:rPr>
        <w:drawing>
          <wp:inline distT="0" distB="0" distL="0" distR="0">
            <wp:extent cx="5940425" cy="4326260"/>
            <wp:effectExtent l="0" t="0" r="3175" b="0"/>
            <wp:docPr id="16" name="Рисунок 16" descr="H:\37611\ФОТО\Фото 2020\Фото ФПК 17-28.02.2020\IMG_683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37611\ФОТО\Фото 2020\Фото ФПК 17-28.02.2020\IMG_683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85" w:rsidRDefault="00722585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A3323C" w:rsidRDefault="00A3323C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 w:rsidRPr="00A3323C">
        <w:rPr>
          <w:szCs w:val="28"/>
        </w:rPr>
        <w:t xml:space="preserve">Засади та порядок здійснення державного контролю за харчовими продуктами та іншими об’єктами санітарних заходів. Повноваження та обов’язки державних інспекторів. Вимоги законодавства ЄС, України та Кодекс </w:t>
      </w:r>
      <w:proofErr w:type="spellStart"/>
      <w:r w:rsidRPr="00A3323C">
        <w:rPr>
          <w:szCs w:val="28"/>
        </w:rPr>
        <w:t>Аліментаріус</w:t>
      </w:r>
      <w:proofErr w:type="spellEnd"/>
      <w:r w:rsidRPr="00A3323C">
        <w:rPr>
          <w:szCs w:val="28"/>
        </w:rPr>
        <w:t>, щодо безпечності та якості харчових продуктів.</w:t>
      </w:r>
    </w:p>
    <w:p w:rsidR="00722585" w:rsidRPr="00A3323C" w:rsidRDefault="00722585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A3323C" w:rsidRDefault="00722585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>
        <w:rPr>
          <w:noProof/>
          <w:szCs w:val="28"/>
          <w:lang w:eastAsia="uk-UA"/>
        </w:rPr>
        <w:drawing>
          <wp:inline distT="0" distB="0" distL="0" distR="0">
            <wp:extent cx="5940425" cy="3960283"/>
            <wp:effectExtent l="0" t="0" r="3175" b="2540"/>
            <wp:docPr id="6" name="Рисунок 6" descr="H:\37611\ФОТО\Фото 2020\Фото ФПК 10-20.03.2020\IMG_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37611\ФОТО\Фото 2020\Фото ФПК 10-20.03.2020\IMG_7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F8" w:rsidRDefault="008365F8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A3323C" w:rsidRPr="00A3323C" w:rsidRDefault="00A3323C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 w:rsidRPr="00A3323C">
        <w:rPr>
          <w:szCs w:val="28"/>
        </w:rPr>
        <w:t xml:space="preserve">Державний контроль та нагляд за якістю ветеринарних імунобіологічних засобів (ВІЗ), що застосовуються в Україні. Роль державних інспекторів ветеринарної медицини в недопущенні несанкціонованого обігу в Україні </w:t>
      </w:r>
      <w:proofErr w:type="spellStart"/>
      <w:r w:rsidRPr="00A3323C">
        <w:rPr>
          <w:szCs w:val="28"/>
        </w:rPr>
        <w:t>ветпрепаратів</w:t>
      </w:r>
      <w:proofErr w:type="spellEnd"/>
    </w:p>
    <w:p w:rsidR="00A3323C" w:rsidRDefault="00A3323C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A3323C" w:rsidRDefault="00722585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>
        <w:rPr>
          <w:noProof/>
          <w:szCs w:val="28"/>
          <w:lang w:eastAsia="uk-UA"/>
        </w:rPr>
        <w:drawing>
          <wp:inline distT="0" distB="0" distL="0" distR="0">
            <wp:extent cx="5940425" cy="3960283"/>
            <wp:effectExtent l="0" t="0" r="3175" b="2540"/>
            <wp:docPr id="10" name="Рисунок 10" descr="H:\37611\ФОТО\Фото 2020\Фото ФПК 10-20.03.2020\IMG_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37611\ФОТО\Фото 2020\Фото ФПК 10-20.03.2020\IMG_7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F8" w:rsidRDefault="008365F8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A3323C" w:rsidRPr="00A3323C" w:rsidRDefault="00A3323C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 w:rsidRPr="00A3323C">
        <w:rPr>
          <w:szCs w:val="28"/>
        </w:rPr>
        <w:t xml:space="preserve">ВООЗТ (МЕБ) – єдиний список інфекційних та інвазійних хвороб. Профілактика і заходи боротьби з АЧС. </w:t>
      </w:r>
    </w:p>
    <w:p w:rsidR="00A3323C" w:rsidRDefault="00A3323C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0C1E33" w:rsidRDefault="00722585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>
        <w:rPr>
          <w:noProof/>
          <w:szCs w:val="28"/>
          <w:lang w:eastAsia="uk-UA"/>
        </w:rPr>
        <w:drawing>
          <wp:inline distT="0" distB="0" distL="0" distR="0">
            <wp:extent cx="5940425" cy="3960283"/>
            <wp:effectExtent l="0" t="0" r="3175" b="2540"/>
            <wp:docPr id="4" name="Рисунок 4" descr="H:\37611\ФОТО\Фото 2020\Фото ФПК 10-20.03.2020\IMG_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37611\ФОТО\Фото 2020\Фото ФПК 10-20.03.2020\IMG_7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3C" w:rsidRDefault="00A3323C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 w:rsidRPr="00A3323C">
        <w:rPr>
          <w:szCs w:val="28"/>
        </w:rPr>
        <w:t>Теоретичні аспекти системи НАССР. Підходи до практичного впровадження НАССР. Найбільш поширені невідповідності під час впровадження системи НАССР.</w:t>
      </w:r>
    </w:p>
    <w:p w:rsidR="008365F8" w:rsidRPr="00A3323C" w:rsidRDefault="008365F8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A3323C" w:rsidRDefault="00722585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>
        <w:rPr>
          <w:noProof/>
          <w:szCs w:val="28"/>
          <w:lang w:eastAsia="uk-UA"/>
        </w:rPr>
        <w:drawing>
          <wp:inline distT="0" distB="0" distL="0" distR="0">
            <wp:extent cx="5940425" cy="3960283"/>
            <wp:effectExtent l="0" t="0" r="3175" b="2540"/>
            <wp:docPr id="12" name="Рисунок 12" descr="H:\37611\ФОТО\Фото 2020\Фото ФПК 10-20.03.2020\IMG_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37611\ФОТО\Фото 2020\Фото ФПК 10-20.03.2020\IMG_7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F8" w:rsidRDefault="008365F8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A3323C" w:rsidRDefault="00A3323C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 w:rsidRPr="00A3323C">
        <w:rPr>
          <w:szCs w:val="28"/>
        </w:rPr>
        <w:t>Клітинні технології у ветеринарній медицині. Практичні аспекти трансфузіології.</w:t>
      </w:r>
    </w:p>
    <w:p w:rsidR="008365F8" w:rsidRPr="00A3323C" w:rsidRDefault="008365F8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A3323C" w:rsidRDefault="00722585" w:rsidP="00A3323C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>
        <w:rPr>
          <w:noProof/>
          <w:szCs w:val="28"/>
          <w:lang w:eastAsia="uk-UA"/>
        </w:rPr>
        <w:drawing>
          <wp:inline distT="0" distB="0" distL="0" distR="0">
            <wp:extent cx="5940425" cy="3960283"/>
            <wp:effectExtent l="0" t="0" r="3175" b="2540"/>
            <wp:docPr id="13" name="Рисунок 13" descr="H:\37611\ФОТО\Фото 2020\Фото ФПК 10-20.03.2020\IMG_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37611\ФОТО\Фото 2020\Фото ФПК 10-20.03.2020\IMG_7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3C" w:rsidRDefault="00A3323C" w:rsidP="00C40EDE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776C2D" w:rsidRDefault="00776C2D" w:rsidP="00C40EDE">
      <w:pPr>
        <w:pStyle w:val="a3"/>
        <w:tabs>
          <w:tab w:val="left" w:pos="9355"/>
          <w:tab w:val="left" w:pos="9639"/>
        </w:tabs>
        <w:ind w:left="0" w:right="-1" w:firstLine="567"/>
        <w:rPr>
          <w:bCs/>
          <w:szCs w:val="28"/>
        </w:rPr>
      </w:pPr>
      <w:r w:rsidRPr="00730A4C">
        <w:rPr>
          <w:szCs w:val="28"/>
        </w:rPr>
        <w:t>Кожен із викладачів</w:t>
      </w:r>
      <w:r w:rsidR="00BD46CF">
        <w:rPr>
          <w:szCs w:val="28"/>
        </w:rPr>
        <w:t>,</w:t>
      </w:r>
      <w:r w:rsidRPr="00730A4C">
        <w:rPr>
          <w:szCs w:val="28"/>
        </w:rPr>
        <w:t xml:space="preserve"> задіяних у підвищення кваліфікації</w:t>
      </w:r>
      <w:r w:rsidR="00BD46CF">
        <w:rPr>
          <w:szCs w:val="28"/>
        </w:rPr>
        <w:t>,</w:t>
      </w:r>
      <w:r w:rsidRPr="00730A4C">
        <w:rPr>
          <w:szCs w:val="28"/>
        </w:rPr>
        <w:t xml:space="preserve"> </w:t>
      </w:r>
      <w:r w:rsidR="003E16E0">
        <w:rPr>
          <w:szCs w:val="28"/>
        </w:rPr>
        <w:t>забезпечив слухачів необхідним матеріалом</w:t>
      </w:r>
      <w:r w:rsidR="00722585">
        <w:rPr>
          <w:szCs w:val="28"/>
          <w:lang w:val="ru-RU"/>
        </w:rPr>
        <w:t xml:space="preserve"> для </w:t>
      </w:r>
      <w:r w:rsidR="00722585" w:rsidRPr="00722585">
        <w:rPr>
          <w:szCs w:val="28"/>
        </w:rPr>
        <w:t>завершення навчання дистанційно</w:t>
      </w:r>
      <w:r w:rsidR="00722585">
        <w:rPr>
          <w:szCs w:val="28"/>
          <w:lang w:val="ru-RU"/>
        </w:rPr>
        <w:t xml:space="preserve">. </w:t>
      </w:r>
    </w:p>
    <w:p w:rsidR="00095193" w:rsidRDefault="00C40EDE" w:rsidP="00C40EDE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  <w:r w:rsidRPr="00C40EDE">
        <w:rPr>
          <w:szCs w:val="28"/>
        </w:rPr>
        <w:t>Свідоцтва</w:t>
      </w:r>
      <w:r w:rsidR="008D2498" w:rsidRPr="00C40EDE">
        <w:rPr>
          <w:szCs w:val="28"/>
        </w:rPr>
        <w:t xml:space="preserve"> про підвищення кваліфікації</w:t>
      </w:r>
      <w:r w:rsidR="00BD46CF">
        <w:rPr>
          <w:szCs w:val="28"/>
        </w:rPr>
        <w:t xml:space="preserve"> </w:t>
      </w:r>
      <w:r w:rsidR="00095193">
        <w:rPr>
          <w:szCs w:val="28"/>
        </w:rPr>
        <w:t>будуть надруковані і розіслані після завершення карантину. Наразі слухачі отримали довідки</w:t>
      </w:r>
      <w:r w:rsidR="00BD46CF">
        <w:rPr>
          <w:szCs w:val="28"/>
        </w:rPr>
        <w:t>,</w:t>
      </w:r>
      <w:r w:rsidR="00095193">
        <w:rPr>
          <w:szCs w:val="28"/>
        </w:rPr>
        <w:t xml:space="preserve"> які засвідчують про </w:t>
      </w:r>
      <w:r w:rsidR="00095193" w:rsidRPr="00095193">
        <w:rPr>
          <w:szCs w:val="28"/>
        </w:rPr>
        <w:t>підвищення кваліфікації</w:t>
      </w:r>
      <w:r w:rsidR="00095193">
        <w:rPr>
          <w:szCs w:val="28"/>
        </w:rPr>
        <w:t xml:space="preserve"> у НУБіП України.</w:t>
      </w:r>
    </w:p>
    <w:p w:rsidR="00095193" w:rsidRDefault="00095193" w:rsidP="00C40EDE">
      <w:pPr>
        <w:pStyle w:val="a3"/>
        <w:tabs>
          <w:tab w:val="left" w:pos="9355"/>
          <w:tab w:val="left" w:pos="9639"/>
        </w:tabs>
        <w:ind w:left="0" w:right="-1"/>
        <w:rPr>
          <w:szCs w:val="28"/>
        </w:rPr>
      </w:pPr>
    </w:p>
    <w:p w:rsidR="008D2498" w:rsidRPr="00724011" w:rsidRDefault="008D2498" w:rsidP="00C40EDE">
      <w:pPr>
        <w:pStyle w:val="a3"/>
        <w:tabs>
          <w:tab w:val="left" w:pos="9355"/>
          <w:tab w:val="left" w:pos="9639"/>
        </w:tabs>
        <w:ind w:left="0" w:right="-1"/>
        <w:rPr>
          <w:bCs/>
          <w:noProof/>
          <w:szCs w:val="28"/>
        </w:rPr>
      </w:pPr>
      <w:bookmarkStart w:id="0" w:name="_GoBack"/>
      <w:bookmarkEnd w:id="0"/>
    </w:p>
    <w:p w:rsidR="00C40EDE" w:rsidRDefault="00C40EDE" w:rsidP="00C40EDE">
      <w:pPr>
        <w:widowControl w:val="0"/>
        <w:tabs>
          <w:tab w:val="left" w:pos="6096"/>
          <w:tab w:val="left" w:pos="9355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</w:p>
    <w:p w:rsidR="00C40EDE" w:rsidRDefault="00880537" w:rsidP="00C40EDE">
      <w:pPr>
        <w:widowControl w:val="0"/>
        <w:tabs>
          <w:tab w:val="left" w:pos="6096"/>
          <w:tab w:val="left" w:pos="9355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Григорій </w:t>
      </w:r>
      <w:r w:rsidR="000808D0" w:rsidRPr="00730A4C">
        <w:rPr>
          <w:rFonts w:ascii="Times New Roman" w:hAnsi="Times New Roman"/>
          <w:i/>
          <w:sz w:val="28"/>
          <w:szCs w:val="28"/>
          <w:lang w:val="uk-UA"/>
        </w:rPr>
        <w:t>Бойко</w:t>
      </w:r>
    </w:p>
    <w:sectPr w:rsidR="00C40EDE" w:rsidSect="00EB5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6711"/>
    <w:multiLevelType w:val="hybridMultilevel"/>
    <w:tmpl w:val="FBE89648"/>
    <w:lvl w:ilvl="0" w:tplc="DAB87DA0">
      <w:start w:val="17"/>
      <w:numFmt w:val="bullet"/>
      <w:lvlText w:val="-"/>
      <w:lvlJc w:val="left"/>
      <w:pPr>
        <w:ind w:left="7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>
    <w:nsid w:val="0C251709"/>
    <w:multiLevelType w:val="hybridMultilevel"/>
    <w:tmpl w:val="D58AC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95018"/>
    <w:multiLevelType w:val="hybridMultilevel"/>
    <w:tmpl w:val="C0D8C21C"/>
    <w:lvl w:ilvl="0" w:tplc="36828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263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B4F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8A09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2E3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D2D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5ED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90A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96D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DE43B59"/>
    <w:multiLevelType w:val="hybridMultilevel"/>
    <w:tmpl w:val="215C06F6"/>
    <w:lvl w:ilvl="0" w:tplc="6B6CA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EEB95A">
      <w:start w:val="109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B0F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26A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B22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1C07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9CE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1AF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2E1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7541CF6"/>
    <w:multiLevelType w:val="hybridMultilevel"/>
    <w:tmpl w:val="62E0C8E0"/>
    <w:lvl w:ilvl="0" w:tplc="C930A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84E4EA">
      <w:start w:val="153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D61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E49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442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EC9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8C6E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E80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C29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642601C"/>
    <w:multiLevelType w:val="hybridMultilevel"/>
    <w:tmpl w:val="1B0AD25A"/>
    <w:lvl w:ilvl="0" w:tplc="DD768C34">
      <w:start w:val="17"/>
      <w:numFmt w:val="bullet"/>
      <w:lvlText w:val="-"/>
      <w:lvlJc w:val="left"/>
      <w:pPr>
        <w:ind w:left="76" w:hanging="360"/>
      </w:pPr>
      <w:rPr>
        <w:rFonts w:ascii="Times New Roman" w:eastAsia="Calibri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>
    <w:nsid w:val="584C1F83"/>
    <w:multiLevelType w:val="hybridMultilevel"/>
    <w:tmpl w:val="9E28DB1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2E5993"/>
    <w:multiLevelType w:val="hybridMultilevel"/>
    <w:tmpl w:val="D9B6A7BC"/>
    <w:lvl w:ilvl="0" w:tplc="643E16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A465C5"/>
    <w:multiLevelType w:val="hybridMultilevel"/>
    <w:tmpl w:val="C778BAEE"/>
    <w:lvl w:ilvl="0" w:tplc="ADCE27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68076A"/>
    <w:multiLevelType w:val="hybridMultilevel"/>
    <w:tmpl w:val="2EB66FF0"/>
    <w:lvl w:ilvl="0" w:tplc="0422000F">
      <w:start w:val="1"/>
      <w:numFmt w:val="decimal"/>
      <w:lvlText w:val="%1."/>
      <w:lvlJc w:val="left"/>
      <w:pPr>
        <w:ind w:left="437" w:hanging="360"/>
      </w:pPr>
    </w:lvl>
    <w:lvl w:ilvl="1" w:tplc="04220019" w:tentative="1">
      <w:start w:val="1"/>
      <w:numFmt w:val="lowerLetter"/>
      <w:lvlText w:val="%2."/>
      <w:lvlJc w:val="left"/>
      <w:pPr>
        <w:ind w:left="1157" w:hanging="360"/>
      </w:pPr>
    </w:lvl>
    <w:lvl w:ilvl="2" w:tplc="0422001B" w:tentative="1">
      <w:start w:val="1"/>
      <w:numFmt w:val="lowerRoman"/>
      <w:lvlText w:val="%3."/>
      <w:lvlJc w:val="right"/>
      <w:pPr>
        <w:ind w:left="1877" w:hanging="180"/>
      </w:pPr>
    </w:lvl>
    <w:lvl w:ilvl="3" w:tplc="0422000F" w:tentative="1">
      <w:start w:val="1"/>
      <w:numFmt w:val="decimal"/>
      <w:lvlText w:val="%4."/>
      <w:lvlJc w:val="left"/>
      <w:pPr>
        <w:ind w:left="2597" w:hanging="360"/>
      </w:pPr>
    </w:lvl>
    <w:lvl w:ilvl="4" w:tplc="04220019" w:tentative="1">
      <w:start w:val="1"/>
      <w:numFmt w:val="lowerLetter"/>
      <w:lvlText w:val="%5."/>
      <w:lvlJc w:val="left"/>
      <w:pPr>
        <w:ind w:left="3317" w:hanging="360"/>
      </w:pPr>
    </w:lvl>
    <w:lvl w:ilvl="5" w:tplc="0422001B" w:tentative="1">
      <w:start w:val="1"/>
      <w:numFmt w:val="lowerRoman"/>
      <w:lvlText w:val="%6."/>
      <w:lvlJc w:val="right"/>
      <w:pPr>
        <w:ind w:left="4037" w:hanging="180"/>
      </w:pPr>
    </w:lvl>
    <w:lvl w:ilvl="6" w:tplc="0422000F" w:tentative="1">
      <w:start w:val="1"/>
      <w:numFmt w:val="decimal"/>
      <w:lvlText w:val="%7."/>
      <w:lvlJc w:val="left"/>
      <w:pPr>
        <w:ind w:left="4757" w:hanging="360"/>
      </w:pPr>
    </w:lvl>
    <w:lvl w:ilvl="7" w:tplc="04220019" w:tentative="1">
      <w:start w:val="1"/>
      <w:numFmt w:val="lowerLetter"/>
      <w:lvlText w:val="%8."/>
      <w:lvlJc w:val="left"/>
      <w:pPr>
        <w:ind w:left="5477" w:hanging="360"/>
      </w:pPr>
    </w:lvl>
    <w:lvl w:ilvl="8" w:tplc="0422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9"/>
  </w:num>
  <w:num w:numId="6">
    <w:abstractNumId w:val="8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E369E4"/>
    <w:rsid w:val="000475CD"/>
    <w:rsid w:val="0005793B"/>
    <w:rsid w:val="00072AB2"/>
    <w:rsid w:val="000808D0"/>
    <w:rsid w:val="00095193"/>
    <w:rsid w:val="000B39FD"/>
    <w:rsid w:val="000C1E33"/>
    <w:rsid w:val="000D3ECF"/>
    <w:rsid w:val="000F476D"/>
    <w:rsid w:val="0010531F"/>
    <w:rsid w:val="00157640"/>
    <w:rsid w:val="001B45CD"/>
    <w:rsid w:val="001C0DD4"/>
    <w:rsid w:val="001D0590"/>
    <w:rsid w:val="001E0F5E"/>
    <w:rsid w:val="001F0304"/>
    <w:rsid w:val="002065BC"/>
    <w:rsid w:val="00207AE5"/>
    <w:rsid w:val="00214115"/>
    <w:rsid w:val="00224570"/>
    <w:rsid w:val="0022694D"/>
    <w:rsid w:val="00236C33"/>
    <w:rsid w:val="002373DF"/>
    <w:rsid w:val="002915A4"/>
    <w:rsid w:val="002A5EAF"/>
    <w:rsid w:val="002C68B7"/>
    <w:rsid w:val="002D6EBE"/>
    <w:rsid w:val="002F5E78"/>
    <w:rsid w:val="003102C3"/>
    <w:rsid w:val="00325B24"/>
    <w:rsid w:val="00352917"/>
    <w:rsid w:val="0036799B"/>
    <w:rsid w:val="00373C85"/>
    <w:rsid w:val="00395D15"/>
    <w:rsid w:val="003964BE"/>
    <w:rsid w:val="00396B9E"/>
    <w:rsid w:val="003B5747"/>
    <w:rsid w:val="003C343E"/>
    <w:rsid w:val="003D5BDE"/>
    <w:rsid w:val="003E16E0"/>
    <w:rsid w:val="003E733A"/>
    <w:rsid w:val="003F193C"/>
    <w:rsid w:val="004010A1"/>
    <w:rsid w:val="004011A9"/>
    <w:rsid w:val="00435F84"/>
    <w:rsid w:val="00437289"/>
    <w:rsid w:val="00467395"/>
    <w:rsid w:val="00487E04"/>
    <w:rsid w:val="004947F7"/>
    <w:rsid w:val="004A13C6"/>
    <w:rsid w:val="004C35C0"/>
    <w:rsid w:val="004D34ED"/>
    <w:rsid w:val="005423DB"/>
    <w:rsid w:val="005619EC"/>
    <w:rsid w:val="00571B96"/>
    <w:rsid w:val="00581033"/>
    <w:rsid w:val="005843A9"/>
    <w:rsid w:val="00595977"/>
    <w:rsid w:val="005A6E2C"/>
    <w:rsid w:val="005B17EB"/>
    <w:rsid w:val="005D1B1D"/>
    <w:rsid w:val="005E6D36"/>
    <w:rsid w:val="00600989"/>
    <w:rsid w:val="00606FFF"/>
    <w:rsid w:val="00621A2D"/>
    <w:rsid w:val="006235F4"/>
    <w:rsid w:val="0062702E"/>
    <w:rsid w:val="006457AE"/>
    <w:rsid w:val="006527C1"/>
    <w:rsid w:val="00677A71"/>
    <w:rsid w:val="0068182F"/>
    <w:rsid w:val="006A3265"/>
    <w:rsid w:val="006F3F8E"/>
    <w:rsid w:val="00705615"/>
    <w:rsid w:val="00717BFF"/>
    <w:rsid w:val="00722585"/>
    <w:rsid w:val="00724011"/>
    <w:rsid w:val="00730A4C"/>
    <w:rsid w:val="00746D21"/>
    <w:rsid w:val="00756168"/>
    <w:rsid w:val="00765EC2"/>
    <w:rsid w:val="0076653D"/>
    <w:rsid w:val="00774C9C"/>
    <w:rsid w:val="00776C2D"/>
    <w:rsid w:val="00776DA3"/>
    <w:rsid w:val="0079147A"/>
    <w:rsid w:val="007A78CB"/>
    <w:rsid w:val="007E45D2"/>
    <w:rsid w:val="007F2EF9"/>
    <w:rsid w:val="007F50BD"/>
    <w:rsid w:val="00801305"/>
    <w:rsid w:val="0080693B"/>
    <w:rsid w:val="008071AD"/>
    <w:rsid w:val="008311E6"/>
    <w:rsid w:val="008365F8"/>
    <w:rsid w:val="0084229F"/>
    <w:rsid w:val="008516EE"/>
    <w:rsid w:val="00851C5E"/>
    <w:rsid w:val="0086030E"/>
    <w:rsid w:val="008625FF"/>
    <w:rsid w:val="00880537"/>
    <w:rsid w:val="00890C8F"/>
    <w:rsid w:val="008A775E"/>
    <w:rsid w:val="008B1F08"/>
    <w:rsid w:val="008D23AD"/>
    <w:rsid w:val="008D2498"/>
    <w:rsid w:val="008E1F07"/>
    <w:rsid w:val="00905A81"/>
    <w:rsid w:val="00906169"/>
    <w:rsid w:val="009172F3"/>
    <w:rsid w:val="009423CC"/>
    <w:rsid w:val="009448E1"/>
    <w:rsid w:val="009514F9"/>
    <w:rsid w:val="00955A2F"/>
    <w:rsid w:val="009563D4"/>
    <w:rsid w:val="00957976"/>
    <w:rsid w:val="00960557"/>
    <w:rsid w:val="009850EB"/>
    <w:rsid w:val="00990E04"/>
    <w:rsid w:val="009A370B"/>
    <w:rsid w:val="009B2025"/>
    <w:rsid w:val="009D0047"/>
    <w:rsid w:val="009E1F79"/>
    <w:rsid w:val="00A047B9"/>
    <w:rsid w:val="00A22534"/>
    <w:rsid w:val="00A3323C"/>
    <w:rsid w:val="00A60A51"/>
    <w:rsid w:val="00A63196"/>
    <w:rsid w:val="00A668AE"/>
    <w:rsid w:val="00A87CD3"/>
    <w:rsid w:val="00A90D42"/>
    <w:rsid w:val="00AB6863"/>
    <w:rsid w:val="00AD2966"/>
    <w:rsid w:val="00AD5C4F"/>
    <w:rsid w:val="00AE707B"/>
    <w:rsid w:val="00B0122E"/>
    <w:rsid w:val="00B278C2"/>
    <w:rsid w:val="00B41B3F"/>
    <w:rsid w:val="00B55857"/>
    <w:rsid w:val="00BB1254"/>
    <w:rsid w:val="00BD46CF"/>
    <w:rsid w:val="00C23241"/>
    <w:rsid w:val="00C40EDE"/>
    <w:rsid w:val="00C51DB0"/>
    <w:rsid w:val="00C65779"/>
    <w:rsid w:val="00C870AF"/>
    <w:rsid w:val="00C90D07"/>
    <w:rsid w:val="00CA0797"/>
    <w:rsid w:val="00CA4E60"/>
    <w:rsid w:val="00CE3B73"/>
    <w:rsid w:val="00D152E8"/>
    <w:rsid w:val="00D333DE"/>
    <w:rsid w:val="00D85057"/>
    <w:rsid w:val="00D93DE0"/>
    <w:rsid w:val="00DF63F4"/>
    <w:rsid w:val="00E037CE"/>
    <w:rsid w:val="00E27A43"/>
    <w:rsid w:val="00E369E4"/>
    <w:rsid w:val="00E807B6"/>
    <w:rsid w:val="00E82FAF"/>
    <w:rsid w:val="00E95429"/>
    <w:rsid w:val="00E959EB"/>
    <w:rsid w:val="00EB11B8"/>
    <w:rsid w:val="00EB5A20"/>
    <w:rsid w:val="00EC42C1"/>
    <w:rsid w:val="00ED13A3"/>
    <w:rsid w:val="00F15580"/>
    <w:rsid w:val="00F23DF4"/>
    <w:rsid w:val="00F241A2"/>
    <w:rsid w:val="00F25189"/>
    <w:rsid w:val="00F46785"/>
    <w:rsid w:val="00F55302"/>
    <w:rsid w:val="00F72C40"/>
    <w:rsid w:val="00F76BEA"/>
    <w:rsid w:val="00F76C83"/>
    <w:rsid w:val="00F83A40"/>
    <w:rsid w:val="00FB1B7A"/>
    <w:rsid w:val="00FB401C"/>
    <w:rsid w:val="00FD10D1"/>
    <w:rsid w:val="00FD78C1"/>
    <w:rsid w:val="00FF5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E7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E27A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unhideWhenUsed/>
    <w:rsid w:val="00E369E4"/>
    <w:pPr>
      <w:spacing w:after="0" w:line="240" w:lineRule="auto"/>
      <w:ind w:left="1134" w:right="1416"/>
      <w:jc w:val="both"/>
    </w:pPr>
    <w:rPr>
      <w:rFonts w:ascii="Times New Roman" w:hAnsi="Times New Roman"/>
      <w:sz w:val="28"/>
      <w:szCs w:val="20"/>
      <w:lang w:val="uk-UA" w:eastAsia="ru-RU"/>
    </w:rPr>
  </w:style>
  <w:style w:type="character" w:styleId="a4">
    <w:name w:val="Strong"/>
    <w:uiPriority w:val="22"/>
    <w:qFormat/>
    <w:rsid w:val="00717BFF"/>
    <w:rPr>
      <w:b/>
      <w:bCs/>
    </w:rPr>
  </w:style>
  <w:style w:type="character" w:styleId="a5">
    <w:name w:val="Hyperlink"/>
    <w:uiPriority w:val="99"/>
    <w:unhideWhenUsed/>
    <w:rsid w:val="00581033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7F50BD"/>
    <w:rPr>
      <w:color w:val="800080"/>
      <w:u w:val="single"/>
    </w:rPr>
  </w:style>
  <w:style w:type="character" w:customStyle="1" w:styleId="translation-chunk">
    <w:name w:val="translation-chunk"/>
    <w:rsid w:val="006F3F8E"/>
  </w:style>
  <w:style w:type="paragraph" w:styleId="a7">
    <w:name w:val="List Paragraph"/>
    <w:basedOn w:val="a"/>
    <w:uiPriority w:val="34"/>
    <w:qFormat/>
    <w:rsid w:val="00224570"/>
    <w:pPr>
      <w:spacing w:after="0" w:line="240" w:lineRule="auto"/>
      <w:ind w:left="720"/>
      <w:contextualSpacing/>
    </w:pPr>
    <w:rPr>
      <w:rFonts w:ascii="Times New Roman" w:hAnsi="Times New Roman"/>
      <w:sz w:val="28"/>
      <w:szCs w:val="20"/>
      <w:lang w:val="uk-UA" w:eastAsia="ru-RU"/>
    </w:rPr>
  </w:style>
  <w:style w:type="paragraph" w:styleId="a8">
    <w:name w:val="No Spacing"/>
    <w:uiPriority w:val="1"/>
    <w:qFormat/>
    <w:rsid w:val="00FB401C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E27A4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5619EC"/>
  </w:style>
  <w:style w:type="paragraph" w:styleId="a9">
    <w:name w:val="Normal (Web)"/>
    <w:basedOn w:val="a"/>
    <w:uiPriority w:val="99"/>
    <w:semiHidden/>
    <w:unhideWhenUsed/>
    <w:rsid w:val="00072A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C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42C1"/>
    <w:rPr>
      <w:rFonts w:ascii="Tahoma" w:hAnsi="Tahoma" w:cs="Tahoma"/>
      <w:sz w:val="16"/>
      <w:szCs w:val="16"/>
      <w:lang w:eastAsia="en-US"/>
    </w:rPr>
  </w:style>
  <w:style w:type="character" w:styleId="ac">
    <w:name w:val="Emphasis"/>
    <w:basedOn w:val="a0"/>
    <w:uiPriority w:val="20"/>
    <w:qFormat/>
    <w:rsid w:val="002F5E78"/>
    <w:rPr>
      <w:b/>
      <w:bCs/>
      <w:i w:val="0"/>
      <w:iCs w:val="0"/>
    </w:rPr>
  </w:style>
  <w:style w:type="character" w:customStyle="1" w:styleId="st1">
    <w:name w:val="st1"/>
    <w:basedOn w:val="a0"/>
    <w:rsid w:val="002F5E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E7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E27A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unhideWhenUsed/>
    <w:rsid w:val="00E369E4"/>
    <w:pPr>
      <w:spacing w:after="0" w:line="240" w:lineRule="auto"/>
      <w:ind w:left="1134" w:right="1416"/>
      <w:jc w:val="both"/>
    </w:pPr>
    <w:rPr>
      <w:rFonts w:ascii="Times New Roman" w:hAnsi="Times New Roman"/>
      <w:sz w:val="28"/>
      <w:szCs w:val="20"/>
      <w:lang w:val="uk-UA" w:eastAsia="ru-RU"/>
    </w:rPr>
  </w:style>
  <w:style w:type="character" w:styleId="a4">
    <w:name w:val="Strong"/>
    <w:uiPriority w:val="22"/>
    <w:qFormat/>
    <w:rsid w:val="00717BFF"/>
    <w:rPr>
      <w:b/>
      <w:bCs/>
    </w:rPr>
  </w:style>
  <w:style w:type="character" w:styleId="a5">
    <w:name w:val="Hyperlink"/>
    <w:uiPriority w:val="99"/>
    <w:unhideWhenUsed/>
    <w:rsid w:val="00581033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7F50BD"/>
    <w:rPr>
      <w:color w:val="800080"/>
      <w:u w:val="single"/>
    </w:rPr>
  </w:style>
  <w:style w:type="character" w:customStyle="1" w:styleId="translation-chunk">
    <w:name w:val="translation-chunk"/>
    <w:rsid w:val="006F3F8E"/>
  </w:style>
  <w:style w:type="paragraph" w:styleId="a7">
    <w:name w:val="List Paragraph"/>
    <w:basedOn w:val="a"/>
    <w:uiPriority w:val="34"/>
    <w:qFormat/>
    <w:rsid w:val="00224570"/>
    <w:pPr>
      <w:spacing w:after="0" w:line="240" w:lineRule="auto"/>
      <w:ind w:left="720"/>
      <w:contextualSpacing/>
    </w:pPr>
    <w:rPr>
      <w:rFonts w:ascii="Times New Roman" w:hAnsi="Times New Roman"/>
      <w:sz w:val="28"/>
      <w:szCs w:val="20"/>
      <w:lang w:val="uk-UA" w:eastAsia="ru-RU"/>
    </w:rPr>
  </w:style>
  <w:style w:type="paragraph" w:styleId="a8">
    <w:name w:val="No Spacing"/>
    <w:uiPriority w:val="1"/>
    <w:qFormat/>
    <w:rsid w:val="00FB401C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E27A4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5619EC"/>
  </w:style>
  <w:style w:type="paragraph" w:styleId="a9">
    <w:name w:val="Normal (Web)"/>
    <w:basedOn w:val="a"/>
    <w:uiPriority w:val="99"/>
    <w:semiHidden/>
    <w:unhideWhenUsed/>
    <w:rsid w:val="00072A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C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42C1"/>
    <w:rPr>
      <w:rFonts w:ascii="Tahoma" w:hAnsi="Tahoma" w:cs="Tahoma"/>
      <w:sz w:val="16"/>
      <w:szCs w:val="16"/>
      <w:lang w:eastAsia="en-US"/>
    </w:rPr>
  </w:style>
  <w:style w:type="character" w:styleId="ac">
    <w:name w:val="Emphasis"/>
    <w:basedOn w:val="a0"/>
    <w:uiPriority w:val="20"/>
    <w:qFormat/>
    <w:rsid w:val="002F5E78"/>
    <w:rPr>
      <w:b/>
      <w:bCs/>
      <w:i w:val="0"/>
      <w:iCs w:val="0"/>
    </w:rPr>
  </w:style>
  <w:style w:type="character" w:customStyle="1" w:styleId="st1">
    <w:name w:val="st1"/>
    <w:basedOn w:val="a0"/>
    <w:rsid w:val="002F5E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38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7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16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449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0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02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nubip.edu.ua/structure/pislyadiplomnoi_osvit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nubip.edu.ua/node/1165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1733</Words>
  <Characters>989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2717</CharactersWithSpaces>
  <SharedDoc>false</SharedDoc>
  <HLinks>
    <vt:vector size="36" baseType="variant">
      <vt:variant>
        <vt:i4>6684681</vt:i4>
      </vt:variant>
      <vt:variant>
        <vt:i4>15</vt:i4>
      </vt:variant>
      <vt:variant>
        <vt:i4>0</vt:i4>
      </vt:variant>
      <vt:variant>
        <vt:i4>5</vt:i4>
      </vt:variant>
      <vt:variant>
        <vt:lpwstr>http://nubip.edu.ua/structure/pislyadiplomnoi_osvitu</vt:lpwstr>
      </vt:variant>
      <vt:variant>
        <vt:lpwstr/>
      </vt:variant>
      <vt:variant>
        <vt:i4>1048580</vt:i4>
      </vt:variant>
      <vt:variant>
        <vt:i4>12</vt:i4>
      </vt:variant>
      <vt:variant>
        <vt:i4>0</vt:i4>
      </vt:variant>
      <vt:variant>
        <vt:i4>5</vt:i4>
      </vt:variant>
      <vt:variant>
        <vt:lpwstr>http://nubip.edu.ua/node/1165</vt:lpwstr>
      </vt:variant>
      <vt:variant>
        <vt:lpwstr/>
      </vt:variant>
      <vt:variant>
        <vt:i4>2949242</vt:i4>
      </vt:variant>
      <vt:variant>
        <vt:i4>9</vt:i4>
      </vt:variant>
      <vt:variant>
        <vt:i4>0</vt:i4>
      </vt:variant>
      <vt:variant>
        <vt:i4>5</vt:i4>
      </vt:variant>
      <vt:variant>
        <vt:lpwstr>https://nubip.edu.ua/node/15755</vt:lpwstr>
      </vt:variant>
      <vt:variant>
        <vt:lpwstr/>
      </vt:variant>
      <vt:variant>
        <vt:i4>2097274</vt:i4>
      </vt:variant>
      <vt:variant>
        <vt:i4>6</vt:i4>
      </vt:variant>
      <vt:variant>
        <vt:i4>0</vt:i4>
      </vt:variant>
      <vt:variant>
        <vt:i4>5</vt:i4>
      </vt:variant>
      <vt:variant>
        <vt:lpwstr>https://nubip.edu.ua/node/35583</vt:lpwstr>
      </vt:variant>
      <vt:variant>
        <vt:lpwstr/>
      </vt:variant>
      <vt:variant>
        <vt:i4>1048580</vt:i4>
      </vt:variant>
      <vt:variant>
        <vt:i4>3</vt:i4>
      </vt:variant>
      <vt:variant>
        <vt:i4>0</vt:i4>
      </vt:variant>
      <vt:variant>
        <vt:i4>5</vt:i4>
      </vt:variant>
      <vt:variant>
        <vt:lpwstr>http://nubip.edu.ua/node/1165</vt:lpwstr>
      </vt:variant>
      <vt:variant>
        <vt:lpwstr/>
      </vt:variant>
      <vt:variant>
        <vt:i4>6684681</vt:i4>
      </vt:variant>
      <vt:variant>
        <vt:i4>0</vt:i4>
      </vt:variant>
      <vt:variant>
        <vt:i4>0</vt:i4>
      </vt:variant>
      <vt:variant>
        <vt:i4>5</vt:i4>
      </vt:variant>
      <vt:variant>
        <vt:lpwstr>http://nubip.edu.ua/structure/pislyadiplomnoi_osvitu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Boiko</dc:creator>
  <cp:lastModifiedBy>admin</cp:lastModifiedBy>
  <cp:revision>5</cp:revision>
  <dcterms:created xsi:type="dcterms:W3CDTF">2020-04-01T13:26:00Z</dcterms:created>
  <dcterms:modified xsi:type="dcterms:W3CDTF">2020-04-01T13:47:00Z</dcterms:modified>
</cp:coreProperties>
</file>