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A1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108E5"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573A6C" w:rsidRDefault="00A96EF1" w:rsidP="009B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275.03 </w:t>
            </w:r>
            <w:proofErr w:type="spellStart"/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Транспортні</w:t>
            </w:r>
            <w:proofErr w:type="spellEnd"/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технології</w:t>
            </w:r>
            <w:proofErr w:type="spellEnd"/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( на </w:t>
            </w:r>
            <w:proofErr w:type="spellStart"/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автомобільному</w:t>
            </w:r>
            <w:proofErr w:type="spellEnd"/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транспорті</w:t>
            </w:r>
            <w:proofErr w:type="spellEnd"/>
            <w:r w:rsidR="0057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)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 w:rsidR="00DD7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260B8D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573A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573A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20200E" w:rsidRPr="00A71D92" w:rsidRDefault="0020200E" w:rsidP="00A1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денна, заочна</w:t>
            </w:r>
            <w:r w:rsidR="00A1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7E2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57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A1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A108E5" w:rsidRPr="00A10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українська</w:t>
            </w:r>
            <w:r w:rsidR="00A1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EA3274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911" w:type="dxa"/>
          </w:tcPr>
          <w:p w:rsidR="00A96EF1" w:rsidRPr="00260B8D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EA3274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Мисюра</w:t>
            </w:r>
            <w:proofErr w:type="spellEnd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EA3274" w:rsidRDefault="001431F8" w:rsidP="00EA32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1431F8" w:rsidRPr="00EA3274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EA3274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sura</w:t>
            </w:r>
            <w:proofErr w:type="spellEnd"/>
            <w:r w:rsidR="00EA3274" w:rsidRPr="00260B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tanmiya</w:t>
            </w:r>
            <w:proofErr w:type="spellEnd"/>
            <w:r w:rsidR="00EA3274" w:rsidRPr="00260B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="00EA32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ukn</w:t>
            </w:r>
            <w:proofErr w:type="spellEnd"/>
            <w:r w:rsidR="00EA3274" w:rsidRPr="00260B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net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</w:t>
            </w:r>
            <w:r w:rsidR="00EA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proofErr w:type="spellStart"/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 основі засвоєння основ культурологічної проблематики.</w:t>
      </w:r>
    </w:p>
    <w:p w:rsidR="00A108E5" w:rsidRPr="005E1538" w:rsidRDefault="00A108E5" w:rsidP="005E1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полі-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, мультикультурному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</w:t>
      </w:r>
      <w:r w:rsidR="005E1538">
        <w:rPr>
          <w:rFonts w:ascii="Times New Roman" w:hAnsi="Times New Roman" w:cs="Times New Roman"/>
          <w:sz w:val="24"/>
          <w:szCs w:val="24"/>
        </w:rPr>
        <w:t>заційного проце</w:t>
      </w:r>
      <w:r w:rsidR="005E1538" w:rsidRPr="005E1538">
        <w:rPr>
          <w:rFonts w:ascii="Times New Roman" w:hAnsi="Times New Roman" w:cs="Times New Roman"/>
          <w:sz w:val="24"/>
          <w:szCs w:val="24"/>
        </w:rPr>
        <w:t>с.</w:t>
      </w:r>
    </w:p>
    <w:p w:rsidR="00A108E5" w:rsidRPr="005E1538" w:rsidRDefault="00A108E5" w:rsidP="005E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093"/>
        <w:gridCol w:w="1895"/>
        <w:gridCol w:w="1852"/>
      </w:tblGrid>
      <w:tr w:rsidR="009B649C" w:rsidRPr="00A71D92" w:rsidTr="007E2EB2">
        <w:tc>
          <w:tcPr>
            <w:tcW w:w="180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8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20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95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4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366931">
        <w:tc>
          <w:tcPr>
            <w:tcW w:w="9571" w:type="dxa"/>
            <w:gridSpan w:val="5"/>
          </w:tcPr>
          <w:p w:rsidR="00ED3451" w:rsidRPr="00A71D92" w:rsidRDefault="00B912F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:rsidTr="009A0932">
        <w:tc>
          <w:tcPr>
            <w:tcW w:w="9571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9B649C" w:rsidRPr="00A71D92" w:rsidTr="007E2EB2">
        <w:tc>
          <w:tcPr>
            <w:tcW w:w="1806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</w:t>
            </w:r>
            <w:proofErr w:type="spellStart"/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>Історико-регіональна</w:t>
            </w:r>
            <w:proofErr w:type="spellEnd"/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культури.</w:t>
            </w:r>
          </w:p>
        </w:tc>
        <w:tc>
          <w:tcPr>
            <w:tcW w:w="1918" w:type="dxa"/>
          </w:tcPr>
          <w:p w:rsidR="00621DBC" w:rsidRPr="00573A6C" w:rsidRDefault="00573A6C" w:rsidP="005B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1DBC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CF5205">
              <w:rPr>
                <w:rFonts w:ascii="Times New Roman" w:eastAsia="Calibri" w:hAnsi="Times New Roman" w:cs="Times New Roman"/>
                <w:sz w:val="24"/>
                <w:szCs w:val="24"/>
              </w:rPr>
              <w:t>основні поняття дисципліни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Вміти вільно оперувати </w:t>
            </w:r>
            <w:proofErr w:type="spellStart"/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культурологічни</w:t>
            </w:r>
            <w:proofErr w:type="spellEnd"/>
            <w:r w:rsidR="00392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ми категоріями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означені проблеми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різницю між поняттями етносу, народу, нації</w:t>
            </w:r>
          </w:p>
          <w:p w:rsidR="00F917F3" w:rsidRPr="00F917F3" w:rsidRDefault="00F917F3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621DBC" w:rsidRDefault="00621DBC" w:rsidP="008F399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>Само</w:t>
            </w:r>
            <w:r w:rsidR="00573A6C">
              <w:rPr>
                <w:rFonts w:ascii="Times New Roman" w:eastAsia="Calibri" w:hAnsi="Times New Roman" w:cs="Times New Roman"/>
                <w:sz w:val="24"/>
              </w:rPr>
              <w:t>стійне опрацювання питань лекцій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основні поняття дисципліни. Формування етносу.</w:t>
            </w:r>
            <w:r w:rsidRPr="00086196">
              <w:rPr>
                <w:rFonts w:eastAsia="Calibri"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Опрацювання  обов’язкової та </w:t>
            </w:r>
            <w:r w:rsidR="006F58F7">
              <w:rPr>
                <w:rFonts w:ascii="Times New Roman" w:eastAsia="Calibri" w:hAnsi="Times New Roman" w:cs="Times New Roman"/>
                <w:sz w:val="24"/>
              </w:rPr>
              <w:t xml:space="preserve">додаткової </w:t>
            </w:r>
            <w:r w:rsidR="006F58F7">
              <w:rPr>
                <w:rFonts w:ascii="Times New Roman" w:eastAsia="Calibri" w:hAnsi="Times New Roman" w:cs="Times New Roman"/>
                <w:sz w:val="24"/>
              </w:rPr>
              <w:lastRenderedPageBreak/>
              <w:t>літератури по темам.</w:t>
            </w:r>
          </w:p>
          <w:p w:rsidR="00621DBC" w:rsidRDefault="00621DBC" w:rsidP="008F399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Конспектування першоджерел</w:t>
            </w:r>
          </w:p>
          <w:p w:rsidR="00621DBC" w:rsidRPr="00795B2E" w:rsidRDefault="00621DBC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Підготовка доповіді</w:t>
            </w:r>
            <w:r w:rsidR="003970A7">
              <w:rPr>
                <w:rFonts w:ascii="Times New Roman" w:eastAsia="Calibri" w:hAnsi="Times New Roman" w:cs="Times New Roman"/>
                <w:sz w:val="24"/>
              </w:rPr>
              <w:t>,е</w:t>
            </w:r>
            <w:r w:rsidR="00E960AB">
              <w:rPr>
                <w:rFonts w:ascii="Times New Roman" w:eastAsia="Calibri" w:hAnsi="Times New Roman" w:cs="Times New Roman"/>
                <w:sz w:val="24"/>
              </w:rPr>
              <w:t>се</w:t>
            </w:r>
            <w:r w:rsidR="00573A6C">
              <w:rPr>
                <w:rFonts w:ascii="Times New Roman" w:eastAsia="Calibri" w:hAnsi="Times New Roman" w:cs="Times New Roman"/>
                <w:sz w:val="24"/>
              </w:rPr>
              <w:t xml:space="preserve"> за темами практичних занять</w:t>
            </w:r>
          </w:p>
        </w:tc>
        <w:tc>
          <w:tcPr>
            <w:tcW w:w="1746" w:type="dxa"/>
          </w:tcPr>
          <w:p w:rsidR="00E960AB" w:rsidRDefault="00E960AB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21 - 35 балів, з них: </w:t>
            </w:r>
          </w:p>
          <w:p w:rsidR="003F6847" w:rsidRDefault="00E960AB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занятті 6-10 балів, написання 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</w:t>
            </w:r>
          </w:p>
          <w:p w:rsidR="003F6847" w:rsidRDefault="003F6847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847" w:rsidRDefault="003F6847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першоджерел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21DBC" w:rsidRPr="00E960AB" w:rsidRDefault="003F6847" w:rsidP="00E9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960AB">
              <w:rPr>
                <w:rFonts w:ascii="Times New Roman" w:hAnsi="Times New Roman" w:cs="Times New Roman"/>
                <w:sz w:val="24"/>
                <w:szCs w:val="24"/>
              </w:rPr>
              <w:t xml:space="preserve"> відвідання музею 4-5 балі</w:t>
            </w:r>
            <w:proofErr w:type="gramStart"/>
            <w:r w:rsidR="00E9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95B2E" w:rsidRPr="00A71D92" w:rsidTr="007E2EB2">
        <w:tc>
          <w:tcPr>
            <w:tcW w:w="1806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18" w:type="dxa"/>
          </w:tcPr>
          <w:p w:rsidR="00795B2E" w:rsidRPr="00621DBC" w:rsidRDefault="00573A6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06" w:type="dxa"/>
          </w:tcPr>
          <w:p w:rsidR="00795B2E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</w:p>
          <w:p w:rsidR="00795B2E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аналізувати м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>іжетнічні стосунки в Україні</w:t>
            </w:r>
          </w:p>
          <w:p w:rsidR="00795B2E" w:rsidRPr="00CF5205" w:rsidRDefault="00795B2E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основні положення теоретичних першоджерел, </w:t>
            </w:r>
          </w:p>
          <w:p w:rsidR="00795B2E" w:rsidRDefault="00795B2E" w:rsidP="00F91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візуальні матеріали та </w:t>
            </w:r>
            <w:r w:rsidRPr="00CF5205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додаткову літературу по темі</w:t>
            </w:r>
          </w:p>
          <w:p w:rsidR="00795B2E" w:rsidRPr="00621DBC" w:rsidRDefault="00795B2E" w:rsidP="00621D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795B2E" w:rsidRDefault="00795B2E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</w:t>
            </w:r>
            <w:r w:rsidR="006F58F7">
              <w:rPr>
                <w:rFonts w:ascii="Times New Roman" w:eastAsia="Calibri" w:hAnsi="Times New Roman" w:cs="Times New Roman"/>
                <w:sz w:val="24"/>
              </w:rPr>
              <w:t>стійне опрацювання питань лекцій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: Чинники формування українського етносу. Регіональні особливості у формуванні субетносів</w:t>
            </w:r>
          </w:p>
          <w:p w:rsidR="00795B2E" w:rsidRPr="00621DBC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Підготувати аудіо матеріал наріч і говорів української мови</w:t>
            </w:r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21 - 35 балів, з них: </w:t>
            </w:r>
          </w:p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</w:t>
            </w:r>
            <w:r w:rsidR="002972C9">
              <w:rPr>
                <w:rFonts w:ascii="Times New Roman" w:hAnsi="Times New Roman" w:cs="Times New Roman"/>
                <w:sz w:val="24"/>
                <w:szCs w:val="24"/>
              </w:rPr>
              <w:t xml:space="preserve">анятті 6-10 балів, написання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</w:t>
            </w:r>
            <w:r w:rsidR="002972C9">
              <w:rPr>
                <w:rFonts w:ascii="Times New Roman" w:hAnsi="Times New Roman" w:cs="Times New Roman"/>
                <w:sz w:val="24"/>
                <w:szCs w:val="24"/>
              </w:rPr>
              <w:t xml:space="preserve">алів, </w:t>
            </w:r>
          </w:p>
          <w:p w:rsidR="00795B2E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</w:p>
          <w:p w:rsidR="00B20DA2" w:rsidRP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7E2EB2" w:rsidRPr="00A71D92" w:rsidTr="007E2EB2">
        <w:tc>
          <w:tcPr>
            <w:tcW w:w="1806" w:type="dxa"/>
          </w:tcPr>
          <w:p w:rsidR="007E2EB2" w:rsidRPr="00795B2E" w:rsidRDefault="007E2EB2" w:rsidP="0068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Default="007E2EB2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621DBC" w:rsidRDefault="007E2EB2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6" w:type="dxa"/>
          </w:tcPr>
          <w:p w:rsidR="007E2EB2" w:rsidRPr="00B20DA2" w:rsidRDefault="00B20DA2" w:rsidP="00B20DA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22207C">
        <w:tc>
          <w:tcPr>
            <w:tcW w:w="9571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культура українців</w:t>
            </w:r>
          </w:p>
        </w:tc>
        <w:tc>
          <w:tcPr>
            <w:tcW w:w="1918" w:type="dxa"/>
          </w:tcPr>
          <w:p w:rsidR="007E2EB2" w:rsidRPr="00621DBC" w:rsidRDefault="00573A6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06" w:type="dxa"/>
          </w:tcPr>
          <w:p w:rsidR="007E2EB2" w:rsidRPr="00F917F3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D5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 w:rsidRPr="00F9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народного та сучасного одягу</w:t>
            </w:r>
          </w:p>
          <w:p w:rsidR="007E2EB2" w:rsidRPr="00F917F3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Орієнтуватися у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 народного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одяг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E2EB2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розрізняти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регіональні особливості українського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одягу</w:t>
            </w:r>
          </w:p>
          <w:p w:rsidR="007E2EB2" w:rsidRPr="003B39CC" w:rsidRDefault="007E2EB2" w:rsidP="003B39CC">
            <w:pPr>
              <w:widowControl w:val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Вміти аналізувати у чому полягає місце і роль народної творчості у сучасному житі</w:t>
            </w:r>
          </w:p>
          <w:p w:rsidR="007E2EB2" w:rsidRPr="00F917F3" w:rsidRDefault="007E2EB2" w:rsidP="005F4C29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а якими 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класифікується  </w:t>
            </w:r>
            <w:proofErr w:type="spellStart"/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народно-декративне</w:t>
            </w:r>
            <w:proofErr w:type="spellEnd"/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мистецтво </w:t>
            </w:r>
          </w:p>
        </w:tc>
        <w:tc>
          <w:tcPr>
            <w:tcW w:w="1895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Підготувати відповіді на питання: 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Які характерні особливості українського народного одягу вирізняють його з-поміж одягу інших народів?</w:t>
            </w:r>
          </w:p>
          <w:p w:rsidR="007E2EB2" w:rsidRPr="003B39CC" w:rsidRDefault="007E2EB2" w:rsidP="003B39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Які основні техніки та матеріали народного мистецтва?</w:t>
            </w:r>
          </w:p>
          <w:p w:rsidR="007E2EB2" w:rsidRPr="00A71D92" w:rsidRDefault="007E2EB2" w:rsidP="009600AB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основні види традиційних 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художніх ремесел</w:t>
            </w:r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21 - 35 балів, з них: </w:t>
            </w:r>
          </w:p>
          <w:p w:rsidR="007E2EB2" w:rsidRPr="009B649C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занятті 6-10 балів, написання 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 відвідання музею 4-5 балів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7E2EB2" w:rsidRPr="00621DBC" w:rsidRDefault="00573A6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06" w:type="dxa"/>
          </w:tcPr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іфосвідоміс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тип суспільної свідомості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особли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вості первісного мислення</w:t>
            </w:r>
          </w:p>
          <w:p w:rsidR="007E2EB2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Засвоїти наявні на сьогодні знання про міфо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логічний світ давніх слов'ян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Default="007E2EB2" w:rsidP="009600AB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</w:t>
            </w:r>
            <w:r w:rsidR="00573A6C">
              <w:rPr>
                <w:rFonts w:ascii="Times New Roman" w:eastAsia="Calibri" w:hAnsi="Times New Roman" w:cs="Times New Roman"/>
                <w:sz w:val="24"/>
              </w:rPr>
              <w:t>стійне опрацювання питань лекцій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08619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9B649C">
              <w:rPr>
                <w:rFonts w:ascii="Times New Roman" w:eastAsia="Calibri" w:hAnsi="Times New Roman" w:cs="Times New Roman"/>
                <w:sz w:val="24"/>
              </w:rPr>
              <w:t>Ментифакти</w:t>
            </w:r>
            <w:proofErr w:type="spellEnd"/>
            <w:r w:rsidRPr="009B649C">
              <w:rPr>
                <w:rFonts w:ascii="Times New Roman" w:eastAsia="Calibri" w:hAnsi="Times New Roman" w:cs="Times New Roman"/>
                <w:sz w:val="24"/>
              </w:rPr>
              <w:t xml:space="preserve"> української культури. Язичницькі вірування на території України. Символіка в українській культурі. Християнство на території України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</w:t>
            </w:r>
            <w:r w:rsidR="003970A7">
              <w:rPr>
                <w:rFonts w:ascii="Times New Roman" w:hAnsi="Times New Roman" w:cs="Times New Roman"/>
                <w:sz w:val="24"/>
                <w:szCs w:val="24"/>
              </w:rPr>
              <w:t>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на тему 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«Ідея сакрального та сакральні ієрархії в традиційній 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EB2" w:rsidRPr="009600AB" w:rsidRDefault="00573A6C" w:rsidP="009B649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Дати розгорнуті відповіді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 xml:space="preserve"> на питання:  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>Міф, ритуал, поняття про сакральне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як основи традиційного </w:t>
            </w:r>
            <w:proofErr w:type="spellStart"/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>світосприйнят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21 - 35 балів, з них: </w:t>
            </w:r>
          </w:p>
          <w:p w:rsidR="007E2EB2" w:rsidRPr="003970A7" w:rsidRDefault="00B20DA2" w:rsidP="00B20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занятті 6-10 балів, написання есе – 6-10 б</w:t>
            </w:r>
            <w:r w:rsidR="003970A7"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9B649C" w:rsidRDefault="007E2EB2" w:rsidP="0068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9B649C" w:rsidRDefault="007E2EB2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6" w:type="dxa"/>
          </w:tcPr>
          <w:p w:rsidR="007E2EB2" w:rsidRPr="007E2EB2" w:rsidRDefault="00B20DA2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6D616E">
        <w:tc>
          <w:tcPr>
            <w:tcW w:w="9571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театральне мистецтво </w:t>
            </w:r>
          </w:p>
        </w:tc>
        <w:tc>
          <w:tcPr>
            <w:tcW w:w="1918" w:type="dxa"/>
          </w:tcPr>
          <w:p w:rsidR="007E2EB2" w:rsidRPr="00621DBC" w:rsidRDefault="00573A6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06" w:type="dxa"/>
          </w:tcPr>
          <w:p w:rsidR="007E2EB2" w:rsidRPr="00795B2E" w:rsidRDefault="007E2EB2" w:rsidP="00CF7E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студентами  ставиться мета розглянути теоретичні і практичні аспекти музики як виду мистецтва, дослідити витоки українського музичного </w:t>
            </w: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мистецтва </w:t>
            </w:r>
          </w:p>
          <w:p w:rsidR="007E2EB2" w:rsidRPr="00795B2E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t>омогтися засвоєння студентами витоків українського театрального мистецтва, викликати інтерес до цього виду мистецтва</w:t>
            </w:r>
          </w:p>
        </w:tc>
        <w:tc>
          <w:tcPr>
            <w:tcW w:w="1895" w:type="dxa"/>
          </w:tcPr>
          <w:p w:rsidR="007E2EB2" w:rsidRPr="00795B2E" w:rsidRDefault="006F58F7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 за темами практичних занять</w:t>
            </w:r>
            <w:bookmarkStart w:id="0" w:name="_GoBack"/>
            <w:bookmarkEnd w:id="0"/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>Музика як вид мистецтва. Музика княжої доби.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Розвиток українського </w:t>
            </w:r>
            <w:r w:rsidRPr="00795B2E">
              <w:rPr>
                <w:sz w:val="24"/>
                <w:szCs w:val="24"/>
                <w:lang w:val="uk-UA"/>
              </w:rPr>
              <w:lastRenderedPageBreak/>
              <w:t xml:space="preserve">музичного мистецтва у </w:t>
            </w:r>
            <w:r w:rsidRPr="00795B2E">
              <w:rPr>
                <w:sz w:val="24"/>
                <w:szCs w:val="24"/>
                <w:lang w:val="en-GB"/>
              </w:rPr>
              <w:t>XIV</w:t>
            </w:r>
            <w:r w:rsidRPr="00795B2E">
              <w:rPr>
                <w:sz w:val="24"/>
                <w:szCs w:val="24"/>
              </w:rPr>
              <w:t xml:space="preserve"> - </w:t>
            </w:r>
            <w:r w:rsidRPr="00795B2E">
              <w:rPr>
                <w:sz w:val="24"/>
                <w:szCs w:val="24"/>
                <w:lang w:val="en-GB"/>
              </w:rPr>
              <w:t>XVIII</w:t>
            </w:r>
            <w:r w:rsidRPr="00795B2E">
              <w:rPr>
                <w:sz w:val="24"/>
                <w:szCs w:val="24"/>
                <w:lang w:val="uk-UA"/>
              </w:rPr>
              <w:t xml:space="preserve"> ст.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Основні риси розвитку і жанри музичного мистецтва </w:t>
            </w:r>
            <w:r w:rsidRPr="00795B2E">
              <w:rPr>
                <w:sz w:val="24"/>
                <w:szCs w:val="24"/>
                <w:lang w:val="en-GB"/>
              </w:rPr>
              <w:t>XIX</w:t>
            </w:r>
            <w:r w:rsidRPr="00795B2E">
              <w:rPr>
                <w:sz w:val="24"/>
                <w:szCs w:val="24"/>
              </w:rPr>
              <w:t xml:space="preserve"> - </w:t>
            </w:r>
            <w:r w:rsidRPr="00795B2E">
              <w:rPr>
                <w:sz w:val="24"/>
                <w:szCs w:val="24"/>
                <w:lang w:val="en-GB"/>
              </w:rPr>
              <w:t>XX</w:t>
            </w:r>
            <w:r w:rsidRPr="00795B2E">
              <w:rPr>
                <w:sz w:val="24"/>
                <w:szCs w:val="24"/>
                <w:lang w:val="uk-UA"/>
              </w:rPr>
              <w:t>ст.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5B2E">
              <w:rPr>
                <w:rFonts w:ascii="Times New Roman" w:hAnsi="Times New Roman" w:cs="Times New Roman"/>
                <w:sz w:val="24"/>
              </w:rPr>
              <w:t>Елементи театру в народних обрядах, іграх, мистецтві скоморохів, церковному богослужінні.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>Шкільний театр і шкільна драма. Вертеп – народний ляльковий театр. Кріпосницький театр. Аматорський театр. Театр корифеїв</w:t>
            </w:r>
          </w:p>
        </w:tc>
        <w:tc>
          <w:tcPr>
            <w:tcW w:w="1746" w:type="dxa"/>
          </w:tcPr>
          <w:p w:rsidR="00B20DA2" w:rsidRDefault="007E2EB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20DA2">
              <w:rPr>
                <w:rFonts w:ascii="Times New Roman" w:hAnsi="Times New Roman" w:cs="Times New Roman"/>
                <w:sz w:val="24"/>
                <w:szCs w:val="24"/>
              </w:rPr>
              <w:t xml:space="preserve">21 - 35 балів, з них: </w:t>
            </w:r>
          </w:p>
          <w:p w:rsidR="007E2EB2" w:rsidRPr="009B649C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занятті 6-10 балів, написання 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 w:rsidR="002972C9"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 відвідання театру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балів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балів</w:t>
            </w:r>
            <w:proofErr w:type="spellEnd"/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18" w:type="dxa"/>
          </w:tcPr>
          <w:p w:rsidR="007E2EB2" w:rsidRPr="00621DBC" w:rsidRDefault="00573A6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06" w:type="dxa"/>
          </w:tcPr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</w:p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розрізняти 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типи, архітектурні стилі тощо</w:t>
            </w:r>
          </w:p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Розбиратися в особливостях мистецтва скульптури та розвитком його в Україні</w:t>
            </w:r>
          </w:p>
          <w:p w:rsidR="007E2EB2" w:rsidRPr="009600AB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Знати історію розвитку  національного живопису </w:t>
            </w:r>
          </w:p>
        </w:tc>
        <w:tc>
          <w:tcPr>
            <w:tcW w:w="1895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живопису в Україні. 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21 - 35 балів, з них: </w:t>
            </w:r>
          </w:p>
          <w:p w:rsidR="007E2EB2" w:rsidRPr="009B649C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практичному з</w:t>
            </w:r>
            <w:r w:rsidR="002972C9">
              <w:rPr>
                <w:rFonts w:ascii="Times New Roman" w:hAnsi="Times New Roman" w:cs="Times New Roman"/>
                <w:sz w:val="24"/>
                <w:szCs w:val="24"/>
              </w:rPr>
              <w:t xml:space="preserve">анятті 6-10 балів, написання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 відвідання музею 4-5 балів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18" w:type="dxa"/>
          </w:tcPr>
          <w:p w:rsidR="007E2EB2" w:rsidRPr="00621DBC" w:rsidRDefault="00573A6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06" w:type="dxa"/>
          </w:tcPr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 xml:space="preserve">Засвоїти жанрову різноманітність та ідейне багатство </w:t>
            </w:r>
            <w:r w:rsidRPr="00CF7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давньоруської літератури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>Знати особливості давньої української літератури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>Актуалізувати знання студентів про якісно нову добу в історії української літератури, новаторський характер літературних творів ХІХ ст.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Демонструвати глибокі знання про розвиток літератури в Україні у ХХ – на поч. ХХІ ст.  </w:t>
            </w:r>
          </w:p>
        </w:tc>
        <w:tc>
          <w:tcPr>
            <w:tcW w:w="1895" w:type="dxa"/>
          </w:tcPr>
          <w:p w:rsidR="007E2EB2" w:rsidRPr="009600AB" w:rsidRDefault="007E2EB2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</w:t>
            </w:r>
            <w:r w:rsidR="003970A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r w:rsidR="002972C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F58F7">
              <w:rPr>
                <w:rFonts w:ascii="Times New Roman" w:hAnsi="Times New Roman" w:cs="Times New Roman"/>
                <w:sz w:val="24"/>
                <w:szCs w:val="24"/>
              </w:rPr>
              <w:t xml:space="preserve"> за темами </w:t>
            </w:r>
            <w:r w:rsidR="006F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практичних занять 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A16B3B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Загальне поняття про літературу. Фольклор – джерело виникнення основних літературних родів та жанрів.</w:t>
            </w:r>
          </w:p>
          <w:p w:rsidR="007E2EB2" w:rsidRPr="00CF7ECC" w:rsidRDefault="007E2EB2" w:rsidP="00CF7ECC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20DA2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21 - 35 балів, з них: </w:t>
            </w:r>
          </w:p>
          <w:p w:rsidR="007E2EB2" w:rsidRPr="009B649C" w:rsidRDefault="00B20DA2" w:rsidP="00B2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практичному занятті 6-10 балів, написання 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6-10 балів, відвідання музею 4-5 балів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</w:tr>
      <w:tr w:rsidR="007E2EB2" w:rsidRPr="00A71D92" w:rsidTr="007E2EB2">
        <w:tc>
          <w:tcPr>
            <w:tcW w:w="1806" w:type="dxa"/>
          </w:tcPr>
          <w:p w:rsidR="007E2EB2" w:rsidRPr="009B649C" w:rsidRDefault="007E2EB2" w:rsidP="00F917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9600AB" w:rsidRDefault="007E2EB2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E2EB2" w:rsidRPr="007E2EB2" w:rsidRDefault="00B20DA2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>
              <w:rPr>
                <w:rFonts w:ascii="Times New Roman" w:hAnsi="Times New Roman" w:cs="Times New Roman"/>
              </w:rPr>
              <w:t xml:space="preserve"> 18-30 балів</w:t>
            </w:r>
            <w:r w:rsidRPr="007E2E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2EB2" w:rsidRPr="00A71D92" w:rsidTr="007E2EB2">
        <w:tc>
          <w:tcPr>
            <w:tcW w:w="7825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260B8D" w:rsidRDefault="00260B8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18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7E2EB2" w:rsidRPr="00A71D92" w:rsidTr="007E2EB2">
        <w:tc>
          <w:tcPr>
            <w:tcW w:w="7825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9B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</w:t>
            </w:r>
            <w:r w:rsidR="00B9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результати складання екзаменів,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7AA"/>
    <w:rsid w:val="00130933"/>
    <w:rsid w:val="001431F8"/>
    <w:rsid w:val="0020200E"/>
    <w:rsid w:val="002050A6"/>
    <w:rsid w:val="00246136"/>
    <w:rsid w:val="00260B8D"/>
    <w:rsid w:val="002972C9"/>
    <w:rsid w:val="00392E04"/>
    <w:rsid w:val="003970A7"/>
    <w:rsid w:val="003B39CC"/>
    <w:rsid w:val="003F6847"/>
    <w:rsid w:val="00544D46"/>
    <w:rsid w:val="00573A6C"/>
    <w:rsid w:val="00581698"/>
    <w:rsid w:val="005B27A0"/>
    <w:rsid w:val="005D323C"/>
    <w:rsid w:val="005E1538"/>
    <w:rsid w:val="005F4C29"/>
    <w:rsid w:val="00621DBC"/>
    <w:rsid w:val="00654D54"/>
    <w:rsid w:val="006A7355"/>
    <w:rsid w:val="006F58F7"/>
    <w:rsid w:val="00795B2E"/>
    <w:rsid w:val="007E2EB2"/>
    <w:rsid w:val="00880706"/>
    <w:rsid w:val="008927AA"/>
    <w:rsid w:val="009600AB"/>
    <w:rsid w:val="009B649C"/>
    <w:rsid w:val="00A108E5"/>
    <w:rsid w:val="00A16B3B"/>
    <w:rsid w:val="00A71D92"/>
    <w:rsid w:val="00A96EF1"/>
    <w:rsid w:val="00B20DA2"/>
    <w:rsid w:val="00B912FB"/>
    <w:rsid w:val="00CF5205"/>
    <w:rsid w:val="00CF7ECC"/>
    <w:rsid w:val="00DD7841"/>
    <w:rsid w:val="00E157D5"/>
    <w:rsid w:val="00E17DBF"/>
    <w:rsid w:val="00E960AB"/>
    <w:rsid w:val="00EA3274"/>
    <w:rsid w:val="00EC07A1"/>
    <w:rsid w:val="00ED3451"/>
    <w:rsid w:val="00F82151"/>
    <w:rsid w:val="00F9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4A8D-7338-48BD-A7C9-3639E650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25</cp:revision>
  <dcterms:created xsi:type="dcterms:W3CDTF">2020-06-11T20:40:00Z</dcterms:created>
  <dcterms:modified xsi:type="dcterms:W3CDTF">2020-06-14T14:49:00Z</dcterms:modified>
</cp:coreProperties>
</file>