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D1B3C" w:rsidRPr="00A71D92" w:rsidTr="007F4852">
        <w:tc>
          <w:tcPr>
            <w:tcW w:w="2978" w:type="dxa"/>
            <w:vMerge w:val="restart"/>
          </w:tcPr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8975C9E" wp14:editId="21C8EE12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7F485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5D1B3C" w:rsidRPr="00A71D92" w:rsidRDefault="005D1B3C" w:rsidP="00E7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Етнокультурологія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74DA8" w:rsidRPr="00E74DA8" w:rsidRDefault="005D1B3C" w:rsidP="00E74D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 2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DA8" w:rsidRPr="00E74D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E74DA8" w:rsidRPr="00E74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Міжнародні відносини, суспільні комунікації та регіональні студії»</w:t>
            </w:r>
          </w:p>
          <w:p w:rsidR="005D1B3C" w:rsidRPr="00A71D92" w:rsidRDefault="005D1B3C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</w:t>
            </w:r>
            <w:r w:rsidR="00286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2869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D1B3C" w:rsidRPr="00A71D92" w:rsidRDefault="005D1B3C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_денна_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E74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2,5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(українська)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5D1B3C" w:rsidRPr="00E74DA8" w:rsidRDefault="00E74DA8" w:rsidP="00E74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Ірина Зіновіївна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6691" w:rsidRPr="0050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філо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., доц.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E74DA8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74D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74D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5D1B3C" w:rsidRPr="00A96EF1" w:rsidRDefault="00E74DA8" w:rsidP="00E74D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mira-i@ukr.net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5D1B3C" w:rsidRPr="00A71D92" w:rsidRDefault="005D1B3C" w:rsidP="0028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8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86927" w:rsidRPr="00286927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https://elearn.nubip.edu.ua/course/view.php?id=1388</w:t>
            </w: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полі-, мультикультурному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506691" w:rsidRPr="0050669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06691">
        <w:rPr>
          <w:rFonts w:ascii="Times New Roman" w:hAnsi="Times New Roman" w:cs="Times New Roman"/>
          <w:sz w:val="24"/>
          <w:szCs w:val="24"/>
        </w:rPr>
        <w:t>,5</w:t>
      </w:r>
      <w:r w:rsidRPr="00A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506691">
        <w:rPr>
          <w:rFonts w:ascii="Times New Roman" w:hAnsi="Times New Roman" w:cs="Times New Roman"/>
          <w:sz w:val="24"/>
          <w:szCs w:val="24"/>
        </w:rPr>
        <w:t>75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907"/>
        <w:gridCol w:w="2192"/>
        <w:gridCol w:w="1878"/>
        <w:gridCol w:w="1574"/>
      </w:tblGrid>
      <w:tr w:rsidR="000266B5" w:rsidRPr="00A71D92" w:rsidTr="0085593F">
        <w:tc>
          <w:tcPr>
            <w:tcW w:w="1809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2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EC07A1" w:rsidRPr="00F82151" w:rsidRDefault="00EC07A1" w:rsidP="00FE6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  <w:r w:rsidR="0026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81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7" w:type="dxa"/>
            <w:vAlign w:val="center"/>
          </w:tcPr>
          <w:p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:rsidTr="0085593F">
        <w:tc>
          <w:tcPr>
            <w:tcW w:w="9345" w:type="dxa"/>
            <w:gridSpan w:val="5"/>
          </w:tcPr>
          <w:p w:rsidR="00ED3451" w:rsidRPr="00A71D92" w:rsidRDefault="00ED3451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544D46" w:rsidRPr="00A71D92" w:rsidTr="0085593F">
        <w:tc>
          <w:tcPr>
            <w:tcW w:w="9345" w:type="dxa"/>
            <w:gridSpan w:val="5"/>
          </w:tcPr>
          <w:p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266B5" w:rsidRPr="00A71D92" w:rsidTr="0085593F">
        <w:tc>
          <w:tcPr>
            <w:tcW w:w="1809" w:type="dxa"/>
          </w:tcPr>
          <w:p w:rsidR="00621DBC" w:rsidRPr="00621DBC" w:rsidRDefault="00621DBC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Історико-регіональна характеристика культури.</w:t>
            </w:r>
          </w:p>
        </w:tc>
        <w:tc>
          <w:tcPr>
            <w:tcW w:w="1922" w:type="dxa"/>
          </w:tcPr>
          <w:p w:rsidR="00621DBC" w:rsidRPr="00A71D92" w:rsidRDefault="00621DBC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621DBC" w:rsidRPr="00CF5205" w:rsidRDefault="00CF40FB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поняття та визначення </w:t>
            </w:r>
            <w:proofErr w:type="spellStart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>етнокультурології</w:t>
            </w:r>
            <w:proofErr w:type="spellEnd"/>
            <w:r w:rsidRPr="00D2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DBC" w:rsidRPr="00CF5205" w:rsidRDefault="00621DBC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Вміти вільно оперувати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культурологічними категоріями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DBC" w:rsidRPr="00CF5205" w:rsidRDefault="00621DBC" w:rsidP="008F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Розуміти різницю між поняттями етносу, народу, нації</w:t>
            </w:r>
            <w:r w:rsidR="00CF40FB">
              <w:rPr>
                <w:rFonts w:ascii="Times New Roman" w:hAnsi="Times New Roman" w:cs="Times New Roman"/>
                <w:sz w:val="24"/>
                <w:szCs w:val="24"/>
              </w:rPr>
              <w:t>, етнічної та національної культури.</w:t>
            </w:r>
          </w:p>
          <w:p w:rsidR="00F917F3" w:rsidRPr="00F917F3" w:rsidRDefault="00F917F3" w:rsidP="00CF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CF40FB" w:rsidRDefault="00CF40FB" w:rsidP="00C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BC" w:rsidRPr="00CF5205" w:rsidRDefault="00621DBC" w:rsidP="00CF4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621DBC" w:rsidRDefault="00844B25" w:rsidP="00844B2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</w:t>
            </w:r>
            <w:r w:rsidR="00621DBC" w:rsidRPr="00621DBC">
              <w:rPr>
                <w:rFonts w:ascii="Times New Roman" w:eastAsia="Calibri" w:hAnsi="Times New Roman" w:cs="Times New Roman"/>
                <w:sz w:val="24"/>
              </w:rPr>
              <w:t>працювання питань лекції:</w:t>
            </w:r>
            <w:r w:rsidR="00621DBC"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21DBC" w:rsidRPr="00621DBC">
              <w:rPr>
                <w:rFonts w:ascii="Times New Roman" w:eastAsia="Calibri" w:hAnsi="Times New Roman" w:cs="Times New Roman"/>
                <w:sz w:val="24"/>
              </w:rPr>
              <w:t xml:space="preserve">основні поняття дисципліни. Опрацювання  обов’язкової та </w:t>
            </w:r>
            <w:r w:rsidR="00621DBC">
              <w:rPr>
                <w:rFonts w:ascii="Times New Roman" w:eastAsia="Calibri" w:hAnsi="Times New Roman" w:cs="Times New Roman"/>
                <w:sz w:val="24"/>
              </w:rPr>
              <w:t xml:space="preserve">додаткової </w:t>
            </w:r>
            <w:r w:rsidR="00621D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літератури 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 xml:space="preserve">за </w:t>
            </w:r>
            <w:r w:rsidR="00621DBC">
              <w:rPr>
                <w:rFonts w:ascii="Times New Roman" w:eastAsia="Calibri" w:hAnsi="Times New Roman" w:cs="Times New Roman"/>
                <w:sz w:val="24"/>
              </w:rPr>
              <w:t>тем</w:t>
            </w:r>
            <w:r w:rsidR="004164E5">
              <w:rPr>
                <w:rFonts w:ascii="Times New Roman" w:eastAsia="Calibri" w:hAnsi="Times New Roman" w:cs="Times New Roman"/>
                <w:sz w:val="24"/>
              </w:rPr>
              <w:t>ою</w:t>
            </w:r>
            <w:r w:rsidR="00313753">
              <w:rPr>
                <w:rFonts w:ascii="Times New Roman" w:eastAsia="Calibri" w:hAnsi="Times New Roman" w:cs="Times New Roman"/>
                <w:sz w:val="24"/>
              </w:rPr>
              <w:t>. Написання есе</w:t>
            </w:r>
            <w:r>
              <w:rPr>
                <w:rFonts w:ascii="Times New Roman" w:eastAsia="Calibri" w:hAnsi="Times New Roman" w:cs="Times New Roman"/>
                <w:sz w:val="24"/>
              </w:rPr>
              <w:t>, робота на навчальному порталі.</w:t>
            </w:r>
          </w:p>
          <w:p w:rsidR="001C2EE2" w:rsidRPr="00795B2E" w:rsidRDefault="001C2EE2" w:rsidP="009658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2EE2">
              <w:rPr>
                <w:rFonts w:ascii="Times New Roman" w:eastAsia="Calibri" w:hAnsi="Times New Roman" w:cs="Times New Roman"/>
                <w:sz w:val="24"/>
              </w:rPr>
              <w:t>Конспектуван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1C2EE2">
              <w:rPr>
                <w:rFonts w:ascii="Times New Roman" w:eastAsia="Calibri" w:hAnsi="Times New Roman" w:cs="Times New Roman"/>
                <w:sz w:val="24"/>
              </w:rPr>
              <w:t>ня першоджерел</w:t>
            </w:r>
            <w:r w:rsidR="009658D8">
              <w:rPr>
                <w:rFonts w:ascii="Times New Roman" w:eastAsia="Calibri" w:hAnsi="Times New Roman" w:cs="Times New Roman"/>
                <w:sz w:val="24"/>
              </w:rPr>
              <w:t>, п</w:t>
            </w:r>
            <w:r w:rsidRPr="001C2EE2">
              <w:rPr>
                <w:rFonts w:ascii="Times New Roman" w:eastAsia="Calibri" w:hAnsi="Times New Roman" w:cs="Times New Roman"/>
                <w:sz w:val="24"/>
              </w:rPr>
              <w:t>ідготовка доповід</w:t>
            </w:r>
            <w:r w:rsidR="009658D8">
              <w:rPr>
                <w:rFonts w:ascii="Times New Roman" w:eastAsia="Calibri" w:hAnsi="Times New Roman" w:cs="Times New Roman"/>
                <w:sz w:val="24"/>
              </w:rPr>
              <w:t>ей</w:t>
            </w:r>
            <w:r w:rsidRPr="001C2EE2">
              <w:rPr>
                <w:rFonts w:ascii="Times New Roman" w:eastAsia="Calibri" w:hAnsi="Times New Roman" w:cs="Times New Roman"/>
                <w:sz w:val="24"/>
              </w:rPr>
              <w:t xml:space="preserve"> за темою практичного заняття</w:t>
            </w:r>
          </w:p>
        </w:tc>
        <w:tc>
          <w:tcPr>
            <w:tcW w:w="1587" w:type="dxa"/>
          </w:tcPr>
          <w:p w:rsidR="000266B5" w:rsidRDefault="000266B5" w:rsidP="000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Максимум -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196B"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1A196B" w:rsidRDefault="000266B5" w:rsidP="000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A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96B" w:rsidRPr="009B649C" w:rsidRDefault="001A196B" w:rsidP="000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лекції</w:t>
            </w:r>
            <w:r w:rsidR="000266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присутність та робота на практичному занятті</w:t>
            </w:r>
            <w:r w:rsidR="00026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53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написання есе</w:t>
            </w:r>
            <w:r w:rsidR="000266B5">
              <w:rPr>
                <w:rFonts w:ascii="Times New Roman" w:hAnsi="Times New Roman" w:cs="Times New Roman"/>
                <w:sz w:val="24"/>
                <w:szCs w:val="24"/>
              </w:rPr>
              <w:t>, самостійна робота</w:t>
            </w:r>
            <w:r w:rsidR="00D04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66B5" w:rsidRPr="00A71D92" w:rsidTr="0085593F">
        <w:tc>
          <w:tcPr>
            <w:tcW w:w="1809" w:type="dxa"/>
          </w:tcPr>
          <w:p w:rsidR="00795B2E" w:rsidRPr="00621DBC" w:rsidRDefault="00795B2E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922" w:type="dxa"/>
          </w:tcPr>
          <w:p w:rsidR="00795B2E" w:rsidRPr="00621DBC" w:rsidRDefault="00795B2E" w:rsidP="00FE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95B2E" w:rsidRDefault="00A45E23" w:rsidP="0062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українського етносу (нації), сутність етнічної (національної) свідомості, самосвідомості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B2E"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  <w:r w:rsidR="00FB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FF6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розкривати сутність національної культури</w:t>
            </w:r>
            <w:r w:rsidR="00250FF6">
              <w:rPr>
                <w:rFonts w:ascii="Times New Roman" w:hAnsi="Times New Roman" w:cs="Times New Roman"/>
                <w:sz w:val="24"/>
                <w:szCs w:val="24"/>
              </w:rPr>
              <w:t>. Розуміти взаємозв’язки та взаємовпливи української та світової культури.</w:t>
            </w:r>
          </w:p>
          <w:p w:rsidR="00A45E23" w:rsidRDefault="00A45E23" w:rsidP="00F9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B2E" w:rsidRPr="00621DBC" w:rsidRDefault="00795B2E" w:rsidP="00A45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95B2E" w:rsidRPr="00621DBC" w:rsidRDefault="00795B2E" w:rsidP="000E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</w:t>
            </w:r>
            <w:r w:rsidR="000E6789">
              <w:rPr>
                <w:rFonts w:ascii="Times New Roman" w:eastAsia="Calibri" w:hAnsi="Times New Roman" w:cs="Times New Roman"/>
                <w:sz w:val="24"/>
              </w:rPr>
              <w:t>, конспектування першоджерел, п</w:t>
            </w:r>
            <w:r w:rsidR="00313753" w:rsidRPr="00621DBC">
              <w:rPr>
                <w:rFonts w:ascii="Times New Roman" w:eastAsia="Calibri" w:hAnsi="Times New Roman" w:cs="Times New Roman"/>
                <w:sz w:val="24"/>
              </w:rPr>
              <w:t xml:space="preserve">ідготовка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>презентаці</w:t>
            </w:r>
            <w:r w:rsidR="000E6789">
              <w:rPr>
                <w:rFonts w:ascii="Times New Roman" w:eastAsia="Calibri" w:hAnsi="Times New Roman" w:cs="Times New Roman"/>
                <w:sz w:val="24"/>
              </w:rPr>
              <w:t>й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3753" w:rsidRPr="00621DBC">
              <w:rPr>
                <w:rFonts w:ascii="Times New Roman" w:eastAsia="Calibri" w:hAnsi="Times New Roman" w:cs="Times New Roman"/>
                <w:sz w:val="24"/>
              </w:rPr>
              <w:t xml:space="preserve">за темою </w:t>
            </w:r>
            <w:r w:rsidR="00DC288D">
              <w:rPr>
                <w:rFonts w:ascii="Times New Roman" w:eastAsia="Calibri" w:hAnsi="Times New Roman" w:cs="Times New Roman"/>
                <w:sz w:val="24"/>
              </w:rPr>
              <w:t xml:space="preserve">лекції та результатами самостійного опрацювання </w:t>
            </w:r>
            <w:r w:rsidR="000E6789">
              <w:rPr>
                <w:rFonts w:ascii="Times New Roman" w:eastAsia="Calibri" w:hAnsi="Times New Roman" w:cs="Times New Roman"/>
                <w:sz w:val="24"/>
              </w:rPr>
              <w:t>, відвідування музеїв</w:t>
            </w:r>
          </w:p>
        </w:tc>
        <w:tc>
          <w:tcPr>
            <w:tcW w:w="1587" w:type="dxa"/>
          </w:tcPr>
          <w:p w:rsidR="0021779D" w:rsidRDefault="0021779D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79D" w:rsidRPr="0021779D" w:rsidRDefault="0021779D" w:rsidP="002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9D">
              <w:rPr>
                <w:rFonts w:ascii="Times New Roman" w:hAnsi="Times New Roman" w:cs="Times New Roman"/>
                <w:sz w:val="24"/>
                <w:szCs w:val="24"/>
              </w:rPr>
              <w:t>Максимум - 35 балів (</w:t>
            </w:r>
            <w:proofErr w:type="spellStart"/>
            <w:r w:rsidRPr="0021779D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21779D" w:rsidRPr="0021779D" w:rsidRDefault="0021779D" w:rsidP="002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9D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21779D" w:rsidRDefault="0021779D" w:rsidP="00217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79D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</w:t>
            </w:r>
            <w:r w:rsidR="00D04C1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21779D" w:rsidRDefault="0021779D" w:rsidP="0046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6B" w:rsidRPr="009B649C" w:rsidRDefault="001A196B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3F" w:rsidRPr="00A71D92" w:rsidTr="0085593F">
        <w:tc>
          <w:tcPr>
            <w:tcW w:w="7758" w:type="dxa"/>
            <w:gridSpan w:val="4"/>
          </w:tcPr>
          <w:p w:rsidR="0085593F" w:rsidRPr="00621DBC" w:rsidRDefault="0085593F" w:rsidP="00621DBC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модуль 1.</w:t>
            </w:r>
          </w:p>
        </w:tc>
        <w:tc>
          <w:tcPr>
            <w:tcW w:w="1587" w:type="dxa"/>
          </w:tcPr>
          <w:p w:rsidR="0085593F" w:rsidRPr="005D1B3C" w:rsidRDefault="0085593F" w:rsidP="005D1B3C">
            <w:pPr>
              <w:jc w:val="center"/>
              <w:rPr>
                <w:rFonts w:ascii="Times New Roman" w:hAnsi="Times New Roman" w:cs="Times New Roman"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культура українців</w:t>
            </w:r>
          </w:p>
        </w:tc>
        <w:tc>
          <w:tcPr>
            <w:tcW w:w="1922" w:type="dxa"/>
          </w:tcPr>
          <w:p w:rsidR="007E2EB2" w:rsidRPr="00621DBC" w:rsidRDefault="000E6789" w:rsidP="000E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E2EB2" w:rsidRPr="00F917F3" w:rsidRDefault="00FB3F05" w:rsidP="00604AE0">
            <w:pPr>
              <w:widowControl w:val="0"/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матеріальної культури українців, народного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-вжиткового мистецтва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а якими класифікується  народно-</w:t>
            </w:r>
            <w:proofErr w:type="spellStart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>декративне</w:t>
            </w:r>
            <w:proofErr w:type="spellEnd"/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r w:rsidR="00760643" w:rsidRPr="003B3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вжиткове 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>мистецтво. Розуміти,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у чому полягає місце і роль народної творчості у сучасному житі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. Вміти </w:t>
            </w:r>
            <w:r w:rsidR="00760643" w:rsidRPr="007C3335">
              <w:rPr>
                <w:rFonts w:ascii="Times New Roman" w:hAnsi="Times New Roman" w:cs="Times New Roman"/>
                <w:sz w:val="24"/>
                <w:szCs w:val="24"/>
              </w:rPr>
              <w:t>виконувати елементи українськ</w:t>
            </w:r>
            <w:r w:rsidR="00760643">
              <w:rPr>
                <w:rFonts w:ascii="Times New Roman" w:hAnsi="Times New Roman" w:cs="Times New Roman"/>
                <w:sz w:val="24"/>
                <w:szCs w:val="24"/>
              </w:rPr>
              <w:t xml:space="preserve">ого народного декоративного мистецтва. </w:t>
            </w:r>
            <w:r w:rsidR="007E2EB2"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6789" w:rsidRDefault="000E6789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Самостійне опрацювання питань лекції, конспектування першоджерел, підготовка презентацій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творчих робіт </w:t>
            </w:r>
            <w:r w:rsidRPr="000E6789">
              <w:rPr>
                <w:rFonts w:ascii="Times New Roman" w:hAnsi="Times New Roman" w:cs="Times New Roman"/>
                <w:sz w:val="24"/>
                <w:szCs w:val="24"/>
              </w:rPr>
              <w:t xml:space="preserve">за темою лекції та результатами самостійного опрацювання , відвідування </w:t>
            </w:r>
            <w:r w:rsidRPr="000E6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музеїв </w:t>
            </w:r>
          </w:p>
          <w:p w:rsidR="000E6789" w:rsidRDefault="000E6789" w:rsidP="00E157D5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2" w:rsidRPr="00A71D92" w:rsidRDefault="00FD3448" w:rsidP="000E6789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Максимум - 35 балів (</w:t>
            </w:r>
            <w:proofErr w:type="spellStart"/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лекції,  присутність та робота на практичному занятті, написання есе, </w:t>
            </w:r>
            <w:r w:rsidRPr="00D0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самостійна робота )</w:t>
            </w:r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62" w:rsidRPr="009B649C" w:rsidRDefault="007D7162" w:rsidP="0046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68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7E2EB2" w:rsidRPr="00621DBC" w:rsidRDefault="000E6789" w:rsidP="000E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B40AF9" w:rsidRDefault="00B40AF9" w:rsidP="00B4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докази національної самобутності українського народу, його традиції, звичаї, обряди і </w:t>
            </w:r>
            <w:proofErr w:type="spellStart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т.ін</w:t>
            </w:r>
            <w:proofErr w:type="spellEnd"/>
            <w:r w:rsidRPr="00A35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AF9" w:rsidRDefault="00B40AF9" w:rsidP="00604AE0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>брати участь у народних звичаях, обрядах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2EB2" w:rsidRPr="005F4C29" w:rsidRDefault="007E2EB2" w:rsidP="00BD45BC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0E6789" w:rsidRPr="000E6789" w:rsidRDefault="000E6789" w:rsidP="000E6789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78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Самостійне опрацювання питань лекції, конспектування першоджерел, підготовка презентацій та творчих робіт за темою лекції та результатами самостійного опрацювання , відвідування музеїв </w:t>
            </w:r>
          </w:p>
          <w:p w:rsidR="007E2EB2" w:rsidRPr="009600AB" w:rsidRDefault="007E2EB2" w:rsidP="00C43C37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Максимум - 35 балів (</w:t>
            </w:r>
            <w:proofErr w:type="spellStart"/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D04C1A" w:rsidRPr="00D04C1A" w:rsidRDefault="00D04C1A" w:rsidP="00D0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C1A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 )</w:t>
            </w:r>
          </w:p>
          <w:p w:rsidR="007E2EB2" w:rsidRPr="009B649C" w:rsidRDefault="007E2EB2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3F" w:rsidRPr="00A71D92" w:rsidTr="00512B2D">
        <w:tc>
          <w:tcPr>
            <w:tcW w:w="7758" w:type="dxa"/>
            <w:gridSpan w:val="4"/>
          </w:tcPr>
          <w:p w:rsidR="0085593F" w:rsidRPr="009B649C" w:rsidRDefault="0085593F" w:rsidP="009600AB">
            <w:pPr>
              <w:tabs>
                <w:tab w:val="left" w:pos="287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модуль 2.</w:t>
            </w:r>
          </w:p>
        </w:tc>
        <w:tc>
          <w:tcPr>
            <w:tcW w:w="1587" w:type="dxa"/>
          </w:tcPr>
          <w:p w:rsidR="0085593F" w:rsidRPr="007E2EB2" w:rsidRDefault="0085593F" w:rsidP="003C5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7E2EB2" w:rsidRPr="00A71D92" w:rsidTr="0085593F">
        <w:tc>
          <w:tcPr>
            <w:tcW w:w="9345" w:type="dxa"/>
            <w:gridSpan w:val="5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922" w:type="dxa"/>
          </w:tcPr>
          <w:p w:rsidR="007E2EB2" w:rsidRPr="00621DBC" w:rsidRDefault="007E2EB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0" w:type="dxa"/>
          </w:tcPr>
          <w:p w:rsidR="007E2EB2" w:rsidRPr="00795B2E" w:rsidRDefault="005702E2" w:rsidP="0060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українського музичного та театрального мистецтва. Розуміти внесок українських музичних та театральних діячів у розвиток світової культури. Вміти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орієнтуватися у розмаїтті художніх шкіл та напрямів, основних засобах </w:t>
            </w:r>
            <w:r w:rsidRPr="007C3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вираження, притаманних тому чи іншому різновиду та жанру мистецтв</w:t>
            </w:r>
            <w:r w:rsidR="002E5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7E2EB2" w:rsidRPr="00795B2E" w:rsidRDefault="00D25114" w:rsidP="00795B2E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79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795B2E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Pr="00795B2E" w:rsidRDefault="007E2EB2" w:rsidP="00D25114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Музика як вид мистецтва. </w:t>
            </w:r>
            <w:r w:rsidR="00D25114">
              <w:rPr>
                <w:sz w:val="24"/>
                <w:szCs w:val="24"/>
                <w:lang w:val="uk-UA"/>
              </w:rPr>
              <w:t>Видатні українські композитори та виконавці</w:t>
            </w:r>
            <w:r w:rsidRPr="00795B2E">
              <w:rPr>
                <w:sz w:val="24"/>
                <w:szCs w:val="24"/>
                <w:lang w:val="uk-UA"/>
              </w:rPr>
              <w:t>.</w:t>
            </w:r>
          </w:p>
          <w:p w:rsidR="007E2EB2" w:rsidRPr="00795B2E" w:rsidRDefault="007E2EB2" w:rsidP="00795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 xml:space="preserve">Елементи театру в </w:t>
            </w:r>
            <w:r w:rsidRPr="00795B2E">
              <w:rPr>
                <w:rFonts w:ascii="Times New Roman" w:hAnsi="Times New Roman" w:cs="Times New Roman"/>
                <w:sz w:val="24"/>
              </w:rPr>
              <w:lastRenderedPageBreak/>
              <w:t>народних обрядах, іграх, мистецтві скоморохів, церковному богослужінні.</w:t>
            </w:r>
          </w:p>
          <w:p w:rsidR="007E2EB2" w:rsidRPr="00795B2E" w:rsidRDefault="00D25114" w:rsidP="00265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Історичний розвиток українського театру. </w:t>
            </w:r>
            <w:r w:rsidR="007E2EB2" w:rsidRPr="00795B2E">
              <w:rPr>
                <w:rFonts w:ascii="Times New Roman" w:hAnsi="Times New Roman" w:cs="Times New Roman"/>
                <w:sz w:val="24"/>
              </w:rPr>
              <w:t>Театр корифеїв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. Відвідати </w:t>
            </w:r>
            <w:r w:rsidR="00FD3448" w:rsidRPr="00FD3448">
              <w:rPr>
                <w:rFonts w:ascii="Times New Roman" w:hAnsi="Times New Roman" w:cs="Times New Roman"/>
                <w:sz w:val="24"/>
              </w:rPr>
              <w:t>Музей театрального, музичного та кіномистецтва України</w:t>
            </w:r>
            <w:r w:rsidR="00FD34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7" w:type="dxa"/>
          </w:tcPr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Максимум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5 балів (</w:t>
            </w:r>
            <w:proofErr w:type="spellStart"/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 )</w:t>
            </w:r>
          </w:p>
          <w:p w:rsidR="00C26FBF" w:rsidRPr="009B649C" w:rsidRDefault="00C26FBF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922" w:type="dxa"/>
          </w:tcPr>
          <w:p w:rsidR="007E2EB2" w:rsidRPr="00621DBC" w:rsidRDefault="009B0DDA" w:rsidP="009B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E2EB2" w:rsidRPr="009600AB" w:rsidRDefault="00D25114" w:rsidP="00D25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найвидатніші пам’ятки архітектури та твори образотворчого мистецтва України. Розрізняти особливості стильових напрямків і жанрів образотворчого мистецтва та архітектури. 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7E2EB2" w:rsidRPr="009600AB" w:rsidRDefault="007E2EB2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Pr="00A16B3B" w:rsidRDefault="00A16B3B" w:rsidP="00683876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7E2EB2" w:rsidRPr="009600AB" w:rsidRDefault="007E2EB2" w:rsidP="00265943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  <w:r w:rsidR="00FD3448">
              <w:rPr>
                <w:rFonts w:ascii="Times New Roman" w:hAnsi="Times New Roman" w:cs="Times New Roman"/>
                <w:sz w:val="24"/>
                <w:szCs w:val="24"/>
              </w:rPr>
              <w:t xml:space="preserve"> Відвідати Національний художній музей</w:t>
            </w:r>
          </w:p>
        </w:tc>
        <w:tc>
          <w:tcPr>
            <w:tcW w:w="1587" w:type="dxa"/>
          </w:tcPr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5 балів (</w:t>
            </w:r>
            <w:proofErr w:type="spellStart"/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присутність на лекції та конспект лекції,  присутність та робота на практичному занятті, написання есе, самостійна робота )</w:t>
            </w:r>
          </w:p>
          <w:p w:rsidR="007E2EB2" w:rsidRPr="009B649C" w:rsidRDefault="007E2EB2" w:rsidP="00DD3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B5" w:rsidRPr="00A71D92" w:rsidTr="0085593F">
        <w:tc>
          <w:tcPr>
            <w:tcW w:w="1809" w:type="dxa"/>
          </w:tcPr>
          <w:p w:rsidR="007E2EB2" w:rsidRPr="00F917F3" w:rsidRDefault="007E2EB2" w:rsidP="00265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922" w:type="dxa"/>
          </w:tcPr>
          <w:p w:rsidR="007E2EB2" w:rsidRPr="00621DBC" w:rsidRDefault="009B0DDA" w:rsidP="009B0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FD3448" w:rsidRDefault="00ED000F" w:rsidP="00ED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76E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історичний розвиток української літератури та найвидатніших її представників. </w:t>
            </w:r>
          </w:p>
          <w:p w:rsidR="007E2EB2" w:rsidRPr="00CF7ECC" w:rsidRDefault="00FD3448" w:rsidP="00BD4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твори художньої літератури та розрізняти високохудожні твори.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 xml:space="preserve">Вміти оцінювати досягнення світової та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вітчизняної культури 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та мистецтва </w:t>
            </w:r>
            <w:r w:rsidR="00ED000F" w:rsidRPr="00A35FB2">
              <w:rPr>
                <w:rFonts w:ascii="Times New Roman" w:hAnsi="Times New Roman" w:cs="Times New Roman"/>
                <w:sz w:val="24"/>
                <w:szCs w:val="24"/>
              </w:rPr>
              <w:t>на основі знання історичного контексту їх створення</w:t>
            </w:r>
            <w:r w:rsidR="00037B33">
              <w:rPr>
                <w:rFonts w:ascii="Times New Roman" w:hAnsi="Times New Roman" w:cs="Times New Roman"/>
                <w:sz w:val="24"/>
                <w:szCs w:val="24"/>
              </w:rPr>
              <w:t xml:space="preserve"> та художньої цінності</w:t>
            </w:r>
            <w:r w:rsidR="00ED0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7" w:type="dxa"/>
          </w:tcPr>
          <w:p w:rsidR="007E2EB2" w:rsidRPr="009600AB" w:rsidRDefault="00FD3448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EB2"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7E2EB2" w:rsidRDefault="00A16B3B" w:rsidP="00CF7ECC">
            <w:pPr>
              <w:ind w:left="48"/>
              <w:jc w:val="both"/>
              <w:rPr>
                <w:rFonts w:ascii="Times New Roman" w:hAnsi="Times New Roman" w:cs="Times New Roman"/>
                <w:sz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 xml:space="preserve">Загальне поняття про літературу. Фольклор – джерело виникнення основних </w:t>
            </w:r>
            <w:r w:rsidRPr="00A16B3B">
              <w:rPr>
                <w:rFonts w:ascii="Times New Roman" w:hAnsi="Times New Roman" w:cs="Times New Roman"/>
                <w:sz w:val="24"/>
              </w:rPr>
              <w:lastRenderedPageBreak/>
              <w:t>літературних родів та жанрів.</w:t>
            </w:r>
          </w:p>
          <w:p w:rsidR="007E2EB2" w:rsidRPr="00CF7ECC" w:rsidRDefault="00250FF6" w:rsidP="00265943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Відвідати </w:t>
            </w:r>
            <w:r w:rsidRPr="00250FF6">
              <w:rPr>
                <w:rFonts w:ascii="Times New Roman" w:hAnsi="Times New Roman" w:cs="Times New Roman"/>
                <w:sz w:val="24"/>
                <w:szCs w:val="24"/>
              </w:rPr>
              <w:t>Національний музей літератури України</w:t>
            </w:r>
          </w:p>
        </w:tc>
        <w:tc>
          <w:tcPr>
            <w:tcW w:w="1587" w:type="dxa"/>
          </w:tcPr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Максимум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 балів (</w:t>
            </w:r>
            <w:proofErr w:type="spellStart"/>
            <w:r w:rsidRPr="00CA2249">
              <w:rPr>
                <w:rFonts w:ascii="Times New Roman" w:hAnsi="Times New Roman" w:cs="Times New Roman"/>
                <w:sz w:val="24"/>
                <w:szCs w:val="24"/>
              </w:rPr>
              <w:t>враховуєть</w:t>
            </w:r>
            <w:proofErr w:type="spellEnd"/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CA2249" w:rsidRPr="00CA2249" w:rsidRDefault="00CA2249" w:rsidP="00CA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249">
              <w:rPr>
                <w:rFonts w:ascii="Times New Roman" w:hAnsi="Times New Roman" w:cs="Times New Roman"/>
                <w:sz w:val="24"/>
                <w:szCs w:val="24"/>
              </w:rPr>
              <w:t xml:space="preserve">присутність на лекції та конспект лекції,  присутність та робота на практичному занятті, написання есе, </w:t>
            </w:r>
            <w:r w:rsidRPr="00CA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самостійна робота )</w:t>
            </w:r>
          </w:p>
          <w:p w:rsidR="007E2EB2" w:rsidRPr="009B649C" w:rsidRDefault="007E2EB2" w:rsidP="00110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3F" w:rsidRPr="00A71D92" w:rsidTr="00D069ED">
        <w:tc>
          <w:tcPr>
            <w:tcW w:w="7758" w:type="dxa"/>
            <w:gridSpan w:val="4"/>
          </w:tcPr>
          <w:p w:rsidR="0085593F" w:rsidRPr="009600AB" w:rsidRDefault="0085593F" w:rsidP="00CF7ECC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 модуль 3.</w:t>
            </w:r>
          </w:p>
        </w:tc>
        <w:tc>
          <w:tcPr>
            <w:tcW w:w="1587" w:type="dxa"/>
          </w:tcPr>
          <w:p w:rsidR="0085593F" w:rsidRPr="007E2EB2" w:rsidRDefault="0085593F" w:rsidP="007E2E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3C">
              <w:rPr>
                <w:rFonts w:ascii="Times New Roman" w:hAnsi="Times New Roman" w:cs="Times New Roman"/>
                <w:bCs/>
                <w:sz w:val="24"/>
                <w:szCs w:val="24"/>
              </w:rPr>
              <w:t>60-100 балів (включаючи модульну контрольну роботу</w:t>
            </w:r>
            <w:r w:rsidRPr="005D1B3C">
              <w:rPr>
                <w:rFonts w:ascii="Times New Roman" w:hAnsi="Times New Roman" w:cs="Times New Roman"/>
              </w:rPr>
              <w:t xml:space="preserve"> 18-30 балів)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266B5" w:rsidRPr="00A71D92" w:rsidTr="0085593F">
        <w:tc>
          <w:tcPr>
            <w:tcW w:w="1809" w:type="dxa"/>
          </w:tcPr>
          <w:p w:rsidR="007E2EB2" w:rsidRPr="00A71D92" w:rsidRDefault="005D1B3C" w:rsidP="005D1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922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DC288D" w:rsidRPr="00A71D92" w:rsidTr="0085593F">
        <w:tc>
          <w:tcPr>
            <w:tcW w:w="7758" w:type="dxa"/>
            <w:gridSpan w:val="4"/>
          </w:tcPr>
          <w:p w:rsidR="007E2EB2" w:rsidRPr="00A71D92" w:rsidRDefault="007E2EB2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7" w:type="dxa"/>
          </w:tcPr>
          <w:p w:rsidR="007E2EB2" w:rsidRPr="00A71D92" w:rsidRDefault="007E2EB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D1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proofErr w:type="spellStart"/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</w:t>
            </w:r>
            <w:proofErr w:type="spellEnd"/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 оформлюватися.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414E4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1D92"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 w15:restartNumberingAfterBreak="0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266B5"/>
    <w:rsid w:val="00037B33"/>
    <w:rsid w:val="00072100"/>
    <w:rsid w:val="000E6789"/>
    <w:rsid w:val="00110A73"/>
    <w:rsid w:val="00120475"/>
    <w:rsid w:val="00130933"/>
    <w:rsid w:val="001431F8"/>
    <w:rsid w:val="001A196B"/>
    <w:rsid w:val="001C2EE2"/>
    <w:rsid w:val="0020200E"/>
    <w:rsid w:val="002050A6"/>
    <w:rsid w:val="0021779D"/>
    <w:rsid w:val="00246136"/>
    <w:rsid w:val="00250FF6"/>
    <w:rsid w:val="00265943"/>
    <w:rsid w:val="00286927"/>
    <w:rsid w:val="002E5A44"/>
    <w:rsid w:val="002F7C6A"/>
    <w:rsid w:val="00313753"/>
    <w:rsid w:val="003B39CC"/>
    <w:rsid w:val="00414E44"/>
    <w:rsid w:val="004164E5"/>
    <w:rsid w:val="0046353C"/>
    <w:rsid w:val="004B2CFE"/>
    <w:rsid w:val="00506691"/>
    <w:rsid w:val="00544D46"/>
    <w:rsid w:val="005702E2"/>
    <w:rsid w:val="00581698"/>
    <w:rsid w:val="005B27A0"/>
    <w:rsid w:val="005D1B3C"/>
    <w:rsid w:val="005D323C"/>
    <w:rsid w:val="005F4C29"/>
    <w:rsid w:val="00604AE0"/>
    <w:rsid w:val="006067D4"/>
    <w:rsid w:val="006208FB"/>
    <w:rsid w:val="00621DBC"/>
    <w:rsid w:val="00654D54"/>
    <w:rsid w:val="006A7355"/>
    <w:rsid w:val="006F0C99"/>
    <w:rsid w:val="006F1A98"/>
    <w:rsid w:val="00716FCD"/>
    <w:rsid w:val="00760643"/>
    <w:rsid w:val="00770F65"/>
    <w:rsid w:val="00780B5E"/>
    <w:rsid w:val="00795B2E"/>
    <w:rsid w:val="007D7162"/>
    <w:rsid w:val="007E2EB2"/>
    <w:rsid w:val="00844B25"/>
    <w:rsid w:val="0085593F"/>
    <w:rsid w:val="00880706"/>
    <w:rsid w:val="008927AA"/>
    <w:rsid w:val="009600AB"/>
    <w:rsid w:val="009658D8"/>
    <w:rsid w:val="009B0DDA"/>
    <w:rsid w:val="009B649C"/>
    <w:rsid w:val="00A108E5"/>
    <w:rsid w:val="00A16B3B"/>
    <w:rsid w:val="00A45E23"/>
    <w:rsid w:val="00A658FC"/>
    <w:rsid w:val="00A71D92"/>
    <w:rsid w:val="00A96EF1"/>
    <w:rsid w:val="00B40AF9"/>
    <w:rsid w:val="00BD45BC"/>
    <w:rsid w:val="00C26FBF"/>
    <w:rsid w:val="00C43C37"/>
    <w:rsid w:val="00CA2249"/>
    <w:rsid w:val="00CF40FB"/>
    <w:rsid w:val="00CF5205"/>
    <w:rsid w:val="00CF7CEF"/>
    <w:rsid w:val="00CF7ECC"/>
    <w:rsid w:val="00D04C1A"/>
    <w:rsid w:val="00D25114"/>
    <w:rsid w:val="00DC288D"/>
    <w:rsid w:val="00DD3BC0"/>
    <w:rsid w:val="00DD7841"/>
    <w:rsid w:val="00E157D5"/>
    <w:rsid w:val="00E74DA8"/>
    <w:rsid w:val="00EC07A1"/>
    <w:rsid w:val="00EC44E1"/>
    <w:rsid w:val="00ED000F"/>
    <w:rsid w:val="00ED3451"/>
    <w:rsid w:val="00F23CB8"/>
    <w:rsid w:val="00F30169"/>
    <w:rsid w:val="00F56DC0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2088"/>
  <w15:docId w15:val="{955E7451-AC18-461A-BDB0-B98F8A22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8D3B-DCD3-43FA-A30F-A677AD7F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5447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Samsung</cp:lastModifiedBy>
  <cp:revision>75</cp:revision>
  <dcterms:created xsi:type="dcterms:W3CDTF">2020-06-12T10:43:00Z</dcterms:created>
  <dcterms:modified xsi:type="dcterms:W3CDTF">2020-06-13T14:38:00Z</dcterms:modified>
</cp:coreProperties>
</file>