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57" w:rsidRPr="00A85731" w:rsidRDefault="00D84AFC" w:rsidP="00A85731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A85731"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1" locked="0" layoutInCell="1" allowOverlap="1" wp14:anchorId="61578F82" wp14:editId="77294F8E">
            <wp:simplePos x="0" y="0"/>
            <wp:positionH relativeFrom="column">
              <wp:posOffset>-1036320</wp:posOffset>
            </wp:positionH>
            <wp:positionV relativeFrom="paragraph">
              <wp:posOffset>-1292860</wp:posOffset>
            </wp:positionV>
            <wp:extent cx="8610600" cy="11493500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4" t="20301" r="16607" b="15496"/>
                    <a:stretch/>
                  </pic:blipFill>
                  <pic:spPr bwMode="auto">
                    <a:xfrm rot="10800000">
                      <a:off x="0" y="0"/>
                      <a:ext cx="8610600" cy="1149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990" w:rsidRPr="00A85731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uk-UA"/>
        </w:rPr>
        <w:t>Шановні науковці та експерти з питань біоенергетики та сільського господарства!</w:t>
      </w:r>
    </w:p>
    <w:p w:rsidR="005A278F" w:rsidRPr="00A85731" w:rsidRDefault="009B6965" w:rsidP="00D248B2">
      <w:pPr>
        <w:pStyle w:val="a4"/>
        <w:tabs>
          <w:tab w:val="left" w:pos="993"/>
        </w:tabs>
        <w:ind w:firstLine="426"/>
        <w:jc w:val="center"/>
        <w:rPr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lang w:eastAsia="uk-UA"/>
        </w:rPr>
      </w:pPr>
      <w:r w:rsidRPr="00A8573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Н</w:t>
      </w:r>
      <w:r w:rsidR="00124990" w:rsidRPr="00A8573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авчально-наукова лабораторія економічної теорії та біоекономіки</w:t>
      </w:r>
      <w:r w:rsidR="00CC44CF" w:rsidRPr="00A8573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,</w:t>
      </w:r>
      <w:r w:rsidRPr="00A8573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кафедра економічної теорії </w:t>
      </w:r>
      <w:r w:rsidR="0037333F" w:rsidRPr="00A8573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факультету аграрного менеджменту НУБіП України </w:t>
      </w:r>
      <w:r w:rsidR="00124990" w:rsidRPr="00A8573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запрошує Вас взяти участь у роботі</w:t>
      </w:r>
      <w:r w:rsidR="00A8573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37333F" w:rsidRPr="00A85731">
        <w:rPr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lang w:eastAsia="uk-UA"/>
        </w:rPr>
        <w:t>Міжнародної науково-практичної</w:t>
      </w:r>
      <w:r w:rsidR="00124990" w:rsidRPr="00A85731">
        <w:rPr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lang w:eastAsia="uk-UA"/>
        </w:rPr>
        <w:t xml:space="preserve"> </w:t>
      </w:r>
      <w:r w:rsidR="0037333F" w:rsidRPr="00A85731">
        <w:rPr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lang w:eastAsia="uk-UA"/>
        </w:rPr>
        <w:t>конференції</w:t>
      </w:r>
      <w:r w:rsidR="00A85731">
        <w:rPr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lang w:eastAsia="uk-UA"/>
        </w:rPr>
        <w:t xml:space="preserve"> </w:t>
      </w:r>
      <w:r w:rsidR="00124990" w:rsidRPr="00A85731">
        <w:rPr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lang w:eastAsia="uk-UA"/>
        </w:rPr>
        <w:t>«</w:t>
      </w:r>
      <w:bookmarkStart w:id="0" w:name="_GoBack"/>
      <w:r w:rsidR="00F54DD6" w:rsidRPr="00A85731">
        <w:rPr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lang w:eastAsia="uk-UA"/>
        </w:rPr>
        <w:t>Вплив біоекономіки на економічне зростання</w:t>
      </w:r>
      <w:bookmarkEnd w:id="0"/>
      <w:r w:rsidR="00124990" w:rsidRPr="00A85731">
        <w:rPr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lang w:eastAsia="uk-UA"/>
        </w:rPr>
        <w:t>»</w:t>
      </w:r>
      <w:r w:rsidR="005A278F" w:rsidRPr="00A85731">
        <w:rPr>
          <w:rFonts w:ascii="Times New Roman" w:hAnsi="Times New Roman" w:cs="Times New Roman"/>
          <w:color w:val="0070C0"/>
          <w:sz w:val="24"/>
          <w:szCs w:val="24"/>
          <w:lang w:eastAsia="uk-UA"/>
        </w:rPr>
        <w:t>,</w:t>
      </w:r>
      <w:r w:rsidR="00A85731">
        <w:rPr>
          <w:rFonts w:ascii="Times New Roman" w:hAnsi="Times New Roman" w:cs="Times New Roman"/>
          <w:color w:val="0070C0"/>
          <w:sz w:val="24"/>
          <w:szCs w:val="24"/>
          <w:lang w:eastAsia="uk-UA"/>
        </w:rPr>
        <w:t xml:space="preserve"> </w:t>
      </w:r>
      <w:r w:rsidR="0037333F" w:rsidRPr="00A8573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яка</w:t>
      </w:r>
      <w:r w:rsidR="00124990" w:rsidRPr="00A8573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відбудеться </w:t>
      </w:r>
      <w:r w:rsidR="00F54DD6" w:rsidRPr="00A85731">
        <w:rPr>
          <w:rFonts w:ascii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uk-UA"/>
        </w:rPr>
        <w:t>25-26</w:t>
      </w:r>
      <w:r w:rsidR="00F222F3" w:rsidRPr="00A85731">
        <w:rPr>
          <w:rFonts w:ascii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uk-UA"/>
        </w:rPr>
        <w:t xml:space="preserve"> </w:t>
      </w:r>
      <w:r w:rsidR="00F54DD6" w:rsidRPr="00A85731">
        <w:rPr>
          <w:rFonts w:ascii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uk-UA"/>
        </w:rPr>
        <w:t>жовтня</w:t>
      </w:r>
      <w:r w:rsidR="005A278F" w:rsidRPr="00A85731">
        <w:rPr>
          <w:rFonts w:ascii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uk-UA"/>
        </w:rPr>
        <w:t xml:space="preserve"> 2024</w:t>
      </w:r>
      <w:r w:rsidR="00124990" w:rsidRPr="00A85731">
        <w:rPr>
          <w:rFonts w:ascii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uk-UA"/>
        </w:rPr>
        <w:t xml:space="preserve"> року</w:t>
      </w:r>
      <w:r w:rsidR="00124990" w:rsidRPr="00A85731">
        <w:rPr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lang w:eastAsia="uk-UA"/>
        </w:rPr>
        <w:t>.</w:t>
      </w:r>
    </w:p>
    <w:p w:rsidR="00DB6557" w:rsidRPr="00A85731" w:rsidRDefault="00124990" w:rsidP="005A278F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8573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До участі у </w:t>
      </w:r>
      <w:r w:rsidR="0037333F" w:rsidRPr="00A8573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конференції</w:t>
      </w:r>
      <w:r w:rsidRPr="00A8573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запрошуються вітчизняні та зарубіжні науковці, спеціалісти-практики, експерти у галузі біоенергетики, аспіранти </w:t>
      </w:r>
      <w:r w:rsidR="00031E28" w:rsidRPr="00A8573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та здобувачі, а також студенти.</w:t>
      </w:r>
    </w:p>
    <w:p w:rsidR="00031E28" w:rsidRPr="00A85731" w:rsidRDefault="00124990" w:rsidP="00DB6557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color w:val="C00000"/>
          <w:sz w:val="24"/>
          <w:szCs w:val="24"/>
          <w:lang w:eastAsia="uk-UA"/>
        </w:rPr>
      </w:pPr>
      <w:r w:rsidRPr="00A8573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>Форм</w:t>
      </w:r>
      <w:r w:rsidR="00174DD8" w:rsidRPr="00A8573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>а участі у конференції</w:t>
      </w:r>
      <w:r w:rsidR="00174DD8" w:rsidRPr="00A8573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: </w:t>
      </w:r>
      <w:proofErr w:type="spellStart"/>
      <w:r w:rsidR="00DB6557" w:rsidRPr="00A85731">
        <w:rPr>
          <w:rFonts w:ascii="Times New Roman" w:hAnsi="Times New Roman" w:cs="Times New Roman"/>
          <w:color w:val="C00000"/>
          <w:sz w:val="24"/>
          <w:szCs w:val="24"/>
          <w:lang w:val="ru-RU" w:eastAsia="uk-UA"/>
        </w:rPr>
        <w:t>змішана</w:t>
      </w:r>
      <w:proofErr w:type="spellEnd"/>
      <w:r w:rsidR="00031E28" w:rsidRPr="00A85731">
        <w:rPr>
          <w:rFonts w:ascii="Times New Roman" w:hAnsi="Times New Roman" w:cs="Times New Roman"/>
          <w:color w:val="C00000"/>
          <w:sz w:val="24"/>
          <w:szCs w:val="24"/>
          <w:lang w:eastAsia="uk-UA"/>
        </w:rPr>
        <w:t>.</w:t>
      </w:r>
    </w:p>
    <w:p w:rsidR="00DB6557" w:rsidRPr="00A85731" w:rsidRDefault="003921B5" w:rsidP="00DB6557">
      <w:pPr>
        <w:pStyle w:val="a4"/>
        <w:tabs>
          <w:tab w:val="left" w:pos="993"/>
        </w:tabs>
        <w:ind w:firstLine="426"/>
        <w:jc w:val="both"/>
        <w:rPr>
          <w:rStyle w:val="a3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  <w:bdr w:val="none" w:sz="0" w:space="0" w:color="auto" w:frame="1"/>
        </w:rPr>
      </w:pPr>
      <w:r w:rsidRPr="00A8573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>Початок конференції</w:t>
      </w:r>
      <w:r w:rsidRPr="00A8573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: </w:t>
      </w:r>
      <w:r w:rsidR="00F54DD6" w:rsidRPr="00A85731">
        <w:rPr>
          <w:rFonts w:ascii="Times New Roman" w:hAnsi="Times New Roman" w:cs="Times New Roman"/>
          <w:b/>
          <w:color w:val="C00000"/>
          <w:sz w:val="24"/>
          <w:szCs w:val="24"/>
          <w:lang w:eastAsia="uk-UA"/>
        </w:rPr>
        <w:t>25.10</w:t>
      </w:r>
      <w:r w:rsidR="00204EBC" w:rsidRPr="00A85731">
        <w:rPr>
          <w:rFonts w:ascii="Times New Roman" w:hAnsi="Times New Roman" w:cs="Times New Roman"/>
          <w:b/>
          <w:color w:val="C00000"/>
          <w:sz w:val="24"/>
          <w:szCs w:val="24"/>
          <w:lang w:eastAsia="uk-UA"/>
        </w:rPr>
        <w:t>.202</w:t>
      </w:r>
      <w:r w:rsidR="005A278F" w:rsidRPr="00A85731">
        <w:rPr>
          <w:rFonts w:ascii="Times New Roman" w:hAnsi="Times New Roman" w:cs="Times New Roman"/>
          <w:b/>
          <w:color w:val="C00000"/>
          <w:sz w:val="24"/>
          <w:szCs w:val="24"/>
          <w:lang w:eastAsia="uk-UA"/>
        </w:rPr>
        <w:t>4</w:t>
      </w:r>
      <w:r w:rsidR="00204EBC" w:rsidRPr="00A85731">
        <w:rPr>
          <w:rFonts w:ascii="Times New Roman" w:hAnsi="Times New Roman" w:cs="Times New Roman"/>
          <w:b/>
          <w:color w:val="C00000"/>
          <w:sz w:val="24"/>
          <w:szCs w:val="24"/>
          <w:lang w:eastAsia="uk-UA"/>
        </w:rPr>
        <w:t xml:space="preserve"> р. о</w:t>
      </w:r>
      <w:r w:rsidR="008F49B3" w:rsidRPr="00A85731">
        <w:rPr>
          <w:rFonts w:ascii="Times New Roman" w:hAnsi="Times New Roman" w:cs="Times New Roman"/>
          <w:b/>
          <w:color w:val="C00000"/>
          <w:sz w:val="24"/>
          <w:szCs w:val="24"/>
          <w:lang w:eastAsia="uk-UA"/>
        </w:rPr>
        <w:t xml:space="preserve"> </w:t>
      </w:r>
      <w:r w:rsidRPr="00A85731">
        <w:rPr>
          <w:rFonts w:ascii="Times New Roman" w:hAnsi="Times New Roman" w:cs="Times New Roman"/>
          <w:b/>
          <w:color w:val="C00000"/>
          <w:sz w:val="24"/>
          <w:szCs w:val="24"/>
          <w:lang w:eastAsia="uk-UA"/>
        </w:rPr>
        <w:t>10.00</w:t>
      </w:r>
    </w:p>
    <w:p w:rsidR="00A95FDD" w:rsidRDefault="00A95FDD" w:rsidP="00A95FDD">
      <w:pPr>
        <w:pStyle w:val="a4"/>
        <w:tabs>
          <w:tab w:val="left" w:pos="993"/>
        </w:tabs>
        <w:ind w:firstLine="426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A85731">
        <w:rPr>
          <w:rFonts w:ascii="Times New Roman" w:hAnsi="Times New Roman" w:cs="Times New Roman"/>
          <w:b/>
          <w:sz w:val="24"/>
          <w:szCs w:val="24"/>
        </w:rPr>
        <w:t xml:space="preserve">Посилання на </w:t>
      </w:r>
      <w:proofErr w:type="spellStart"/>
      <w:r w:rsidRPr="00A85731">
        <w:rPr>
          <w:rFonts w:ascii="Times New Roman" w:hAnsi="Times New Roman" w:cs="Times New Roman"/>
          <w:b/>
          <w:sz w:val="24"/>
          <w:szCs w:val="24"/>
        </w:rPr>
        <w:t>відеозустріч</w:t>
      </w:r>
      <w:proofErr w:type="spellEnd"/>
      <w:r w:rsidRPr="00A85731">
        <w:rPr>
          <w:rFonts w:ascii="Times New Roman" w:hAnsi="Times New Roman" w:cs="Times New Roman"/>
          <w:b/>
          <w:sz w:val="24"/>
          <w:szCs w:val="24"/>
        </w:rPr>
        <w:t>:</w:t>
      </w:r>
      <w:r w:rsidRPr="00A85731">
        <w:rPr>
          <w:rFonts w:ascii="Times New Roman" w:hAnsi="Times New Roman" w:cs="Times New Roman"/>
          <w:b/>
          <w:sz w:val="24"/>
          <w:szCs w:val="24"/>
        </w:rPr>
        <w:br/>
      </w:r>
      <w:hyperlink r:id="rId6" w:history="1"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</w:rPr>
          <w:t>://</w:t>
        </w:r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us</w:t>
        </w:r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</w:rPr>
          <w:t>05</w:t>
        </w:r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web</w:t>
        </w:r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zoom</w:t>
        </w:r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us</w:t>
        </w:r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</w:rPr>
          <w:t>/</w:t>
        </w:r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j</w:t>
        </w:r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</w:rPr>
          <w:t>/83567181645?</w:t>
        </w:r>
        <w:proofErr w:type="spellStart"/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pwd</w:t>
        </w:r>
        <w:proofErr w:type="spellEnd"/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</w:rPr>
          <w:t>=</w:t>
        </w:r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QN</w:t>
        </w:r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</w:rPr>
          <w:t>2</w:t>
        </w:r>
        <w:proofErr w:type="spellStart"/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LbtMWKEwVKKv</w:t>
        </w:r>
        <w:proofErr w:type="spellEnd"/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</w:rPr>
          <w:t>9</w:t>
        </w:r>
        <w:proofErr w:type="spellStart"/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pda</w:t>
        </w:r>
        <w:proofErr w:type="spellEnd"/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</w:rPr>
          <w:t>7</w:t>
        </w:r>
        <w:proofErr w:type="spellStart"/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DdFMEs</w:t>
        </w:r>
        <w:proofErr w:type="spellEnd"/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</w:rPr>
          <w:t>0</w:t>
        </w:r>
        <w:proofErr w:type="spellStart"/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aHG</w:t>
        </w:r>
        <w:proofErr w:type="spellEnd"/>
        <w:r w:rsidRPr="00A85731">
          <w:rPr>
            <w:rStyle w:val="a6"/>
            <w:rFonts w:ascii="Times New Roman" w:hAnsi="Times New Roman" w:cs="Times New Roman"/>
            <w:b/>
            <w:sz w:val="24"/>
            <w:szCs w:val="24"/>
          </w:rPr>
          <w:t>.1</w:t>
        </w:r>
      </w:hyperlink>
    </w:p>
    <w:p w:rsidR="00D248B2" w:rsidRDefault="00D248B2" w:rsidP="00A95FDD">
      <w:pPr>
        <w:pStyle w:val="a4"/>
        <w:tabs>
          <w:tab w:val="left" w:pos="993"/>
        </w:tabs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857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конференції</w:t>
      </w:r>
      <w:r w:rsidRPr="00A95F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835 6718 1645</w:t>
      </w:r>
    </w:p>
    <w:p w:rsidR="00D248B2" w:rsidRPr="00A85731" w:rsidRDefault="00D248B2" w:rsidP="00D248B2">
      <w:pPr>
        <w:pStyle w:val="a4"/>
        <w:tabs>
          <w:tab w:val="left" w:pos="993"/>
        </w:tabs>
        <w:ind w:firstLine="426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A857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Код </w:t>
      </w:r>
      <w:proofErr w:type="spellStart"/>
      <w:r w:rsidRPr="00A857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достуку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Pr="00D248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5F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KNTG8U </w:t>
      </w:r>
    </w:p>
    <w:p w:rsidR="00DB6557" w:rsidRPr="00A85731" w:rsidRDefault="00D03936" w:rsidP="00DB6557">
      <w:pPr>
        <w:pStyle w:val="a4"/>
        <w:tabs>
          <w:tab w:val="left" w:pos="993"/>
        </w:tabs>
        <w:ind w:firstLine="426"/>
        <w:jc w:val="both"/>
        <w:rPr>
          <w:rStyle w:val="a3"/>
          <w:rFonts w:ascii="Times New Roman" w:hAnsi="Times New Roman" w:cs="Times New Roman"/>
          <w:bCs w:val="0"/>
          <w:iCs/>
          <w:color w:val="000000" w:themeColor="text1"/>
          <w:sz w:val="24"/>
          <w:szCs w:val="24"/>
          <w:bdr w:val="none" w:sz="0" w:space="0" w:color="auto" w:frame="1"/>
        </w:rPr>
      </w:pPr>
      <w:r w:rsidRPr="00A85731">
        <w:rPr>
          <w:rStyle w:val="a3"/>
          <w:rFonts w:ascii="Times New Roman" w:hAnsi="Times New Roman" w:cs="Times New Roman"/>
          <w:bCs w:val="0"/>
          <w:iCs/>
          <w:color w:val="000000" w:themeColor="text1"/>
          <w:sz w:val="24"/>
          <w:szCs w:val="24"/>
          <w:bdr w:val="none" w:sz="0" w:space="0" w:color="auto" w:frame="1"/>
        </w:rPr>
        <w:t>Усім бажаючим прийняти участь у конференції потрібно зареєструватися за посиланням:</w:t>
      </w:r>
    </w:p>
    <w:p w:rsidR="00D248B2" w:rsidRPr="00D248B2" w:rsidRDefault="00D248B2" w:rsidP="00D248B2">
      <w:pPr>
        <w:pStyle w:val="3"/>
        <w:spacing w:before="0" w:beforeAutospacing="0" w:after="0" w:afterAutospacing="0"/>
        <w:jc w:val="center"/>
        <w:rPr>
          <w:b w:val="0"/>
          <w:bCs w:val="0"/>
          <w:color w:val="494949"/>
          <w:sz w:val="24"/>
          <w:szCs w:val="24"/>
        </w:rPr>
      </w:pPr>
      <w:hyperlink r:id="rId7" w:history="1">
        <w:proofErr w:type="spellStart"/>
        <w:r w:rsidRPr="00D248B2">
          <w:rPr>
            <w:rStyle w:val="a3"/>
            <w:b/>
            <w:bCs/>
            <w:color w:val="0062A0"/>
            <w:sz w:val="24"/>
            <w:szCs w:val="24"/>
            <w:u w:val="single"/>
          </w:rPr>
          <w:t>forms.gle</w:t>
        </w:r>
        <w:proofErr w:type="spellEnd"/>
        <w:r w:rsidRPr="00D248B2">
          <w:rPr>
            <w:rStyle w:val="a3"/>
            <w:b/>
            <w:bCs/>
            <w:color w:val="0062A0"/>
            <w:sz w:val="24"/>
            <w:szCs w:val="24"/>
            <w:u w:val="single"/>
          </w:rPr>
          <w:t>/vWydhik3yLaztPgM9</w:t>
        </w:r>
      </w:hyperlink>
    </w:p>
    <w:p w:rsidR="005A278F" w:rsidRPr="00A85731" w:rsidRDefault="00124990" w:rsidP="00DB6557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color w:val="C00000"/>
          <w:sz w:val="24"/>
          <w:szCs w:val="24"/>
          <w:lang w:eastAsia="uk-UA"/>
        </w:rPr>
      </w:pPr>
      <w:r w:rsidRPr="00A8573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>Робочі мови семінару</w:t>
      </w:r>
      <w:r w:rsidRPr="00A8573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: </w:t>
      </w:r>
      <w:r w:rsidRPr="00A85731">
        <w:rPr>
          <w:rFonts w:ascii="Times New Roman" w:hAnsi="Times New Roman" w:cs="Times New Roman"/>
          <w:color w:val="C00000"/>
          <w:sz w:val="24"/>
          <w:szCs w:val="24"/>
          <w:lang w:eastAsia="uk-UA"/>
        </w:rPr>
        <w:t>українська, англійська.</w:t>
      </w:r>
    </w:p>
    <w:p w:rsidR="00124990" w:rsidRPr="00A85731" w:rsidRDefault="00124990" w:rsidP="00DB6557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A8573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>У програмі семінару планується робота за наступними напрямками:</w:t>
      </w:r>
    </w:p>
    <w:p w:rsidR="0037333F" w:rsidRPr="00A85731" w:rsidRDefault="00CC44CF" w:rsidP="00DB655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A85731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Секція 1</w:t>
      </w:r>
      <w:r w:rsidR="0037333F" w:rsidRPr="00A85731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.</w:t>
      </w:r>
      <w:r w:rsidRPr="00A85731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="0037333F" w:rsidRPr="00A85731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Розвиток </w:t>
      </w:r>
      <w:r w:rsidR="00F54DD6" w:rsidRPr="00A85731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інноваційної біоекономіки</w:t>
      </w:r>
      <w:r w:rsidR="00930796" w:rsidRPr="00A85731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.</w:t>
      </w:r>
    </w:p>
    <w:p w:rsidR="009B6965" w:rsidRPr="00A85731" w:rsidRDefault="00D84AFC" w:rsidP="00DB655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85731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Секція 2. </w:t>
      </w:r>
      <w:r w:rsidR="00930796" w:rsidRPr="00A85731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Вплив </w:t>
      </w:r>
      <w:r w:rsidRPr="00A85731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біоекономіки здоров’я</w:t>
      </w:r>
      <w:r w:rsidR="00930796" w:rsidRPr="00A85731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на економічне зростання.</w:t>
      </w:r>
    </w:p>
    <w:p w:rsidR="00B75733" w:rsidRPr="00A85731" w:rsidRDefault="00031E28" w:rsidP="00DB6557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5A278F" w:rsidRPr="00A85731">
        <w:rPr>
          <w:rFonts w:ascii="Times New Roman" w:hAnsi="Times New Roman" w:cs="Times New Roman"/>
          <w:b/>
          <w:color w:val="C00000"/>
          <w:sz w:val="24"/>
          <w:szCs w:val="24"/>
        </w:rPr>
        <w:t>20</w:t>
      </w:r>
      <w:r w:rsidRPr="00A857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537144" w:rsidRPr="00A85731">
        <w:rPr>
          <w:rFonts w:ascii="Times New Roman" w:hAnsi="Times New Roman" w:cs="Times New Roman"/>
          <w:b/>
          <w:color w:val="C00000"/>
          <w:sz w:val="24"/>
          <w:szCs w:val="24"/>
        </w:rPr>
        <w:t>жовтня</w:t>
      </w:r>
      <w:r w:rsidRPr="00A857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202</w:t>
      </w:r>
      <w:r w:rsidR="005A278F" w:rsidRPr="00A85731"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 w:rsidRPr="00A857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р.</w:t>
      </w:r>
      <w:r w:rsidRPr="00A85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необхідно надіслати на електронну адресу </w:t>
      </w:r>
      <w:r w:rsidRPr="00A85731">
        <w:rPr>
          <w:rFonts w:ascii="Times New Roman" w:hAnsi="Times New Roman" w:cs="Times New Roman"/>
          <w:b/>
          <w:color w:val="0070C0"/>
          <w:sz w:val="24"/>
          <w:szCs w:val="24"/>
        </w:rPr>
        <w:t>economy_theory@nubip.edu.ua</w:t>
      </w:r>
      <w:r w:rsidR="00B75733" w:rsidRPr="00A8573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75733" w:rsidRPr="00A85731">
        <w:rPr>
          <w:rFonts w:ascii="Times New Roman" w:hAnsi="Times New Roman" w:cs="Times New Roman"/>
          <w:color w:val="000000" w:themeColor="text1"/>
          <w:sz w:val="24"/>
          <w:szCs w:val="24"/>
        </w:rPr>
        <w:t>такі матеріали:</w:t>
      </w:r>
    </w:p>
    <w:p w:rsidR="00B75733" w:rsidRPr="00A85731" w:rsidRDefault="00031E28" w:rsidP="00DB6557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73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85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тези доповіді (назва файлу має відповідати прізвищу учасн</w:t>
      </w:r>
      <w:r w:rsidR="00B75733" w:rsidRPr="00A85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ика, наприклад, </w:t>
      </w:r>
      <w:proofErr w:type="spellStart"/>
      <w:r w:rsidR="00B75733" w:rsidRPr="00A85731">
        <w:rPr>
          <w:rFonts w:ascii="Times New Roman" w:hAnsi="Times New Roman" w:cs="Times New Roman"/>
          <w:color w:val="000000" w:themeColor="text1"/>
          <w:sz w:val="24"/>
          <w:szCs w:val="24"/>
        </w:rPr>
        <w:t>Петренко_тези</w:t>
      </w:r>
      <w:proofErr w:type="spellEnd"/>
      <w:r w:rsidR="00B75733" w:rsidRPr="00A85731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31E28" w:rsidRPr="00A85731" w:rsidRDefault="00031E28" w:rsidP="00DB6557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73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85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копію квитанції про оплату.</w:t>
      </w:r>
    </w:p>
    <w:p w:rsidR="00DB6557" w:rsidRPr="00A85731" w:rsidRDefault="00DB6557" w:rsidP="00DB655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857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Вартість участі в роботі конференції складає 200 грн.</w:t>
      </w:r>
    </w:p>
    <w:p w:rsidR="00DB6557" w:rsidRPr="00A85731" w:rsidRDefault="00DB6557" w:rsidP="00DB6557">
      <w:pPr>
        <w:widowControl w:val="0"/>
        <w:spacing w:after="0"/>
        <w:ind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85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Кошти слід перераховувати на карту </w:t>
      </w:r>
      <w:hyperlink r:id="rId8" w:history="1">
        <w:r w:rsidRPr="00A85731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Райффайзен Банк</w:t>
        </w:r>
      </w:hyperlink>
      <w:r w:rsidRPr="00A85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4149510091490963</w:t>
      </w:r>
      <w:r w:rsidR="00A85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85731">
        <w:rPr>
          <w:rFonts w:ascii="Times New Roman" w:hAnsi="Times New Roman" w:cs="Times New Roman"/>
          <w:color w:val="000000" w:themeColor="text1"/>
          <w:sz w:val="24"/>
          <w:szCs w:val="24"/>
        </w:rPr>
        <w:t>Талавиря Микола</w:t>
      </w:r>
    </w:p>
    <w:p w:rsidR="00A95FDD" w:rsidRPr="00A85731" w:rsidRDefault="00A85731" w:rsidP="00A85731">
      <w:pPr>
        <w:pStyle w:val="aa"/>
        <w:spacing w:line="259" w:lineRule="auto"/>
        <w:ind w:left="0" w:right="111"/>
        <w:jc w:val="both"/>
      </w:pPr>
      <w:r>
        <w:t xml:space="preserve">       </w:t>
      </w:r>
      <w:r w:rsidR="00A95FDD" w:rsidRPr="00A85731">
        <w:t>Кожному автору буде відправлено посилання на електронну версію збірника матеріалів</w:t>
      </w:r>
      <w:r>
        <w:t xml:space="preserve"> </w:t>
      </w:r>
      <w:r w:rsidR="00A95FDD" w:rsidRPr="00A85731">
        <w:t>конференції, протягом 30 днів після проведення заходу.</w:t>
      </w:r>
    </w:p>
    <w:p w:rsidR="00A95FDD" w:rsidRPr="00A85731" w:rsidRDefault="00A95FDD" w:rsidP="00A95FDD">
      <w:pPr>
        <w:pStyle w:val="1"/>
        <w:spacing w:before="24"/>
        <w:ind w:left="3712"/>
        <w:rPr>
          <w:rFonts w:ascii="Times New Roman" w:hAnsi="Times New Roman" w:cs="Times New Roman"/>
          <w:b/>
          <w:sz w:val="24"/>
          <w:szCs w:val="24"/>
        </w:rPr>
      </w:pPr>
      <w:r w:rsidRPr="00A85731">
        <w:rPr>
          <w:rFonts w:ascii="Times New Roman" w:hAnsi="Times New Roman" w:cs="Times New Roman"/>
          <w:b/>
          <w:color w:val="2E5395"/>
          <w:sz w:val="24"/>
          <w:szCs w:val="24"/>
        </w:rPr>
        <w:t>Вимоги до оформлення тез:</w:t>
      </w:r>
    </w:p>
    <w:p w:rsidR="00A95FDD" w:rsidRPr="00A85731" w:rsidRDefault="00A95FDD" w:rsidP="00A95FDD">
      <w:pPr>
        <w:pStyle w:val="aa"/>
        <w:spacing w:before="21" w:line="259" w:lineRule="auto"/>
        <w:ind w:left="110" w:firstLine="567"/>
      </w:pPr>
      <w:r w:rsidRPr="00A85731">
        <w:t>До збірника приймаються тези, що мають теоретичне і практичне значення, актуальні для біоекономіки, біоенергетики, сільського господарства, і раніше не публікувались.</w:t>
      </w:r>
    </w:p>
    <w:p w:rsidR="00A95FDD" w:rsidRPr="00A85731" w:rsidRDefault="00A95FDD" w:rsidP="00A85731">
      <w:pPr>
        <w:pStyle w:val="aa"/>
        <w:spacing w:line="259" w:lineRule="auto"/>
        <w:ind w:left="110" w:firstLine="567"/>
      </w:pPr>
      <w:r w:rsidRPr="00A85731">
        <w:t>Текст тез друкується українською або англійською мовами, обсяго</w:t>
      </w:r>
      <w:r w:rsidR="00A85731">
        <w:t xml:space="preserve">м до 3 </w:t>
      </w:r>
      <w:proofErr w:type="spellStart"/>
      <w:r w:rsidR="00A85731">
        <w:t>стор</w:t>
      </w:r>
      <w:proofErr w:type="spellEnd"/>
      <w:r w:rsidR="00A85731">
        <w:t>. (включно) формату А-4 у текстовому редакторі Microsoft Word у вигляді файлу  з розширенням</w:t>
      </w:r>
      <w:r w:rsidRPr="00A85731">
        <w:t xml:space="preserve"> *.</w:t>
      </w:r>
      <w:proofErr w:type="spellStart"/>
      <w:r w:rsidRPr="00A85731">
        <w:t>doc</w:t>
      </w:r>
      <w:proofErr w:type="spellEnd"/>
      <w:r w:rsidRPr="00A85731">
        <w:t>,</w:t>
      </w:r>
      <w:r w:rsidRPr="00A85731">
        <w:rPr>
          <w:spacing w:val="18"/>
        </w:rPr>
        <w:t xml:space="preserve"> </w:t>
      </w:r>
      <w:r w:rsidRPr="00A85731">
        <w:t>або</w:t>
      </w:r>
      <w:r w:rsidR="00A85731">
        <w:t xml:space="preserve"> </w:t>
      </w:r>
      <w:r w:rsidRPr="00A85731">
        <w:t>*.</w:t>
      </w:r>
      <w:proofErr w:type="spellStart"/>
      <w:r w:rsidRPr="00A85731">
        <w:t>docx</w:t>
      </w:r>
      <w:proofErr w:type="spellEnd"/>
      <w:r w:rsidRPr="00A85731">
        <w:t xml:space="preserve">; </w:t>
      </w:r>
      <w:r w:rsidR="00A85731">
        <w:t xml:space="preserve">шрифт – </w:t>
      </w:r>
      <w:proofErr w:type="spellStart"/>
      <w:r w:rsidR="00A85731">
        <w:t>Times</w:t>
      </w:r>
      <w:proofErr w:type="spellEnd"/>
      <w:r w:rsidR="00A85731">
        <w:t xml:space="preserve"> </w:t>
      </w:r>
      <w:proofErr w:type="spellStart"/>
      <w:r w:rsidR="00A85731">
        <w:t>New</w:t>
      </w:r>
      <w:proofErr w:type="spellEnd"/>
      <w:r w:rsidR="00A85731">
        <w:t xml:space="preserve"> </w:t>
      </w:r>
      <w:proofErr w:type="spellStart"/>
      <w:r w:rsidR="00A85731">
        <w:t>Roman</w:t>
      </w:r>
      <w:proofErr w:type="spellEnd"/>
      <w:r w:rsidR="00A85731">
        <w:t>; розмір</w:t>
      </w:r>
      <w:r w:rsidRPr="00A85731">
        <w:rPr>
          <w:spacing w:val="14"/>
        </w:rPr>
        <w:t xml:space="preserve"> </w:t>
      </w:r>
      <w:r w:rsidRPr="00A85731">
        <w:t>– 14 кегль; 1,5 міжрядковий інтервал; абзацний відступ</w:t>
      </w:r>
    </w:p>
    <w:p w:rsidR="00A95FDD" w:rsidRPr="00A85731" w:rsidRDefault="00A95FDD" w:rsidP="00A95FDD">
      <w:pPr>
        <w:pStyle w:val="a8"/>
        <w:widowControl w:val="0"/>
        <w:numPr>
          <w:ilvl w:val="0"/>
          <w:numId w:val="2"/>
        </w:numPr>
        <w:tabs>
          <w:tab w:val="left" w:pos="291"/>
        </w:tabs>
        <w:autoSpaceDE w:val="0"/>
        <w:autoSpaceDN w:val="0"/>
        <w:spacing w:before="22" w:after="0" w:line="240" w:lineRule="auto"/>
        <w:ind w:hanging="181"/>
        <w:contextualSpacing w:val="0"/>
        <w:rPr>
          <w:rFonts w:ascii="Times New Roman" w:hAnsi="Times New Roman" w:cs="Times New Roman"/>
          <w:sz w:val="24"/>
          <w:szCs w:val="24"/>
        </w:rPr>
      </w:pPr>
      <w:r w:rsidRPr="00A85731">
        <w:rPr>
          <w:rFonts w:ascii="Times New Roman" w:hAnsi="Times New Roman" w:cs="Times New Roman"/>
          <w:sz w:val="24"/>
          <w:szCs w:val="24"/>
        </w:rPr>
        <w:t>10 мм; усі поля – 20 мм; сторінки не</w:t>
      </w:r>
      <w:r w:rsidRPr="00A857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5731">
        <w:rPr>
          <w:rFonts w:ascii="Times New Roman" w:hAnsi="Times New Roman" w:cs="Times New Roman"/>
          <w:sz w:val="24"/>
          <w:szCs w:val="24"/>
        </w:rPr>
        <w:t>нумеруються.</w:t>
      </w:r>
    </w:p>
    <w:p w:rsidR="00A95FDD" w:rsidRPr="00A85731" w:rsidRDefault="00A95FDD" w:rsidP="00A95FDD">
      <w:pPr>
        <w:pStyle w:val="1"/>
        <w:spacing w:before="24"/>
        <w:ind w:left="3923"/>
        <w:rPr>
          <w:rFonts w:ascii="Times New Roman" w:hAnsi="Times New Roman" w:cs="Times New Roman"/>
          <w:b/>
          <w:sz w:val="24"/>
          <w:szCs w:val="24"/>
        </w:rPr>
      </w:pPr>
      <w:r w:rsidRPr="00A85731">
        <w:rPr>
          <w:rFonts w:ascii="Times New Roman" w:hAnsi="Times New Roman" w:cs="Times New Roman"/>
          <w:b/>
          <w:color w:val="2E5395"/>
          <w:sz w:val="24"/>
          <w:szCs w:val="24"/>
        </w:rPr>
        <w:t>Структура тез доповіді:</w:t>
      </w:r>
    </w:p>
    <w:p w:rsidR="00A95FDD" w:rsidRPr="00A85731" w:rsidRDefault="00A95FDD" w:rsidP="00A95FDD">
      <w:pPr>
        <w:pStyle w:val="a8"/>
        <w:widowControl w:val="0"/>
        <w:numPr>
          <w:ilvl w:val="1"/>
          <w:numId w:val="2"/>
        </w:numPr>
        <w:tabs>
          <w:tab w:val="left" w:pos="820"/>
        </w:tabs>
        <w:autoSpaceDE w:val="0"/>
        <w:autoSpaceDN w:val="0"/>
        <w:spacing w:before="19" w:after="0" w:line="240" w:lineRule="auto"/>
        <w:ind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A85731">
        <w:rPr>
          <w:rFonts w:ascii="Times New Roman" w:hAnsi="Times New Roman" w:cs="Times New Roman"/>
          <w:sz w:val="24"/>
          <w:szCs w:val="24"/>
        </w:rPr>
        <w:t>прізвище та ініціали автора (не більше двох) (шрифт напівжирний,</w:t>
      </w:r>
      <w:r w:rsidRPr="00A8573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5731">
        <w:rPr>
          <w:rFonts w:ascii="Times New Roman" w:hAnsi="Times New Roman" w:cs="Times New Roman"/>
          <w:sz w:val="24"/>
          <w:szCs w:val="24"/>
        </w:rPr>
        <w:t>курсив);</w:t>
      </w:r>
    </w:p>
    <w:p w:rsidR="00A95FDD" w:rsidRPr="00A85731" w:rsidRDefault="00A95FDD" w:rsidP="00A95FDD">
      <w:pPr>
        <w:pStyle w:val="a8"/>
        <w:widowControl w:val="0"/>
        <w:numPr>
          <w:ilvl w:val="1"/>
          <w:numId w:val="2"/>
        </w:numPr>
        <w:tabs>
          <w:tab w:val="left" w:pos="820"/>
        </w:tabs>
        <w:autoSpaceDE w:val="0"/>
        <w:autoSpaceDN w:val="0"/>
        <w:spacing w:before="21" w:after="0" w:line="240" w:lineRule="auto"/>
        <w:ind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A85731">
        <w:rPr>
          <w:rFonts w:ascii="Times New Roman" w:hAnsi="Times New Roman" w:cs="Times New Roman"/>
          <w:sz w:val="24"/>
          <w:szCs w:val="24"/>
        </w:rPr>
        <w:t>науковий ступінь, наукове звання (за наявності),</w:t>
      </w:r>
      <w:r w:rsidRPr="00A857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5731">
        <w:rPr>
          <w:rFonts w:ascii="Times New Roman" w:hAnsi="Times New Roman" w:cs="Times New Roman"/>
          <w:sz w:val="24"/>
          <w:szCs w:val="24"/>
        </w:rPr>
        <w:t>посада;</w:t>
      </w:r>
    </w:p>
    <w:p w:rsidR="00A95FDD" w:rsidRPr="00A85731" w:rsidRDefault="00A95FDD" w:rsidP="00A95FDD">
      <w:pPr>
        <w:pStyle w:val="a8"/>
        <w:widowControl w:val="0"/>
        <w:numPr>
          <w:ilvl w:val="1"/>
          <w:numId w:val="2"/>
        </w:numPr>
        <w:tabs>
          <w:tab w:val="left" w:pos="820"/>
        </w:tabs>
        <w:autoSpaceDE w:val="0"/>
        <w:autoSpaceDN w:val="0"/>
        <w:spacing w:before="22" w:after="0" w:line="240" w:lineRule="auto"/>
        <w:ind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A85731">
        <w:rPr>
          <w:rFonts w:ascii="Times New Roman" w:hAnsi="Times New Roman" w:cs="Times New Roman"/>
          <w:sz w:val="24"/>
          <w:szCs w:val="24"/>
        </w:rPr>
        <w:t>місце роботи (шрифт –</w:t>
      </w:r>
      <w:r w:rsidRPr="00A857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5731">
        <w:rPr>
          <w:rFonts w:ascii="Times New Roman" w:hAnsi="Times New Roman" w:cs="Times New Roman"/>
          <w:sz w:val="24"/>
          <w:szCs w:val="24"/>
        </w:rPr>
        <w:t>курсив);</w:t>
      </w:r>
    </w:p>
    <w:p w:rsidR="00A95FDD" w:rsidRPr="00A85731" w:rsidRDefault="00A95FDD" w:rsidP="00A95FDD">
      <w:pPr>
        <w:pStyle w:val="a8"/>
        <w:widowControl w:val="0"/>
        <w:numPr>
          <w:ilvl w:val="1"/>
          <w:numId w:val="2"/>
        </w:numPr>
        <w:tabs>
          <w:tab w:val="left" w:pos="820"/>
        </w:tabs>
        <w:autoSpaceDE w:val="0"/>
        <w:autoSpaceDN w:val="0"/>
        <w:spacing w:before="23" w:after="0" w:line="240" w:lineRule="auto"/>
        <w:ind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A85731">
        <w:rPr>
          <w:rFonts w:ascii="Times New Roman" w:hAnsi="Times New Roman" w:cs="Times New Roman"/>
          <w:sz w:val="24"/>
          <w:szCs w:val="24"/>
        </w:rPr>
        <w:t>назва тез (великі літери, шрифт –</w:t>
      </w:r>
      <w:r w:rsidRPr="00A857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5731">
        <w:rPr>
          <w:rFonts w:ascii="Times New Roman" w:hAnsi="Times New Roman" w:cs="Times New Roman"/>
          <w:sz w:val="24"/>
          <w:szCs w:val="24"/>
        </w:rPr>
        <w:t>напівжирний);</w:t>
      </w:r>
    </w:p>
    <w:p w:rsidR="00A95FDD" w:rsidRPr="00A85731" w:rsidRDefault="00A95FDD" w:rsidP="00A95FDD">
      <w:pPr>
        <w:pStyle w:val="a8"/>
        <w:widowControl w:val="0"/>
        <w:numPr>
          <w:ilvl w:val="1"/>
          <w:numId w:val="2"/>
        </w:numPr>
        <w:tabs>
          <w:tab w:val="left" w:pos="820"/>
        </w:tabs>
        <w:autoSpaceDE w:val="0"/>
        <w:autoSpaceDN w:val="0"/>
        <w:spacing w:before="21" w:after="0" w:line="240" w:lineRule="auto"/>
        <w:ind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A85731">
        <w:rPr>
          <w:rFonts w:ascii="Times New Roman" w:hAnsi="Times New Roman" w:cs="Times New Roman"/>
          <w:sz w:val="24"/>
          <w:szCs w:val="24"/>
        </w:rPr>
        <w:t>текст;</w:t>
      </w:r>
    </w:p>
    <w:p w:rsidR="00A95FDD" w:rsidRPr="00A85731" w:rsidRDefault="00A95FDD" w:rsidP="00A95FDD">
      <w:pPr>
        <w:pStyle w:val="a8"/>
        <w:widowControl w:val="0"/>
        <w:numPr>
          <w:ilvl w:val="1"/>
          <w:numId w:val="2"/>
        </w:numPr>
        <w:tabs>
          <w:tab w:val="left" w:pos="820"/>
        </w:tabs>
        <w:autoSpaceDE w:val="0"/>
        <w:autoSpaceDN w:val="0"/>
        <w:spacing w:before="22" w:after="0" w:line="240" w:lineRule="auto"/>
        <w:ind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A85731">
        <w:rPr>
          <w:rFonts w:ascii="Times New Roman" w:hAnsi="Times New Roman" w:cs="Times New Roman"/>
          <w:sz w:val="24"/>
          <w:szCs w:val="24"/>
        </w:rPr>
        <w:t>список літератури (великі літери, шрифт –</w:t>
      </w:r>
      <w:r w:rsidRPr="00A8573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85731">
        <w:rPr>
          <w:rFonts w:ascii="Times New Roman" w:hAnsi="Times New Roman" w:cs="Times New Roman"/>
          <w:sz w:val="24"/>
          <w:szCs w:val="24"/>
        </w:rPr>
        <w:t>напівжирний).</w:t>
      </w:r>
    </w:p>
    <w:p w:rsidR="00DB6557" w:rsidRPr="00A85731" w:rsidRDefault="00DB6557" w:rsidP="00DB6557">
      <w:pPr>
        <w:widowControl w:val="0"/>
        <w:spacing w:after="0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</w:pPr>
    </w:p>
    <w:p w:rsidR="00F3299F" w:rsidRPr="00A85731" w:rsidRDefault="00174DD8" w:rsidP="00DB6557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8573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>Контактна інформація оргкомітету</w:t>
      </w:r>
      <w:r w:rsidR="00F3299F" w:rsidRPr="00A8573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:</w:t>
      </w:r>
    </w:p>
    <w:p w:rsidR="00DB6557" w:rsidRPr="00A85731" w:rsidRDefault="00DB6557" w:rsidP="00DB6557">
      <w:pPr>
        <w:pStyle w:val="msoaddress"/>
        <w:widowControl w:val="0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  <w14:ligatures w14:val="none"/>
        </w:rPr>
      </w:pPr>
      <w:r w:rsidRPr="00A85731">
        <w:rPr>
          <w:rFonts w:ascii="Times New Roman" w:hAnsi="Times New Roman"/>
          <w:color w:val="000000" w:themeColor="text1"/>
          <w:sz w:val="24"/>
          <w:szCs w:val="24"/>
          <w:lang w:val="uk-UA"/>
          <w14:ligatures w14:val="none"/>
        </w:rPr>
        <w:t>Національний університет біоресурсів і природокористування України, кафедра економічної теорії</w:t>
      </w:r>
    </w:p>
    <w:p w:rsidR="00DB6557" w:rsidRPr="00A85731" w:rsidRDefault="00DB6557" w:rsidP="00DB6557">
      <w:pPr>
        <w:pStyle w:val="msoaddress"/>
        <w:widowControl w:val="0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14:ligatures w14:val="none"/>
        </w:rPr>
      </w:pPr>
      <w:r w:rsidRPr="00A85731">
        <w:rPr>
          <w:rFonts w:ascii="Times New Roman" w:hAnsi="Times New Roman"/>
          <w:color w:val="000000" w:themeColor="text1"/>
          <w:sz w:val="24"/>
          <w:szCs w:val="24"/>
          <w14:ligatures w14:val="none"/>
        </w:rPr>
        <w:t xml:space="preserve">03041, </w:t>
      </w:r>
      <w:proofErr w:type="spellStart"/>
      <w:r w:rsidRPr="00A85731">
        <w:rPr>
          <w:rFonts w:ascii="Times New Roman" w:hAnsi="Times New Roman"/>
          <w:color w:val="000000" w:themeColor="text1"/>
          <w:sz w:val="24"/>
          <w:szCs w:val="24"/>
          <w14:ligatures w14:val="none"/>
        </w:rPr>
        <w:t>Україна</w:t>
      </w:r>
      <w:proofErr w:type="spellEnd"/>
      <w:r w:rsidRPr="00A85731">
        <w:rPr>
          <w:rFonts w:ascii="Times New Roman" w:hAnsi="Times New Roman"/>
          <w:color w:val="000000" w:themeColor="text1"/>
          <w:sz w:val="24"/>
          <w:szCs w:val="24"/>
          <w14:ligatures w14:val="none"/>
        </w:rPr>
        <w:t xml:space="preserve">, м. </w:t>
      </w:r>
      <w:proofErr w:type="spellStart"/>
      <w:r w:rsidRPr="00A85731">
        <w:rPr>
          <w:rFonts w:ascii="Times New Roman" w:hAnsi="Times New Roman"/>
          <w:color w:val="000000" w:themeColor="text1"/>
          <w:sz w:val="24"/>
          <w:szCs w:val="24"/>
          <w14:ligatures w14:val="none"/>
        </w:rPr>
        <w:t>Київ</w:t>
      </w:r>
      <w:proofErr w:type="spellEnd"/>
      <w:r w:rsidRPr="00A85731">
        <w:rPr>
          <w:rFonts w:ascii="Times New Roman" w:hAnsi="Times New Roman"/>
          <w:color w:val="000000" w:themeColor="text1"/>
          <w:sz w:val="24"/>
          <w:szCs w:val="24"/>
          <w14:ligatures w14:val="none"/>
        </w:rPr>
        <w:t xml:space="preserve">, </w:t>
      </w:r>
      <w:proofErr w:type="spellStart"/>
      <w:r w:rsidRPr="00A85731">
        <w:rPr>
          <w:rFonts w:ascii="Times New Roman" w:hAnsi="Times New Roman"/>
          <w:color w:val="000000" w:themeColor="text1"/>
          <w:sz w:val="24"/>
          <w:szCs w:val="24"/>
          <w14:ligatures w14:val="none"/>
        </w:rPr>
        <w:t>вул</w:t>
      </w:r>
      <w:proofErr w:type="spellEnd"/>
      <w:r w:rsidRPr="00A85731">
        <w:rPr>
          <w:rFonts w:ascii="Times New Roman" w:hAnsi="Times New Roman"/>
          <w:color w:val="000000" w:themeColor="text1"/>
          <w:sz w:val="24"/>
          <w:szCs w:val="24"/>
          <w14:ligatures w14:val="none"/>
        </w:rPr>
        <w:t xml:space="preserve">. </w:t>
      </w:r>
      <w:proofErr w:type="spellStart"/>
      <w:r w:rsidRPr="00A85731">
        <w:rPr>
          <w:rFonts w:ascii="Times New Roman" w:hAnsi="Times New Roman"/>
          <w:color w:val="000000" w:themeColor="text1"/>
          <w:sz w:val="24"/>
          <w:szCs w:val="24"/>
          <w14:ligatures w14:val="none"/>
        </w:rPr>
        <w:t>Героїв</w:t>
      </w:r>
      <w:proofErr w:type="spellEnd"/>
      <w:r w:rsidRPr="00A85731">
        <w:rPr>
          <w:rFonts w:ascii="Times New Roman" w:hAnsi="Times New Roman"/>
          <w:color w:val="000000" w:themeColor="text1"/>
          <w:sz w:val="24"/>
          <w:szCs w:val="24"/>
          <w14:ligatures w14:val="none"/>
        </w:rPr>
        <w:t xml:space="preserve"> Оборони, 11, </w:t>
      </w:r>
      <w:proofErr w:type="spellStart"/>
      <w:r w:rsidRPr="00A85731">
        <w:rPr>
          <w:rFonts w:ascii="Times New Roman" w:hAnsi="Times New Roman"/>
          <w:color w:val="000000" w:themeColor="text1"/>
          <w:sz w:val="24"/>
          <w:szCs w:val="24"/>
          <w14:ligatures w14:val="none"/>
        </w:rPr>
        <w:t>навчальний</w:t>
      </w:r>
      <w:proofErr w:type="spellEnd"/>
      <w:r w:rsidRPr="00A85731">
        <w:rPr>
          <w:rFonts w:ascii="Times New Roman" w:hAnsi="Times New Roman"/>
          <w:color w:val="000000" w:themeColor="text1"/>
          <w:sz w:val="24"/>
          <w:szCs w:val="24"/>
          <w14:ligatures w14:val="none"/>
        </w:rPr>
        <w:t xml:space="preserve"> корпус 10, </w:t>
      </w:r>
      <w:proofErr w:type="spellStart"/>
      <w:r w:rsidRPr="00A85731">
        <w:rPr>
          <w:rFonts w:ascii="Times New Roman" w:hAnsi="Times New Roman"/>
          <w:color w:val="000000" w:themeColor="text1"/>
          <w:sz w:val="24"/>
          <w:szCs w:val="24"/>
          <w14:ligatures w14:val="none"/>
        </w:rPr>
        <w:t>каб</w:t>
      </w:r>
      <w:proofErr w:type="spellEnd"/>
      <w:r w:rsidRPr="00A85731">
        <w:rPr>
          <w:rFonts w:ascii="Times New Roman" w:hAnsi="Times New Roman"/>
          <w:color w:val="000000" w:themeColor="text1"/>
          <w:sz w:val="24"/>
          <w:szCs w:val="24"/>
          <w14:ligatures w14:val="none"/>
        </w:rPr>
        <w:t>. 414 </w:t>
      </w:r>
    </w:p>
    <w:p w:rsidR="005D77E7" w:rsidRPr="00A85731" w:rsidRDefault="005D77E7" w:rsidP="00D84AFC">
      <w:pPr>
        <w:pStyle w:val="a4"/>
        <w:tabs>
          <w:tab w:val="left" w:pos="6984"/>
        </w:tabs>
        <w:ind w:firstLine="426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A8573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Телефони для довідок:</w:t>
      </w:r>
    </w:p>
    <w:p w:rsidR="005D77E7" w:rsidRPr="00A85731" w:rsidRDefault="005D77E7" w:rsidP="005D77E7">
      <w:pPr>
        <w:pStyle w:val="a4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731">
        <w:rPr>
          <w:rFonts w:ascii="Times New Roman" w:hAnsi="Times New Roman" w:cs="Times New Roman"/>
          <w:color w:val="000000" w:themeColor="text1"/>
          <w:sz w:val="24"/>
          <w:szCs w:val="24"/>
        </w:rPr>
        <w:t>+38(044)</w:t>
      </w:r>
      <w:r w:rsidR="00D84AFC" w:rsidRPr="00A85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5731">
        <w:rPr>
          <w:rFonts w:ascii="Times New Roman" w:hAnsi="Times New Roman" w:cs="Times New Roman"/>
          <w:color w:val="000000" w:themeColor="text1"/>
          <w:sz w:val="24"/>
          <w:szCs w:val="24"/>
        </w:rPr>
        <w:t>527-82-35 кафедра економічної теорії</w:t>
      </w:r>
    </w:p>
    <w:p w:rsidR="00DB6557" w:rsidRPr="00A85731" w:rsidRDefault="00DB6557" w:rsidP="00DB6557">
      <w:pPr>
        <w:widowControl w:val="0"/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85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+38 (050) 381-22-61 Гуща Інна Олександрівна - </w:t>
      </w:r>
      <w:r w:rsidRPr="00A857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секретар орг</w:t>
      </w:r>
      <w:r w:rsidR="005A278F" w:rsidRPr="00A857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анізаційного </w:t>
      </w:r>
      <w:r w:rsidRPr="00A857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комітету</w:t>
      </w:r>
    </w:p>
    <w:p w:rsidR="00DB6557" w:rsidRPr="00A85731" w:rsidRDefault="00DB6557" w:rsidP="00DB6557">
      <w:pPr>
        <w:widowControl w:val="0"/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85731">
        <w:rPr>
          <w:rFonts w:ascii="Times New Roman" w:hAnsi="Times New Roman" w:cs="Times New Roman"/>
          <w:color w:val="000000" w:themeColor="text1"/>
          <w:sz w:val="24"/>
          <w:szCs w:val="24"/>
        </w:rPr>
        <w:t>+38</w:t>
      </w:r>
      <w:r w:rsidRPr="00A857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A85731">
        <w:rPr>
          <w:rFonts w:ascii="Times New Roman" w:hAnsi="Times New Roman" w:cs="Times New Roman"/>
          <w:color w:val="000000" w:themeColor="text1"/>
          <w:sz w:val="24"/>
          <w:szCs w:val="24"/>
        </w:rPr>
        <w:t>(050)</w:t>
      </w:r>
      <w:r w:rsidRPr="00A857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A857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623-12-92 Талавиря Микола Петрович - керівник секції 1</w:t>
      </w:r>
    </w:p>
    <w:p w:rsidR="00DB6557" w:rsidRPr="00A85731" w:rsidRDefault="00DB6557" w:rsidP="00DB6557">
      <w:pPr>
        <w:widowControl w:val="0"/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85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+38 (099) 741-77-21 Бутенко Віра Михайлівна - </w:t>
      </w:r>
      <w:r w:rsidRPr="00A857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керівник секції 2</w:t>
      </w:r>
    </w:p>
    <w:p w:rsidR="00D84AFC" w:rsidRPr="00A85731" w:rsidRDefault="005D77E7" w:rsidP="00D84AFC">
      <w:pPr>
        <w:pStyle w:val="a4"/>
        <w:ind w:firstLine="426"/>
        <w:jc w:val="both"/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r w:rsidRPr="00A8573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E-</w:t>
      </w:r>
      <w:proofErr w:type="spellStart"/>
      <w:r w:rsidRPr="00A8573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mail</w:t>
      </w:r>
      <w:proofErr w:type="spellEnd"/>
      <w:r w:rsidRPr="00A8573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 </w:t>
      </w:r>
      <w:r w:rsidR="00D84AFC" w:rsidRPr="00A85731">
        <w:rPr>
          <w:rFonts w:ascii="Times New Roman" w:hAnsi="Times New Roman" w:cs="Times New Roman"/>
          <w:color w:val="0070C0"/>
          <w:sz w:val="24"/>
          <w:szCs w:val="24"/>
        </w:rPr>
        <w:t>economy_theory@nubip.edu.ua</w:t>
      </w:r>
      <w:r w:rsidR="00D84AFC" w:rsidRPr="00A85731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D84AFC" w:rsidRPr="00A85731" w:rsidSect="00A85731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011"/>
    <w:multiLevelType w:val="hybridMultilevel"/>
    <w:tmpl w:val="31B8C5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25206F"/>
    <w:multiLevelType w:val="hybridMultilevel"/>
    <w:tmpl w:val="F5A2E73E"/>
    <w:lvl w:ilvl="0" w:tplc="BB9A9EB2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uk-UA" w:bidi="uk-UA"/>
      </w:rPr>
    </w:lvl>
    <w:lvl w:ilvl="1" w:tplc="C09E291C">
      <w:numFmt w:val="bullet"/>
      <w:lvlText w:val="-"/>
      <w:lvlJc w:val="left"/>
      <w:pPr>
        <w:ind w:left="819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uk-UA" w:eastAsia="uk-UA" w:bidi="uk-UA"/>
      </w:rPr>
    </w:lvl>
    <w:lvl w:ilvl="2" w:tplc="72B649DA">
      <w:numFmt w:val="bullet"/>
      <w:lvlText w:val="•"/>
      <w:lvlJc w:val="left"/>
      <w:pPr>
        <w:ind w:left="1887" w:hanging="141"/>
      </w:pPr>
      <w:rPr>
        <w:rFonts w:hint="default"/>
        <w:lang w:val="uk-UA" w:eastAsia="uk-UA" w:bidi="uk-UA"/>
      </w:rPr>
    </w:lvl>
    <w:lvl w:ilvl="3" w:tplc="8EB8C560">
      <w:numFmt w:val="bullet"/>
      <w:lvlText w:val="•"/>
      <w:lvlJc w:val="left"/>
      <w:pPr>
        <w:ind w:left="2954" w:hanging="141"/>
      </w:pPr>
      <w:rPr>
        <w:rFonts w:hint="default"/>
        <w:lang w:val="uk-UA" w:eastAsia="uk-UA" w:bidi="uk-UA"/>
      </w:rPr>
    </w:lvl>
    <w:lvl w:ilvl="4" w:tplc="6DC8F2F0">
      <w:numFmt w:val="bullet"/>
      <w:lvlText w:val="•"/>
      <w:lvlJc w:val="left"/>
      <w:pPr>
        <w:ind w:left="4022" w:hanging="141"/>
      </w:pPr>
      <w:rPr>
        <w:rFonts w:hint="default"/>
        <w:lang w:val="uk-UA" w:eastAsia="uk-UA" w:bidi="uk-UA"/>
      </w:rPr>
    </w:lvl>
    <w:lvl w:ilvl="5" w:tplc="7F161476">
      <w:numFmt w:val="bullet"/>
      <w:lvlText w:val="•"/>
      <w:lvlJc w:val="left"/>
      <w:pPr>
        <w:ind w:left="5089" w:hanging="141"/>
      </w:pPr>
      <w:rPr>
        <w:rFonts w:hint="default"/>
        <w:lang w:val="uk-UA" w:eastAsia="uk-UA" w:bidi="uk-UA"/>
      </w:rPr>
    </w:lvl>
    <w:lvl w:ilvl="6" w:tplc="6EB0B0F4">
      <w:numFmt w:val="bullet"/>
      <w:lvlText w:val="•"/>
      <w:lvlJc w:val="left"/>
      <w:pPr>
        <w:ind w:left="6156" w:hanging="141"/>
      </w:pPr>
      <w:rPr>
        <w:rFonts w:hint="default"/>
        <w:lang w:val="uk-UA" w:eastAsia="uk-UA" w:bidi="uk-UA"/>
      </w:rPr>
    </w:lvl>
    <w:lvl w:ilvl="7" w:tplc="0D10826A">
      <w:numFmt w:val="bullet"/>
      <w:lvlText w:val="•"/>
      <w:lvlJc w:val="left"/>
      <w:pPr>
        <w:ind w:left="7224" w:hanging="141"/>
      </w:pPr>
      <w:rPr>
        <w:rFonts w:hint="default"/>
        <w:lang w:val="uk-UA" w:eastAsia="uk-UA" w:bidi="uk-UA"/>
      </w:rPr>
    </w:lvl>
    <w:lvl w:ilvl="8" w:tplc="9AE0F61C">
      <w:numFmt w:val="bullet"/>
      <w:lvlText w:val="•"/>
      <w:lvlJc w:val="left"/>
      <w:pPr>
        <w:ind w:left="8291" w:hanging="141"/>
      </w:pPr>
      <w:rPr>
        <w:rFonts w:hint="default"/>
        <w:lang w:val="uk-UA" w:eastAsia="uk-UA" w:bidi="uk-U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90"/>
    <w:rsid w:val="00031E28"/>
    <w:rsid w:val="00094EC5"/>
    <w:rsid w:val="000E18F8"/>
    <w:rsid w:val="00124990"/>
    <w:rsid w:val="00146C34"/>
    <w:rsid w:val="00174DD8"/>
    <w:rsid w:val="00204EBC"/>
    <w:rsid w:val="0037333F"/>
    <w:rsid w:val="003921B5"/>
    <w:rsid w:val="003A3EE8"/>
    <w:rsid w:val="003B3069"/>
    <w:rsid w:val="003B6178"/>
    <w:rsid w:val="004E1B74"/>
    <w:rsid w:val="00537144"/>
    <w:rsid w:val="005A278F"/>
    <w:rsid w:val="005A620F"/>
    <w:rsid w:val="005D77E7"/>
    <w:rsid w:val="00645731"/>
    <w:rsid w:val="00700FCB"/>
    <w:rsid w:val="007C0C35"/>
    <w:rsid w:val="007E0A91"/>
    <w:rsid w:val="007E1FB6"/>
    <w:rsid w:val="008411B5"/>
    <w:rsid w:val="008F49B3"/>
    <w:rsid w:val="00930796"/>
    <w:rsid w:val="00935FA9"/>
    <w:rsid w:val="009762D4"/>
    <w:rsid w:val="009B6965"/>
    <w:rsid w:val="009F7EF3"/>
    <w:rsid w:val="00A85731"/>
    <w:rsid w:val="00A95FDD"/>
    <w:rsid w:val="00AC5FEF"/>
    <w:rsid w:val="00AE0181"/>
    <w:rsid w:val="00AE4114"/>
    <w:rsid w:val="00B60C19"/>
    <w:rsid w:val="00B75733"/>
    <w:rsid w:val="00BC4B86"/>
    <w:rsid w:val="00BF3550"/>
    <w:rsid w:val="00CC44CF"/>
    <w:rsid w:val="00CC6434"/>
    <w:rsid w:val="00D03936"/>
    <w:rsid w:val="00D248B2"/>
    <w:rsid w:val="00D50E98"/>
    <w:rsid w:val="00D84AFC"/>
    <w:rsid w:val="00DB6557"/>
    <w:rsid w:val="00EE2205"/>
    <w:rsid w:val="00F222F3"/>
    <w:rsid w:val="00F3299F"/>
    <w:rsid w:val="00F5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06C4A-AFE6-4656-80F1-976A9E2E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F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24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9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499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124990"/>
    <w:rPr>
      <w:b/>
      <w:bCs/>
    </w:rPr>
  </w:style>
  <w:style w:type="paragraph" w:styleId="a4">
    <w:name w:val="No Spacing"/>
    <w:uiPriority w:val="1"/>
    <w:qFormat/>
    <w:rsid w:val="0012499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2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124990"/>
    <w:rPr>
      <w:color w:val="0000FF"/>
      <w:u w:val="single"/>
    </w:rPr>
  </w:style>
  <w:style w:type="character" w:styleId="a7">
    <w:name w:val="Emphasis"/>
    <w:basedOn w:val="a0"/>
    <w:uiPriority w:val="20"/>
    <w:qFormat/>
    <w:rsid w:val="007C0C35"/>
    <w:rPr>
      <w:i/>
      <w:iCs/>
    </w:rPr>
  </w:style>
  <w:style w:type="character" w:customStyle="1" w:styleId="fontstyle01">
    <w:name w:val="fontstyle01"/>
    <w:basedOn w:val="a0"/>
    <w:rsid w:val="008411B5"/>
    <w:rPr>
      <w:rFonts w:ascii="Franklin Gothic Book" w:hAnsi="Franklin Gothic Boo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411B5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uiPriority w:val="1"/>
    <w:qFormat/>
    <w:rsid w:val="00935FA9"/>
    <w:pPr>
      <w:ind w:left="720"/>
      <w:contextualSpacing/>
    </w:pPr>
  </w:style>
  <w:style w:type="character" w:customStyle="1" w:styleId="fontstyle11">
    <w:name w:val="fontstyle11"/>
    <w:basedOn w:val="a0"/>
    <w:rsid w:val="00935FA9"/>
    <w:rPr>
      <w:rFonts w:ascii="Franklin Gothic Book" w:hAnsi="Franklin Gothic Boo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393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msoaddress">
    <w:name w:val="msoaddress"/>
    <w:rsid w:val="00DB6557"/>
    <w:pPr>
      <w:spacing w:after="0" w:line="264" w:lineRule="auto"/>
    </w:pPr>
    <w:rPr>
      <w:rFonts w:ascii="Franklin Gothic Book" w:eastAsia="Times New Roman" w:hAnsi="Franklin Gothic Book" w:cs="Times New Roman"/>
      <w:color w:val="5D3615"/>
      <w:kern w:val="28"/>
      <w:sz w:val="16"/>
      <w:szCs w:val="16"/>
      <w:lang w:val="ru-RU" w:eastAsia="ru-RU"/>
      <w14:ligatures w14:val="standard"/>
      <w14:cntxtAlts/>
    </w:rPr>
  </w:style>
  <w:style w:type="character" w:styleId="a9">
    <w:name w:val="FollowedHyperlink"/>
    <w:basedOn w:val="a0"/>
    <w:uiPriority w:val="99"/>
    <w:semiHidden/>
    <w:unhideWhenUsed/>
    <w:rsid w:val="005D77E7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95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5FDD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A95F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ody Text"/>
    <w:basedOn w:val="a"/>
    <w:link w:val="ab"/>
    <w:uiPriority w:val="1"/>
    <w:qFormat/>
    <w:rsid w:val="00A95FDD"/>
    <w:pPr>
      <w:widowControl w:val="0"/>
      <w:autoSpaceDE w:val="0"/>
      <w:autoSpaceDN w:val="0"/>
      <w:spacing w:after="0" w:line="240" w:lineRule="auto"/>
      <w:ind w:left="678"/>
    </w:pPr>
    <w:rPr>
      <w:rFonts w:ascii="Times New Roman" w:eastAsia="Times New Roman" w:hAnsi="Times New Roman" w:cs="Times New Roman"/>
      <w:sz w:val="24"/>
      <w:szCs w:val="24"/>
      <w:lang w:eastAsia="uk-UA" w:bidi="uk-UA"/>
    </w:rPr>
  </w:style>
  <w:style w:type="character" w:customStyle="1" w:styleId="ab">
    <w:name w:val="Основной текст Знак"/>
    <w:basedOn w:val="a0"/>
    <w:link w:val="aa"/>
    <w:uiPriority w:val="1"/>
    <w:rsid w:val="00A95FDD"/>
    <w:rPr>
      <w:rFonts w:ascii="Times New Roman" w:eastAsia="Times New Roman" w:hAnsi="Times New Roman" w:cs="Times New Roman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iffeisen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vWydhik3yLaztPgM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83567181645?pwd=QN2LbtMWKEwVKKv9pda7DdFMEs0aHG.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2012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2024-09-27T13:19:00Z</dcterms:created>
  <dcterms:modified xsi:type="dcterms:W3CDTF">2024-10-07T07:43:00Z</dcterms:modified>
</cp:coreProperties>
</file>