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54" w:rsidRPr="00DD61F5" w:rsidRDefault="00654D54" w:rsidP="001309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D71D9F" w:rsidTr="00A96EF1">
        <w:tc>
          <w:tcPr>
            <w:tcW w:w="2978" w:type="dxa"/>
            <w:vMerge w:val="restart"/>
          </w:tcPr>
          <w:p w:rsidR="001431F8" w:rsidRPr="00D71D9F" w:rsidRDefault="001431F8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D71D9F" w:rsidRDefault="003F179A" w:rsidP="00DD61F5">
            <w:pPr>
              <w:pStyle w:val="2"/>
              <w:outlineLvl w:val="1"/>
            </w:pPr>
            <w:r w:rsidRPr="00D71D9F">
              <w:t>СИЛАБУС ДИСЦИПЛІНИ</w:t>
            </w:r>
          </w:p>
          <w:p w:rsidR="001431F8" w:rsidRPr="00DD61F5" w:rsidRDefault="001431F8" w:rsidP="009C5DEB">
            <w:pPr>
              <w:jc w:val="center"/>
              <w:rPr>
                <w:rFonts w:ascii="Times New Roman" w:hAnsi="Times New Roman" w:cs="Times New Roman"/>
              </w:rPr>
            </w:pPr>
            <w:r w:rsidRPr="00DD61F5">
              <w:rPr>
                <w:rFonts w:ascii="Times New Roman" w:hAnsi="Times New Roman" w:cs="Times New Roman"/>
              </w:rPr>
              <w:t>«</w:t>
            </w:r>
            <w:proofErr w:type="spellStart"/>
            <w:r w:rsidR="009C5DEB" w:rsidRPr="00567068">
              <w:rPr>
                <w:b/>
              </w:rPr>
              <w:t>Ен</w:t>
            </w:r>
            <w:r w:rsidR="009C5DEB">
              <w:rPr>
                <w:b/>
              </w:rPr>
              <w:t>ергоекологічна</w:t>
            </w:r>
            <w:proofErr w:type="spellEnd"/>
            <w:r w:rsidR="009C5DEB">
              <w:rPr>
                <w:b/>
              </w:rPr>
              <w:t xml:space="preserve"> оцінка конструкцій</w:t>
            </w:r>
            <w:r w:rsidR="009C5DEB">
              <w:rPr>
                <w:b/>
              </w:rPr>
              <w:t xml:space="preserve"> ОЛК</w:t>
            </w:r>
            <w:r w:rsidRPr="00DD61F5">
              <w:rPr>
                <w:rFonts w:ascii="Times New Roman" w:hAnsi="Times New Roman" w:cs="Times New Roman"/>
              </w:rPr>
              <w:t>»</w:t>
            </w:r>
          </w:p>
        </w:tc>
      </w:tr>
      <w:tr w:rsidR="001431F8" w:rsidRPr="00D71D9F" w:rsidTr="00A96EF1">
        <w:tc>
          <w:tcPr>
            <w:tcW w:w="2978" w:type="dxa"/>
            <w:vMerge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DD61F5" w:rsidRDefault="00DD61F5" w:rsidP="00130933">
            <w:pPr>
              <w:rPr>
                <w:rFonts w:ascii="Times New Roman" w:hAnsi="Times New Roman" w:cs="Times New Roman"/>
                <w:b/>
              </w:rPr>
            </w:pPr>
          </w:p>
          <w:p w:rsidR="00DD61F5" w:rsidRPr="00DD61F5" w:rsidRDefault="00DD61F5" w:rsidP="00130933">
            <w:pPr>
              <w:rPr>
                <w:rFonts w:ascii="Times New Roman" w:hAnsi="Times New Roman" w:cs="Times New Roman"/>
              </w:rPr>
            </w:pPr>
            <w:r w:rsidRPr="00DD61F5">
              <w:rPr>
                <w:rFonts w:ascii="Times New Roman" w:hAnsi="Times New Roman" w:cs="Times New Roman"/>
                <w:b/>
              </w:rPr>
              <w:t>Ступінь вищої освіти</w:t>
            </w:r>
            <w:r w:rsidRPr="00DD61F5">
              <w:rPr>
                <w:rFonts w:ascii="Times New Roman" w:hAnsi="Times New Roman" w:cs="Times New Roman"/>
              </w:rPr>
              <w:t xml:space="preserve"> - </w:t>
            </w:r>
            <w:r w:rsidRPr="00DD61F5">
              <w:rPr>
                <w:rFonts w:ascii="Times New Roman" w:hAnsi="Times New Roman" w:cs="Times New Roman"/>
                <w:u w:val="single"/>
              </w:rPr>
              <w:t xml:space="preserve">Магістр </w:t>
            </w:r>
          </w:p>
          <w:p w:rsidR="00DD61F5" w:rsidRPr="00DD61F5" w:rsidRDefault="00DD61F5" w:rsidP="00130933">
            <w:pPr>
              <w:rPr>
                <w:rFonts w:ascii="Times New Roman" w:hAnsi="Times New Roman" w:cs="Times New Roman"/>
              </w:rPr>
            </w:pPr>
            <w:r w:rsidRPr="00DD61F5">
              <w:rPr>
                <w:rFonts w:ascii="Times New Roman" w:hAnsi="Times New Roman" w:cs="Times New Roman"/>
                <w:b/>
              </w:rPr>
              <w:t xml:space="preserve">Спеціальність </w:t>
            </w:r>
            <w:r w:rsidRPr="00DD61F5">
              <w:rPr>
                <w:rFonts w:ascii="Times New Roman" w:hAnsi="Times New Roman" w:cs="Times New Roman"/>
                <w:u w:val="single"/>
              </w:rPr>
              <w:t>133 Галузеве машинобудування</w:t>
            </w:r>
          </w:p>
          <w:p w:rsidR="00DD61F5" w:rsidRPr="00D71D9F" w:rsidRDefault="00DD61F5" w:rsidP="00DD61F5">
            <w:pPr>
              <w:rPr>
                <w:rFonts w:ascii="Times New Roman" w:hAnsi="Times New Roman" w:cs="Times New Roman"/>
                <w:b/>
              </w:rPr>
            </w:pPr>
            <w:r w:rsidRPr="00DD61F5">
              <w:rPr>
                <w:rFonts w:ascii="Times New Roman" w:hAnsi="Times New Roman" w:cs="Times New Roman"/>
                <w:b/>
              </w:rPr>
              <w:t xml:space="preserve">Освітня програма </w:t>
            </w:r>
            <w:r w:rsidRPr="00DD61F5">
              <w:rPr>
                <w:rFonts w:ascii="Times New Roman" w:hAnsi="Times New Roman" w:cs="Times New Roman"/>
                <w:u w:val="single"/>
              </w:rPr>
              <w:t>«Машини та обладнання сільськогосподарського виробництва»</w:t>
            </w:r>
          </w:p>
        </w:tc>
      </w:tr>
      <w:tr w:rsidR="00A96EF1" w:rsidRPr="00D71D9F" w:rsidTr="00A96EF1">
        <w:tc>
          <w:tcPr>
            <w:tcW w:w="2978" w:type="dxa"/>
            <w:vMerge/>
          </w:tcPr>
          <w:p w:rsidR="00A96EF1" w:rsidRPr="00D71D9F" w:rsidRDefault="00A96EF1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A96EF1" w:rsidRPr="00D71D9F" w:rsidRDefault="00DD61F5" w:rsidP="00DD61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1F5">
              <w:rPr>
                <w:rFonts w:ascii="Times New Roman" w:hAnsi="Times New Roman" w:cs="Times New Roman"/>
                <w:b/>
              </w:rPr>
              <w:t>Рік навчання</w:t>
            </w:r>
            <w:r w:rsidRPr="00DD61F5">
              <w:rPr>
                <w:rFonts w:ascii="Times New Roman" w:hAnsi="Times New Roman" w:cs="Times New Roman"/>
              </w:rPr>
              <w:t xml:space="preserve"> </w:t>
            </w:r>
            <w:r w:rsidRPr="00DD61F5">
              <w:rPr>
                <w:rFonts w:ascii="Times New Roman" w:hAnsi="Times New Roman" w:cs="Times New Roman"/>
                <w:u w:val="single"/>
              </w:rPr>
              <w:t>2020/2021,</w:t>
            </w:r>
            <w:r w:rsidRPr="00DD61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31F8" w:rsidRPr="00D71D9F" w:rsidTr="00A96EF1">
        <w:tc>
          <w:tcPr>
            <w:tcW w:w="2978" w:type="dxa"/>
            <w:vMerge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1431F8" w:rsidRPr="00D71D9F" w:rsidRDefault="00DD61F5" w:rsidP="008415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1F5">
              <w:rPr>
                <w:rFonts w:ascii="Times New Roman" w:hAnsi="Times New Roman" w:cs="Times New Roman"/>
                <w:b/>
              </w:rPr>
              <w:t>Семестр</w:t>
            </w:r>
            <w:r w:rsidRPr="00DD61F5">
              <w:rPr>
                <w:rFonts w:ascii="Times New Roman" w:hAnsi="Times New Roman" w:cs="Times New Roman"/>
              </w:rPr>
              <w:t xml:space="preserve"> </w:t>
            </w:r>
            <w:r w:rsidRPr="00DD61F5">
              <w:rPr>
                <w:rFonts w:ascii="Times New Roman" w:hAnsi="Times New Roman" w:cs="Times New Roman"/>
                <w:u w:val="single"/>
              </w:rPr>
              <w:t>1,2</w:t>
            </w:r>
          </w:p>
        </w:tc>
      </w:tr>
      <w:tr w:rsidR="001431F8" w:rsidRPr="00D71D9F" w:rsidTr="00A96EF1">
        <w:tc>
          <w:tcPr>
            <w:tcW w:w="2978" w:type="dxa"/>
            <w:vMerge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20200E" w:rsidRPr="00D71D9F" w:rsidRDefault="00DD61F5" w:rsidP="00A22189">
            <w:pPr>
              <w:rPr>
                <w:rFonts w:ascii="Times New Roman" w:hAnsi="Times New Roman" w:cs="Times New Roman"/>
                <w:b/>
              </w:rPr>
            </w:pPr>
            <w:r w:rsidRPr="00DD61F5">
              <w:rPr>
                <w:rFonts w:ascii="Times New Roman" w:hAnsi="Times New Roman" w:cs="Times New Roman"/>
                <w:b/>
              </w:rPr>
              <w:t>Форма навчання</w:t>
            </w:r>
            <w:r w:rsidRPr="00DD61F5">
              <w:rPr>
                <w:rFonts w:ascii="Times New Roman" w:hAnsi="Times New Roman" w:cs="Times New Roman"/>
              </w:rPr>
              <w:t xml:space="preserve"> </w:t>
            </w:r>
            <w:r w:rsidRPr="00DD61F5">
              <w:rPr>
                <w:rFonts w:ascii="Times New Roman" w:hAnsi="Times New Roman" w:cs="Times New Roman"/>
                <w:u w:val="single"/>
              </w:rPr>
              <w:t>денна</w:t>
            </w:r>
            <w:r w:rsidRPr="00DD61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31F8" w:rsidRPr="00D71D9F" w:rsidTr="00A96EF1">
        <w:tc>
          <w:tcPr>
            <w:tcW w:w="2978" w:type="dxa"/>
            <w:vMerge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1431F8" w:rsidRPr="00D71D9F" w:rsidRDefault="00DD61F5" w:rsidP="00A22189">
            <w:pPr>
              <w:rPr>
                <w:rFonts w:ascii="Times New Roman" w:hAnsi="Times New Roman" w:cs="Times New Roman"/>
                <w:b/>
              </w:rPr>
            </w:pPr>
            <w:r w:rsidRPr="00DD61F5">
              <w:rPr>
                <w:rFonts w:ascii="Times New Roman" w:hAnsi="Times New Roman" w:cs="Times New Roman"/>
                <w:b/>
              </w:rPr>
              <w:t>Кількість кредитів ЄКТС</w:t>
            </w:r>
            <w:r w:rsidRPr="00DD61F5">
              <w:rPr>
                <w:rFonts w:ascii="Times New Roman" w:hAnsi="Times New Roman" w:cs="Times New Roman"/>
              </w:rPr>
              <w:t xml:space="preserve"> </w:t>
            </w:r>
            <w:r w:rsidRPr="00DD61F5">
              <w:rPr>
                <w:rFonts w:ascii="Times New Roman" w:hAnsi="Times New Roman" w:cs="Times New Roman"/>
                <w:u w:val="single"/>
              </w:rPr>
              <w:t>8</w:t>
            </w:r>
          </w:p>
        </w:tc>
      </w:tr>
      <w:tr w:rsidR="001431F8" w:rsidRPr="00D71D9F" w:rsidTr="00A96EF1">
        <w:tc>
          <w:tcPr>
            <w:tcW w:w="2978" w:type="dxa"/>
            <w:vMerge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1431F8" w:rsidRPr="00D71D9F" w:rsidRDefault="00DD61F5" w:rsidP="006E572F">
            <w:pPr>
              <w:rPr>
                <w:rFonts w:ascii="Times New Roman" w:hAnsi="Times New Roman" w:cs="Times New Roman"/>
                <w:b/>
              </w:rPr>
            </w:pPr>
            <w:r w:rsidRPr="00DD61F5">
              <w:rPr>
                <w:rFonts w:ascii="Times New Roman" w:hAnsi="Times New Roman" w:cs="Times New Roman"/>
                <w:b/>
              </w:rPr>
              <w:t xml:space="preserve">Мова викладання </w:t>
            </w:r>
            <w:r w:rsidRPr="00DD61F5">
              <w:rPr>
                <w:rFonts w:ascii="Times New Roman" w:hAnsi="Times New Roman" w:cs="Times New Roman"/>
                <w:u w:val="single"/>
              </w:rPr>
              <w:t>українська</w:t>
            </w:r>
          </w:p>
        </w:tc>
      </w:tr>
      <w:tr w:rsidR="00A96EF1" w:rsidRPr="00D71D9F" w:rsidTr="00A96EF1">
        <w:tc>
          <w:tcPr>
            <w:tcW w:w="2978" w:type="dxa"/>
          </w:tcPr>
          <w:p w:rsidR="00A96EF1" w:rsidRPr="00D71D9F" w:rsidRDefault="00A96EF1" w:rsidP="00130933">
            <w:pPr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_______________________</w:t>
            </w:r>
          </w:p>
        </w:tc>
        <w:tc>
          <w:tcPr>
            <w:tcW w:w="6911" w:type="dxa"/>
          </w:tcPr>
          <w:p w:rsidR="00A96EF1" w:rsidRPr="00D71D9F" w:rsidRDefault="00A96EF1" w:rsidP="0013093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31F8" w:rsidRPr="00D71D9F" w:rsidTr="00A96EF1">
        <w:tc>
          <w:tcPr>
            <w:tcW w:w="2978" w:type="dxa"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Лектор курсу</w:t>
            </w:r>
          </w:p>
        </w:tc>
        <w:tc>
          <w:tcPr>
            <w:tcW w:w="6911" w:type="dxa"/>
          </w:tcPr>
          <w:p w:rsidR="001431F8" w:rsidRPr="00D71D9F" w:rsidRDefault="00DD61F5" w:rsidP="00DD61F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D61F5">
              <w:rPr>
                <w:rFonts w:ascii="Times New Roman" w:hAnsi="Times New Roman" w:cs="Times New Roman"/>
                <w:u w:val="single"/>
              </w:rPr>
              <w:t>Кандидат технічних наук, доцент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Чуба В</w:t>
            </w:r>
            <w:r w:rsidRPr="009C5DEB">
              <w:rPr>
                <w:rFonts w:ascii="Times New Roman" w:hAnsi="Times New Roman" w:cs="Times New Roman"/>
                <w:b/>
                <w:u w:val="single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ячеслав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Володимирович</w:t>
            </w:r>
          </w:p>
        </w:tc>
      </w:tr>
      <w:tr w:rsidR="001431F8" w:rsidRPr="00D71D9F" w:rsidTr="00A96EF1">
        <w:tc>
          <w:tcPr>
            <w:tcW w:w="2978" w:type="dxa"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Контактна інформація л</w:t>
            </w:r>
            <w:r w:rsidRPr="00D71D9F">
              <w:rPr>
                <w:rFonts w:ascii="Times New Roman" w:hAnsi="Times New Roman" w:cs="Times New Roman"/>
                <w:b/>
              </w:rPr>
              <w:t>е</w:t>
            </w:r>
            <w:r w:rsidRPr="00D71D9F">
              <w:rPr>
                <w:rFonts w:ascii="Times New Roman" w:hAnsi="Times New Roman" w:cs="Times New Roman"/>
                <w:b/>
              </w:rPr>
              <w:t>ктора (e-</w:t>
            </w:r>
            <w:proofErr w:type="spellStart"/>
            <w:r w:rsidRPr="00D71D9F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D71D9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911" w:type="dxa"/>
          </w:tcPr>
          <w:p w:rsidR="00581698" w:rsidRPr="00D71D9F" w:rsidRDefault="00581698" w:rsidP="00673EF3">
            <w:pPr>
              <w:rPr>
                <w:rFonts w:ascii="Times New Roman" w:hAnsi="Times New Roman" w:cs="Times New Roman"/>
                <w:b/>
              </w:rPr>
            </w:pPr>
          </w:p>
          <w:p w:rsidR="00673EF3" w:rsidRPr="00D71D9F" w:rsidRDefault="00DD61F5" w:rsidP="00DD6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vvchuba@ukr.net</w:t>
            </w:r>
          </w:p>
        </w:tc>
      </w:tr>
      <w:tr w:rsidR="001431F8" w:rsidRPr="00D71D9F" w:rsidTr="00A96EF1">
        <w:tc>
          <w:tcPr>
            <w:tcW w:w="2978" w:type="dxa"/>
          </w:tcPr>
          <w:p w:rsidR="001431F8" w:rsidRPr="00D71D9F" w:rsidRDefault="001431F8" w:rsidP="00A96EF1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Сторінка курсу в</w:t>
            </w:r>
            <w:r w:rsidR="00A96EF1" w:rsidRPr="00D71D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D9F">
              <w:rPr>
                <w:rFonts w:ascii="Times New Roman" w:hAnsi="Times New Roman" w:cs="Times New Roman"/>
                <w:b/>
              </w:rPr>
              <w:t>e</w:t>
            </w:r>
            <w:r w:rsidR="00A96EF1" w:rsidRPr="00D71D9F">
              <w:rPr>
                <w:rFonts w:ascii="Times New Roman" w:hAnsi="Times New Roman" w:cs="Times New Roman"/>
                <w:b/>
              </w:rPr>
              <w:t>L</w:t>
            </w:r>
            <w:r w:rsidRPr="00D71D9F">
              <w:rPr>
                <w:rFonts w:ascii="Times New Roman" w:hAnsi="Times New Roman" w:cs="Times New Roman"/>
                <w:b/>
              </w:rPr>
              <w:t>earn</w:t>
            </w:r>
            <w:proofErr w:type="spellEnd"/>
            <w:r w:rsidRPr="00D71D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911" w:type="dxa"/>
          </w:tcPr>
          <w:p w:rsidR="001431F8" w:rsidRPr="00D71D9F" w:rsidRDefault="00673EF3" w:rsidP="00130933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https://elearn.nubip.edu.ua/my/</w:t>
            </w:r>
          </w:p>
        </w:tc>
      </w:tr>
    </w:tbl>
    <w:p w:rsidR="001431F8" w:rsidRPr="00D71D9F" w:rsidRDefault="001431F8" w:rsidP="00130933">
      <w:pPr>
        <w:spacing w:after="0" w:line="240" w:lineRule="auto"/>
        <w:rPr>
          <w:rFonts w:ascii="Times New Roman" w:hAnsi="Times New Roman" w:cs="Times New Roman"/>
          <w:b/>
        </w:rPr>
      </w:pPr>
    </w:p>
    <w:p w:rsidR="00EC07A1" w:rsidRPr="00D71D9F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D71D9F">
        <w:rPr>
          <w:rFonts w:ascii="Times New Roman" w:hAnsi="Times New Roman" w:cs="Times New Roman"/>
          <w:b/>
          <w:color w:val="17365D" w:themeColor="text2" w:themeShade="BF"/>
        </w:rPr>
        <w:t>ОПИС ДИСЦИПЛІНИ</w:t>
      </w:r>
    </w:p>
    <w:p w:rsidR="00A71D92" w:rsidRPr="00D71D9F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71D9F">
        <w:rPr>
          <w:rFonts w:ascii="Times New Roman" w:hAnsi="Times New Roman" w:cs="Times New Roman"/>
          <w:i/>
        </w:rPr>
        <w:t>(до 1000 друкованих знаків)</w:t>
      </w:r>
    </w:p>
    <w:p w:rsidR="00A22189" w:rsidRPr="006E4BD7" w:rsidRDefault="006E4BD7" w:rsidP="00A221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5DE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</w:t>
      </w:r>
      <w:r w:rsidRPr="006E4BD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исципліна призначена для вивчення основних принципів </w:t>
      </w:r>
      <w:proofErr w:type="spellStart"/>
      <w:r w:rsidRPr="006E4BD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ресурсо-</w:t>
      </w:r>
      <w:proofErr w:type="spellEnd"/>
      <w:r w:rsidRPr="006E4BD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та ене</w:t>
      </w:r>
      <w:r w:rsidRPr="006E4BD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r w:rsidRPr="006E4BD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гозбереження при виробництві, основ розробки екологічно чистих технологій та обладнання, прогнозування виходу основної та попутної продукції та кіл</w:t>
      </w:r>
      <w:r w:rsidRPr="006E4BD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ь</w:t>
      </w:r>
      <w:r w:rsidRPr="006E4BD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кості викидів у навколишнє середовище, освоєння принципів та методів пр</w:t>
      </w:r>
      <w:r w:rsidRPr="006E4BD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</w:t>
      </w:r>
      <w:r w:rsidRPr="006E4BD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мислового виробництва, що дозволяють суттєво зменшити питомі витрати природних матеріальних та енергетичних ресурсів</w:t>
      </w:r>
      <w:r w:rsidR="009C5DE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при виробництві обла</w:t>
      </w:r>
      <w:r w:rsidR="009C5DE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</w:t>
      </w:r>
      <w:r w:rsidR="009C5DE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нання лісового комплексу</w:t>
      </w:r>
      <w:r w:rsidRPr="006E4BD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.</w:t>
      </w:r>
    </w:p>
    <w:p w:rsidR="00D02B5A" w:rsidRPr="00D71D9F" w:rsidRDefault="00D02B5A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EC07A1" w:rsidRPr="00D71D9F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D71D9F">
        <w:rPr>
          <w:rFonts w:ascii="Times New Roman" w:hAnsi="Times New Roman" w:cs="Times New Roman"/>
          <w:b/>
          <w:color w:val="17365D" w:themeColor="text2" w:themeShade="BF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1"/>
        <w:gridCol w:w="2031"/>
        <w:gridCol w:w="2142"/>
        <w:gridCol w:w="1986"/>
        <w:gridCol w:w="1431"/>
      </w:tblGrid>
      <w:tr w:rsidR="00EA0765" w:rsidRPr="00166056" w:rsidTr="0072178D">
        <w:tc>
          <w:tcPr>
            <w:tcW w:w="1943" w:type="dxa"/>
            <w:vAlign w:val="center"/>
          </w:tcPr>
          <w:p w:rsidR="00EC07A1" w:rsidRPr="00166056" w:rsidRDefault="00EC07A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985" w:type="dxa"/>
            <w:vAlign w:val="center"/>
          </w:tcPr>
          <w:p w:rsidR="00EC07A1" w:rsidRPr="00166056" w:rsidRDefault="00EC07A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Години</w:t>
            </w:r>
          </w:p>
          <w:p w:rsidR="00EC07A1" w:rsidRPr="00166056" w:rsidRDefault="00EC07A1" w:rsidP="005F4A18">
            <w:pPr>
              <w:jc w:val="center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(ле</w:t>
            </w:r>
            <w:r w:rsidRPr="00166056">
              <w:rPr>
                <w:rFonts w:ascii="Times New Roman" w:hAnsi="Times New Roman" w:cs="Times New Roman"/>
              </w:rPr>
              <w:t>к</w:t>
            </w:r>
            <w:r w:rsidRPr="00166056">
              <w:rPr>
                <w:rFonts w:ascii="Times New Roman" w:hAnsi="Times New Roman" w:cs="Times New Roman"/>
              </w:rPr>
              <w:t>ції/лаборатор</w:t>
            </w:r>
            <w:r w:rsidR="00A96EF1" w:rsidRPr="00166056">
              <w:rPr>
                <w:rFonts w:ascii="Times New Roman" w:hAnsi="Times New Roman" w:cs="Times New Roman"/>
              </w:rPr>
              <w:t>н</w:t>
            </w:r>
            <w:r w:rsidRPr="00166056">
              <w:rPr>
                <w:rFonts w:ascii="Times New Roman" w:hAnsi="Times New Roman" w:cs="Times New Roman"/>
              </w:rPr>
              <w:t>і, практичні, сем</w:t>
            </w:r>
            <w:r w:rsidRPr="00166056">
              <w:rPr>
                <w:rFonts w:ascii="Times New Roman" w:hAnsi="Times New Roman" w:cs="Times New Roman"/>
              </w:rPr>
              <w:t>і</w:t>
            </w:r>
            <w:r w:rsidRPr="00166056">
              <w:rPr>
                <w:rFonts w:ascii="Times New Roman" w:hAnsi="Times New Roman" w:cs="Times New Roman"/>
              </w:rPr>
              <w:t>нарські)</w:t>
            </w:r>
          </w:p>
        </w:tc>
        <w:tc>
          <w:tcPr>
            <w:tcW w:w="2205" w:type="dxa"/>
            <w:vAlign w:val="center"/>
          </w:tcPr>
          <w:p w:rsidR="00EC07A1" w:rsidRPr="00166056" w:rsidRDefault="00EC07A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Результати н</w:t>
            </w:r>
            <w:r w:rsidRPr="00166056">
              <w:rPr>
                <w:rFonts w:ascii="Times New Roman" w:hAnsi="Times New Roman" w:cs="Times New Roman"/>
                <w:b/>
              </w:rPr>
              <w:t>а</w:t>
            </w:r>
            <w:r w:rsidRPr="00166056">
              <w:rPr>
                <w:rFonts w:ascii="Times New Roman" w:hAnsi="Times New Roman" w:cs="Times New Roman"/>
                <w:b/>
              </w:rPr>
              <w:t>вчання</w:t>
            </w:r>
          </w:p>
        </w:tc>
        <w:tc>
          <w:tcPr>
            <w:tcW w:w="1802" w:type="dxa"/>
            <w:vAlign w:val="center"/>
          </w:tcPr>
          <w:p w:rsidR="00EC07A1" w:rsidRPr="00166056" w:rsidRDefault="00ED345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Завдання</w:t>
            </w:r>
          </w:p>
        </w:tc>
        <w:tc>
          <w:tcPr>
            <w:tcW w:w="1410" w:type="dxa"/>
            <w:vAlign w:val="center"/>
          </w:tcPr>
          <w:p w:rsidR="00EC07A1" w:rsidRPr="00166056" w:rsidRDefault="00ED345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Оцінюва</w:t>
            </w:r>
            <w:r w:rsidRPr="00166056">
              <w:rPr>
                <w:rFonts w:ascii="Times New Roman" w:hAnsi="Times New Roman" w:cs="Times New Roman"/>
                <w:b/>
              </w:rPr>
              <w:t>н</w:t>
            </w:r>
            <w:r w:rsidRPr="00166056">
              <w:rPr>
                <w:rFonts w:ascii="Times New Roman" w:hAnsi="Times New Roman" w:cs="Times New Roman"/>
                <w:b/>
              </w:rPr>
              <w:t>ня</w:t>
            </w:r>
          </w:p>
        </w:tc>
      </w:tr>
      <w:tr w:rsidR="00ED3451" w:rsidRPr="00166056" w:rsidTr="0072178D">
        <w:tc>
          <w:tcPr>
            <w:tcW w:w="9345" w:type="dxa"/>
            <w:gridSpan w:val="5"/>
          </w:tcPr>
          <w:p w:rsidR="00ED3451" w:rsidRPr="00166056" w:rsidRDefault="00312CAF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1</w:t>
            </w:r>
            <w:r w:rsidR="00ED3451" w:rsidRPr="00166056">
              <w:rPr>
                <w:rFonts w:ascii="Times New Roman" w:hAnsi="Times New Roman" w:cs="Times New Roman"/>
                <w:b/>
              </w:rPr>
              <w:t xml:space="preserve"> семестр</w:t>
            </w:r>
          </w:p>
        </w:tc>
      </w:tr>
      <w:tr w:rsidR="00544D46" w:rsidRPr="00166056" w:rsidTr="0072178D">
        <w:tc>
          <w:tcPr>
            <w:tcW w:w="9345" w:type="dxa"/>
            <w:gridSpan w:val="5"/>
          </w:tcPr>
          <w:p w:rsidR="00544D46" w:rsidRPr="00166056" w:rsidRDefault="00312CAF" w:rsidP="00271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  <w:bCs/>
              </w:rPr>
              <w:t xml:space="preserve">Змістовий модуль 1. </w:t>
            </w:r>
            <w:proofErr w:type="spellStart"/>
            <w:r w:rsidR="0072178D" w:rsidRPr="00166056">
              <w:rPr>
                <w:rFonts w:ascii="Times New Roman" w:hAnsi="Times New Roman" w:cs="Times New Roman"/>
                <w:b/>
                <w:bCs/>
              </w:rPr>
              <w:t>Енерго–екологічні</w:t>
            </w:r>
            <w:proofErr w:type="spellEnd"/>
            <w:r w:rsidR="0072178D" w:rsidRPr="00166056">
              <w:rPr>
                <w:rFonts w:ascii="Times New Roman" w:hAnsi="Times New Roman" w:cs="Times New Roman"/>
                <w:b/>
                <w:bCs/>
              </w:rPr>
              <w:t xml:space="preserve"> проблеми сучасного виробництва</w:t>
            </w:r>
            <w:r w:rsidR="00271355">
              <w:rPr>
                <w:rFonts w:ascii="Times New Roman" w:hAnsi="Times New Roman" w:cs="Times New Roman"/>
                <w:b/>
                <w:bCs/>
              </w:rPr>
              <w:t xml:space="preserve"> лісового </w:t>
            </w:r>
            <w:proofErr w:type="spellStart"/>
            <w:r w:rsidR="00271355">
              <w:rPr>
                <w:rFonts w:ascii="Times New Roman" w:hAnsi="Times New Roman" w:cs="Times New Roman"/>
                <w:b/>
                <w:bCs/>
              </w:rPr>
              <w:t>комплекса</w:t>
            </w:r>
            <w:proofErr w:type="spellEnd"/>
          </w:p>
        </w:tc>
      </w:tr>
      <w:tr w:rsidR="00EA0765" w:rsidRPr="00166056" w:rsidTr="0072178D">
        <w:tc>
          <w:tcPr>
            <w:tcW w:w="1943" w:type="dxa"/>
          </w:tcPr>
          <w:p w:rsidR="00AC2AB0" w:rsidRPr="00166056" w:rsidRDefault="00AC2AB0" w:rsidP="005F4A18">
            <w:pPr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Тема1.</w:t>
            </w:r>
          </w:p>
          <w:p w:rsidR="00AC2AB0" w:rsidRPr="00166056" w:rsidRDefault="006E4BD7" w:rsidP="005F4A18">
            <w:pPr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 xml:space="preserve">Проблеми </w:t>
            </w:r>
            <w:proofErr w:type="spellStart"/>
            <w:r w:rsidRPr="00166056">
              <w:rPr>
                <w:rFonts w:ascii="Times New Roman" w:hAnsi="Times New Roman" w:cs="Times New Roman"/>
              </w:rPr>
              <w:t>ене</w:t>
            </w:r>
            <w:r w:rsidRPr="00166056">
              <w:rPr>
                <w:rFonts w:ascii="Times New Roman" w:hAnsi="Times New Roman" w:cs="Times New Roman"/>
              </w:rPr>
              <w:t>р</w:t>
            </w:r>
            <w:r w:rsidRPr="00166056">
              <w:rPr>
                <w:rFonts w:ascii="Times New Roman" w:hAnsi="Times New Roman" w:cs="Times New Roman"/>
              </w:rPr>
              <w:t>го-</w:t>
            </w:r>
            <w:proofErr w:type="spellEnd"/>
            <w:r w:rsidRPr="00166056">
              <w:rPr>
                <w:rFonts w:ascii="Times New Roman" w:hAnsi="Times New Roman" w:cs="Times New Roman"/>
              </w:rPr>
              <w:t xml:space="preserve"> та ресурсозбер</w:t>
            </w:r>
            <w:r w:rsidRPr="00166056">
              <w:rPr>
                <w:rFonts w:ascii="Times New Roman" w:hAnsi="Times New Roman" w:cs="Times New Roman"/>
              </w:rPr>
              <w:t>е</w:t>
            </w:r>
            <w:r w:rsidRPr="00166056">
              <w:rPr>
                <w:rFonts w:ascii="Times New Roman" w:hAnsi="Times New Roman" w:cs="Times New Roman"/>
              </w:rPr>
              <w:t>ження на суча</w:t>
            </w:r>
            <w:r w:rsidRPr="00166056">
              <w:rPr>
                <w:rFonts w:ascii="Times New Roman" w:hAnsi="Times New Roman" w:cs="Times New Roman"/>
              </w:rPr>
              <w:t>с</w:t>
            </w:r>
            <w:r w:rsidRPr="00166056">
              <w:rPr>
                <w:rFonts w:ascii="Times New Roman" w:hAnsi="Times New Roman" w:cs="Times New Roman"/>
              </w:rPr>
              <w:t>ному етапі розв</w:t>
            </w:r>
            <w:r w:rsidRPr="00166056">
              <w:rPr>
                <w:rFonts w:ascii="Times New Roman" w:hAnsi="Times New Roman" w:cs="Times New Roman"/>
              </w:rPr>
              <w:t>и</w:t>
            </w:r>
            <w:r w:rsidRPr="00166056">
              <w:rPr>
                <w:rFonts w:ascii="Times New Roman" w:hAnsi="Times New Roman" w:cs="Times New Roman"/>
              </w:rPr>
              <w:t>тку промислово</w:t>
            </w:r>
            <w:r w:rsidRPr="00166056">
              <w:rPr>
                <w:rFonts w:ascii="Times New Roman" w:hAnsi="Times New Roman" w:cs="Times New Roman"/>
              </w:rPr>
              <w:t>с</w:t>
            </w:r>
            <w:r w:rsidRPr="00166056">
              <w:rPr>
                <w:rFonts w:ascii="Times New Roman" w:hAnsi="Times New Roman" w:cs="Times New Roman"/>
              </w:rPr>
              <w:t>ті</w:t>
            </w:r>
            <w:r w:rsidR="009C5DEB">
              <w:rPr>
                <w:rFonts w:ascii="Times New Roman" w:hAnsi="Times New Roman" w:cs="Times New Roman"/>
              </w:rPr>
              <w:t xml:space="preserve"> лісового компле</w:t>
            </w:r>
            <w:r w:rsidR="009C5DEB">
              <w:rPr>
                <w:rFonts w:ascii="Times New Roman" w:hAnsi="Times New Roman" w:cs="Times New Roman"/>
              </w:rPr>
              <w:t>к</w:t>
            </w:r>
            <w:r w:rsidR="009C5DEB">
              <w:rPr>
                <w:rFonts w:ascii="Times New Roman" w:hAnsi="Times New Roman" w:cs="Times New Roman"/>
              </w:rPr>
              <w:t>су</w:t>
            </w:r>
            <w:r w:rsidR="00AC2AB0" w:rsidRPr="001660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AC2AB0" w:rsidRPr="00166056" w:rsidRDefault="0072178D" w:rsidP="0072178D">
            <w:pPr>
              <w:jc w:val="center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4</w:t>
            </w:r>
            <w:r w:rsidR="00AC2AB0" w:rsidRPr="00166056">
              <w:rPr>
                <w:rFonts w:ascii="Times New Roman" w:hAnsi="Times New Roman" w:cs="Times New Roman"/>
              </w:rPr>
              <w:t>/</w:t>
            </w:r>
            <w:r w:rsidRPr="001660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5" w:type="dxa"/>
          </w:tcPr>
          <w:p w:rsidR="006C6A1D" w:rsidRPr="00166056" w:rsidRDefault="006C6A1D" w:rsidP="006C6A1D">
            <w:pPr>
              <w:pStyle w:val="aa"/>
              <w:rPr>
                <w:rFonts w:eastAsia="Calibri"/>
                <w:sz w:val="28"/>
                <w:szCs w:val="28"/>
              </w:rPr>
            </w:pPr>
            <w:r w:rsidRPr="00166056">
              <w:t>Розуміти суча</w:t>
            </w:r>
            <w:r w:rsidRPr="00166056">
              <w:t>с</w:t>
            </w:r>
            <w:r w:rsidRPr="00166056">
              <w:t>ний стан техніки та те</w:t>
            </w:r>
            <w:r w:rsidRPr="00166056">
              <w:t>х</w:t>
            </w:r>
            <w:r w:rsidRPr="00166056">
              <w:t>нологій виробниц</w:t>
            </w:r>
            <w:r w:rsidRPr="00166056">
              <w:t>т</w:t>
            </w:r>
            <w:r w:rsidRPr="00166056">
              <w:t>ва прод</w:t>
            </w:r>
            <w:r w:rsidRPr="00166056">
              <w:t>у</w:t>
            </w:r>
            <w:r w:rsidRPr="00166056">
              <w:t>кції чорної мет</w:t>
            </w:r>
            <w:r w:rsidRPr="00166056">
              <w:t>а</w:t>
            </w:r>
            <w:r w:rsidRPr="00166056">
              <w:t>лургії України та передових під</w:t>
            </w:r>
            <w:r w:rsidRPr="00166056">
              <w:t>п</w:t>
            </w:r>
            <w:r w:rsidRPr="00166056">
              <w:t>риємс</w:t>
            </w:r>
            <w:r w:rsidRPr="00166056">
              <w:t>т</w:t>
            </w:r>
            <w:r w:rsidRPr="00166056">
              <w:t>вах світу. Розум</w:t>
            </w:r>
            <w:r w:rsidRPr="00166056">
              <w:t>і</w:t>
            </w:r>
            <w:r w:rsidRPr="00166056">
              <w:t>ти обсяги виробництва , п</w:t>
            </w:r>
            <w:r w:rsidRPr="00166056">
              <w:t>и</w:t>
            </w:r>
            <w:r w:rsidRPr="00166056">
              <w:t>томі витрати ресу</w:t>
            </w:r>
            <w:r w:rsidRPr="00166056">
              <w:t>р</w:t>
            </w:r>
            <w:r w:rsidRPr="00166056">
              <w:t>сів та ен</w:t>
            </w:r>
            <w:r w:rsidRPr="00166056">
              <w:t>е</w:t>
            </w:r>
            <w:r w:rsidRPr="00166056">
              <w:t xml:space="preserve">ргії. </w:t>
            </w:r>
          </w:p>
          <w:p w:rsidR="006C6A1D" w:rsidRPr="00166056" w:rsidRDefault="006C6A1D" w:rsidP="000A5B28">
            <w:pPr>
              <w:jc w:val="both"/>
              <w:rPr>
                <w:rStyle w:val="FontStyle12"/>
                <w:b w:val="0"/>
                <w:bCs w:val="0"/>
              </w:rPr>
            </w:pPr>
          </w:p>
          <w:p w:rsidR="00AC2AB0" w:rsidRPr="00166056" w:rsidRDefault="00AC2AB0" w:rsidP="000A5B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2" w:type="dxa"/>
          </w:tcPr>
          <w:p w:rsidR="00166056" w:rsidRDefault="00AC2AB0" w:rsidP="00166056">
            <w:pPr>
              <w:pStyle w:val="aa"/>
            </w:pPr>
            <w:r w:rsidRPr="00166056">
              <w:t>Здача лаборато</w:t>
            </w:r>
            <w:r w:rsidRPr="00166056">
              <w:t>р</w:t>
            </w:r>
            <w:r w:rsidRPr="00166056">
              <w:t>ної роботи: ви</w:t>
            </w:r>
            <w:r w:rsidR="00166056">
              <w:t>к</w:t>
            </w:r>
            <w:r w:rsidR="00166056">
              <w:t>о</w:t>
            </w:r>
            <w:r w:rsidR="00166056">
              <w:t xml:space="preserve">нати аналіз </w:t>
            </w:r>
            <w:r w:rsidR="00166056" w:rsidRPr="00166056">
              <w:t xml:space="preserve"> утв</w:t>
            </w:r>
            <w:r w:rsidR="00166056" w:rsidRPr="00166056">
              <w:t>о</w:t>
            </w:r>
            <w:r w:rsidR="00166056" w:rsidRPr="00166056">
              <w:t>рення відходів в технол</w:t>
            </w:r>
            <w:r w:rsidR="00166056" w:rsidRPr="00166056">
              <w:t>о</w:t>
            </w:r>
            <w:r w:rsidR="00166056" w:rsidRPr="00166056">
              <w:t>гічних процесах,  розр</w:t>
            </w:r>
            <w:r w:rsidR="00166056" w:rsidRPr="00166056">
              <w:t>а</w:t>
            </w:r>
            <w:r w:rsidR="00166056" w:rsidRPr="00166056">
              <w:t>хувати склад ві</w:t>
            </w:r>
            <w:r w:rsidR="00166056" w:rsidRPr="00166056">
              <w:t>д</w:t>
            </w:r>
            <w:r w:rsidR="00166056" w:rsidRPr="00166056">
              <w:t>ходів</w:t>
            </w:r>
          </w:p>
          <w:p w:rsidR="00166056" w:rsidRDefault="00166056" w:rsidP="00166056">
            <w:pPr>
              <w:pStyle w:val="aa"/>
            </w:pPr>
          </w:p>
          <w:p w:rsidR="00AC2AB0" w:rsidRPr="00166056" w:rsidRDefault="00AC2AB0" w:rsidP="00166056">
            <w:pPr>
              <w:pStyle w:val="aa"/>
            </w:pPr>
          </w:p>
        </w:tc>
        <w:tc>
          <w:tcPr>
            <w:tcW w:w="1410" w:type="dxa"/>
          </w:tcPr>
          <w:p w:rsidR="00AC2AB0" w:rsidRPr="00166056" w:rsidRDefault="00AC2AB0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A0765" w:rsidRPr="00166056" w:rsidTr="0072178D">
        <w:tc>
          <w:tcPr>
            <w:tcW w:w="1943" w:type="dxa"/>
          </w:tcPr>
          <w:p w:rsidR="00393934" w:rsidRPr="00166056" w:rsidRDefault="00393934" w:rsidP="005F4A18">
            <w:pPr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Тема 2.</w:t>
            </w:r>
            <w:r w:rsidR="006C6A1D" w:rsidRPr="00166056">
              <w:rPr>
                <w:rFonts w:ascii="Times New Roman" w:hAnsi="Times New Roman" w:cs="Times New Roman"/>
                <w:b/>
              </w:rPr>
              <w:t xml:space="preserve"> </w:t>
            </w:r>
            <w:r w:rsidR="006E4BD7" w:rsidRPr="00166056">
              <w:rPr>
                <w:rFonts w:ascii="Times New Roman" w:hAnsi="Times New Roman" w:cs="Times New Roman"/>
              </w:rPr>
              <w:t>Конце</w:t>
            </w:r>
            <w:r w:rsidR="006E4BD7" w:rsidRPr="00166056">
              <w:rPr>
                <w:rFonts w:ascii="Times New Roman" w:hAnsi="Times New Roman" w:cs="Times New Roman"/>
              </w:rPr>
              <w:t>п</w:t>
            </w:r>
            <w:r w:rsidR="006E4BD7" w:rsidRPr="00166056">
              <w:rPr>
                <w:rFonts w:ascii="Times New Roman" w:hAnsi="Times New Roman" w:cs="Times New Roman"/>
              </w:rPr>
              <w:t>ція сталого розв</w:t>
            </w:r>
            <w:r w:rsidR="006E4BD7" w:rsidRPr="00166056">
              <w:rPr>
                <w:rFonts w:ascii="Times New Roman" w:hAnsi="Times New Roman" w:cs="Times New Roman"/>
              </w:rPr>
              <w:t>и</w:t>
            </w:r>
            <w:r w:rsidR="006E4BD7" w:rsidRPr="00166056">
              <w:rPr>
                <w:rFonts w:ascii="Times New Roman" w:hAnsi="Times New Roman" w:cs="Times New Roman"/>
              </w:rPr>
              <w:t>тку та еколог</w:t>
            </w:r>
            <w:r w:rsidR="006E4BD7" w:rsidRPr="00166056">
              <w:rPr>
                <w:rFonts w:ascii="Times New Roman" w:hAnsi="Times New Roman" w:cs="Times New Roman"/>
              </w:rPr>
              <w:t>і</w:t>
            </w:r>
            <w:r w:rsidR="006E4BD7" w:rsidRPr="00166056">
              <w:rPr>
                <w:rFonts w:ascii="Times New Roman" w:hAnsi="Times New Roman" w:cs="Times New Roman"/>
              </w:rPr>
              <w:t>чно чистого виробн</w:t>
            </w:r>
            <w:r w:rsidR="006E4BD7" w:rsidRPr="00166056">
              <w:rPr>
                <w:rFonts w:ascii="Times New Roman" w:hAnsi="Times New Roman" w:cs="Times New Roman"/>
              </w:rPr>
              <w:t>и</w:t>
            </w:r>
            <w:r w:rsidR="006E4BD7" w:rsidRPr="00166056">
              <w:rPr>
                <w:rFonts w:ascii="Times New Roman" w:hAnsi="Times New Roman" w:cs="Times New Roman"/>
              </w:rPr>
              <w:t>цтва</w:t>
            </w:r>
          </w:p>
        </w:tc>
        <w:tc>
          <w:tcPr>
            <w:tcW w:w="1985" w:type="dxa"/>
          </w:tcPr>
          <w:p w:rsidR="00393934" w:rsidRPr="00166056" w:rsidRDefault="00D00999" w:rsidP="005F4A18">
            <w:pPr>
              <w:jc w:val="center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05" w:type="dxa"/>
          </w:tcPr>
          <w:p w:rsidR="00393934" w:rsidRPr="00166056" w:rsidRDefault="006C6A1D" w:rsidP="006C6A1D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166056">
              <w:rPr>
                <w:sz w:val="22"/>
                <w:szCs w:val="22"/>
                <w:lang w:val="uk-UA"/>
              </w:rPr>
              <w:t>Розуміти сталий розвиток суспільс</w:t>
            </w:r>
            <w:r w:rsidRPr="00166056">
              <w:rPr>
                <w:sz w:val="22"/>
                <w:szCs w:val="22"/>
                <w:lang w:val="uk-UA"/>
              </w:rPr>
              <w:t>т</w:t>
            </w:r>
            <w:r w:rsidRPr="00166056">
              <w:rPr>
                <w:sz w:val="22"/>
                <w:szCs w:val="22"/>
                <w:lang w:val="uk-UA"/>
              </w:rPr>
              <w:t>ва, енергет</w:t>
            </w:r>
            <w:r w:rsidRPr="00166056">
              <w:rPr>
                <w:sz w:val="22"/>
                <w:szCs w:val="22"/>
                <w:lang w:val="uk-UA"/>
              </w:rPr>
              <w:t>и</w:t>
            </w:r>
            <w:r w:rsidRPr="00166056">
              <w:rPr>
                <w:sz w:val="22"/>
                <w:szCs w:val="22"/>
                <w:lang w:val="uk-UA"/>
              </w:rPr>
              <w:t>ка та промисловість. Зн</w:t>
            </w:r>
            <w:r w:rsidRPr="00166056">
              <w:rPr>
                <w:sz w:val="22"/>
                <w:szCs w:val="22"/>
                <w:lang w:val="uk-UA"/>
              </w:rPr>
              <w:t>а</w:t>
            </w:r>
            <w:r w:rsidRPr="00166056">
              <w:rPr>
                <w:sz w:val="22"/>
                <w:szCs w:val="22"/>
                <w:lang w:val="uk-UA"/>
              </w:rPr>
              <w:t xml:space="preserve">ти </w:t>
            </w:r>
            <w:proofErr w:type="spellStart"/>
            <w:r w:rsidRPr="00166056">
              <w:rPr>
                <w:sz w:val="22"/>
                <w:szCs w:val="22"/>
                <w:lang w:val="uk-UA"/>
              </w:rPr>
              <w:t>ресурсо-</w:t>
            </w:r>
            <w:proofErr w:type="spellEnd"/>
            <w:r w:rsidRPr="00166056">
              <w:rPr>
                <w:sz w:val="22"/>
                <w:szCs w:val="22"/>
                <w:lang w:val="uk-UA"/>
              </w:rPr>
              <w:t xml:space="preserve"> екол</w:t>
            </w:r>
            <w:r w:rsidRPr="00166056">
              <w:rPr>
                <w:sz w:val="22"/>
                <w:szCs w:val="22"/>
                <w:lang w:val="uk-UA"/>
              </w:rPr>
              <w:t>о</w:t>
            </w:r>
            <w:r w:rsidRPr="00166056">
              <w:rPr>
                <w:sz w:val="22"/>
                <w:szCs w:val="22"/>
                <w:lang w:val="uk-UA"/>
              </w:rPr>
              <w:t xml:space="preserve">гічна концепція </w:t>
            </w:r>
            <w:r w:rsidRPr="00166056">
              <w:rPr>
                <w:sz w:val="22"/>
                <w:szCs w:val="22"/>
                <w:lang w:val="uk-UA"/>
              </w:rPr>
              <w:lastRenderedPageBreak/>
              <w:t>соці</w:t>
            </w:r>
            <w:r w:rsidRPr="00166056">
              <w:rPr>
                <w:sz w:val="22"/>
                <w:szCs w:val="22"/>
                <w:lang w:val="uk-UA"/>
              </w:rPr>
              <w:t>а</w:t>
            </w:r>
            <w:r w:rsidRPr="00166056">
              <w:rPr>
                <w:sz w:val="22"/>
                <w:szCs w:val="22"/>
                <w:lang w:val="uk-UA"/>
              </w:rPr>
              <w:t>льно-економічного ро</w:t>
            </w:r>
            <w:r w:rsidRPr="00166056">
              <w:rPr>
                <w:sz w:val="22"/>
                <w:szCs w:val="22"/>
                <w:lang w:val="uk-UA"/>
              </w:rPr>
              <w:t>з</w:t>
            </w:r>
            <w:r w:rsidRPr="00166056">
              <w:rPr>
                <w:sz w:val="22"/>
                <w:szCs w:val="22"/>
                <w:lang w:val="uk-UA"/>
              </w:rPr>
              <w:t>витку. Розум</w:t>
            </w:r>
            <w:r w:rsidRPr="00166056">
              <w:rPr>
                <w:sz w:val="22"/>
                <w:szCs w:val="22"/>
                <w:lang w:val="uk-UA"/>
              </w:rPr>
              <w:t>і</w:t>
            </w:r>
            <w:r w:rsidRPr="00166056">
              <w:rPr>
                <w:sz w:val="22"/>
                <w:szCs w:val="22"/>
                <w:lang w:val="uk-UA"/>
              </w:rPr>
              <w:t>ти глобальні зм</w:t>
            </w:r>
            <w:r w:rsidRPr="00166056">
              <w:rPr>
                <w:sz w:val="22"/>
                <w:szCs w:val="22"/>
                <w:lang w:val="uk-UA"/>
              </w:rPr>
              <w:t>і</w:t>
            </w:r>
            <w:r w:rsidRPr="00166056">
              <w:rPr>
                <w:sz w:val="22"/>
                <w:szCs w:val="22"/>
                <w:lang w:val="uk-UA"/>
              </w:rPr>
              <w:t>ни клімату. Вміти р</w:t>
            </w:r>
            <w:r w:rsidRPr="00166056">
              <w:rPr>
                <w:sz w:val="22"/>
                <w:szCs w:val="22"/>
                <w:lang w:val="uk-UA"/>
              </w:rPr>
              <w:t>а</w:t>
            </w:r>
            <w:r w:rsidRPr="00166056">
              <w:rPr>
                <w:sz w:val="22"/>
                <w:szCs w:val="22"/>
                <w:lang w:val="uk-UA"/>
              </w:rPr>
              <w:t>хувати викиди та забр</w:t>
            </w:r>
            <w:r w:rsidRPr="00166056">
              <w:rPr>
                <w:sz w:val="22"/>
                <w:szCs w:val="22"/>
                <w:lang w:val="uk-UA"/>
              </w:rPr>
              <w:t>у</w:t>
            </w:r>
            <w:r w:rsidRPr="00166056">
              <w:rPr>
                <w:sz w:val="22"/>
                <w:szCs w:val="22"/>
                <w:lang w:val="uk-UA"/>
              </w:rPr>
              <w:t xml:space="preserve">днення  </w:t>
            </w:r>
          </w:p>
        </w:tc>
        <w:tc>
          <w:tcPr>
            <w:tcW w:w="1802" w:type="dxa"/>
          </w:tcPr>
          <w:p w:rsidR="00166056" w:rsidRDefault="00AC2AB0" w:rsidP="00166056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lastRenderedPageBreak/>
              <w:t>Здача лаборато</w:t>
            </w:r>
            <w:r w:rsidRPr="00166056">
              <w:rPr>
                <w:rFonts w:ascii="Times New Roman" w:hAnsi="Times New Roman" w:cs="Times New Roman"/>
              </w:rPr>
              <w:t>р</w:t>
            </w:r>
            <w:r w:rsidRPr="00166056">
              <w:rPr>
                <w:rFonts w:ascii="Times New Roman" w:hAnsi="Times New Roman" w:cs="Times New Roman"/>
              </w:rPr>
              <w:t xml:space="preserve">ної роботи: </w:t>
            </w:r>
            <w:r w:rsidR="00166056">
              <w:rPr>
                <w:rFonts w:ascii="Times New Roman" w:hAnsi="Times New Roman" w:cs="Times New Roman"/>
              </w:rPr>
              <w:t xml:space="preserve"> </w:t>
            </w:r>
            <w:r w:rsidR="00166056" w:rsidRPr="00166056">
              <w:rPr>
                <w:rFonts w:ascii="Times New Roman" w:hAnsi="Times New Roman" w:cs="Times New Roman"/>
              </w:rPr>
              <w:t>Ан</w:t>
            </w:r>
            <w:r w:rsidR="00166056" w:rsidRPr="00166056">
              <w:rPr>
                <w:rFonts w:ascii="Times New Roman" w:hAnsi="Times New Roman" w:cs="Times New Roman"/>
              </w:rPr>
              <w:t>а</w:t>
            </w:r>
            <w:r w:rsidR="00166056" w:rsidRPr="00166056">
              <w:rPr>
                <w:rFonts w:ascii="Times New Roman" w:hAnsi="Times New Roman" w:cs="Times New Roman"/>
              </w:rPr>
              <w:t>ліз промислових відходів і їх кл</w:t>
            </w:r>
            <w:r w:rsidR="00166056" w:rsidRPr="00166056">
              <w:rPr>
                <w:rFonts w:ascii="Times New Roman" w:hAnsi="Times New Roman" w:cs="Times New Roman"/>
              </w:rPr>
              <w:t>а</w:t>
            </w:r>
            <w:r w:rsidR="00166056" w:rsidRPr="00166056">
              <w:rPr>
                <w:rFonts w:ascii="Times New Roman" w:hAnsi="Times New Roman" w:cs="Times New Roman"/>
              </w:rPr>
              <w:t>сифікація</w:t>
            </w:r>
          </w:p>
          <w:p w:rsidR="00F11939" w:rsidRPr="00166056" w:rsidRDefault="00F11939" w:rsidP="001660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93934" w:rsidRPr="00166056" w:rsidRDefault="001F2BD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A0765" w:rsidRPr="00166056" w:rsidTr="0072178D">
        <w:tc>
          <w:tcPr>
            <w:tcW w:w="1943" w:type="dxa"/>
            <w:vAlign w:val="center"/>
          </w:tcPr>
          <w:p w:rsidR="00393934" w:rsidRPr="00166056" w:rsidRDefault="00393934" w:rsidP="009C5DEB">
            <w:pPr>
              <w:pStyle w:val="a6"/>
              <w:jc w:val="left"/>
              <w:rPr>
                <w:sz w:val="22"/>
                <w:szCs w:val="22"/>
              </w:rPr>
            </w:pPr>
            <w:r w:rsidRPr="00166056">
              <w:rPr>
                <w:b/>
                <w:sz w:val="22"/>
                <w:szCs w:val="22"/>
              </w:rPr>
              <w:lastRenderedPageBreak/>
              <w:t>Тема 3.</w:t>
            </w:r>
            <w:r w:rsidRPr="00166056">
              <w:rPr>
                <w:sz w:val="22"/>
                <w:szCs w:val="22"/>
              </w:rPr>
              <w:t xml:space="preserve"> </w:t>
            </w:r>
            <w:proofErr w:type="spellStart"/>
            <w:r w:rsidR="006E4BD7" w:rsidRPr="00166056">
              <w:rPr>
                <w:iCs/>
                <w:sz w:val="22"/>
                <w:szCs w:val="22"/>
              </w:rPr>
              <w:t>Енерго-</w:t>
            </w:r>
            <w:proofErr w:type="spellEnd"/>
            <w:r w:rsidR="006E4BD7" w:rsidRPr="00166056">
              <w:rPr>
                <w:iCs/>
                <w:sz w:val="22"/>
                <w:szCs w:val="22"/>
              </w:rPr>
              <w:t xml:space="preserve"> та ресурсозбереже</w:t>
            </w:r>
            <w:r w:rsidR="006E4BD7" w:rsidRPr="00166056">
              <w:rPr>
                <w:iCs/>
                <w:sz w:val="22"/>
                <w:szCs w:val="22"/>
              </w:rPr>
              <w:t>н</w:t>
            </w:r>
            <w:r w:rsidR="006E4BD7" w:rsidRPr="00166056">
              <w:rPr>
                <w:iCs/>
                <w:sz w:val="22"/>
                <w:szCs w:val="22"/>
              </w:rPr>
              <w:t>ня та оточу</w:t>
            </w:r>
            <w:r w:rsidR="006E4BD7" w:rsidRPr="00166056">
              <w:rPr>
                <w:iCs/>
                <w:sz w:val="22"/>
                <w:szCs w:val="22"/>
              </w:rPr>
              <w:t>ю</w:t>
            </w:r>
            <w:r w:rsidR="006E4BD7" w:rsidRPr="00166056">
              <w:rPr>
                <w:iCs/>
                <w:sz w:val="22"/>
                <w:szCs w:val="22"/>
              </w:rPr>
              <w:t>че середовище</w:t>
            </w:r>
            <w:r w:rsidR="009C5DEB">
              <w:rPr>
                <w:iCs/>
                <w:sz w:val="22"/>
                <w:szCs w:val="22"/>
              </w:rPr>
              <w:t xml:space="preserve"> вир</w:t>
            </w:r>
            <w:r w:rsidR="009C5DEB">
              <w:rPr>
                <w:iCs/>
                <w:sz w:val="22"/>
                <w:szCs w:val="22"/>
              </w:rPr>
              <w:t>о</w:t>
            </w:r>
            <w:r w:rsidR="009C5DEB">
              <w:rPr>
                <w:iCs/>
                <w:sz w:val="22"/>
                <w:szCs w:val="22"/>
              </w:rPr>
              <w:t>бництва л</w:t>
            </w:r>
            <w:r w:rsidR="009C5DEB">
              <w:rPr>
                <w:iCs/>
                <w:sz w:val="22"/>
                <w:szCs w:val="22"/>
              </w:rPr>
              <w:t>і</w:t>
            </w:r>
            <w:r w:rsidR="009C5DEB">
              <w:rPr>
                <w:iCs/>
                <w:sz w:val="22"/>
                <w:szCs w:val="22"/>
              </w:rPr>
              <w:t>сового компле</w:t>
            </w:r>
            <w:r w:rsidR="009C5DEB">
              <w:rPr>
                <w:iCs/>
                <w:sz w:val="22"/>
                <w:szCs w:val="22"/>
              </w:rPr>
              <w:t>к</w:t>
            </w:r>
            <w:r w:rsidR="009C5DEB">
              <w:rPr>
                <w:iCs/>
                <w:sz w:val="22"/>
                <w:szCs w:val="22"/>
              </w:rPr>
              <w:t>су</w:t>
            </w:r>
            <w:r w:rsidR="006E4BD7" w:rsidRPr="00166056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93934" w:rsidRPr="00166056" w:rsidRDefault="0072178D" w:rsidP="007217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4</w:t>
            </w:r>
            <w:r w:rsidR="00D00999" w:rsidRPr="00166056">
              <w:rPr>
                <w:rFonts w:ascii="Times New Roman" w:hAnsi="Times New Roman" w:cs="Times New Roman"/>
              </w:rPr>
              <w:t>/</w:t>
            </w:r>
            <w:r w:rsidRPr="001660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5" w:type="dxa"/>
          </w:tcPr>
          <w:p w:rsidR="00393934" w:rsidRPr="00166056" w:rsidRDefault="006C6A1D" w:rsidP="006C6A1D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eastAsia="Calibri" w:hAnsi="Times New Roman" w:cs="Times New Roman"/>
                <w:szCs w:val="28"/>
              </w:rPr>
              <w:t>Вміти рахувати питомі витрати та енергоємність пр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о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дукції, отрим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а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ної за різними схем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а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ми. Знати техн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о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 xml:space="preserve">генні відходи та </w:t>
            </w:r>
            <w:proofErr w:type="spellStart"/>
            <w:r w:rsidRPr="00166056">
              <w:rPr>
                <w:rFonts w:ascii="Times New Roman" w:eastAsia="Calibri" w:hAnsi="Times New Roman" w:cs="Times New Roman"/>
                <w:szCs w:val="28"/>
              </w:rPr>
              <w:t>реци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к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лінг</w:t>
            </w:r>
            <w:proofErr w:type="spellEnd"/>
            <w:r w:rsidRPr="00166056">
              <w:rPr>
                <w:rFonts w:ascii="Times New Roman" w:eastAsia="Calibri" w:hAnsi="Times New Roman" w:cs="Times New Roman"/>
                <w:szCs w:val="28"/>
              </w:rPr>
              <w:t>. Розуміти сх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е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ми глобал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ь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 xml:space="preserve">ного та виробничого </w:t>
            </w:r>
            <w:proofErr w:type="spellStart"/>
            <w:r w:rsidRPr="00166056">
              <w:rPr>
                <w:rFonts w:ascii="Times New Roman" w:eastAsia="Calibri" w:hAnsi="Times New Roman" w:cs="Times New Roman"/>
                <w:szCs w:val="28"/>
              </w:rPr>
              <w:t>реци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к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лінгу</w:t>
            </w:r>
            <w:proofErr w:type="spellEnd"/>
            <w:r w:rsidRPr="00166056">
              <w:rPr>
                <w:rFonts w:ascii="Times New Roman" w:eastAsia="Calibri" w:hAnsi="Times New Roman" w:cs="Times New Roman"/>
                <w:szCs w:val="28"/>
              </w:rPr>
              <w:t>. Розуміти і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н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новаційні техн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о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логії із використа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н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 xml:space="preserve">ням елементів </w:t>
            </w:r>
            <w:proofErr w:type="spellStart"/>
            <w:r w:rsidRPr="00166056">
              <w:rPr>
                <w:rFonts w:ascii="Times New Roman" w:eastAsia="Calibri" w:hAnsi="Times New Roman" w:cs="Times New Roman"/>
                <w:szCs w:val="28"/>
              </w:rPr>
              <w:t>рециклі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н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гу</w:t>
            </w:r>
            <w:proofErr w:type="spellEnd"/>
            <w:r w:rsidRPr="00166056">
              <w:rPr>
                <w:rFonts w:ascii="Times New Roman" w:eastAsia="Calibri" w:hAnsi="Times New Roman" w:cs="Times New Roman"/>
                <w:szCs w:val="28"/>
              </w:rPr>
              <w:t xml:space="preserve"> при вир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о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бництві пр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о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дукції</w:t>
            </w:r>
          </w:p>
        </w:tc>
        <w:tc>
          <w:tcPr>
            <w:tcW w:w="1802" w:type="dxa"/>
          </w:tcPr>
          <w:p w:rsidR="00AC2AB0" w:rsidRPr="00166056" w:rsidRDefault="00AC2AB0" w:rsidP="00416B2F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166056">
              <w:rPr>
                <w:rFonts w:ascii="Times New Roman" w:eastAsia="Calibri" w:hAnsi="Times New Roman" w:cs="Times New Roman"/>
                <w:szCs w:val="28"/>
              </w:rPr>
              <w:t>Здача лаборато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р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ної р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о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боти:</w:t>
            </w:r>
          </w:p>
          <w:p w:rsidR="00416B2F" w:rsidRPr="00166056" w:rsidRDefault="00166056" w:rsidP="00416B2F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166056">
              <w:rPr>
                <w:rFonts w:ascii="Times New Roman" w:eastAsia="Calibri" w:hAnsi="Times New Roman" w:cs="Times New Roman"/>
                <w:szCs w:val="28"/>
              </w:rPr>
              <w:t>Аналіз методів утилізації та вид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а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лення ві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д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ходів</w:t>
            </w:r>
          </w:p>
        </w:tc>
        <w:tc>
          <w:tcPr>
            <w:tcW w:w="1410" w:type="dxa"/>
          </w:tcPr>
          <w:p w:rsidR="00393934" w:rsidRPr="00166056" w:rsidRDefault="001F2BD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12CAF" w:rsidRPr="00166056" w:rsidTr="0072178D">
        <w:tc>
          <w:tcPr>
            <w:tcW w:w="9345" w:type="dxa"/>
            <w:gridSpan w:val="5"/>
            <w:vAlign w:val="center"/>
          </w:tcPr>
          <w:p w:rsidR="00312CAF" w:rsidRPr="00166056" w:rsidRDefault="00312CAF" w:rsidP="006E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  <w:bCs/>
              </w:rPr>
              <w:t>Змістовий мод</w:t>
            </w:r>
            <w:r w:rsidR="006E4BD7" w:rsidRPr="00166056">
              <w:rPr>
                <w:rFonts w:ascii="Times New Roman" w:hAnsi="Times New Roman" w:cs="Times New Roman"/>
                <w:b/>
                <w:bCs/>
              </w:rPr>
              <w:t>у</w:t>
            </w:r>
            <w:r w:rsidRPr="00166056">
              <w:rPr>
                <w:rFonts w:ascii="Times New Roman" w:hAnsi="Times New Roman" w:cs="Times New Roman"/>
                <w:b/>
                <w:bCs/>
              </w:rPr>
              <w:t xml:space="preserve">ль 2 </w:t>
            </w:r>
            <w:r w:rsidR="0072178D" w:rsidRPr="00166056">
              <w:rPr>
                <w:rFonts w:ascii="Times New Roman" w:hAnsi="Times New Roman" w:cs="Times New Roman"/>
                <w:b/>
                <w:bCs/>
              </w:rPr>
              <w:t>Загальні уявлення про управління та поводження з відходами</w:t>
            </w:r>
            <w:r w:rsidR="00271355">
              <w:rPr>
                <w:rFonts w:ascii="Times New Roman" w:hAnsi="Times New Roman" w:cs="Times New Roman"/>
                <w:b/>
                <w:bCs/>
              </w:rPr>
              <w:t xml:space="preserve"> лісового комплексу</w:t>
            </w:r>
          </w:p>
        </w:tc>
      </w:tr>
      <w:tr w:rsidR="00EA0765" w:rsidRPr="00166056" w:rsidTr="0072178D">
        <w:tc>
          <w:tcPr>
            <w:tcW w:w="1943" w:type="dxa"/>
          </w:tcPr>
          <w:p w:rsidR="00393934" w:rsidRPr="00166056" w:rsidRDefault="00393934" w:rsidP="00007861">
            <w:pPr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 xml:space="preserve">Тема </w:t>
            </w:r>
            <w:r w:rsidR="00007861" w:rsidRPr="00166056">
              <w:rPr>
                <w:rFonts w:ascii="Times New Roman" w:hAnsi="Times New Roman" w:cs="Times New Roman"/>
                <w:b/>
              </w:rPr>
              <w:t>1</w:t>
            </w:r>
            <w:r w:rsidRPr="00166056">
              <w:rPr>
                <w:rFonts w:ascii="Times New Roman" w:hAnsi="Times New Roman" w:cs="Times New Roman"/>
                <w:b/>
              </w:rPr>
              <w:t>.</w:t>
            </w:r>
            <w:r w:rsidR="006E4BD7" w:rsidRPr="0016605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6E4BD7" w:rsidRPr="00166056">
              <w:rPr>
                <w:rFonts w:ascii="Times New Roman" w:hAnsi="Times New Roman" w:cs="Times New Roman"/>
              </w:rPr>
              <w:t>Осно</w:t>
            </w:r>
            <w:r w:rsidR="006E4BD7" w:rsidRPr="00166056">
              <w:rPr>
                <w:rFonts w:ascii="Times New Roman" w:hAnsi="Times New Roman" w:cs="Times New Roman"/>
              </w:rPr>
              <w:t>в</w:t>
            </w:r>
            <w:r w:rsidR="006E4BD7" w:rsidRPr="00166056">
              <w:rPr>
                <w:rFonts w:ascii="Times New Roman" w:hAnsi="Times New Roman" w:cs="Times New Roman"/>
              </w:rPr>
              <w:t>ні визначення в сф</w:t>
            </w:r>
            <w:r w:rsidR="006E4BD7" w:rsidRPr="00166056">
              <w:rPr>
                <w:rFonts w:ascii="Times New Roman" w:hAnsi="Times New Roman" w:cs="Times New Roman"/>
              </w:rPr>
              <w:t>е</w:t>
            </w:r>
            <w:r w:rsidR="006E4BD7" w:rsidRPr="00166056">
              <w:rPr>
                <w:rFonts w:ascii="Times New Roman" w:hAnsi="Times New Roman" w:cs="Times New Roman"/>
              </w:rPr>
              <w:t>рі поводже</w:t>
            </w:r>
            <w:r w:rsidR="006E4BD7" w:rsidRPr="00166056">
              <w:rPr>
                <w:rFonts w:ascii="Times New Roman" w:hAnsi="Times New Roman" w:cs="Times New Roman"/>
              </w:rPr>
              <w:t>н</w:t>
            </w:r>
            <w:r w:rsidR="006E4BD7" w:rsidRPr="00166056">
              <w:rPr>
                <w:rFonts w:ascii="Times New Roman" w:hAnsi="Times New Roman" w:cs="Times New Roman"/>
              </w:rPr>
              <w:t>ня з відходами та принципи клас</w:t>
            </w:r>
            <w:r w:rsidR="006E4BD7" w:rsidRPr="00166056">
              <w:rPr>
                <w:rFonts w:ascii="Times New Roman" w:hAnsi="Times New Roman" w:cs="Times New Roman"/>
              </w:rPr>
              <w:t>и</w:t>
            </w:r>
            <w:r w:rsidR="006E4BD7" w:rsidRPr="00166056">
              <w:rPr>
                <w:rFonts w:ascii="Times New Roman" w:hAnsi="Times New Roman" w:cs="Times New Roman"/>
              </w:rPr>
              <w:t>фікації відх</w:t>
            </w:r>
            <w:r w:rsidR="006E4BD7" w:rsidRPr="00166056">
              <w:rPr>
                <w:rFonts w:ascii="Times New Roman" w:hAnsi="Times New Roman" w:cs="Times New Roman"/>
              </w:rPr>
              <w:t>о</w:t>
            </w:r>
            <w:r w:rsidR="006E4BD7" w:rsidRPr="00166056">
              <w:rPr>
                <w:rFonts w:ascii="Times New Roman" w:hAnsi="Times New Roman" w:cs="Times New Roman"/>
              </w:rPr>
              <w:t>дів</w:t>
            </w:r>
            <w:r w:rsidR="009C5DEB">
              <w:rPr>
                <w:rFonts w:ascii="Times New Roman" w:hAnsi="Times New Roman" w:cs="Times New Roman"/>
              </w:rPr>
              <w:t xml:space="preserve"> лісового компле</w:t>
            </w:r>
            <w:r w:rsidR="009C5DEB">
              <w:rPr>
                <w:rFonts w:ascii="Times New Roman" w:hAnsi="Times New Roman" w:cs="Times New Roman"/>
              </w:rPr>
              <w:t>к</w:t>
            </w:r>
            <w:r w:rsidR="009C5DEB">
              <w:rPr>
                <w:rFonts w:ascii="Times New Roman" w:hAnsi="Times New Roman" w:cs="Times New Roman"/>
              </w:rPr>
              <w:t>су</w:t>
            </w:r>
          </w:p>
        </w:tc>
        <w:tc>
          <w:tcPr>
            <w:tcW w:w="1985" w:type="dxa"/>
          </w:tcPr>
          <w:p w:rsidR="00393934" w:rsidRPr="00166056" w:rsidRDefault="0072178D" w:rsidP="007217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4</w:t>
            </w:r>
            <w:r w:rsidR="00D00999" w:rsidRPr="00166056">
              <w:rPr>
                <w:rFonts w:ascii="Times New Roman" w:hAnsi="Times New Roman" w:cs="Times New Roman"/>
              </w:rPr>
              <w:t>/</w:t>
            </w:r>
            <w:r w:rsidRPr="001660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5" w:type="dxa"/>
          </w:tcPr>
          <w:p w:rsidR="002F79FF" w:rsidRPr="00166056" w:rsidRDefault="00007861" w:rsidP="00007861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166056">
              <w:rPr>
                <w:szCs w:val="28"/>
                <w:lang w:val="uk-UA" w:eastAsia="en-US"/>
              </w:rPr>
              <w:t>Знати теорія ек</w:t>
            </w:r>
            <w:r w:rsidRPr="00166056">
              <w:rPr>
                <w:szCs w:val="28"/>
                <w:lang w:val="uk-UA" w:eastAsia="en-US"/>
              </w:rPr>
              <w:t>о</w:t>
            </w:r>
            <w:r w:rsidRPr="00166056">
              <w:rPr>
                <w:szCs w:val="28"/>
                <w:lang w:val="uk-UA" w:eastAsia="en-US"/>
              </w:rPr>
              <w:t>логічно чи</w:t>
            </w:r>
            <w:r w:rsidRPr="00166056">
              <w:rPr>
                <w:szCs w:val="28"/>
                <w:lang w:val="uk-UA" w:eastAsia="en-US"/>
              </w:rPr>
              <w:t>с</w:t>
            </w:r>
            <w:r w:rsidRPr="00166056">
              <w:rPr>
                <w:szCs w:val="28"/>
                <w:lang w:val="uk-UA" w:eastAsia="en-US"/>
              </w:rPr>
              <w:t>того виробництва. Р</w:t>
            </w:r>
            <w:r w:rsidRPr="00166056">
              <w:rPr>
                <w:szCs w:val="28"/>
                <w:lang w:val="uk-UA" w:eastAsia="en-US"/>
              </w:rPr>
              <w:t>о</w:t>
            </w:r>
            <w:r w:rsidRPr="00166056">
              <w:rPr>
                <w:szCs w:val="28"/>
                <w:lang w:val="uk-UA" w:eastAsia="en-US"/>
              </w:rPr>
              <w:t>зуміти о</w:t>
            </w:r>
            <w:r w:rsidRPr="00166056">
              <w:rPr>
                <w:szCs w:val="28"/>
                <w:lang w:val="uk-UA" w:eastAsia="en-US"/>
              </w:rPr>
              <w:t>с</w:t>
            </w:r>
            <w:r w:rsidRPr="00166056">
              <w:rPr>
                <w:szCs w:val="28"/>
                <w:lang w:val="uk-UA" w:eastAsia="en-US"/>
              </w:rPr>
              <w:t>новні пробл</w:t>
            </w:r>
            <w:r w:rsidRPr="00166056">
              <w:rPr>
                <w:szCs w:val="28"/>
                <w:lang w:val="uk-UA" w:eastAsia="en-US"/>
              </w:rPr>
              <w:t>е</w:t>
            </w:r>
            <w:r w:rsidRPr="00166056">
              <w:rPr>
                <w:szCs w:val="28"/>
                <w:lang w:val="uk-UA" w:eastAsia="en-US"/>
              </w:rPr>
              <w:t xml:space="preserve">ми </w:t>
            </w:r>
            <w:proofErr w:type="spellStart"/>
            <w:r w:rsidRPr="00166056">
              <w:rPr>
                <w:szCs w:val="28"/>
                <w:lang w:val="uk-UA" w:eastAsia="en-US"/>
              </w:rPr>
              <w:t>енерго-</w:t>
            </w:r>
            <w:proofErr w:type="spellEnd"/>
            <w:r w:rsidRPr="00166056">
              <w:rPr>
                <w:szCs w:val="28"/>
                <w:lang w:val="uk-UA" w:eastAsia="en-US"/>
              </w:rPr>
              <w:t xml:space="preserve"> та ресурсозбер</w:t>
            </w:r>
            <w:r w:rsidRPr="00166056">
              <w:rPr>
                <w:szCs w:val="28"/>
                <w:lang w:val="uk-UA" w:eastAsia="en-US"/>
              </w:rPr>
              <w:t>е</w:t>
            </w:r>
            <w:r w:rsidRPr="00166056">
              <w:rPr>
                <w:szCs w:val="28"/>
                <w:lang w:val="uk-UA" w:eastAsia="en-US"/>
              </w:rPr>
              <w:t>ження на суча</w:t>
            </w:r>
            <w:r w:rsidRPr="00166056">
              <w:rPr>
                <w:szCs w:val="28"/>
                <w:lang w:val="uk-UA" w:eastAsia="en-US"/>
              </w:rPr>
              <w:t>с</w:t>
            </w:r>
            <w:r w:rsidRPr="00166056">
              <w:rPr>
                <w:szCs w:val="28"/>
                <w:lang w:val="uk-UA" w:eastAsia="en-US"/>
              </w:rPr>
              <w:t>ному етапі.</w:t>
            </w:r>
          </w:p>
        </w:tc>
        <w:tc>
          <w:tcPr>
            <w:tcW w:w="1802" w:type="dxa"/>
          </w:tcPr>
          <w:p w:rsidR="00166056" w:rsidRPr="00166056" w:rsidRDefault="005C2124" w:rsidP="00166056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Здача лаборато</w:t>
            </w:r>
            <w:r w:rsidRPr="00166056">
              <w:rPr>
                <w:rFonts w:ascii="Times New Roman" w:hAnsi="Times New Roman" w:cs="Times New Roman"/>
              </w:rPr>
              <w:t>р</w:t>
            </w:r>
            <w:r w:rsidRPr="00166056">
              <w:rPr>
                <w:rFonts w:ascii="Times New Roman" w:hAnsi="Times New Roman" w:cs="Times New Roman"/>
              </w:rPr>
              <w:t xml:space="preserve">ної роботи: </w:t>
            </w:r>
            <w:r w:rsidR="00B9068B" w:rsidRPr="00B9068B">
              <w:rPr>
                <w:rFonts w:ascii="Times New Roman" w:hAnsi="Times New Roman" w:cs="Times New Roman"/>
              </w:rPr>
              <w:t>Мет</w:t>
            </w:r>
            <w:r w:rsidR="00B9068B" w:rsidRPr="00B9068B">
              <w:rPr>
                <w:rFonts w:ascii="Times New Roman" w:hAnsi="Times New Roman" w:cs="Times New Roman"/>
              </w:rPr>
              <w:t>о</w:t>
            </w:r>
            <w:r w:rsidR="00B9068B" w:rsidRPr="00B9068B">
              <w:rPr>
                <w:rFonts w:ascii="Times New Roman" w:hAnsi="Times New Roman" w:cs="Times New Roman"/>
              </w:rPr>
              <w:t>дика ро</w:t>
            </w:r>
            <w:r w:rsidR="00B9068B" w:rsidRPr="00B9068B">
              <w:rPr>
                <w:rFonts w:ascii="Times New Roman" w:hAnsi="Times New Roman" w:cs="Times New Roman"/>
              </w:rPr>
              <w:t>з</w:t>
            </w:r>
            <w:r w:rsidR="00B9068B" w:rsidRPr="00B9068B">
              <w:rPr>
                <w:rFonts w:ascii="Times New Roman" w:hAnsi="Times New Roman" w:cs="Times New Roman"/>
              </w:rPr>
              <w:t>рахунку викидів забру</w:t>
            </w:r>
            <w:r w:rsidR="00B9068B" w:rsidRPr="00B9068B">
              <w:rPr>
                <w:rFonts w:ascii="Times New Roman" w:hAnsi="Times New Roman" w:cs="Times New Roman"/>
              </w:rPr>
              <w:t>д</w:t>
            </w:r>
            <w:r w:rsidR="00B9068B" w:rsidRPr="00B9068B">
              <w:rPr>
                <w:rFonts w:ascii="Times New Roman" w:hAnsi="Times New Roman" w:cs="Times New Roman"/>
              </w:rPr>
              <w:t>нюючих р</w:t>
            </w:r>
            <w:r w:rsidR="00B9068B" w:rsidRPr="00B9068B">
              <w:rPr>
                <w:rFonts w:ascii="Times New Roman" w:hAnsi="Times New Roman" w:cs="Times New Roman"/>
              </w:rPr>
              <w:t>е</w:t>
            </w:r>
            <w:r w:rsidR="00B9068B" w:rsidRPr="00B9068B">
              <w:rPr>
                <w:rFonts w:ascii="Times New Roman" w:hAnsi="Times New Roman" w:cs="Times New Roman"/>
              </w:rPr>
              <w:t>човин та парник</w:t>
            </w:r>
            <w:r w:rsidR="00B9068B" w:rsidRPr="00B9068B">
              <w:rPr>
                <w:rFonts w:ascii="Times New Roman" w:hAnsi="Times New Roman" w:cs="Times New Roman"/>
              </w:rPr>
              <w:t>о</w:t>
            </w:r>
            <w:r w:rsidR="00B9068B" w:rsidRPr="00B9068B">
              <w:rPr>
                <w:rFonts w:ascii="Times New Roman" w:hAnsi="Times New Roman" w:cs="Times New Roman"/>
              </w:rPr>
              <w:t>вих газів у повітря від транспортних з</w:t>
            </w:r>
            <w:r w:rsidR="00B9068B" w:rsidRPr="00B9068B">
              <w:rPr>
                <w:rFonts w:ascii="Times New Roman" w:hAnsi="Times New Roman" w:cs="Times New Roman"/>
              </w:rPr>
              <w:t>а</w:t>
            </w:r>
            <w:r w:rsidR="00B9068B" w:rsidRPr="00B9068B">
              <w:rPr>
                <w:rFonts w:ascii="Times New Roman" w:hAnsi="Times New Roman" w:cs="Times New Roman"/>
              </w:rPr>
              <w:t>собів</w:t>
            </w:r>
          </w:p>
          <w:p w:rsidR="00A25761" w:rsidRPr="00166056" w:rsidRDefault="00A25761" w:rsidP="00A257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93934" w:rsidRPr="00166056" w:rsidRDefault="001F2BD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A0765" w:rsidRPr="00166056" w:rsidTr="0072178D">
        <w:tc>
          <w:tcPr>
            <w:tcW w:w="1943" w:type="dxa"/>
          </w:tcPr>
          <w:p w:rsidR="00393934" w:rsidRPr="00166056" w:rsidRDefault="00393934" w:rsidP="00007861">
            <w:pPr>
              <w:pStyle w:val="a6"/>
              <w:jc w:val="left"/>
              <w:rPr>
                <w:sz w:val="22"/>
                <w:szCs w:val="22"/>
              </w:rPr>
            </w:pPr>
            <w:r w:rsidRPr="00166056">
              <w:rPr>
                <w:b/>
                <w:sz w:val="22"/>
                <w:szCs w:val="22"/>
              </w:rPr>
              <w:t xml:space="preserve">Тема </w:t>
            </w:r>
            <w:r w:rsidR="00007861" w:rsidRPr="00166056">
              <w:rPr>
                <w:b/>
                <w:sz w:val="22"/>
                <w:szCs w:val="22"/>
              </w:rPr>
              <w:t>2</w:t>
            </w:r>
            <w:r w:rsidRPr="00166056">
              <w:rPr>
                <w:b/>
                <w:sz w:val="22"/>
                <w:szCs w:val="22"/>
              </w:rPr>
              <w:t>.</w:t>
            </w:r>
            <w:r w:rsidRPr="00166056">
              <w:rPr>
                <w:sz w:val="22"/>
                <w:szCs w:val="22"/>
              </w:rPr>
              <w:t xml:space="preserve"> </w:t>
            </w:r>
            <w:r w:rsidR="006E4BD7" w:rsidRPr="00166056">
              <w:rPr>
                <w:sz w:val="22"/>
                <w:szCs w:val="22"/>
              </w:rPr>
              <w:t>Сист</w:t>
            </w:r>
            <w:r w:rsidR="006E4BD7" w:rsidRPr="00166056">
              <w:rPr>
                <w:sz w:val="22"/>
                <w:szCs w:val="22"/>
              </w:rPr>
              <w:t>е</w:t>
            </w:r>
            <w:r w:rsidR="006E4BD7" w:rsidRPr="00166056">
              <w:rPr>
                <w:sz w:val="22"/>
                <w:szCs w:val="22"/>
              </w:rPr>
              <w:t>ма управління та поводження з ві</w:t>
            </w:r>
            <w:r w:rsidR="006E4BD7" w:rsidRPr="00166056">
              <w:rPr>
                <w:sz w:val="22"/>
                <w:szCs w:val="22"/>
              </w:rPr>
              <w:t>д</w:t>
            </w:r>
            <w:r w:rsidR="006E4BD7" w:rsidRPr="00166056">
              <w:rPr>
                <w:sz w:val="22"/>
                <w:szCs w:val="22"/>
              </w:rPr>
              <w:t>ходами</w:t>
            </w:r>
            <w:r w:rsidR="009C5DEB">
              <w:rPr>
                <w:sz w:val="22"/>
                <w:szCs w:val="22"/>
              </w:rPr>
              <w:t xml:space="preserve"> лісов</w:t>
            </w:r>
            <w:r w:rsidR="009C5DEB">
              <w:rPr>
                <w:sz w:val="22"/>
                <w:szCs w:val="22"/>
              </w:rPr>
              <w:t>о</w:t>
            </w:r>
            <w:r w:rsidR="009C5DEB">
              <w:rPr>
                <w:sz w:val="22"/>
                <w:szCs w:val="22"/>
              </w:rPr>
              <w:t>го комплексу</w:t>
            </w:r>
            <w:r w:rsidR="006E4BD7" w:rsidRPr="00166056">
              <w:rPr>
                <w:sz w:val="22"/>
                <w:szCs w:val="22"/>
              </w:rPr>
              <w:t xml:space="preserve"> в Укр</w:t>
            </w:r>
            <w:r w:rsidR="006E4BD7" w:rsidRPr="00166056">
              <w:rPr>
                <w:sz w:val="22"/>
                <w:szCs w:val="22"/>
              </w:rPr>
              <w:t>а</w:t>
            </w:r>
            <w:r w:rsidR="006E4BD7" w:rsidRPr="00166056">
              <w:rPr>
                <w:sz w:val="22"/>
                <w:szCs w:val="22"/>
              </w:rPr>
              <w:t>їні.</w:t>
            </w:r>
          </w:p>
        </w:tc>
        <w:tc>
          <w:tcPr>
            <w:tcW w:w="1985" w:type="dxa"/>
          </w:tcPr>
          <w:p w:rsidR="00393934" w:rsidRPr="00166056" w:rsidRDefault="0072178D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2205" w:type="dxa"/>
          </w:tcPr>
          <w:p w:rsidR="00393934" w:rsidRPr="00166056" w:rsidRDefault="00007861" w:rsidP="00007861">
            <w:pPr>
              <w:pStyle w:val="Default"/>
              <w:jc w:val="both"/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</w:pP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Знати основну но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р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мативно-правову базу в  сфері пов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дження з відход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а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ми. Розуміти заг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а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льну структура держа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в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ного управління ві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д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ходами.  Знати система управлі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ня у сфері транско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р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донного перевезе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ня відходів в Укра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ї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ні </w:t>
            </w:r>
          </w:p>
        </w:tc>
        <w:tc>
          <w:tcPr>
            <w:tcW w:w="1802" w:type="dxa"/>
          </w:tcPr>
          <w:p w:rsidR="00166056" w:rsidRPr="00166056" w:rsidRDefault="000A5B28" w:rsidP="00166056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Здача лаборато</w:t>
            </w:r>
            <w:r w:rsidRPr="00166056">
              <w:rPr>
                <w:rFonts w:ascii="Times New Roman" w:hAnsi="Times New Roman" w:cs="Times New Roman"/>
              </w:rPr>
              <w:t>р</w:t>
            </w:r>
            <w:r w:rsidRPr="00166056">
              <w:rPr>
                <w:rFonts w:ascii="Times New Roman" w:hAnsi="Times New Roman" w:cs="Times New Roman"/>
              </w:rPr>
              <w:t xml:space="preserve">ної роботи: 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Ек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номія електроен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ргії шляхом вст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новлення автом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тичних обмежув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чів холостого х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ду роб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чих машин</w:t>
            </w:r>
          </w:p>
          <w:p w:rsidR="00393934" w:rsidRPr="00166056" w:rsidRDefault="00393934" w:rsidP="00D71D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93934" w:rsidRPr="00166056" w:rsidRDefault="001F2BD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A0765" w:rsidRPr="00166056" w:rsidTr="0072178D">
        <w:tc>
          <w:tcPr>
            <w:tcW w:w="1943" w:type="dxa"/>
          </w:tcPr>
          <w:p w:rsidR="00B5524C" w:rsidRPr="00166056" w:rsidRDefault="00B5524C" w:rsidP="00007861">
            <w:pPr>
              <w:pStyle w:val="a6"/>
              <w:jc w:val="left"/>
              <w:rPr>
                <w:sz w:val="22"/>
                <w:szCs w:val="22"/>
              </w:rPr>
            </w:pPr>
            <w:r w:rsidRPr="00166056">
              <w:rPr>
                <w:b/>
                <w:sz w:val="22"/>
                <w:szCs w:val="22"/>
              </w:rPr>
              <w:t xml:space="preserve">Тема </w:t>
            </w:r>
            <w:r w:rsidR="00007861" w:rsidRPr="00166056">
              <w:rPr>
                <w:b/>
                <w:sz w:val="22"/>
                <w:szCs w:val="22"/>
              </w:rPr>
              <w:t>3</w:t>
            </w:r>
            <w:r w:rsidRPr="00166056">
              <w:rPr>
                <w:b/>
                <w:sz w:val="22"/>
                <w:szCs w:val="22"/>
              </w:rPr>
              <w:t>.</w:t>
            </w:r>
            <w:r w:rsidRPr="00166056">
              <w:rPr>
                <w:sz w:val="22"/>
                <w:szCs w:val="22"/>
              </w:rPr>
              <w:t xml:space="preserve"> </w:t>
            </w:r>
            <w:r w:rsidR="006E4BD7" w:rsidRPr="00166056">
              <w:rPr>
                <w:sz w:val="22"/>
                <w:szCs w:val="22"/>
              </w:rPr>
              <w:t>Механі</w:t>
            </w:r>
            <w:r w:rsidR="006E4BD7" w:rsidRPr="00166056">
              <w:rPr>
                <w:sz w:val="22"/>
                <w:szCs w:val="22"/>
              </w:rPr>
              <w:t>з</w:t>
            </w:r>
            <w:r w:rsidR="006E4BD7" w:rsidRPr="00166056">
              <w:rPr>
                <w:sz w:val="22"/>
                <w:szCs w:val="22"/>
              </w:rPr>
              <w:t>ми управлі</w:t>
            </w:r>
            <w:r w:rsidR="006E4BD7" w:rsidRPr="00166056">
              <w:rPr>
                <w:sz w:val="22"/>
                <w:szCs w:val="22"/>
              </w:rPr>
              <w:t>н</w:t>
            </w:r>
            <w:r w:rsidR="006E4BD7" w:rsidRPr="00166056">
              <w:rPr>
                <w:sz w:val="22"/>
                <w:szCs w:val="22"/>
              </w:rPr>
              <w:t>ня відходами</w:t>
            </w:r>
            <w:r w:rsidR="009C5DEB">
              <w:rPr>
                <w:sz w:val="22"/>
                <w:szCs w:val="22"/>
              </w:rPr>
              <w:t xml:space="preserve"> лісов</w:t>
            </w:r>
            <w:r w:rsidR="009C5DEB">
              <w:rPr>
                <w:sz w:val="22"/>
                <w:szCs w:val="22"/>
              </w:rPr>
              <w:t>о</w:t>
            </w:r>
            <w:r w:rsidR="009C5DEB">
              <w:rPr>
                <w:sz w:val="22"/>
                <w:szCs w:val="22"/>
              </w:rPr>
              <w:t>го ко</w:t>
            </w:r>
            <w:r w:rsidR="009C5DEB">
              <w:rPr>
                <w:sz w:val="22"/>
                <w:szCs w:val="22"/>
              </w:rPr>
              <w:t>м</w:t>
            </w:r>
            <w:r w:rsidR="009C5DEB">
              <w:rPr>
                <w:sz w:val="22"/>
                <w:szCs w:val="22"/>
              </w:rPr>
              <w:t>плексу</w:t>
            </w:r>
            <w:r w:rsidR="006E4BD7" w:rsidRPr="00166056">
              <w:rPr>
                <w:sz w:val="22"/>
                <w:szCs w:val="22"/>
              </w:rPr>
              <w:t>. Система упра</w:t>
            </w:r>
            <w:r w:rsidR="006E4BD7" w:rsidRPr="00166056">
              <w:rPr>
                <w:sz w:val="22"/>
                <w:szCs w:val="22"/>
              </w:rPr>
              <w:t>в</w:t>
            </w:r>
            <w:r w:rsidR="006E4BD7" w:rsidRPr="00166056">
              <w:rPr>
                <w:sz w:val="22"/>
                <w:szCs w:val="22"/>
              </w:rPr>
              <w:t>ління та пов</w:t>
            </w:r>
            <w:r w:rsidR="006E4BD7" w:rsidRPr="00166056">
              <w:rPr>
                <w:sz w:val="22"/>
                <w:szCs w:val="22"/>
              </w:rPr>
              <w:t>о</w:t>
            </w:r>
            <w:r w:rsidR="006E4BD7" w:rsidRPr="00166056">
              <w:rPr>
                <w:sz w:val="22"/>
                <w:szCs w:val="22"/>
              </w:rPr>
              <w:t>дження з відход</w:t>
            </w:r>
            <w:r w:rsidR="006E4BD7" w:rsidRPr="00166056">
              <w:rPr>
                <w:sz w:val="22"/>
                <w:szCs w:val="22"/>
              </w:rPr>
              <w:t>а</w:t>
            </w:r>
            <w:r w:rsidR="006E4BD7" w:rsidRPr="00166056">
              <w:rPr>
                <w:sz w:val="22"/>
                <w:szCs w:val="22"/>
              </w:rPr>
              <w:t>ми в країнах Є</w:t>
            </w:r>
            <w:r w:rsidR="006E4BD7" w:rsidRPr="00166056">
              <w:rPr>
                <w:sz w:val="22"/>
                <w:szCs w:val="22"/>
              </w:rPr>
              <w:t>в</w:t>
            </w:r>
            <w:r w:rsidR="006E4BD7" w:rsidRPr="00166056">
              <w:rPr>
                <w:sz w:val="22"/>
                <w:szCs w:val="22"/>
              </w:rPr>
              <w:t>росоюзу</w:t>
            </w:r>
          </w:p>
        </w:tc>
        <w:tc>
          <w:tcPr>
            <w:tcW w:w="1985" w:type="dxa"/>
          </w:tcPr>
          <w:p w:rsidR="00B5524C" w:rsidRPr="00166056" w:rsidRDefault="0072178D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2205" w:type="dxa"/>
          </w:tcPr>
          <w:p w:rsidR="00007861" w:rsidRPr="00007861" w:rsidRDefault="00007861" w:rsidP="00007861">
            <w:pPr>
              <w:pStyle w:val="Default"/>
              <w:jc w:val="both"/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</w:pP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Розуміти основи системи </w:t>
            </w:r>
            <w:r w:rsidRPr="00007861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 управлі</w:t>
            </w:r>
            <w:r w:rsidRPr="00007861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</w:t>
            </w:r>
            <w:r w:rsidRPr="00007861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ня та пов</w:t>
            </w:r>
            <w:r w:rsidRPr="00007861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</w:t>
            </w:r>
            <w:r w:rsidRPr="00007861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дження з відходами в кра</w:t>
            </w:r>
            <w:r w:rsidRPr="00007861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ї</w:t>
            </w:r>
            <w:r w:rsidRPr="00007861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нах Є</w:t>
            </w:r>
            <w:r w:rsidRPr="00007861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в</w:t>
            </w:r>
            <w:r w:rsidRPr="00007861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росоюзу</w:t>
            </w:r>
          </w:p>
          <w:p w:rsidR="00B5524C" w:rsidRPr="00166056" w:rsidRDefault="00B5524C" w:rsidP="00007861">
            <w:pPr>
              <w:pStyle w:val="Default"/>
              <w:jc w:val="both"/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1802" w:type="dxa"/>
            <w:vAlign w:val="center"/>
          </w:tcPr>
          <w:p w:rsidR="00B5524C" w:rsidRPr="00166056" w:rsidRDefault="00D71D9F" w:rsidP="00B9068B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Здача лаборато</w:t>
            </w:r>
            <w:r w:rsidRPr="00166056">
              <w:rPr>
                <w:rFonts w:ascii="Times New Roman" w:hAnsi="Times New Roman" w:cs="Times New Roman"/>
              </w:rPr>
              <w:t>р</w:t>
            </w:r>
            <w:r w:rsidRPr="00166056">
              <w:rPr>
                <w:rFonts w:ascii="Times New Roman" w:hAnsi="Times New Roman" w:cs="Times New Roman"/>
              </w:rPr>
              <w:t>ної роботи:</w:t>
            </w:r>
            <w:r w:rsidR="00B9068B">
              <w:rPr>
                <w:rFonts w:ascii="Times New Roman" w:hAnsi="Times New Roman" w:cs="Times New Roman"/>
              </w:rPr>
              <w:t xml:space="preserve"> </w:t>
            </w:r>
            <w:r w:rsidR="00B9068B" w:rsidRPr="00B9068B">
              <w:rPr>
                <w:rFonts w:ascii="Times New Roman" w:hAnsi="Times New Roman" w:cs="Times New Roman"/>
              </w:rPr>
              <w:t xml:space="preserve"> Ро</w:t>
            </w:r>
            <w:r w:rsidR="00B9068B" w:rsidRPr="00B9068B">
              <w:rPr>
                <w:rFonts w:ascii="Times New Roman" w:hAnsi="Times New Roman" w:cs="Times New Roman"/>
              </w:rPr>
              <w:t>з</w:t>
            </w:r>
            <w:r w:rsidR="00B9068B" w:rsidRPr="00B9068B">
              <w:rPr>
                <w:rFonts w:ascii="Times New Roman" w:hAnsi="Times New Roman" w:cs="Times New Roman"/>
              </w:rPr>
              <w:t>рахунок ек</w:t>
            </w:r>
            <w:r w:rsidR="00B9068B" w:rsidRPr="00B9068B">
              <w:rPr>
                <w:rFonts w:ascii="Times New Roman" w:hAnsi="Times New Roman" w:cs="Times New Roman"/>
              </w:rPr>
              <w:t>о</w:t>
            </w:r>
            <w:r w:rsidR="00B9068B" w:rsidRPr="00B9068B">
              <w:rPr>
                <w:rFonts w:ascii="Times New Roman" w:hAnsi="Times New Roman" w:cs="Times New Roman"/>
              </w:rPr>
              <w:t>номії енергії при обігр</w:t>
            </w:r>
            <w:r w:rsidR="00B9068B" w:rsidRPr="00B9068B">
              <w:rPr>
                <w:rFonts w:ascii="Times New Roman" w:hAnsi="Times New Roman" w:cs="Times New Roman"/>
              </w:rPr>
              <w:t>і</w:t>
            </w:r>
            <w:r w:rsidR="00B9068B" w:rsidRPr="00B9068B">
              <w:rPr>
                <w:rFonts w:ascii="Times New Roman" w:hAnsi="Times New Roman" w:cs="Times New Roman"/>
              </w:rPr>
              <w:t>ві робочих місць обігрівачами ел</w:t>
            </w:r>
            <w:r w:rsidR="00B9068B" w:rsidRPr="00B9068B">
              <w:rPr>
                <w:rFonts w:ascii="Times New Roman" w:hAnsi="Times New Roman" w:cs="Times New Roman"/>
              </w:rPr>
              <w:t>е</w:t>
            </w:r>
            <w:r w:rsidR="00B9068B" w:rsidRPr="00B9068B">
              <w:rPr>
                <w:rFonts w:ascii="Times New Roman" w:hAnsi="Times New Roman" w:cs="Times New Roman"/>
              </w:rPr>
              <w:t>ктричними інфр</w:t>
            </w:r>
            <w:r w:rsidR="00B9068B" w:rsidRPr="00B9068B">
              <w:rPr>
                <w:rFonts w:ascii="Times New Roman" w:hAnsi="Times New Roman" w:cs="Times New Roman"/>
              </w:rPr>
              <w:t>а</w:t>
            </w:r>
            <w:r w:rsidR="00B9068B" w:rsidRPr="00B9068B">
              <w:rPr>
                <w:rFonts w:ascii="Times New Roman" w:hAnsi="Times New Roman" w:cs="Times New Roman"/>
              </w:rPr>
              <w:t>червоними пр</w:t>
            </w:r>
            <w:r w:rsidR="00B9068B" w:rsidRPr="00B9068B">
              <w:rPr>
                <w:rFonts w:ascii="Times New Roman" w:hAnsi="Times New Roman" w:cs="Times New Roman"/>
              </w:rPr>
              <w:t>о</w:t>
            </w:r>
            <w:r w:rsidR="00B9068B" w:rsidRPr="00B9068B">
              <w:rPr>
                <w:rFonts w:ascii="Times New Roman" w:hAnsi="Times New Roman" w:cs="Times New Roman"/>
              </w:rPr>
              <w:t>мисловими (О</w:t>
            </w:r>
            <w:r w:rsidR="00B9068B" w:rsidRPr="00B9068B">
              <w:rPr>
                <w:rFonts w:ascii="Times New Roman" w:hAnsi="Times New Roman" w:cs="Times New Roman"/>
              </w:rPr>
              <w:t>Е</w:t>
            </w:r>
            <w:r w:rsidR="00B9068B" w:rsidRPr="00B9068B">
              <w:rPr>
                <w:rFonts w:ascii="Times New Roman" w:hAnsi="Times New Roman" w:cs="Times New Roman"/>
              </w:rPr>
              <w:t>ІП)</w:t>
            </w:r>
          </w:p>
        </w:tc>
        <w:tc>
          <w:tcPr>
            <w:tcW w:w="1410" w:type="dxa"/>
          </w:tcPr>
          <w:p w:rsidR="00B5524C" w:rsidRPr="00166056" w:rsidRDefault="00B5524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A0765" w:rsidRPr="00166056" w:rsidTr="0072178D">
        <w:tc>
          <w:tcPr>
            <w:tcW w:w="1943" w:type="dxa"/>
          </w:tcPr>
          <w:p w:rsidR="00DB20C2" w:rsidRPr="00166056" w:rsidRDefault="00DB20C2" w:rsidP="0072178D">
            <w:pPr>
              <w:pStyle w:val="a6"/>
              <w:jc w:val="left"/>
              <w:rPr>
                <w:sz w:val="22"/>
                <w:szCs w:val="22"/>
              </w:rPr>
            </w:pPr>
            <w:r w:rsidRPr="00166056">
              <w:rPr>
                <w:b/>
                <w:sz w:val="22"/>
                <w:szCs w:val="22"/>
              </w:rPr>
              <w:t>Тема</w:t>
            </w:r>
            <w:r w:rsidR="0072178D" w:rsidRPr="00166056">
              <w:rPr>
                <w:b/>
                <w:sz w:val="22"/>
                <w:szCs w:val="22"/>
              </w:rPr>
              <w:t xml:space="preserve"> 4</w:t>
            </w:r>
            <w:r w:rsidRPr="00166056">
              <w:rPr>
                <w:b/>
                <w:sz w:val="22"/>
                <w:szCs w:val="22"/>
              </w:rPr>
              <w:t xml:space="preserve"> .</w:t>
            </w:r>
            <w:r w:rsidRPr="00166056">
              <w:rPr>
                <w:sz w:val="22"/>
                <w:szCs w:val="22"/>
              </w:rPr>
              <w:t xml:space="preserve"> </w:t>
            </w:r>
            <w:r w:rsidR="006E4BD7" w:rsidRPr="00166056">
              <w:rPr>
                <w:sz w:val="22"/>
                <w:szCs w:val="22"/>
              </w:rPr>
              <w:t>Опер</w:t>
            </w:r>
            <w:r w:rsidR="006E4BD7" w:rsidRPr="00166056">
              <w:rPr>
                <w:sz w:val="22"/>
                <w:szCs w:val="22"/>
              </w:rPr>
              <w:t>а</w:t>
            </w:r>
            <w:r w:rsidR="006E4BD7" w:rsidRPr="00166056">
              <w:rPr>
                <w:sz w:val="22"/>
                <w:szCs w:val="22"/>
              </w:rPr>
              <w:t>ції щодо поводже</w:t>
            </w:r>
            <w:r w:rsidR="006E4BD7" w:rsidRPr="00166056">
              <w:rPr>
                <w:sz w:val="22"/>
                <w:szCs w:val="22"/>
              </w:rPr>
              <w:t>н</w:t>
            </w:r>
            <w:r w:rsidR="006E4BD7" w:rsidRPr="00166056">
              <w:rPr>
                <w:sz w:val="22"/>
                <w:szCs w:val="22"/>
              </w:rPr>
              <w:t xml:space="preserve">ня </w:t>
            </w:r>
            <w:r w:rsidR="006E4BD7" w:rsidRPr="00166056">
              <w:rPr>
                <w:sz w:val="22"/>
                <w:szCs w:val="22"/>
              </w:rPr>
              <w:lastRenderedPageBreak/>
              <w:t>з твердими пр</w:t>
            </w:r>
            <w:r w:rsidR="006E4BD7" w:rsidRPr="00166056">
              <w:rPr>
                <w:sz w:val="22"/>
                <w:szCs w:val="22"/>
              </w:rPr>
              <w:t>о</w:t>
            </w:r>
            <w:r w:rsidR="006E4BD7" w:rsidRPr="00166056">
              <w:rPr>
                <w:sz w:val="22"/>
                <w:szCs w:val="22"/>
              </w:rPr>
              <w:t>мисловими відх</w:t>
            </w:r>
            <w:r w:rsidR="006E4BD7" w:rsidRPr="00166056">
              <w:rPr>
                <w:sz w:val="22"/>
                <w:szCs w:val="22"/>
              </w:rPr>
              <w:t>о</w:t>
            </w:r>
            <w:r w:rsidR="006E4BD7" w:rsidRPr="00166056">
              <w:rPr>
                <w:sz w:val="22"/>
                <w:szCs w:val="22"/>
              </w:rPr>
              <w:t>дами</w:t>
            </w:r>
            <w:r w:rsidR="009C5DEB">
              <w:rPr>
                <w:sz w:val="22"/>
                <w:szCs w:val="22"/>
              </w:rPr>
              <w:t xml:space="preserve"> ОЛК</w:t>
            </w:r>
            <w:r w:rsidR="006E4BD7" w:rsidRPr="00166056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DB20C2" w:rsidRPr="00166056" w:rsidRDefault="0072178D" w:rsidP="0072178D">
            <w:pPr>
              <w:jc w:val="center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lastRenderedPageBreak/>
              <w:t>4/4</w:t>
            </w:r>
          </w:p>
        </w:tc>
        <w:tc>
          <w:tcPr>
            <w:tcW w:w="2205" w:type="dxa"/>
          </w:tcPr>
          <w:p w:rsidR="00DB20C2" w:rsidRPr="00166056" w:rsidRDefault="00007861" w:rsidP="00007861">
            <w:pPr>
              <w:pStyle w:val="a8"/>
              <w:ind w:firstLine="0"/>
              <w:rPr>
                <w:sz w:val="22"/>
                <w:szCs w:val="22"/>
              </w:rPr>
            </w:pPr>
            <w:r w:rsidRPr="00166056">
              <w:rPr>
                <w:sz w:val="22"/>
                <w:szCs w:val="22"/>
              </w:rPr>
              <w:t xml:space="preserve"> Знати основні в</w:t>
            </w:r>
            <w:r w:rsidRPr="00166056">
              <w:rPr>
                <w:sz w:val="22"/>
                <w:szCs w:val="22"/>
              </w:rPr>
              <w:t>и</w:t>
            </w:r>
            <w:r w:rsidRPr="00166056">
              <w:rPr>
                <w:sz w:val="22"/>
                <w:szCs w:val="22"/>
              </w:rPr>
              <w:t>моги  операцій п</w:t>
            </w:r>
            <w:r w:rsidRPr="00166056">
              <w:rPr>
                <w:sz w:val="22"/>
                <w:szCs w:val="22"/>
              </w:rPr>
              <w:t>о</w:t>
            </w:r>
            <w:r w:rsidRPr="00166056">
              <w:rPr>
                <w:sz w:val="22"/>
                <w:szCs w:val="22"/>
              </w:rPr>
              <w:lastRenderedPageBreak/>
              <w:t>водження з відх</w:t>
            </w:r>
            <w:r w:rsidRPr="00166056">
              <w:rPr>
                <w:sz w:val="22"/>
                <w:szCs w:val="22"/>
              </w:rPr>
              <w:t>о</w:t>
            </w:r>
            <w:r w:rsidRPr="00166056">
              <w:rPr>
                <w:sz w:val="22"/>
                <w:szCs w:val="22"/>
              </w:rPr>
              <w:t>дами. Володіти м</w:t>
            </w:r>
            <w:r w:rsidRPr="00166056">
              <w:rPr>
                <w:sz w:val="22"/>
                <w:szCs w:val="22"/>
              </w:rPr>
              <w:t>е</w:t>
            </w:r>
            <w:r w:rsidRPr="00166056">
              <w:rPr>
                <w:sz w:val="22"/>
                <w:szCs w:val="22"/>
              </w:rPr>
              <w:t>тодиками підгото</w:t>
            </w:r>
            <w:r w:rsidRPr="00166056">
              <w:rPr>
                <w:sz w:val="22"/>
                <w:szCs w:val="22"/>
              </w:rPr>
              <w:t>в</w:t>
            </w:r>
            <w:r w:rsidRPr="00166056">
              <w:rPr>
                <w:sz w:val="22"/>
                <w:szCs w:val="22"/>
              </w:rPr>
              <w:t>ки і переробки тв</w:t>
            </w:r>
            <w:r w:rsidRPr="00166056">
              <w:rPr>
                <w:sz w:val="22"/>
                <w:szCs w:val="22"/>
              </w:rPr>
              <w:t>е</w:t>
            </w:r>
            <w:r w:rsidRPr="00166056">
              <w:rPr>
                <w:sz w:val="22"/>
                <w:szCs w:val="22"/>
              </w:rPr>
              <w:t>рдих відходів. Зн</w:t>
            </w:r>
            <w:r w:rsidRPr="00166056">
              <w:rPr>
                <w:sz w:val="22"/>
                <w:szCs w:val="22"/>
              </w:rPr>
              <w:t>а</w:t>
            </w:r>
            <w:r w:rsidRPr="00166056">
              <w:rPr>
                <w:sz w:val="22"/>
                <w:szCs w:val="22"/>
              </w:rPr>
              <w:t>ти способи утиліз</w:t>
            </w:r>
            <w:r w:rsidRPr="00166056">
              <w:rPr>
                <w:sz w:val="22"/>
                <w:szCs w:val="22"/>
              </w:rPr>
              <w:t>а</w:t>
            </w:r>
            <w:r w:rsidRPr="00166056">
              <w:rPr>
                <w:sz w:val="22"/>
                <w:szCs w:val="22"/>
              </w:rPr>
              <w:t>ція промислових ві</w:t>
            </w:r>
            <w:r w:rsidRPr="00166056">
              <w:rPr>
                <w:sz w:val="22"/>
                <w:szCs w:val="22"/>
              </w:rPr>
              <w:t>д</w:t>
            </w:r>
            <w:r w:rsidRPr="00166056">
              <w:rPr>
                <w:sz w:val="22"/>
                <w:szCs w:val="22"/>
              </w:rPr>
              <w:t xml:space="preserve">ходів </w:t>
            </w:r>
          </w:p>
        </w:tc>
        <w:tc>
          <w:tcPr>
            <w:tcW w:w="1802" w:type="dxa"/>
          </w:tcPr>
          <w:p w:rsidR="00166056" w:rsidRPr="00166056" w:rsidRDefault="00DB20C2" w:rsidP="00166056">
            <w:pPr>
              <w:jc w:val="both"/>
              <w:rPr>
                <w:rFonts w:eastAsia="Times New Roman"/>
              </w:rPr>
            </w:pP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Здача лаборато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ної р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боти: </w:t>
            </w:r>
          </w:p>
          <w:p w:rsidR="00DB20C2" w:rsidRPr="00166056" w:rsidRDefault="00B9068B" w:rsidP="00B9068B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val="uk-UA"/>
              </w:rPr>
            </w:pPr>
            <w:r w:rsidRPr="00B9068B">
              <w:rPr>
                <w:rFonts w:eastAsia="Times New Roman"/>
                <w:color w:val="auto"/>
                <w:sz w:val="22"/>
                <w:szCs w:val="22"/>
                <w:lang w:val="uk-UA"/>
              </w:rPr>
              <w:lastRenderedPageBreak/>
              <w:t>Розрахунок ефе</w:t>
            </w:r>
            <w:r w:rsidRPr="00B9068B">
              <w:rPr>
                <w:rFonts w:eastAsia="Times New Roman"/>
                <w:color w:val="auto"/>
                <w:sz w:val="22"/>
                <w:szCs w:val="22"/>
                <w:lang w:val="uk-UA"/>
              </w:rPr>
              <w:t>к</w:t>
            </w:r>
            <w:r w:rsidRPr="00B9068B">
              <w:rPr>
                <w:rFonts w:eastAsia="Times New Roman"/>
                <w:color w:val="auto"/>
                <w:sz w:val="22"/>
                <w:szCs w:val="22"/>
                <w:lang w:val="uk-UA"/>
              </w:rPr>
              <w:t>тивності заміни нед</w:t>
            </w:r>
            <w:r w:rsidRPr="00B9068B">
              <w:rPr>
                <w:rFonts w:eastAsia="Times New Roman"/>
                <w:color w:val="auto"/>
                <w:sz w:val="22"/>
                <w:szCs w:val="22"/>
                <w:lang w:val="uk-UA"/>
              </w:rPr>
              <w:t>о</w:t>
            </w:r>
            <w:r w:rsidRPr="00B9068B">
              <w:rPr>
                <w:rFonts w:eastAsia="Times New Roman"/>
                <w:color w:val="auto"/>
                <w:sz w:val="22"/>
                <w:szCs w:val="22"/>
                <w:lang w:val="uk-UA"/>
              </w:rPr>
              <w:t>вантажених елек</w:t>
            </w:r>
            <w:r w:rsidRPr="00B9068B">
              <w:rPr>
                <w:rFonts w:eastAsia="Times New Roman"/>
                <w:color w:val="auto"/>
                <w:sz w:val="22"/>
                <w:szCs w:val="22"/>
                <w:lang w:val="uk-UA"/>
              </w:rPr>
              <w:t>т</w:t>
            </w:r>
            <w:r w:rsidRPr="00B9068B">
              <w:rPr>
                <w:rFonts w:eastAsia="Times New Roman"/>
                <w:color w:val="auto"/>
                <w:sz w:val="22"/>
                <w:szCs w:val="22"/>
                <w:lang w:val="uk-UA"/>
              </w:rPr>
              <w:t>родвигунів електр</w:t>
            </w:r>
            <w:r w:rsidRPr="00B9068B">
              <w:rPr>
                <w:rFonts w:eastAsia="Times New Roman"/>
                <w:color w:val="auto"/>
                <w:sz w:val="22"/>
                <w:szCs w:val="22"/>
                <w:lang w:val="uk-UA"/>
              </w:rPr>
              <w:t>о</w:t>
            </w:r>
            <w:r w:rsidRPr="00B9068B">
              <w:rPr>
                <w:rFonts w:eastAsia="Times New Roman"/>
                <w:color w:val="auto"/>
                <w:sz w:val="22"/>
                <w:szCs w:val="22"/>
                <w:lang w:val="uk-UA"/>
              </w:rPr>
              <w:t>двигунами меншої потужно</w:t>
            </w:r>
            <w:r w:rsidRPr="00B9068B">
              <w:rPr>
                <w:rFonts w:eastAsia="Times New Roman"/>
                <w:color w:val="auto"/>
                <w:sz w:val="22"/>
                <w:szCs w:val="22"/>
                <w:lang w:val="uk-UA"/>
              </w:rPr>
              <w:t>с</w:t>
            </w:r>
            <w:r w:rsidRPr="00B9068B">
              <w:rPr>
                <w:rFonts w:eastAsia="Times New Roman"/>
                <w:color w:val="auto"/>
                <w:sz w:val="22"/>
                <w:szCs w:val="22"/>
                <w:lang w:val="uk-UA"/>
              </w:rPr>
              <w:t>ті.</w:t>
            </w:r>
          </w:p>
        </w:tc>
        <w:tc>
          <w:tcPr>
            <w:tcW w:w="1410" w:type="dxa"/>
          </w:tcPr>
          <w:p w:rsidR="00DB20C2" w:rsidRPr="00166056" w:rsidRDefault="00166056" w:rsidP="001660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</w:tr>
      <w:tr w:rsidR="00EA0765" w:rsidRPr="00166056" w:rsidTr="0072178D">
        <w:tc>
          <w:tcPr>
            <w:tcW w:w="1943" w:type="dxa"/>
          </w:tcPr>
          <w:p w:rsidR="006E4BD7" w:rsidRPr="00166056" w:rsidRDefault="006E4BD7" w:rsidP="0072178D">
            <w:pPr>
              <w:pStyle w:val="a6"/>
              <w:jc w:val="left"/>
              <w:rPr>
                <w:b/>
                <w:sz w:val="22"/>
                <w:szCs w:val="22"/>
              </w:rPr>
            </w:pPr>
            <w:r w:rsidRPr="00166056">
              <w:rPr>
                <w:b/>
                <w:sz w:val="22"/>
                <w:szCs w:val="22"/>
              </w:rPr>
              <w:lastRenderedPageBreak/>
              <w:t xml:space="preserve">Тема </w:t>
            </w:r>
            <w:r w:rsidR="0072178D" w:rsidRPr="00166056">
              <w:rPr>
                <w:b/>
                <w:sz w:val="22"/>
                <w:szCs w:val="22"/>
              </w:rPr>
              <w:t>5</w:t>
            </w:r>
            <w:r w:rsidRPr="00166056">
              <w:rPr>
                <w:b/>
                <w:sz w:val="22"/>
                <w:szCs w:val="22"/>
              </w:rPr>
              <w:t>.</w:t>
            </w:r>
            <w:r w:rsidRPr="00166056">
              <w:rPr>
                <w:sz w:val="22"/>
                <w:szCs w:val="22"/>
              </w:rPr>
              <w:t xml:space="preserve"> Загал</w:t>
            </w:r>
            <w:r w:rsidRPr="00166056">
              <w:rPr>
                <w:sz w:val="22"/>
                <w:szCs w:val="22"/>
              </w:rPr>
              <w:t>ь</w:t>
            </w:r>
            <w:r w:rsidRPr="00166056">
              <w:rPr>
                <w:sz w:val="22"/>
                <w:szCs w:val="22"/>
              </w:rPr>
              <w:t>на характери</w:t>
            </w:r>
            <w:r w:rsidRPr="00166056">
              <w:rPr>
                <w:sz w:val="22"/>
                <w:szCs w:val="22"/>
              </w:rPr>
              <w:t>с</w:t>
            </w:r>
            <w:r w:rsidRPr="00166056">
              <w:rPr>
                <w:sz w:val="22"/>
                <w:szCs w:val="22"/>
              </w:rPr>
              <w:t>тика твердих побут</w:t>
            </w:r>
            <w:r w:rsidRPr="00166056">
              <w:rPr>
                <w:sz w:val="22"/>
                <w:szCs w:val="22"/>
              </w:rPr>
              <w:t>о</w:t>
            </w:r>
            <w:r w:rsidRPr="00166056">
              <w:rPr>
                <w:sz w:val="22"/>
                <w:szCs w:val="22"/>
              </w:rPr>
              <w:t>вих ві</w:t>
            </w:r>
            <w:r w:rsidRPr="00166056">
              <w:rPr>
                <w:sz w:val="22"/>
                <w:szCs w:val="22"/>
              </w:rPr>
              <w:t>д</w:t>
            </w:r>
            <w:r w:rsidRPr="00166056">
              <w:rPr>
                <w:sz w:val="22"/>
                <w:szCs w:val="22"/>
              </w:rPr>
              <w:t>ходів.</w:t>
            </w:r>
          </w:p>
        </w:tc>
        <w:tc>
          <w:tcPr>
            <w:tcW w:w="1985" w:type="dxa"/>
          </w:tcPr>
          <w:p w:rsidR="006E4BD7" w:rsidRPr="00166056" w:rsidRDefault="0072178D" w:rsidP="00912A64">
            <w:pPr>
              <w:jc w:val="center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2205" w:type="dxa"/>
          </w:tcPr>
          <w:p w:rsidR="006E4BD7" w:rsidRPr="00166056" w:rsidRDefault="00007861" w:rsidP="00007861">
            <w:pPr>
              <w:pStyle w:val="a8"/>
              <w:ind w:firstLine="0"/>
              <w:rPr>
                <w:sz w:val="22"/>
                <w:szCs w:val="22"/>
              </w:rPr>
            </w:pPr>
            <w:r w:rsidRPr="00166056">
              <w:rPr>
                <w:sz w:val="22"/>
                <w:szCs w:val="22"/>
              </w:rPr>
              <w:t>Володіти питанн</w:t>
            </w:r>
            <w:r w:rsidRPr="00166056">
              <w:rPr>
                <w:sz w:val="22"/>
                <w:szCs w:val="22"/>
              </w:rPr>
              <w:t>я</w:t>
            </w:r>
            <w:r w:rsidRPr="00166056">
              <w:rPr>
                <w:sz w:val="22"/>
                <w:szCs w:val="22"/>
              </w:rPr>
              <w:t>ми утворення та накопичення ТПВ, збирання відходів. Знати звітність у сфері поводження з ТПВ . Знати орган</w:t>
            </w:r>
            <w:r w:rsidRPr="00166056">
              <w:rPr>
                <w:sz w:val="22"/>
                <w:szCs w:val="22"/>
              </w:rPr>
              <w:t>і</w:t>
            </w:r>
            <w:r w:rsidRPr="00166056">
              <w:rPr>
                <w:sz w:val="22"/>
                <w:szCs w:val="22"/>
              </w:rPr>
              <w:t>заційні  та соці</w:t>
            </w:r>
            <w:r w:rsidRPr="00166056">
              <w:rPr>
                <w:sz w:val="22"/>
                <w:szCs w:val="22"/>
              </w:rPr>
              <w:t>а</w:t>
            </w:r>
            <w:r w:rsidRPr="00166056">
              <w:rPr>
                <w:sz w:val="22"/>
                <w:szCs w:val="22"/>
              </w:rPr>
              <w:t>льні аспекти пр</w:t>
            </w:r>
            <w:r w:rsidRPr="00166056">
              <w:rPr>
                <w:sz w:val="22"/>
                <w:szCs w:val="22"/>
              </w:rPr>
              <w:t>о</w:t>
            </w:r>
            <w:r w:rsidRPr="00166056">
              <w:rPr>
                <w:sz w:val="22"/>
                <w:szCs w:val="22"/>
              </w:rPr>
              <w:t>блеми ТПВ в окремих р</w:t>
            </w:r>
            <w:r w:rsidRPr="00166056">
              <w:rPr>
                <w:sz w:val="22"/>
                <w:szCs w:val="22"/>
              </w:rPr>
              <w:t>е</w:t>
            </w:r>
            <w:r w:rsidRPr="00166056">
              <w:rPr>
                <w:sz w:val="22"/>
                <w:szCs w:val="22"/>
              </w:rPr>
              <w:t>гіонах Укр</w:t>
            </w:r>
            <w:r w:rsidRPr="00166056">
              <w:rPr>
                <w:sz w:val="22"/>
                <w:szCs w:val="22"/>
              </w:rPr>
              <w:t>а</w:t>
            </w:r>
            <w:r w:rsidRPr="00166056">
              <w:rPr>
                <w:sz w:val="22"/>
                <w:szCs w:val="22"/>
              </w:rPr>
              <w:t>їні</w:t>
            </w:r>
          </w:p>
        </w:tc>
        <w:tc>
          <w:tcPr>
            <w:tcW w:w="1802" w:type="dxa"/>
          </w:tcPr>
          <w:p w:rsidR="00B9068B" w:rsidRPr="00B9068B" w:rsidRDefault="00166056" w:rsidP="00B9068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Здача лаборато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ної роботи: 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Оці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ка ефективності заміщення пали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ними гранулами традиційних в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дів</w:t>
            </w:r>
          </w:p>
          <w:p w:rsidR="006E4BD7" w:rsidRPr="00166056" w:rsidRDefault="006E4BD7" w:rsidP="00B9068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dxa"/>
          </w:tcPr>
          <w:p w:rsidR="006E4BD7" w:rsidRPr="00166056" w:rsidRDefault="00166056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B20C2" w:rsidRPr="00166056" w:rsidTr="0072178D">
        <w:tc>
          <w:tcPr>
            <w:tcW w:w="7935" w:type="dxa"/>
            <w:gridSpan w:val="4"/>
          </w:tcPr>
          <w:p w:rsidR="00DB20C2" w:rsidRPr="00166056" w:rsidRDefault="00DB20C2" w:rsidP="00312CAF">
            <w:pPr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Всього за 1 семестр</w:t>
            </w:r>
          </w:p>
        </w:tc>
        <w:tc>
          <w:tcPr>
            <w:tcW w:w="1410" w:type="dxa"/>
          </w:tcPr>
          <w:p w:rsidR="00DB20C2" w:rsidRPr="00166056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EA0765" w:rsidRPr="00166056" w:rsidTr="0072178D">
        <w:tc>
          <w:tcPr>
            <w:tcW w:w="1943" w:type="dxa"/>
          </w:tcPr>
          <w:p w:rsidR="00DB20C2" w:rsidRPr="00166056" w:rsidRDefault="006E4BD7" w:rsidP="006E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  <w:lang w:val="ru-RU"/>
              </w:rPr>
              <w:t>З</w:t>
            </w:r>
            <w:r w:rsidRPr="00166056">
              <w:rPr>
                <w:rFonts w:ascii="Times New Roman" w:hAnsi="Times New Roman" w:cs="Times New Roman"/>
                <w:b/>
              </w:rPr>
              <w:t>алік</w:t>
            </w:r>
          </w:p>
        </w:tc>
        <w:tc>
          <w:tcPr>
            <w:tcW w:w="1985" w:type="dxa"/>
          </w:tcPr>
          <w:p w:rsidR="00DB20C2" w:rsidRPr="00166056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5" w:type="dxa"/>
          </w:tcPr>
          <w:p w:rsidR="00DB20C2" w:rsidRPr="00166056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2" w:type="dxa"/>
          </w:tcPr>
          <w:p w:rsidR="00DB20C2" w:rsidRPr="00166056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</w:tcPr>
          <w:p w:rsidR="00DB20C2" w:rsidRPr="00166056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 xml:space="preserve">30 </w:t>
            </w:r>
          </w:p>
        </w:tc>
      </w:tr>
      <w:tr w:rsidR="006E4BD7" w:rsidRPr="00166056" w:rsidTr="0072178D">
        <w:tc>
          <w:tcPr>
            <w:tcW w:w="7935" w:type="dxa"/>
            <w:gridSpan w:val="4"/>
          </w:tcPr>
          <w:p w:rsidR="006E4BD7" w:rsidRPr="00166056" w:rsidRDefault="006E4BD7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Всього за І семестр</w:t>
            </w:r>
          </w:p>
        </w:tc>
        <w:tc>
          <w:tcPr>
            <w:tcW w:w="1410" w:type="dxa"/>
          </w:tcPr>
          <w:p w:rsidR="006E4BD7" w:rsidRPr="00166056" w:rsidRDefault="006E4BD7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6E4BD7" w:rsidRPr="00166056" w:rsidTr="0072178D">
        <w:tc>
          <w:tcPr>
            <w:tcW w:w="9345" w:type="dxa"/>
            <w:gridSpan w:val="5"/>
          </w:tcPr>
          <w:p w:rsidR="006E4BD7" w:rsidRPr="00166056" w:rsidRDefault="006E4BD7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ІІ семестр</w:t>
            </w:r>
          </w:p>
        </w:tc>
      </w:tr>
      <w:tr w:rsidR="006E4BD7" w:rsidRPr="00166056" w:rsidTr="0072178D">
        <w:tc>
          <w:tcPr>
            <w:tcW w:w="9345" w:type="dxa"/>
            <w:gridSpan w:val="5"/>
          </w:tcPr>
          <w:p w:rsidR="006E4BD7" w:rsidRPr="00166056" w:rsidRDefault="006E4BD7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Змістовний модуль 3</w:t>
            </w:r>
            <w:r w:rsidR="0072178D" w:rsidRPr="00166056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="0072178D" w:rsidRPr="00166056">
              <w:rPr>
                <w:rFonts w:ascii="Times New Roman" w:hAnsi="Times New Roman" w:cs="Times New Roman"/>
                <w:b/>
              </w:rPr>
              <w:t>Енергоекологічна</w:t>
            </w:r>
            <w:proofErr w:type="spellEnd"/>
            <w:r w:rsidR="0072178D" w:rsidRPr="00166056">
              <w:rPr>
                <w:rFonts w:ascii="Times New Roman" w:hAnsi="Times New Roman" w:cs="Times New Roman"/>
                <w:b/>
              </w:rPr>
              <w:t xml:space="preserve"> оцінка</w:t>
            </w:r>
            <w:r w:rsidR="00271355">
              <w:rPr>
                <w:rFonts w:ascii="Times New Roman" w:hAnsi="Times New Roman" w:cs="Times New Roman"/>
                <w:b/>
              </w:rPr>
              <w:t xml:space="preserve"> сучасних об’єктів проектування ОЛК</w:t>
            </w:r>
          </w:p>
        </w:tc>
      </w:tr>
      <w:tr w:rsidR="00EA0765" w:rsidRPr="00166056" w:rsidTr="0072178D">
        <w:tc>
          <w:tcPr>
            <w:tcW w:w="1943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66056">
              <w:rPr>
                <w:rFonts w:ascii="Times New Roman" w:hAnsi="Times New Roman" w:cs="Times New Roman"/>
                <w:b/>
              </w:rPr>
              <w:t>Тема 1.</w:t>
            </w:r>
            <w:r w:rsidRPr="00166056">
              <w:rPr>
                <w:rFonts w:ascii="Times New Roman" w:hAnsi="Times New Roman" w:cs="Times New Roman"/>
              </w:rPr>
              <w:t xml:space="preserve"> Викори</w:t>
            </w:r>
            <w:r w:rsidRPr="00166056">
              <w:rPr>
                <w:rFonts w:ascii="Times New Roman" w:hAnsi="Times New Roman" w:cs="Times New Roman"/>
              </w:rPr>
              <w:t>с</w:t>
            </w:r>
            <w:r w:rsidRPr="00166056">
              <w:rPr>
                <w:rFonts w:ascii="Times New Roman" w:hAnsi="Times New Roman" w:cs="Times New Roman"/>
              </w:rPr>
              <w:t>тання мод</w:t>
            </w:r>
            <w:r w:rsidRPr="00166056">
              <w:rPr>
                <w:rFonts w:ascii="Times New Roman" w:hAnsi="Times New Roman" w:cs="Times New Roman"/>
              </w:rPr>
              <w:t>е</w:t>
            </w:r>
            <w:r w:rsidRPr="00166056">
              <w:rPr>
                <w:rFonts w:ascii="Times New Roman" w:hAnsi="Times New Roman" w:cs="Times New Roman"/>
              </w:rPr>
              <w:t>лей щодо якості д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>вкілля в систе</w:t>
            </w:r>
            <w:r w:rsidRPr="00166056">
              <w:rPr>
                <w:rFonts w:ascii="Times New Roman" w:hAnsi="Times New Roman" w:cs="Times New Roman"/>
              </w:rPr>
              <w:t>м</w:t>
            </w:r>
            <w:r w:rsidRPr="00166056">
              <w:rPr>
                <w:rFonts w:ascii="Times New Roman" w:hAnsi="Times New Roman" w:cs="Times New Roman"/>
              </w:rPr>
              <w:t>ному анал</w:t>
            </w:r>
            <w:r w:rsidRPr="00166056">
              <w:rPr>
                <w:rFonts w:ascii="Times New Roman" w:hAnsi="Times New Roman" w:cs="Times New Roman"/>
              </w:rPr>
              <w:t>і</w:t>
            </w:r>
            <w:r w:rsidRPr="00166056">
              <w:rPr>
                <w:rFonts w:ascii="Times New Roman" w:hAnsi="Times New Roman" w:cs="Times New Roman"/>
              </w:rPr>
              <w:t>зі.</w:t>
            </w:r>
          </w:p>
        </w:tc>
        <w:tc>
          <w:tcPr>
            <w:tcW w:w="1985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05" w:type="dxa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Знати моделі та їх види.  Знати осно</w:t>
            </w:r>
            <w:r w:rsidRPr="00166056">
              <w:rPr>
                <w:rFonts w:ascii="Times New Roman" w:hAnsi="Times New Roman" w:cs="Times New Roman"/>
              </w:rPr>
              <w:t>в</w:t>
            </w:r>
            <w:r w:rsidRPr="00166056">
              <w:rPr>
                <w:rFonts w:ascii="Times New Roman" w:hAnsi="Times New Roman" w:cs="Times New Roman"/>
              </w:rPr>
              <w:t>ні принципи сист</w:t>
            </w:r>
            <w:r w:rsidRPr="00166056">
              <w:rPr>
                <w:rFonts w:ascii="Times New Roman" w:hAnsi="Times New Roman" w:cs="Times New Roman"/>
              </w:rPr>
              <w:t>е</w:t>
            </w:r>
            <w:r w:rsidRPr="00166056">
              <w:rPr>
                <w:rFonts w:ascii="Times New Roman" w:hAnsi="Times New Roman" w:cs="Times New Roman"/>
              </w:rPr>
              <w:t>много підходу з</w:t>
            </w:r>
            <w:r w:rsidRPr="00166056">
              <w:rPr>
                <w:rFonts w:ascii="Times New Roman" w:hAnsi="Times New Roman" w:cs="Times New Roman"/>
              </w:rPr>
              <w:t>а</w:t>
            </w:r>
            <w:r w:rsidRPr="00166056">
              <w:rPr>
                <w:rFonts w:ascii="Times New Roman" w:hAnsi="Times New Roman" w:cs="Times New Roman"/>
              </w:rPr>
              <w:t>стосування мет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>дів та інструме</w:t>
            </w:r>
            <w:r w:rsidRPr="00166056">
              <w:rPr>
                <w:rFonts w:ascii="Times New Roman" w:hAnsi="Times New Roman" w:cs="Times New Roman"/>
              </w:rPr>
              <w:t>н</w:t>
            </w:r>
            <w:r w:rsidRPr="00166056">
              <w:rPr>
                <w:rFonts w:ascii="Times New Roman" w:hAnsi="Times New Roman" w:cs="Times New Roman"/>
              </w:rPr>
              <w:t>тів в системному ан</w:t>
            </w:r>
            <w:r w:rsidRPr="00166056">
              <w:rPr>
                <w:rFonts w:ascii="Times New Roman" w:hAnsi="Times New Roman" w:cs="Times New Roman"/>
              </w:rPr>
              <w:t>а</w:t>
            </w:r>
            <w:r w:rsidRPr="00166056">
              <w:rPr>
                <w:rFonts w:ascii="Times New Roman" w:hAnsi="Times New Roman" w:cs="Times New Roman"/>
              </w:rPr>
              <w:t>лізі</w:t>
            </w:r>
          </w:p>
        </w:tc>
        <w:tc>
          <w:tcPr>
            <w:tcW w:w="1802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Здача лаборато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ної роботи: 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Розр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хунок технологі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них бал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нсів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A0765" w:rsidRPr="00166056" w:rsidTr="0072178D">
        <w:tc>
          <w:tcPr>
            <w:tcW w:w="1943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Тема 2.</w:t>
            </w:r>
            <w:r w:rsidRPr="00166056">
              <w:rPr>
                <w:rFonts w:ascii="Times New Roman" w:hAnsi="Times New Roman" w:cs="Times New Roman"/>
              </w:rPr>
              <w:t xml:space="preserve"> </w:t>
            </w:r>
            <w:r w:rsidRPr="00166056">
              <w:rPr>
                <w:rFonts w:ascii="Times New Roman" w:hAnsi="Times New Roman" w:cs="Times New Roman"/>
                <w:szCs w:val="28"/>
              </w:rPr>
              <w:t>Сцен</w:t>
            </w:r>
            <w:r w:rsidRPr="00166056">
              <w:rPr>
                <w:rFonts w:ascii="Times New Roman" w:hAnsi="Times New Roman" w:cs="Times New Roman"/>
                <w:szCs w:val="28"/>
              </w:rPr>
              <w:t>а</w:t>
            </w:r>
            <w:r w:rsidRPr="00166056">
              <w:rPr>
                <w:rFonts w:ascii="Times New Roman" w:hAnsi="Times New Roman" w:cs="Times New Roman"/>
                <w:szCs w:val="28"/>
              </w:rPr>
              <w:t>рії розвитку еколог</w:t>
            </w:r>
            <w:r w:rsidRPr="00166056">
              <w:rPr>
                <w:rFonts w:ascii="Times New Roman" w:hAnsi="Times New Roman" w:cs="Times New Roman"/>
                <w:szCs w:val="28"/>
              </w:rPr>
              <w:t>і</w:t>
            </w:r>
            <w:r w:rsidRPr="00166056">
              <w:rPr>
                <w:rFonts w:ascii="Times New Roman" w:hAnsi="Times New Roman" w:cs="Times New Roman"/>
                <w:szCs w:val="28"/>
              </w:rPr>
              <w:t>чної с</w:t>
            </w:r>
            <w:r w:rsidRPr="00166056">
              <w:rPr>
                <w:rFonts w:ascii="Times New Roman" w:hAnsi="Times New Roman" w:cs="Times New Roman"/>
                <w:szCs w:val="28"/>
              </w:rPr>
              <w:t>и</w:t>
            </w:r>
            <w:r w:rsidRPr="00166056">
              <w:rPr>
                <w:rFonts w:ascii="Times New Roman" w:hAnsi="Times New Roman" w:cs="Times New Roman"/>
                <w:szCs w:val="28"/>
              </w:rPr>
              <w:t>туації</w:t>
            </w:r>
            <w:r w:rsidR="009C5DEB">
              <w:rPr>
                <w:rFonts w:ascii="Times New Roman" w:hAnsi="Times New Roman" w:cs="Times New Roman"/>
                <w:szCs w:val="28"/>
              </w:rPr>
              <w:t xml:space="preserve"> в розвитку лісов</w:t>
            </w:r>
            <w:r w:rsidR="009C5DEB">
              <w:rPr>
                <w:rFonts w:ascii="Times New Roman" w:hAnsi="Times New Roman" w:cs="Times New Roman"/>
                <w:szCs w:val="28"/>
              </w:rPr>
              <w:t>о</w:t>
            </w:r>
            <w:r w:rsidR="009C5DEB">
              <w:rPr>
                <w:rFonts w:ascii="Times New Roman" w:hAnsi="Times New Roman" w:cs="Times New Roman"/>
                <w:szCs w:val="28"/>
              </w:rPr>
              <w:t>го комплексу</w:t>
            </w:r>
            <w:r w:rsidRPr="00166056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1985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05" w:type="dxa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Знати аналіз в</w:t>
            </w:r>
            <w:r w:rsidRPr="00166056">
              <w:rPr>
                <w:rFonts w:ascii="Times New Roman" w:hAnsi="Times New Roman" w:cs="Times New Roman"/>
              </w:rPr>
              <w:t>и</w:t>
            </w:r>
            <w:r w:rsidRPr="00166056">
              <w:rPr>
                <w:rFonts w:ascii="Times New Roman" w:hAnsi="Times New Roman" w:cs="Times New Roman"/>
              </w:rPr>
              <w:t>мог зацікавлених ст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>рін, розробка сц</w:t>
            </w:r>
            <w:r w:rsidRPr="00166056">
              <w:rPr>
                <w:rFonts w:ascii="Times New Roman" w:hAnsi="Times New Roman" w:cs="Times New Roman"/>
              </w:rPr>
              <w:t>е</w:t>
            </w:r>
            <w:r w:rsidRPr="00166056">
              <w:rPr>
                <w:rFonts w:ascii="Times New Roman" w:hAnsi="Times New Roman" w:cs="Times New Roman"/>
              </w:rPr>
              <w:t>нарію розви</w:t>
            </w:r>
            <w:r w:rsidRPr="00166056">
              <w:rPr>
                <w:rFonts w:ascii="Times New Roman" w:hAnsi="Times New Roman" w:cs="Times New Roman"/>
              </w:rPr>
              <w:t>т</w:t>
            </w:r>
            <w:r w:rsidRPr="00166056">
              <w:rPr>
                <w:rFonts w:ascii="Times New Roman" w:hAnsi="Times New Roman" w:cs="Times New Roman"/>
              </w:rPr>
              <w:t>ку екологічних ситу</w:t>
            </w:r>
            <w:r w:rsidRPr="00166056">
              <w:rPr>
                <w:rFonts w:ascii="Times New Roman" w:hAnsi="Times New Roman" w:cs="Times New Roman"/>
              </w:rPr>
              <w:t>а</w:t>
            </w:r>
            <w:r w:rsidRPr="00166056">
              <w:rPr>
                <w:rFonts w:ascii="Times New Roman" w:hAnsi="Times New Roman" w:cs="Times New Roman"/>
              </w:rPr>
              <w:t>цій. Вміти  розрах</w:t>
            </w:r>
            <w:r w:rsidRPr="00166056">
              <w:rPr>
                <w:rFonts w:ascii="Times New Roman" w:hAnsi="Times New Roman" w:cs="Times New Roman"/>
              </w:rPr>
              <w:t>у</w:t>
            </w:r>
            <w:r w:rsidRPr="00166056">
              <w:rPr>
                <w:rFonts w:ascii="Times New Roman" w:hAnsi="Times New Roman" w:cs="Times New Roman"/>
              </w:rPr>
              <w:t>вати рентабел</w:t>
            </w:r>
            <w:r w:rsidRPr="00166056">
              <w:rPr>
                <w:rFonts w:ascii="Times New Roman" w:hAnsi="Times New Roman" w:cs="Times New Roman"/>
              </w:rPr>
              <w:t>ь</w:t>
            </w:r>
            <w:r w:rsidRPr="00166056">
              <w:rPr>
                <w:rFonts w:ascii="Times New Roman" w:hAnsi="Times New Roman" w:cs="Times New Roman"/>
              </w:rPr>
              <w:t>ність заходів щодо по</w:t>
            </w:r>
            <w:r w:rsidRPr="00166056">
              <w:rPr>
                <w:rFonts w:ascii="Times New Roman" w:hAnsi="Times New Roman" w:cs="Times New Roman"/>
              </w:rPr>
              <w:t>к</w:t>
            </w:r>
            <w:r w:rsidRPr="00166056">
              <w:rPr>
                <w:rFonts w:ascii="Times New Roman" w:hAnsi="Times New Roman" w:cs="Times New Roman"/>
              </w:rPr>
              <w:t>ращення екологі</w:t>
            </w:r>
            <w:r w:rsidRPr="00166056">
              <w:rPr>
                <w:rFonts w:ascii="Times New Roman" w:hAnsi="Times New Roman" w:cs="Times New Roman"/>
              </w:rPr>
              <w:t>ч</w:t>
            </w:r>
            <w:r w:rsidRPr="00166056">
              <w:rPr>
                <w:rFonts w:ascii="Times New Roman" w:hAnsi="Times New Roman" w:cs="Times New Roman"/>
              </w:rPr>
              <w:t>ної ситу</w:t>
            </w:r>
            <w:r w:rsidRPr="00166056">
              <w:rPr>
                <w:rFonts w:ascii="Times New Roman" w:hAnsi="Times New Roman" w:cs="Times New Roman"/>
              </w:rPr>
              <w:t>а</w:t>
            </w:r>
            <w:r w:rsidRPr="00166056">
              <w:rPr>
                <w:rFonts w:ascii="Times New Roman" w:hAnsi="Times New Roman" w:cs="Times New Roman"/>
              </w:rPr>
              <w:t>ції</w:t>
            </w:r>
          </w:p>
        </w:tc>
        <w:tc>
          <w:tcPr>
            <w:tcW w:w="1802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Здача лаборато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ної роботи: 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значення типу пл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стмас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0765" w:rsidRPr="00166056" w:rsidTr="0072178D">
        <w:tc>
          <w:tcPr>
            <w:tcW w:w="1943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Тема 3.</w:t>
            </w:r>
            <w:r w:rsidRPr="00166056">
              <w:rPr>
                <w:rFonts w:ascii="Times New Roman" w:hAnsi="Times New Roman" w:cs="Times New Roman"/>
              </w:rPr>
              <w:t xml:space="preserve"> 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Механі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з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ми покр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а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щення стану довкілля</w:t>
            </w:r>
          </w:p>
        </w:tc>
        <w:tc>
          <w:tcPr>
            <w:tcW w:w="1985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05" w:type="dxa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Розуміти багато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к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ритеріальний ан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а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ліз для ефекти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в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них еколого-економічних  пр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и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родоохоро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н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них рішень. Вміти в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и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конувати екологі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ч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ну оцінку житт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є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вою циклу виро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б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ництва прод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у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 xml:space="preserve">кту. </w:t>
            </w:r>
          </w:p>
        </w:tc>
        <w:tc>
          <w:tcPr>
            <w:tcW w:w="1802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Здача лаборато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ної роботи: 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Розр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хунок констру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торських р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шень покращення жи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тєвого циклу об’єкту проект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вання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A0765" w:rsidRPr="00166056" w:rsidTr="0072178D">
        <w:tc>
          <w:tcPr>
            <w:tcW w:w="1943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Тема 4.</w:t>
            </w:r>
            <w:r w:rsidRPr="00166056">
              <w:rPr>
                <w:rFonts w:ascii="Times New Roman" w:hAnsi="Times New Roman" w:cs="Times New Roman"/>
              </w:rPr>
              <w:t xml:space="preserve"> 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Оцінка стану та якості природних екос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и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стем</w:t>
            </w:r>
            <w:r w:rsidR="009C5DEB">
              <w:rPr>
                <w:rFonts w:ascii="Times New Roman" w:hAnsi="Times New Roman" w:cs="Times New Roman"/>
                <w:szCs w:val="28"/>
                <w:lang w:eastAsia="uk-UA"/>
              </w:rPr>
              <w:t xml:space="preserve"> лісового </w:t>
            </w:r>
            <w:proofErr w:type="spellStart"/>
            <w:r w:rsidR="009C5DEB">
              <w:rPr>
                <w:rFonts w:ascii="Times New Roman" w:hAnsi="Times New Roman" w:cs="Times New Roman"/>
                <w:szCs w:val="28"/>
                <w:lang w:eastAsia="uk-UA"/>
              </w:rPr>
              <w:t>комплекса</w:t>
            </w:r>
            <w:proofErr w:type="spellEnd"/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.</w:t>
            </w:r>
          </w:p>
        </w:tc>
        <w:tc>
          <w:tcPr>
            <w:tcW w:w="1985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05" w:type="dxa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Знати методи но</w:t>
            </w:r>
            <w:r w:rsidRPr="00166056">
              <w:rPr>
                <w:rFonts w:ascii="Times New Roman" w:hAnsi="Times New Roman" w:cs="Times New Roman"/>
              </w:rPr>
              <w:t>р</w:t>
            </w:r>
            <w:r w:rsidRPr="00166056">
              <w:rPr>
                <w:rFonts w:ascii="Times New Roman" w:hAnsi="Times New Roman" w:cs="Times New Roman"/>
              </w:rPr>
              <w:t>мативно-правового регулювання пр</w:t>
            </w:r>
            <w:r w:rsidRPr="00166056">
              <w:rPr>
                <w:rFonts w:ascii="Times New Roman" w:hAnsi="Times New Roman" w:cs="Times New Roman"/>
              </w:rPr>
              <w:t>и</w:t>
            </w:r>
            <w:r w:rsidRPr="00166056">
              <w:rPr>
                <w:rFonts w:ascii="Times New Roman" w:hAnsi="Times New Roman" w:cs="Times New Roman"/>
              </w:rPr>
              <w:t>родоохоронної ді</w:t>
            </w:r>
            <w:r w:rsidRPr="00166056">
              <w:rPr>
                <w:rFonts w:ascii="Times New Roman" w:hAnsi="Times New Roman" w:cs="Times New Roman"/>
              </w:rPr>
              <w:t>я</w:t>
            </w:r>
            <w:r w:rsidRPr="00166056">
              <w:rPr>
                <w:rFonts w:ascii="Times New Roman" w:hAnsi="Times New Roman" w:cs="Times New Roman"/>
              </w:rPr>
              <w:t>льності. Знати м</w:t>
            </w:r>
            <w:r w:rsidRPr="00166056">
              <w:rPr>
                <w:rFonts w:ascii="Times New Roman" w:hAnsi="Times New Roman" w:cs="Times New Roman"/>
              </w:rPr>
              <w:t>е</w:t>
            </w:r>
            <w:r w:rsidRPr="00166056">
              <w:rPr>
                <w:rFonts w:ascii="Times New Roman" w:hAnsi="Times New Roman" w:cs="Times New Roman"/>
              </w:rPr>
              <w:t>тоди і критерії оц</w:t>
            </w:r>
            <w:r w:rsidRPr="00166056">
              <w:rPr>
                <w:rFonts w:ascii="Times New Roman" w:hAnsi="Times New Roman" w:cs="Times New Roman"/>
              </w:rPr>
              <w:t>і</w:t>
            </w:r>
            <w:r w:rsidRPr="00166056">
              <w:rPr>
                <w:rFonts w:ascii="Times New Roman" w:hAnsi="Times New Roman" w:cs="Times New Roman"/>
              </w:rPr>
              <w:t>нки стану д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 xml:space="preserve">вкілля. </w:t>
            </w:r>
            <w:r w:rsidRPr="00166056">
              <w:rPr>
                <w:rFonts w:ascii="Times New Roman" w:hAnsi="Times New Roman" w:cs="Times New Roman"/>
              </w:rPr>
              <w:lastRenderedPageBreak/>
              <w:t>Знати ек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>логічну оцінка спіну та як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>сті довкі</w:t>
            </w:r>
            <w:r w:rsidRPr="00166056">
              <w:rPr>
                <w:rFonts w:ascii="Times New Roman" w:hAnsi="Times New Roman" w:cs="Times New Roman"/>
              </w:rPr>
              <w:t>л</w:t>
            </w:r>
            <w:r w:rsidRPr="00166056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802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Здача лаборато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ної роботи: 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Осн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вн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 xml:space="preserve"> перевідн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фіцієнти парник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вого ефекту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9068B" w:rsidRPr="00166056" w:rsidTr="0072178D">
        <w:tc>
          <w:tcPr>
            <w:tcW w:w="9345" w:type="dxa"/>
            <w:gridSpan w:val="5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lastRenderedPageBreak/>
              <w:t xml:space="preserve">Змістовний модуль 4 </w:t>
            </w:r>
            <w:r w:rsidRPr="00166056">
              <w:rPr>
                <w:rFonts w:ascii="Times New Roman" w:hAnsi="Times New Roman" w:cs="Times New Roman"/>
                <w:b/>
                <w:szCs w:val="28"/>
                <w:lang w:eastAsia="uk-UA"/>
              </w:rPr>
              <w:t>Життєвий цикл об’єкту проектування</w:t>
            </w:r>
            <w:r w:rsidR="00E948E0">
              <w:rPr>
                <w:rFonts w:ascii="Times New Roman" w:hAnsi="Times New Roman" w:cs="Times New Roman"/>
                <w:b/>
                <w:szCs w:val="28"/>
                <w:lang w:eastAsia="uk-UA"/>
              </w:rPr>
              <w:t xml:space="preserve"> ОЛК</w:t>
            </w:r>
          </w:p>
        </w:tc>
      </w:tr>
      <w:tr w:rsidR="00EA0765" w:rsidRPr="00166056" w:rsidTr="0072178D">
        <w:tc>
          <w:tcPr>
            <w:tcW w:w="1943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Тема 1.</w:t>
            </w:r>
            <w:r w:rsidRPr="00166056">
              <w:rPr>
                <w:rFonts w:ascii="Times New Roman" w:hAnsi="Times New Roman" w:cs="Times New Roman"/>
              </w:rPr>
              <w:t xml:space="preserve"> Житт</w:t>
            </w:r>
            <w:r w:rsidRPr="00166056">
              <w:rPr>
                <w:rFonts w:ascii="Times New Roman" w:hAnsi="Times New Roman" w:cs="Times New Roman"/>
              </w:rPr>
              <w:t>є</w:t>
            </w:r>
            <w:r w:rsidRPr="00166056">
              <w:rPr>
                <w:rFonts w:ascii="Times New Roman" w:hAnsi="Times New Roman" w:cs="Times New Roman"/>
              </w:rPr>
              <w:t>вий цикл деталі</w:t>
            </w:r>
          </w:p>
        </w:tc>
        <w:tc>
          <w:tcPr>
            <w:tcW w:w="1985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05" w:type="dxa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  <w:szCs w:val="28"/>
              </w:rPr>
              <w:t>Розуміти основні процеси життєв</w:t>
            </w:r>
            <w:r w:rsidRPr="00166056">
              <w:rPr>
                <w:rFonts w:ascii="Times New Roman" w:hAnsi="Times New Roman" w:cs="Times New Roman"/>
                <w:szCs w:val="28"/>
              </w:rPr>
              <w:t>о</w:t>
            </w:r>
            <w:r w:rsidRPr="00166056">
              <w:rPr>
                <w:rFonts w:ascii="Times New Roman" w:hAnsi="Times New Roman" w:cs="Times New Roman"/>
                <w:szCs w:val="28"/>
              </w:rPr>
              <w:t>го циклу деталі. Вм</w:t>
            </w:r>
            <w:r w:rsidRPr="00166056">
              <w:rPr>
                <w:rFonts w:ascii="Times New Roman" w:hAnsi="Times New Roman" w:cs="Times New Roman"/>
                <w:szCs w:val="28"/>
              </w:rPr>
              <w:t>і</w:t>
            </w:r>
            <w:r w:rsidRPr="00166056">
              <w:rPr>
                <w:rFonts w:ascii="Times New Roman" w:hAnsi="Times New Roman" w:cs="Times New Roman"/>
                <w:szCs w:val="28"/>
              </w:rPr>
              <w:t>ти розробляти пл</w:t>
            </w:r>
            <w:r w:rsidRPr="00166056">
              <w:rPr>
                <w:rFonts w:ascii="Times New Roman" w:hAnsi="Times New Roman" w:cs="Times New Roman"/>
                <w:szCs w:val="28"/>
              </w:rPr>
              <w:t>а</w:t>
            </w:r>
            <w:r w:rsidRPr="00166056">
              <w:rPr>
                <w:rFonts w:ascii="Times New Roman" w:hAnsi="Times New Roman" w:cs="Times New Roman"/>
                <w:szCs w:val="28"/>
              </w:rPr>
              <w:t>ни розвитку проц</w:t>
            </w:r>
            <w:r w:rsidRPr="00166056">
              <w:rPr>
                <w:rFonts w:ascii="Times New Roman" w:hAnsi="Times New Roman" w:cs="Times New Roman"/>
                <w:szCs w:val="28"/>
              </w:rPr>
              <w:t>е</w:t>
            </w:r>
            <w:r w:rsidRPr="00166056">
              <w:rPr>
                <w:rFonts w:ascii="Times New Roman" w:hAnsi="Times New Roman" w:cs="Times New Roman"/>
                <w:szCs w:val="28"/>
              </w:rPr>
              <w:t>сів життєвого ци</w:t>
            </w:r>
            <w:r w:rsidRPr="00166056">
              <w:rPr>
                <w:rFonts w:ascii="Times New Roman" w:hAnsi="Times New Roman" w:cs="Times New Roman"/>
                <w:szCs w:val="28"/>
              </w:rPr>
              <w:t>к</w:t>
            </w:r>
            <w:r w:rsidRPr="00166056">
              <w:rPr>
                <w:rFonts w:ascii="Times New Roman" w:hAnsi="Times New Roman" w:cs="Times New Roman"/>
                <w:szCs w:val="28"/>
              </w:rPr>
              <w:t>лу. Знати методи кон</w:t>
            </w:r>
            <w:r w:rsidRPr="00166056">
              <w:rPr>
                <w:rFonts w:ascii="Times New Roman" w:hAnsi="Times New Roman" w:cs="Times New Roman"/>
                <w:szCs w:val="28"/>
              </w:rPr>
              <w:t>т</w:t>
            </w:r>
            <w:r w:rsidRPr="00166056">
              <w:rPr>
                <w:rFonts w:ascii="Times New Roman" w:hAnsi="Times New Roman" w:cs="Times New Roman"/>
                <w:szCs w:val="28"/>
              </w:rPr>
              <w:t>ролю яко</w:t>
            </w:r>
            <w:r w:rsidRPr="00166056">
              <w:rPr>
                <w:rFonts w:ascii="Times New Roman" w:hAnsi="Times New Roman" w:cs="Times New Roman"/>
                <w:szCs w:val="28"/>
              </w:rPr>
              <w:t>с</w:t>
            </w:r>
            <w:r w:rsidRPr="00166056">
              <w:rPr>
                <w:rFonts w:ascii="Times New Roman" w:hAnsi="Times New Roman" w:cs="Times New Roman"/>
                <w:szCs w:val="28"/>
              </w:rPr>
              <w:t>ті деталі. Вміти документ</w:t>
            </w:r>
            <w:r w:rsidRPr="00166056">
              <w:rPr>
                <w:rFonts w:ascii="Times New Roman" w:hAnsi="Times New Roman" w:cs="Times New Roman"/>
                <w:szCs w:val="28"/>
              </w:rPr>
              <w:t>у</w:t>
            </w:r>
            <w:r w:rsidRPr="00166056">
              <w:rPr>
                <w:rFonts w:ascii="Times New Roman" w:hAnsi="Times New Roman" w:cs="Times New Roman"/>
                <w:szCs w:val="28"/>
              </w:rPr>
              <w:t>вання процесу ро</w:t>
            </w:r>
            <w:r w:rsidRPr="00166056">
              <w:rPr>
                <w:rFonts w:ascii="Times New Roman" w:hAnsi="Times New Roman" w:cs="Times New Roman"/>
                <w:szCs w:val="28"/>
              </w:rPr>
              <w:t>з</w:t>
            </w:r>
            <w:r w:rsidRPr="00166056">
              <w:rPr>
                <w:rFonts w:ascii="Times New Roman" w:hAnsi="Times New Roman" w:cs="Times New Roman"/>
                <w:szCs w:val="28"/>
              </w:rPr>
              <w:t>робки.</w:t>
            </w:r>
          </w:p>
        </w:tc>
        <w:tc>
          <w:tcPr>
            <w:tcW w:w="1802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Здача лаборато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ної роботи: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Ка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тографування з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гальної  системи жи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тєвого циклу об'єкта проект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вання 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A0765" w:rsidRPr="00166056" w:rsidTr="0072178D">
        <w:tc>
          <w:tcPr>
            <w:tcW w:w="1943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Тема 2.</w:t>
            </w:r>
            <w:r w:rsidRPr="00166056">
              <w:rPr>
                <w:rFonts w:ascii="Times New Roman" w:hAnsi="Times New Roman" w:cs="Times New Roman"/>
              </w:rPr>
              <w:t xml:space="preserve"> Інструм</w:t>
            </w:r>
            <w:r w:rsidRPr="00166056">
              <w:rPr>
                <w:rFonts w:ascii="Times New Roman" w:hAnsi="Times New Roman" w:cs="Times New Roman"/>
              </w:rPr>
              <w:t>е</w:t>
            </w:r>
            <w:r w:rsidRPr="00166056">
              <w:rPr>
                <w:rFonts w:ascii="Times New Roman" w:hAnsi="Times New Roman" w:cs="Times New Roman"/>
              </w:rPr>
              <w:t>нти екологі</w:t>
            </w:r>
            <w:r w:rsidRPr="00166056">
              <w:rPr>
                <w:rFonts w:ascii="Times New Roman" w:hAnsi="Times New Roman" w:cs="Times New Roman"/>
              </w:rPr>
              <w:t>ч</w:t>
            </w:r>
            <w:r w:rsidRPr="00166056">
              <w:rPr>
                <w:rFonts w:ascii="Times New Roman" w:hAnsi="Times New Roman" w:cs="Times New Roman"/>
              </w:rPr>
              <w:t>ного менеджме</w:t>
            </w:r>
            <w:r w:rsidRPr="00166056">
              <w:rPr>
                <w:rFonts w:ascii="Times New Roman" w:hAnsi="Times New Roman" w:cs="Times New Roman"/>
              </w:rPr>
              <w:t>н</w:t>
            </w:r>
            <w:r w:rsidRPr="00166056">
              <w:rPr>
                <w:rFonts w:ascii="Times New Roman" w:hAnsi="Times New Roman" w:cs="Times New Roman"/>
              </w:rPr>
              <w:t>ту. Аналіз житт</w:t>
            </w:r>
            <w:r w:rsidRPr="00166056">
              <w:rPr>
                <w:rFonts w:ascii="Times New Roman" w:hAnsi="Times New Roman" w:cs="Times New Roman"/>
              </w:rPr>
              <w:t>є</w:t>
            </w:r>
            <w:r w:rsidRPr="00166056">
              <w:rPr>
                <w:rFonts w:ascii="Times New Roman" w:hAnsi="Times New Roman" w:cs="Times New Roman"/>
              </w:rPr>
              <w:t>вого циклу пр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>дукції (АЖЦ).</w:t>
            </w:r>
          </w:p>
        </w:tc>
        <w:tc>
          <w:tcPr>
            <w:tcW w:w="1985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05" w:type="dxa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Розуміти конце</w:t>
            </w:r>
            <w:r w:rsidRPr="00166056">
              <w:rPr>
                <w:rFonts w:ascii="Times New Roman" w:hAnsi="Times New Roman" w:cs="Times New Roman"/>
              </w:rPr>
              <w:t>п</w:t>
            </w:r>
            <w:r w:rsidRPr="00166056">
              <w:rPr>
                <w:rFonts w:ascii="Times New Roman" w:hAnsi="Times New Roman" w:cs="Times New Roman"/>
              </w:rPr>
              <w:t>цію життєвого ц</w:t>
            </w:r>
            <w:r w:rsidRPr="00166056">
              <w:rPr>
                <w:rFonts w:ascii="Times New Roman" w:hAnsi="Times New Roman" w:cs="Times New Roman"/>
              </w:rPr>
              <w:t>и</w:t>
            </w:r>
            <w:r w:rsidRPr="00166056">
              <w:rPr>
                <w:rFonts w:ascii="Times New Roman" w:hAnsi="Times New Roman" w:cs="Times New Roman"/>
              </w:rPr>
              <w:t>клу. Знати розвиток концепції життєв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>го циклу. Р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>зуміти області практичн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>го використа</w:t>
            </w:r>
            <w:r w:rsidRPr="00166056">
              <w:rPr>
                <w:rFonts w:ascii="Times New Roman" w:hAnsi="Times New Roman" w:cs="Times New Roman"/>
              </w:rPr>
              <w:t>н</w:t>
            </w:r>
            <w:r w:rsidRPr="00166056">
              <w:rPr>
                <w:rFonts w:ascii="Times New Roman" w:hAnsi="Times New Roman" w:cs="Times New Roman"/>
              </w:rPr>
              <w:t xml:space="preserve">ня АЖЦ. </w:t>
            </w:r>
          </w:p>
        </w:tc>
        <w:tc>
          <w:tcPr>
            <w:tcW w:w="1802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68B">
              <w:rPr>
                <w:rFonts w:ascii="Times New Roman" w:hAnsi="Times New Roman" w:cs="Times New Roman"/>
              </w:rPr>
              <w:t>Здача лаборато</w:t>
            </w:r>
            <w:r w:rsidRPr="00B9068B">
              <w:rPr>
                <w:rFonts w:ascii="Times New Roman" w:hAnsi="Times New Roman" w:cs="Times New Roman"/>
              </w:rPr>
              <w:t>р</w:t>
            </w:r>
            <w:r w:rsidRPr="00B9068B">
              <w:rPr>
                <w:rFonts w:ascii="Times New Roman" w:hAnsi="Times New Roman" w:cs="Times New Roman"/>
              </w:rPr>
              <w:t>ної роботи:  Ан</w:t>
            </w:r>
            <w:r w:rsidRPr="00B9068B">
              <w:rPr>
                <w:rFonts w:ascii="Times New Roman" w:hAnsi="Times New Roman" w:cs="Times New Roman"/>
              </w:rPr>
              <w:t>а</w:t>
            </w:r>
            <w:r w:rsidRPr="00B9068B">
              <w:rPr>
                <w:rFonts w:ascii="Times New Roman" w:hAnsi="Times New Roman" w:cs="Times New Roman"/>
              </w:rPr>
              <w:t>ліз інвентариз</w:t>
            </w:r>
            <w:r w:rsidRPr="00B9068B">
              <w:rPr>
                <w:rFonts w:ascii="Times New Roman" w:hAnsi="Times New Roman" w:cs="Times New Roman"/>
              </w:rPr>
              <w:t>а</w:t>
            </w:r>
            <w:r w:rsidRPr="00B9068B">
              <w:rPr>
                <w:rFonts w:ascii="Times New Roman" w:hAnsi="Times New Roman" w:cs="Times New Roman"/>
              </w:rPr>
              <w:t>ційного циклу об’єкта констру</w:t>
            </w:r>
            <w:r w:rsidRPr="00B9068B">
              <w:rPr>
                <w:rFonts w:ascii="Times New Roman" w:hAnsi="Times New Roman" w:cs="Times New Roman"/>
              </w:rPr>
              <w:t>ю</w:t>
            </w:r>
            <w:r w:rsidRPr="00B9068B">
              <w:rPr>
                <w:rFonts w:ascii="Times New Roman" w:hAnsi="Times New Roman" w:cs="Times New Roman"/>
              </w:rPr>
              <w:t>ва</w:t>
            </w:r>
            <w:r w:rsidRPr="00B9068B">
              <w:rPr>
                <w:rFonts w:ascii="Times New Roman" w:hAnsi="Times New Roman" w:cs="Times New Roman"/>
              </w:rPr>
              <w:t>н</w:t>
            </w:r>
            <w:r w:rsidRPr="00B9068B">
              <w:rPr>
                <w:rFonts w:ascii="Times New Roman" w:hAnsi="Times New Roman" w:cs="Times New Roman"/>
              </w:rPr>
              <w:t>ня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A0765" w:rsidRPr="00166056" w:rsidTr="0072178D">
        <w:tc>
          <w:tcPr>
            <w:tcW w:w="1943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Тема 3.</w:t>
            </w:r>
            <w:r w:rsidRPr="00166056">
              <w:rPr>
                <w:rFonts w:ascii="Times New Roman" w:hAnsi="Times New Roman" w:cs="Times New Roman"/>
              </w:rPr>
              <w:t xml:space="preserve"> Аналіз життєвого ци</w:t>
            </w:r>
            <w:r w:rsidRPr="00166056">
              <w:rPr>
                <w:rFonts w:ascii="Times New Roman" w:hAnsi="Times New Roman" w:cs="Times New Roman"/>
              </w:rPr>
              <w:t>к</w:t>
            </w:r>
            <w:r w:rsidRPr="00166056">
              <w:rPr>
                <w:rFonts w:ascii="Times New Roman" w:hAnsi="Times New Roman" w:cs="Times New Roman"/>
              </w:rPr>
              <w:t>лу (LCA)</w:t>
            </w:r>
          </w:p>
        </w:tc>
        <w:tc>
          <w:tcPr>
            <w:tcW w:w="1985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2205" w:type="dxa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Вміти визначати мету і межі LCA, інвентаризаційн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>го  аналізу (тобто ан</w:t>
            </w:r>
            <w:r w:rsidRPr="00166056">
              <w:rPr>
                <w:rFonts w:ascii="Times New Roman" w:hAnsi="Times New Roman" w:cs="Times New Roman"/>
              </w:rPr>
              <w:t>а</w:t>
            </w:r>
            <w:r w:rsidRPr="00166056">
              <w:rPr>
                <w:rFonts w:ascii="Times New Roman" w:hAnsi="Times New Roman" w:cs="Times New Roman"/>
              </w:rPr>
              <w:t>ліз потоків матері</w:t>
            </w:r>
            <w:r w:rsidRPr="00166056">
              <w:rPr>
                <w:rFonts w:ascii="Times New Roman" w:hAnsi="Times New Roman" w:cs="Times New Roman"/>
              </w:rPr>
              <w:t>а</w:t>
            </w:r>
            <w:r w:rsidRPr="00166056">
              <w:rPr>
                <w:rFonts w:ascii="Times New Roman" w:hAnsi="Times New Roman" w:cs="Times New Roman"/>
              </w:rPr>
              <w:t>лів і енергії); вм</w:t>
            </w:r>
            <w:r w:rsidRPr="00166056">
              <w:rPr>
                <w:rFonts w:ascii="Times New Roman" w:hAnsi="Times New Roman" w:cs="Times New Roman"/>
              </w:rPr>
              <w:t>і</w:t>
            </w:r>
            <w:r w:rsidRPr="00166056">
              <w:rPr>
                <w:rFonts w:ascii="Times New Roman" w:hAnsi="Times New Roman" w:cs="Times New Roman"/>
              </w:rPr>
              <w:t>ти виконувати екол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>гічну оцінка впл</w:t>
            </w:r>
            <w:r w:rsidRPr="00166056">
              <w:rPr>
                <w:rFonts w:ascii="Times New Roman" w:hAnsi="Times New Roman" w:cs="Times New Roman"/>
              </w:rPr>
              <w:t>и</w:t>
            </w:r>
            <w:r w:rsidRPr="00166056">
              <w:rPr>
                <w:rFonts w:ascii="Times New Roman" w:hAnsi="Times New Roman" w:cs="Times New Roman"/>
              </w:rPr>
              <w:t>вів;  інтерпр</w:t>
            </w:r>
            <w:r w:rsidRPr="00166056">
              <w:rPr>
                <w:rFonts w:ascii="Times New Roman" w:hAnsi="Times New Roman" w:cs="Times New Roman"/>
              </w:rPr>
              <w:t>е</w:t>
            </w:r>
            <w:r w:rsidRPr="00166056">
              <w:rPr>
                <w:rFonts w:ascii="Times New Roman" w:hAnsi="Times New Roman" w:cs="Times New Roman"/>
              </w:rPr>
              <w:t>тацію результатів, аналіз удоскон</w:t>
            </w:r>
            <w:r w:rsidRPr="00166056">
              <w:rPr>
                <w:rFonts w:ascii="Times New Roman" w:hAnsi="Times New Roman" w:cs="Times New Roman"/>
              </w:rPr>
              <w:t>а</w:t>
            </w:r>
            <w:r w:rsidRPr="00166056">
              <w:rPr>
                <w:rFonts w:ascii="Times New Roman" w:hAnsi="Times New Roman" w:cs="Times New Roman"/>
              </w:rPr>
              <w:t>лення, рекоменд</w:t>
            </w:r>
            <w:r w:rsidRPr="00166056">
              <w:rPr>
                <w:rFonts w:ascii="Times New Roman" w:hAnsi="Times New Roman" w:cs="Times New Roman"/>
              </w:rPr>
              <w:t>а</w:t>
            </w:r>
            <w:r w:rsidRPr="00166056">
              <w:rPr>
                <w:rFonts w:ascii="Times New Roman" w:hAnsi="Times New Roman" w:cs="Times New Roman"/>
              </w:rPr>
              <w:t>ції.</w:t>
            </w:r>
          </w:p>
        </w:tc>
        <w:tc>
          <w:tcPr>
            <w:tcW w:w="1802" w:type="dxa"/>
          </w:tcPr>
          <w:p w:rsidR="00B9068B" w:rsidRPr="00166056" w:rsidRDefault="00B9068B" w:rsidP="00EA07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Здача лаборато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ної роботи: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Вик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нати ро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рахунок викидів СО</w:t>
            </w:r>
            <w:r w:rsidRPr="0016605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 при вирощуванні </w:t>
            </w:r>
            <w:r w:rsidR="00EA0765">
              <w:rPr>
                <w:rFonts w:ascii="Times New Roman" w:eastAsia="Times New Roman" w:hAnsi="Times New Roman" w:cs="Times New Roman"/>
                <w:lang w:eastAsia="ru-RU"/>
              </w:rPr>
              <w:t>об’єктів ліс</w:t>
            </w:r>
            <w:r w:rsidR="00EA076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EA0765">
              <w:rPr>
                <w:rFonts w:ascii="Times New Roman" w:eastAsia="Times New Roman" w:hAnsi="Times New Roman" w:cs="Times New Roman"/>
                <w:lang w:eastAsia="ru-RU"/>
              </w:rPr>
              <w:t>вого комплексу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9068B" w:rsidRPr="00166056" w:rsidTr="0072178D">
        <w:tc>
          <w:tcPr>
            <w:tcW w:w="7935" w:type="dxa"/>
            <w:gridSpan w:val="4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</w:rPr>
              <w:t xml:space="preserve">ІІ семестр 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B9068B" w:rsidRPr="00166056" w:rsidTr="0072178D">
        <w:tc>
          <w:tcPr>
            <w:tcW w:w="7935" w:type="dxa"/>
            <w:gridSpan w:val="4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Екзамен</w:t>
            </w:r>
          </w:p>
        </w:tc>
        <w:tc>
          <w:tcPr>
            <w:tcW w:w="1410" w:type="dxa"/>
          </w:tcPr>
          <w:p w:rsidR="00B9068B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B9068B" w:rsidRPr="00166056" w:rsidTr="0072178D">
        <w:tc>
          <w:tcPr>
            <w:tcW w:w="7935" w:type="dxa"/>
            <w:gridSpan w:val="4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Всього за курс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EC07A1" w:rsidRPr="00D71D9F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6725" w:rsidRPr="00D71D9F" w:rsidRDefault="00756725" w:rsidP="001309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30933" w:rsidRPr="00D71D9F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D71D9F">
        <w:rPr>
          <w:rFonts w:ascii="Times New Roman" w:hAnsi="Times New Roman" w:cs="Times New Roman"/>
          <w:b/>
          <w:color w:val="17365D" w:themeColor="text2" w:themeShade="BF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D71D9F" w:rsidTr="00130933">
        <w:tc>
          <w:tcPr>
            <w:tcW w:w="2660" w:type="dxa"/>
          </w:tcPr>
          <w:p w:rsidR="00130933" w:rsidRPr="00D71D9F" w:rsidRDefault="00130933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  <w:i/>
              </w:rPr>
              <w:t xml:space="preserve">Політика щодо </w:t>
            </w:r>
            <w:proofErr w:type="spellStart"/>
            <w:r w:rsidRPr="00D71D9F">
              <w:rPr>
                <w:rFonts w:ascii="Times New Roman" w:hAnsi="Times New Roman" w:cs="Times New Roman"/>
                <w:b/>
                <w:i/>
              </w:rPr>
              <w:t>дедла</w:t>
            </w:r>
            <w:r w:rsidRPr="00D71D9F">
              <w:rPr>
                <w:rFonts w:ascii="Times New Roman" w:hAnsi="Times New Roman" w:cs="Times New Roman"/>
                <w:b/>
                <w:i/>
              </w:rPr>
              <w:t>й</w:t>
            </w:r>
            <w:r w:rsidRPr="00D71D9F">
              <w:rPr>
                <w:rFonts w:ascii="Times New Roman" w:hAnsi="Times New Roman" w:cs="Times New Roman"/>
                <w:b/>
                <w:i/>
              </w:rPr>
              <w:t>нів</w:t>
            </w:r>
            <w:proofErr w:type="spellEnd"/>
            <w:r w:rsidRPr="00D71D9F">
              <w:rPr>
                <w:rFonts w:ascii="Times New Roman" w:hAnsi="Times New Roman" w:cs="Times New Roman"/>
                <w:b/>
                <w:i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F16365" w:rsidRPr="00D71D9F" w:rsidRDefault="00432628" w:rsidP="00F16365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Роботи, які здаються із порушенням термінів без поважних причин, оцінюються на нижчу оцінку (-0,5</w:t>
            </w:r>
            <w:r w:rsidR="00F16365" w:rsidRPr="00D71D9F">
              <w:rPr>
                <w:rFonts w:ascii="Times New Roman" w:hAnsi="Times New Roman" w:cs="Times New Roman"/>
              </w:rPr>
              <w:t> </w:t>
            </w:r>
            <w:r w:rsidRPr="00D71D9F">
              <w:rPr>
                <w:rFonts w:ascii="Times New Roman" w:hAnsi="Times New Roman" w:cs="Times New Roman"/>
              </w:rPr>
              <w:t>бала). Перескладання модулів ві</w:t>
            </w:r>
            <w:r w:rsidRPr="00D71D9F">
              <w:rPr>
                <w:rFonts w:ascii="Times New Roman" w:hAnsi="Times New Roman" w:cs="Times New Roman"/>
              </w:rPr>
              <w:t>д</w:t>
            </w:r>
            <w:r w:rsidRPr="00D71D9F">
              <w:rPr>
                <w:rFonts w:ascii="Times New Roman" w:hAnsi="Times New Roman" w:cs="Times New Roman"/>
              </w:rPr>
              <w:t>бувається із дозволу деканату за наявності поважних причин.</w:t>
            </w:r>
            <w:r w:rsidR="00F16365" w:rsidRPr="00D71D9F">
              <w:rPr>
                <w:rFonts w:ascii="Times New Roman" w:hAnsi="Times New Roman" w:cs="Times New Roman"/>
              </w:rPr>
              <w:t xml:space="preserve"> </w:t>
            </w:r>
            <w:r w:rsidRPr="00D71D9F">
              <w:rPr>
                <w:rFonts w:ascii="Times New Roman" w:hAnsi="Times New Roman" w:cs="Times New Roman"/>
              </w:rPr>
              <w:t>Здавати самостійні роботи та завдання у визначені терміни.</w:t>
            </w:r>
            <w:r w:rsidR="00F16365" w:rsidRPr="00D71D9F">
              <w:rPr>
                <w:rFonts w:ascii="Times New Roman" w:hAnsi="Times New Roman" w:cs="Times New Roman"/>
              </w:rPr>
              <w:t xml:space="preserve"> </w:t>
            </w:r>
            <w:r w:rsidRPr="00D71D9F">
              <w:rPr>
                <w:rFonts w:ascii="Times New Roman" w:hAnsi="Times New Roman" w:cs="Times New Roman"/>
              </w:rPr>
              <w:t>Обов'язковою є присутність студента на модульному та підсумковому контролях.</w:t>
            </w:r>
          </w:p>
          <w:p w:rsidR="00130933" w:rsidRPr="00D71D9F" w:rsidRDefault="00432628" w:rsidP="00F16365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Уся література, яку студенти не зможуть знайти самостійно, буде н</w:t>
            </w:r>
            <w:r w:rsidRPr="00D71D9F">
              <w:rPr>
                <w:rFonts w:ascii="Times New Roman" w:hAnsi="Times New Roman" w:cs="Times New Roman"/>
              </w:rPr>
              <w:t>а</w:t>
            </w:r>
            <w:r w:rsidRPr="00D71D9F">
              <w:rPr>
                <w:rFonts w:ascii="Times New Roman" w:hAnsi="Times New Roman" w:cs="Times New Roman"/>
              </w:rPr>
              <w:t>дана викладаче</w:t>
            </w:r>
            <w:bookmarkStart w:id="0" w:name="_GoBack"/>
            <w:bookmarkEnd w:id="0"/>
            <w:r w:rsidRPr="00D71D9F">
              <w:rPr>
                <w:rFonts w:ascii="Times New Roman" w:hAnsi="Times New Roman" w:cs="Times New Roman"/>
              </w:rPr>
              <w:t>м у друкованому або електронному вигляді виключно в освітніх цілях без права її передачі третім особам. Студенти заохоч</w:t>
            </w:r>
            <w:r w:rsidRPr="00D71D9F">
              <w:rPr>
                <w:rFonts w:ascii="Times New Roman" w:hAnsi="Times New Roman" w:cs="Times New Roman"/>
              </w:rPr>
              <w:t>у</w:t>
            </w:r>
            <w:r w:rsidRPr="00D71D9F">
              <w:rPr>
                <w:rFonts w:ascii="Times New Roman" w:hAnsi="Times New Roman" w:cs="Times New Roman"/>
              </w:rPr>
              <w:t>ються до використання також й іншої літератури та джерел, яких н</w:t>
            </w:r>
            <w:r w:rsidRPr="00D71D9F">
              <w:rPr>
                <w:rFonts w:ascii="Times New Roman" w:hAnsi="Times New Roman" w:cs="Times New Roman"/>
              </w:rPr>
              <w:t>е</w:t>
            </w:r>
            <w:r w:rsidRPr="00D71D9F">
              <w:rPr>
                <w:rFonts w:ascii="Times New Roman" w:hAnsi="Times New Roman" w:cs="Times New Roman"/>
              </w:rPr>
              <w:t>має серед рекомендованих.</w:t>
            </w:r>
          </w:p>
        </w:tc>
      </w:tr>
      <w:tr w:rsidR="00130933" w:rsidRPr="00D71D9F" w:rsidTr="00130933">
        <w:tc>
          <w:tcPr>
            <w:tcW w:w="2660" w:type="dxa"/>
          </w:tcPr>
          <w:p w:rsidR="00130933" w:rsidRPr="00D71D9F" w:rsidRDefault="00544D46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  <w:i/>
              </w:rPr>
              <w:t>Політика щодо акад</w:t>
            </w:r>
            <w:r w:rsidRPr="00D71D9F">
              <w:rPr>
                <w:rFonts w:ascii="Times New Roman" w:hAnsi="Times New Roman" w:cs="Times New Roman"/>
                <w:b/>
                <w:i/>
              </w:rPr>
              <w:t>е</w:t>
            </w:r>
            <w:r w:rsidRPr="00D71D9F">
              <w:rPr>
                <w:rFonts w:ascii="Times New Roman" w:hAnsi="Times New Roman" w:cs="Times New Roman"/>
                <w:b/>
                <w:i/>
              </w:rPr>
              <w:t>мічної доброчесності:</w:t>
            </w:r>
          </w:p>
        </w:tc>
        <w:tc>
          <w:tcPr>
            <w:tcW w:w="6911" w:type="dxa"/>
          </w:tcPr>
          <w:p w:rsidR="00130933" w:rsidRPr="00D71D9F" w:rsidRDefault="00F16365" w:rsidP="00F16365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Усі письмові роботи перевіряються на наявність плагіату і допуск</w:t>
            </w:r>
            <w:r w:rsidRPr="00D71D9F">
              <w:rPr>
                <w:rFonts w:ascii="Times New Roman" w:hAnsi="Times New Roman" w:cs="Times New Roman"/>
              </w:rPr>
              <w:t>а</w:t>
            </w:r>
            <w:r w:rsidRPr="00D71D9F">
              <w:rPr>
                <w:rFonts w:ascii="Times New Roman" w:hAnsi="Times New Roman" w:cs="Times New Roman"/>
              </w:rPr>
              <w:t xml:space="preserve">ються до захисту із коректними текстовими запозиченнями не більше 20%. Списування під час контрольних робіт та екзаменів заборонені (в т.ч. із використанням мобільних </w:t>
            </w:r>
            <w:proofErr w:type="spellStart"/>
            <w:r w:rsidRPr="00D71D9F">
              <w:rPr>
                <w:rFonts w:ascii="Times New Roman" w:hAnsi="Times New Roman" w:cs="Times New Roman"/>
              </w:rPr>
              <w:t>девайсів</w:t>
            </w:r>
            <w:proofErr w:type="spellEnd"/>
            <w:r w:rsidRPr="00D71D9F">
              <w:rPr>
                <w:rFonts w:ascii="Times New Roman" w:hAnsi="Times New Roman" w:cs="Times New Roman"/>
              </w:rPr>
              <w:t>). Мобільні пристрої дозв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>ляється використовувати лише під час он-лайн тестування. Положення про академічну доброчесність у Національному університеті біоресу</w:t>
            </w:r>
            <w:r w:rsidRPr="00D71D9F">
              <w:rPr>
                <w:rFonts w:ascii="Times New Roman" w:hAnsi="Times New Roman" w:cs="Times New Roman"/>
              </w:rPr>
              <w:t>р</w:t>
            </w:r>
            <w:r w:rsidRPr="00D71D9F">
              <w:rPr>
                <w:rFonts w:ascii="Times New Roman" w:hAnsi="Times New Roman" w:cs="Times New Roman"/>
              </w:rPr>
              <w:t>сів та природокористування України затверджене Вченою радою Н</w:t>
            </w:r>
            <w:r w:rsidRPr="00D71D9F">
              <w:rPr>
                <w:rFonts w:ascii="Times New Roman" w:hAnsi="Times New Roman" w:cs="Times New Roman"/>
              </w:rPr>
              <w:t>У</w:t>
            </w:r>
            <w:r w:rsidRPr="00D71D9F">
              <w:rPr>
                <w:rFonts w:ascii="Times New Roman" w:hAnsi="Times New Roman" w:cs="Times New Roman"/>
              </w:rPr>
              <w:t>БіП України від «28» лютого 2018 р., протокол №7: https://nubip.edu.ua/node/12654</w:t>
            </w:r>
          </w:p>
        </w:tc>
      </w:tr>
      <w:tr w:rsidR="00130933" w:rsidRPr="00D71D9F" w:rsidTr="00130933">
        <w:tc>
          <w:tcPr>
            <w:tcW w:w="2660" w:type="dxa"/>
          </w:tcPr>
          <w:p w:rsidR="00130933" w:rsidRPr="00D71D9F" w:rsidRDefault="00544D46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  <w:i/>
              </w:rPr>
              <w:lastRenderedPageBreak/>
              <w:t>Політика щодо відвід</w:t>
            </w:r>
            <w:r w:rsidRPr="00D71D9F">
              <w:rPr>
                <w:rFonts w:ascii="Times New Roman" w:hAnsi="Times New Roman" w:cs="Times New Roman"/>
                <w:b/>
                <w:i/>
              </w:rPr>
              <w:t>у</w:t>
            </w:r>
            <w:r w:rsidRPr="00D71D9F">
              <w:rPr>
                <w:rFonts w:ascii="Times New Roman" w:hAnsi="Times New Roman" w:cs="Times New Roman"/>
                <w:b/>
                <w:i/>
              </w:rPr>
              <w:t>вання:</w:t>
            </w:r>
          </w:p>
        </w:tc>
        <w:tc>
          <w:tcPr>
            <w:tcW w:w="6911" w:type="dxa"/>
          </w:tcPr>
          <w:p w:rsidR="00130933" w:rsidRPr="00D71D9F" w:rsidRDefault="00F16365" w:rsidP="00F16365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Відвідування занять є обов’язковим компонентом оцінювання, за яке нараховуються бали. Очікується, що всі студенти відвідають усі лекції і лабораторні зайняття курсу. Студенти мають інформувати викладача про неможливість відвідувати заняття. Допускається 2 пропуски з поважних причин, які не впливатимуть на систему оцінювання. Про відсутність з поважних причин доводити до відома викладача заздал</w:t>
            </w:r>
            <w:r w:rsidRPr="00D71D9F">
              <w:rPr>
                <w:rFonts w:ascii="Times New Roman" w:hAnsi="Times New Roman" w:cs="Times New Roman"/>
              </w:rPr>
              <w:t>е</w:t>
            </w:r>
            <w:r w:rsidRPr="00D71D9F">
              <w:rPr>
                <w:rFonts w:ascii="Times New Roman" w:hAnsi="Times New Roman" w:cs="Times New Roman"/>
              </w:rPr>
              <w:t>гідь. За об’єктивних причин (наприклад, хвороба, міжнародна мобіл</w:t>
            </w:r>
            <w:r w:rsidRPr="00D71D9F">
              <w:rPr>
                <w:rFonts w:ascii="Times New Roman" w:hAnsi="Times New Roman" w:cs="Times New Roman"/>
              </w:rPr>
              <w:t>ь</w:t>
            </w:r>
            <w:r w:rsidRPr="00D71D9F">
              <w:rPr>
                <w:rFonts w:ascii="Times New Roman" w:hAnsi="Times New Roman" w:cs="Times New Roman"/>
              </w:rPr>
              <w:t>ність) навчання може відбуватись в он-лайн формі за погодженням із деканом факультету. У будь-якому випадку студенти зобов’язані д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>тримуватися усіх строків визначених для виконання усіх видів пис</w:t>
            </w:r>
            <w:r w:rsidRPr="00D71D9F">
              <w:rPr>
                <w:rFonts w:ascii="Times New Roman" w:hAnsi="Times New Roman" w:cs="Times New Roman"/>
              </w:rPr>
              <w:t>ь</w:t>
            </w:r>
            <w:r w:rsidRPr="00D71D9F">
              <w:rPr>
                <w:rFonts w:ascii="Times New Roman" w:hAnsi="Times New Roman" w:cs="Times New Roman"/>
              </w:rPr>
              <w:t>мових робіт, передбачених курсом.</w:t>
            </w:r>
          </w:p>
        </w:tc>
      </w:tr>
    </w:tbl>
    <w:p w:rsidR="00130933" w:rsidRPr="00D71D9F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30933" w:rsidRPr="00D71D9F" w:rsidRDefault="00130933" w:rsidP="00130933">
      <w:pPr>
        <w:spacing w:after="0" w:line="240" w:lineRule="auto"/>
        <w:rPr>
          <w:rFonts w:ascii="Times New Roman" w:hAnsi="Times New Roman" w:cs="Times New Roman"/>
        </w:rPr>
      </w:pPr>
    </w:p>
    <w:p w:rsidR="00130933" w:rsidRPr="00D71D9F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D71D9F">
        <w:rPr>
          <w:rFonts w:ascii="Times New Roman" w:hAnsi="Times New Roman" w:cs="Times New Roman"/>
          <w:b/>
          <w:color w:val="17365D" w:themeColor="text2" w:themeShade="BF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D71D9F" w:rsidTr="00B5524C">
        <w:tc>
          <w:tcPr>
            <w:tcW w:w="2376" w:type="dxa"/>
            <w:vMerge w:val="restart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Оцінка національна за результати складання екзаменів заліків</w:t>
            </w:r>
          </w:p>
        </w:tc>
      </w:tr>
      <w:tr w:rsidR="00A71D92" w:rsidRPr="00D71D9F" w:rsidTr="00A71D92">
        <w:tc>
          <w:tcPr>
            <w:tcW w:w="2376" w:type="dxa"/>
            <w:vMerge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4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е</w:t>
            </w:r>
            <w:r w:rsidR="00A96EF1" w:rsidRPr="00D71D9F">
              <w:rPr>
                <w:rFonts w:ascii="Times New Roman" w:hAnsi="Times New Roman" w:cs="Times New Roman"/>
                <w:b/>
              </w:rPr>
              <w:t>к</w:t>
            </w:r>
            <w:r w:rsidRPr="00D71D9F">
              <w:rPr>
                <w:rFonts w:ascii="Times New Roman" w:hAnsi="Times New Roman" w:cs="Times New Roman"/>
                <w:b/>
              </w:rPr>
              <w:t>заменів</w:t>
            </w:r>
          </w:p>
        </w:tc>
        <w:tc>
          <w:tcPr>
            <w:tcW w:w="3191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заліків</w:t>
            </w:r>
          </w:p>
        </w:tc>
      </w:tr>
      <w:tr w:rsidR="00A71D92" w:rsidRPr="00D71D9F" w:rsidTr="00A71D92">
        <w:tc>
          <w:tcPr>
            <w:tcW w:w="2376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90-100</w:t>
            </w:r>
          </w:p>
        </w:tc>
        <w:tc>
          <w:tcPr>
            <w:tcW w:w="4004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зараховано</w:t>
            </w:r>
          </w:p>
        </w:tc>
      </w:tr>
      <w:tr w:rsidR="00A71D92" w:rsidRPr="00D71D9F" w:rsidTr="00A71D92">
        <w:tc>
          <w:tcPr>
            <w:tcW w:w="2376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74-89</w:t>
            </w:r>
          </w:p>
        </w:tc>
        <w:tc>
          <w:tcPr>
            <w:tcW w:w="4004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D92" w:rsidRPr="00D71D9F" w:rsidTr="00A71D92">
        <w:tc>
          <w:tcPr>
            <w:tcW w:w="2376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60-73</w:t>
            </w:r>
          </w:p>
        </w:tc>
        <w:tc>
          <w:tcPr>
            <w:tcW w:w="4004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D92" w:rsidRPr="00D71D9F" w:rsidTr="00A71D92">
        <w:tc>
          <w:tcPr>
            <w:tcW w:w="2376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0-59</w:t>
            </w:r>
          </w:p>
        </w:tc>
        <w:tc>
          <w:tcPr>
            <w:tcW w:w="4004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незадовільно</w:t>
            </w:r>
          </w:p>
        </w:tc>
        <w:tc>
          <w:tcPr>
            <w:tcW w:w="3191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не</w:t>
            </w:r>
            <w:r w:rsidR="00A96EF1" w:rsidRPr="00D71D9F">
              <w:rPr>
                <w:rFonts w:ascii="Times New Roman" w:hAnsi="Times New Roman" w:cs="Times New Roman"/>
              </w:rPr>
              <w:t xml:space="preserve"> </w:t>
            </w:r>
            <w:r w:rsidRPr="00D71D9F">
              <w:rPr>
                <w:rFonts w:ascii="Times New Roman" w:hAnsi="Times New Roman" w:cs="Times New Roman"/>
              </w:rPr>
              <w:t>зараховано</w:t>
            </w:r>
          </w:p>
        </w:tc>
      </w:tr>
    </w:tbl>
    <w:p w:rsidR="00544D46" w:rsidRPr="00D71D9F" w:rsidRDefault="00544D46" w:rsidP="000A77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544D46" w:rsidRPr="00D71D9F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AA"/>
    <w:rsid w:val="00007861"/>
    <w:rsid w:val="000A5B28"/>
    <w:rsid w:val="000A778A"/>
    <w:rsid w:val="00124709"/>
    <w:rsid w:val="00125DA4"/>
    <w:rsid w:val="00130933"/>
    <w:rsid w:val="00141584"/>
    <w:rsid w:val="001431F8"/>
    <w:rsid w:val="0014350B"/>
    <w:rsid w:val="001626FE"/>
    <w:rsid w:val="00164D9F"/>
    <w:rsid w:val="00166056"/>
    <w:rsid w:val="001D7EBF"/>
    <w:rsid w:val="001F2BDC"/>
    <w:rsid w:val="0020200E"/>
    <w:rsid w:val="00210A51"/>
    <w:rsid w:val="002323FD"/>
    <w:rsid w:val="00246136"/>
    <w:rsid w:val="00271355"/>
    <w:rsid w:val="002922EE"/>
    <w:rsid w:val="002A21F5"/>
    <w:rsid w:val="002E4DB4"/>
    <w:rsid w:val="002F79FF"/>
    <w:rsid w:val="00312CAF"/>
    <w:rsid w:val="00393934"/>
    <w:rsid w:val="003F179A"/>
    <w:rsid w:val="00416B2F"/>
    <w:rsid w:val="00432628"/>
    <w:rsid w:val="005408B2"/>
    <w:rsid w:val="00541072"/>
    <w:rsid w:val="00544D46"/>
    <w:rsid w:val="00581698"/>
    <w:rsid w:val="005A482B"/>
    <w:rsid w:val="005C2124"/>
    <w:rsid w:val="005D323C"/>
    <w:rsid w:val="005F4A18"/>
    <w:rsid w:val="00620274"/>
    <w:rsid w:val="00654D54"/>
    <w:rsid w:val="006660D7"/>
    <w:rsid w:val="00673EF3"/>
    <w:rsid w:val="0067621D"/>
    <w:rsid w:val="006C6A1D"/>
    <w:rsid w:val="006E4BD7"/>
    <w:rsid w:val="006E572F"/>
    <w:rsid w:val="00711226"/>
    <w:rsid w:val="0072178D"/>
    <w:rsid w:val="007246C9"/>
    <w:rsid w:val="00756725"/>
    <w:rsid w:val="007830CD"/>
    <w:rsid w:val="00794C0D"/>
    <w:rsid w:val="0079503A"/>
    <w:rsid w:val="00841531"/>
    <w:rsid w:val="00880706"/>
    <w:rsid w:val="008927AA"/>
    <w:rsid w:val="0090444D"/>
    <w:rsid w:val="00912A64"/>
    <w:rsid w:val="0091718A"/>
    <w:rsid w:val="009C5DEB"/>
    <w:rsid w:val="00A06FB5"/>
    <w:rsid w:val="00A13072"/>
    <w:rsid w:val="00A22189"/>
    <w:rsid w:val="00A25761"/>
    <w:rsid w:val="00A71D92"/>
    <w:rsid w:val="00A96EF1"/>
    <w:rsid w:val="00AC2AB0"/>
    <w:rsid w:val="00AD2031"/>
    <w:rsid w:val="00AF766B"/>
    <w:rsid w:val="00B5524C"/>
    <w:rsid w:val="00B9068B"/>
    <w:rsid w:val="00BB3E41"/>
    <w:rsid w:val="00BE4566"/>
    <w:rsid w:val="00C42C22"/>
    <w:rsid w:val="00C5242D"/>
    <w:rsid w:val="00C57706"/>
    <w:rsid w:val="00CD0115"/>
    <w:rsid w:val="00D00999"/>
    <w:rsid w:val="00D02B5A"/>
    <w:rsid w:val="00D12D7E"/>
    <w:rsid w:val="00D71D9F"/>
    <w:rsid w:val="00DB20C2"/>
    <w:rsid w:val="00DD61F5"/>
    <w:rsid w:val="00DD7841"/>
    <w:rsid w:val="00E077C1"/>
    <w:rsid w:val="00E22BF8"/>
    <w:rsid w:val="00E73308"/>
    <w:rsid w:val="00E948E0"/>
    <w:rsid w:val="00EA0765"/>
    <w:rsid w:val="00EB67DA"/>
    <w:rsid w:val="00EC07A1"/>
    <w:rsid w:val="00ED3451"/>
    <w:rsid w:val="00EF26D0"/>
    <w:rsid w:val="00F11939"/>
    <w:rsid w:val="00F16365"/>
    <w:rsid w:val="00F44D71"/>
    <w:rsid w:val="00F517A3"/>
    <w:rsid w:val="00F82151"/>
    <w:rsid w:val="00FC05BF"/>
    <w:rsid w:val="00FD4880"/>
    <w:rsid w:val="00FE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226"/>
  </w:style>
  <w:style w:type="paragraph" w:styleId="1">
    <w:name w:val="heading 1"/>
    <w:basedOn w:val="a"/>
    <w:link w:val="10"/>
    <w:uiPriority w:val="9"/>
    <w:qFormat/>
    <w:rsid w:val="00A06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61F5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color w:val="17365D" w:themeColor="text2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customStyle="1" w:styleId="gi">
    <w:name w:val="gi"/>
    <w:basedOn w:val="a0"/>
    <w:rsid w:val="006E572F"/>
  </w:style>
  <w:style w:type="paragraph" w:styleId="a6">
    <w:name w:val="Title"/>
    <w:basedOn w:val="a"/>
    <w:link w:val="a7"/>
    <w:qFormat/>
    <w:rsid w:val="0039393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39393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FB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Default">
    <w:name w:val="Default"/>
    <w:rsid w:val="001D7E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12">
    <w:name w:val="Font Style12"/>
    <w:rsid w:val="00AC2AB0"/>
    <w:rPr>
      <w:rFonts w:ascii="Times New Roman" w:hAnsi="Times New Roman" w:cs="Times New Roman"/>
      <w:b/>
      <w:bCs/>
      <w:sz w:val="22"/>
      <w:szCs w:val="22"/>
    </w:rPr>
  </w:style>
  <w:style w:type="paragraph" w:styleId="a8">
    <w:name w:val="Body Text Indent"/>
    <w:basedOn w:val="a"/>
    <w:link w:val="a9"/>
    <w:uiPriority w:val="99"/>
    <w:rsid w:val="00DB20C2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DB20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61F5"/>
    <w:rPr>
      <w:rFonts w:ascii="Times New Roman" w:hAnsi="Times New Roman" w:cs="Times New Roman"/>
      <w:b/>
      <w:color w:val="17365D" w:themeColor="text2" w:themeShade="BF"/>
    </w:rPr>
  </w:style>
  <w:style w:type="paragraph" w:styleId="aa">
    <w:name w:val="Body Text"/>
    <w:basedOn w:val="a"/>
    <w:link w:val="ab"/>
    <w:uiPriority w:val="99"/>
    <w:unhideWhenUsed/>
    <w:rsid w:val="006C6A1D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ab">
    <w:name w:val="Основной текст Знак"/>
    <w:basedOn w:val="a0"/>
    <w:link w:val="aa"/>
    <w:uiPriority w:val="99"/>
    <w:rsid w:val="006C6A1D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226"/>
  </w:style>
  <w:style w:type="paragraph" w:styleId="1">
    <w:name w:val="heading 1"/>
    <w:basedOn w:val="a"/>
    <w:link w:val="10"/>
    <w:uiPriority w:val="9"/>
    <w:qFormat/>
    <w:rsid w:val="00A06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61F5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color w:val="17365D" w:themeColor="text2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customStyle="1" w:styleId="gi">
    <w:name w:val="gi"/>
    <w:basedOn w:val="a0"/>
    <w:rsid w:val="006E572F"/>
  </w:style>
  <w:style w:type="paragraph" w:styleId="a6">
    <w:name w:val="Title"/>
    <w:basedOn w:val="a"/>
    <w:link w:val="a7"/>
    <w:qFormat/>
    <w:rsid w:val="0039393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39393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FB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Default">
    <w:name w:val="Default"/>
    <w:rsid w:val="001D7E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12">
    <w:name w:val="Font Style12"/>
    <w:rsid w:val="00AC2AB0"/>
    <w:rPr>
      <w:rFonts w:ascii="Times New Roman" w:hAnsi="Times New Roman" w:cs="Times New Roman"/>
      <w:b/>
      <w:bCs/>
      <w:sz w:val="22"/>
      <w:szCs w:val="22"/>
    </w:rPr>
  </w:style>
  <w:style w:type="paragraph" w:styleId="a8">
    <w:name w:val="Body Text Indent"/>
    <w:basedOn w:val="a"/>
    <w:link w:val="a9"/>
    <w:uiPriority w:val="99"/>
    <w:rsid w:val="00DB20C2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DB20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61F5"/>
    <w:rPr>
      <w:rFonts w:ascii="Times New Roman" w:hAnsi="Times New Roman" w:cs="Times New Roman"/>
      <w:b/>
      <w:color w:val="17365D" w:themeColor="text2" w:themeShade="BF"/>
    </w:rPr>
  </w:style>
  <w:style w:type="paragraph" w:styleId="aa">
    <w:name w:val="Body Text"/>
    <w:basedOn w:val="a"/>
    <w:link w:val="ab"/>
    <w:uiPriority w:val="99"/>
    <w:unhideWhenUsed/>
    <w:rsid w:val="006C6A1D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ab">
    <w:name w:val="Основной текст Знак"/>
    <w:basedOn w:val="a0"/>
    <w:link w:val="aa"/>
    <w:uiPriority w:val="99"/>
    <w:rsid w:val="006C6A1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6650">
          <w:marLeft w:val="4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5874</Words>
  <Characters>3349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Boss</cp:lastModifiedBy>
  <cp:revision>8</cp:revision>
  <dcterms:created xsi:type="dcterms:W3CDTF">2020-06-24T18:56:00Z</dcterms:created>
  <dcterms:modified xsi:type="dcterms:W3CDTF">2020-06-24T20:50:00Z</dcterms:modified>
</cp:coreProperties>
</file>