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2FD2" w14:textId="5DA44DAE" w:rsidR="00ED0E4A" w:rsidRPr="00295455" w:rsidRDefault="00892EC6" w:rsidP="00ED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Ризик менеджмент в АПК</w:t>
      </w:r>
    </w:p>
    <w:p w14:paraId="5DBA5564" w14:textId="5DB8D2D9" w:rsidR="00ED0E4A" w:rsidRPr="00295455" w:rsidRDefault="00ED0E4A" w:rsidP="00ED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892EC6">
        <w:rPr>
          <w:rFonts w:ascii="Times New Roman" w:hAnsi="Times New Roman" w:cs="Times New Roman"/>
          <w:b/>
          <w:sz w:val="24"/>
          <w:szCs w:val="24"/>
        </w:rPr>
        <w:t>менеджменту ім. проф. Й. С. Завадського</w:t>
      </w:r>
    </w:p>
    <w:p w14:paraId="506ACFD1" w14:textId="77777777" w:rsidR="00ED0E4A" w:rsidRPr="00295455" w:rsidRDefault="00ED0E4A" w:rsidP="00ED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Факультет аграрного менеджменту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ED0E4A" w:rsidRPr="00295455" w14:paraId="00E07A28" w14:textId="77777777" w:rsidTr="004F63B5">
        <w:tc>
          <w:tcPr>
            <w:tcW w:w="3686" w:type="dxa"/>
            <w:vAlign w:val="center"/>
          </w:tcPr>
          <w:p w14:paraId="2CB373BF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B6C32A9" w14:textId="0D7AAAB0" w:rsidR="00ED0E4A" w:rsidRPr="00295455" w:rsidRDefault="00ED0E4A" w:rsidP="0089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892EC6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2EC6">
              <w:rPr>
                <w:rFonts w:ascii="Times New Roman" w:hAnsi="Times New Roman" w:cs="Times New Roman"/>
                <w:b/>
                <w:sz w:val="24"/>
                <w:szCs w:val="24"/>
              </w:rPr>
              <w:t>Резнік</w:t>
            </w:r>
            <w:proofErr w:type="spellEnd"/>
            <w:r w:rsidR="0089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П.</w:t>
            </w:r>
          </w:p>
        </w:tc>
      </w:tr>
      <w:tr w:rsidR="00ED0E4A" w:rsidRPr="00295455" w14:paraId="445A439E" w14:textId="77777777" w:rsidTr="004F63B5">
        <w:tc>
          <w:tcPr>
            <w:tcW w:w="3686" w:type="dxa"/>
            <w:vAlign w:val="center"/>
          </w:tcPr>
          <w:p w14:paraId="3EBAEE47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453F7E8" w14:textId="20121868" w:rsidR="00ED0E4A" w:rsidRPr="00295455" w:rsidRDefault="00892EC6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E4A" w:rsidRPr="00295455" w14:paraId="77904702" w14:textId="77777777" w:rsidTr="004F63B5">
        <w:tc>
          <w:tcPr>
            <w:tcW w:w="3686" w:type="dxa"/>
            <w:vAlign w:val="center"/>
          </w:tcPr>
          <w:p w14:paraId="55E0D10D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CC0B298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ED0E4A" w:rsidRPr="00295455" w14:paraId="45E68005" w14:textId="77777777" w:rsidTr="004F63B5">
        <w:tc>
          <w:tcPr>
            <w:tcW w:w="3686" w:type="dxa"/>
            <w:vAlign w:val="center"/>
          </w:tcPr>
          <w:p w14:paraId="7501171A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5E0388E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0E4A" w:rsidRPr="00295455" w14:paraId="159D5493" w14:textId="77777777" w:rsidTr="004F63B5">
        <w:tc>
          <w:tcPr>
            <w:tcW w:w="3686" w:type="dxa"/>
            <w:vAlign w:val="center"/>
          </w:tcPr>
          <w:p w14:paraId="36CA10E4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0F6C2D7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ED0E4A" w:rsidRPr="00295455" w14:paraId="0479BD99" w14:textId="77777777" w:rsidTr="004F63B5">
        <w:tc>
          <w:tcPr>
            <w:tcW w:w="3686" w:type="dxa"/>
            <w:vAlign w:val="center"/>
          </w:tcPr>
          <w:p w14:paraId="4FC25429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D23762E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30 (10 год лекцій, 20 год практичних)</w:t>
            </w:r>
          </w:p>
        </w:tc>
      </w:tr>
    </w:tbl>
    <w:p w14:paraId="4D6B45DC" w14:textId="77777777" w:rsidR="00ED0E4A" w:rsidRPr="00295455" w:rsidRDefault="00ED0E4A" w:rsidP="00F71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763FA5D" w14:textId="6E3E646B" w:rsidR="00BE13CE" w:rsidRPr="00295455" w:rsidRDefault="00BE13CE" w:rsidP="00F71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Предметом дисципліни «</w:t>
      </w:r>
      <w:r w:rsidR="00C868C9">
        <w:rPr>
          <w:rFonts w:ascii="Times New Roman" w:hAnsi="Times New Roman" w:cs="Times New Roman"/>
          <w:sz w:val="24"/>
          <w:szCs w:val="24"/>
        </w:rPr>
        <w:t>Ризик менеджмент в АПК</w:t>
      </w:r>
      <w:r w:rsidRPr="00295455">
        <w:rPr>
          <w:rFonts w:ascii="Times New Roman" w:hAnsi="Times New Roman" w:cs="Times New Roman"/>
          <w:sz w:val="24"/>
          <w:szCs w:val="24"/>
        </w:rPr>
        <w:t xml:space="preserve">» </w:t>
      </w:r>
      <w:r w:rsidR="00C868C9" w:rsidRPr="00C868C9">
        <w:rPr>
          <w:rFonts w:ascii="Times New Roman" w:hAnsi="Times New Roman" w:cs="Times New Roman"/>
          <w:sz w:val="24"/>
          <w:szCs w:val="24"/>
        </w:rPr>
        <w:t>є теоретичні та практичні питання системного аналізу економічного ризику, математичні методи та моделювання економічних систем, обтяжених ризиком в АПК.</w:t>
      </w:r>
      <w:r w:rsidRPr="00C8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89BC6" w14:textId="32696DAD" w:rsidR="00BE13CE" w:rsidRPr="00295455" w:rsidRDefault="00892EC6" w:rsidP="00F71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Головною м</w:t>
      </w:r>
      <w:r w:rsidR="00BE13CE" w:rsidRPr="00295455">
        <w:rPr>
          <w:rFonts w:ascii="Times New Roman" w:hAnsi="Times New Roman" w:cs="Times New Roman"/>
          <w:sz w:val="24"/>
          <w:szCs w:val="24"/>
        </w:rPr>
        <w:t xml:space="preserve">етою вивчення дисципліни </w:t>
      </w:r>
      <w:r w:rsidRPr="00892EC6">
        <w:rPr>
          <w:rFonts w:ascii="Times New Roman" w:hAnsi="Times New Roman"/>
          <w:sz w:val="24"/>
          <w:szCs w:val="24"/>
        </w:rPr>
        <w:t xml:space="preserve">«Ризик менеджмент в АПК» – полягає в отриманні </w:t>
      </w:r>
      <w:r w:rsidRPr="00892EC6">
        <w:rPr>
          <w:rFonts w:ascii="Times New Roman" w:hAnsi="Times New Roman"/>
          <w:sz w:val="24"/>
          <w:szCs w:val="24"/>
          <w:lang w:val="en-US"/>
        </w:rPr>
        <w:t>PhD</w:t>
      </w:r>
      <w:r w:rsidRPr="00892EC6">
        <w:rPr>
          <w:rFonts w:ascii="Times New Roman" w:hAnsi="Times New Roman"/>
          <w:sz w:val="24"/>
          <w:szCs w:val="24"/>
        </w:rPr>
        <w:t xml:space="preserve"> студентами теоретичних знань і практичних знань в галузі оцінки та управління ризиком на підприємстві в галузі АПК, що сприяє розвитку у </w:t>
      </w:r>
      <w:r w:rsidRPr="00892EC6">
        <w:rPr>
          <w:rFonts w:ascii="Times New Roman" w:hAnsi="Times New Roman"/>
          <w:sz w:val="24"/>
          <w:szCs w:val="24"/>
          <w:lang w:val="en-US"/>
        </w:rPr>
        <w:t>PhD</w:t>
      </w:r>
      <w:r w:rsidRPr="00892EC6">
        <w:rPr>
          <w:rFonts w:ascii="Times New Roman" w:hAnsi="Times New Roman"/>
          <w:sz w:val="24"/>
          <w:szCs w:val="24"/>
        </w:rPr>
        <w:t xml:space="preserve"> студентів навичок комплексної оцінки і діагностики ефективності підприємства в цілому.</w:t>
      </w:r>
    </w:p>
    <w:p w14:paraId="30CCDA8A" w14:textId="655CF052" w:rsidR="00BE13CE" w:rsidRPr="00412746" w:rsidRDefault="00BE13CE" w:rsidP="00F71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46">
        <w:rPr>
          <w:rFonts w:ascii="Times New Roman" w:hAnsi="Times New Roman" w:cs="Times New Roman"/>
          <w:sz w:val="24"/>
          <w:szCs w:val="24"/>
        </w:rPr>
        <w:t>Актуальність дисципліни обумовлена</w:t>
      </w:r>
      <w:r w:rsidR="00412746" w:rsidRPr="00412746">
        <w:rPr>
          <w:rFonts w:ascii="Times New Roman" w:hAnsi="Times New Roman" w:cs="Times New Roman"/>
          <w:sz w:val="24"/>
          <w:szCs w:val="24"/>
        </w:rPr>
        <w:t xml:space="preserve"> тим, що </w:t>
      </w:r>
      <w:r w:rsidRPr="00412746">
        <w:rPr>
          <w:rFonts w:ascii="Times New Roman" w:hAnsi="Times New Roman" w:cs="Times New Roman"/>
          <w:sz w:val="24"/>
          <w:szCs w:val="24"/>
        </w:rPr>
        <w:t xml:space="preserve"> </w:t>
      </w:r>
      <w:r w:rsidR="00412746" w:rsidRPr="00412746">
        <w:rPr>
          <w:rFonts w:ascii="Times New Roman" w:hAnsi="Times New Roman" w:cs="Times New Roman"/>
          <w:sz w:val="24"/>
          <w:szCs w:val="24"/>
        </w:rPr>
        <w:t xml:space="preserve">ризик у підприємницькій діяльності природно поєднується з менеджментом, з усіма його функціями – плануванням, організацією, оперативним управлінням, використанням персоналу, економічним контролем. Кожна з цих функцій пов’язана з певним ступенем ризику і вимагає створення адаптивної до нього системи господарювання. Вивчення та облік невизначеності, конфліктності, </w:t>
      </w:r>
      <w:proofErr w:type="spellStart"/>
      <w:r w:rsidR="00412746" w:rsidRPr="00412746">
        <w:rPr>
          <w:rFonts w:ascii="Times New Roman" w:hAnsi="Times New Roman" w:cs="Times New Roman"/>
          <w:sz w:val="24"/>
          <w:szCs w:val="24"/>
        </w:rPr>
        <w:t>багатокритеріальності</w:t>
      </w:r>
      <w:proofErr w:type="spellEnd"/>
      <w:r w:rsidR="00412746" w:rsidRPr="00412746">
        <w:rPr>
          <w:rFonts w:ascii="Times New Roman" w:hAnsi="Times New Roman" w:cs="Times New Roman"/>
          <w:sz w:val="24"/>
          <w:szCs w:val="24"/>
        </w:rPr>
        <w:t xml:space="preserve"> й пов’язаного з ними ризику є важливим напрямом сучасної економічної теорії. Об’єкт управління ситуацією характеризується багатоваріантністю розвитку та можливістю виникнення непередбачених ситуацій. Таким чином, основними характеристиками сучасного керівника є уміння працювати в умовах невизначеності, робити раціональний вибір із безлічі можливих альтернатив. </w:t>
      </w:r>
    </w:p>
    <w:p w14:paraId="3DE8B148" w14:textId="7EAAB341" w:rsidR="00BE13CE" w:rsidRPr="00295455" w:rsidRDefault="00BE13CE" w:rsidP="00F714F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Основними </w:t>
      </w:r>
      <w:proofErr w:type="spellStart"/>
      <w:r w:rsidRPr="00295455"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 w:rsidRPr="00295455">
        <w:rPr>
          <w:rFonts w:ascii="Times New Roman" w:hAnsi="Times New Roman" w:cs="Times New Roman"/>
          <w:sz w:val="24"/>
          <w:szCs w:val="24"/>
        </w:rPr>
        <w:t xml:space="preserve">, якими повинен володіти </w:t>
      </w:r>
      <w:r w:rsidR="00D668EB">
        <w:rPr>
          <w:rFonts w:ascii="Times New Roman" w:hAnsi="Times New Roman"/>
          <w:sz w:val="24"/>
          <w:szCs w:val="24"/>
          <w:lang w:val="en-US"/>
        </w:rPr>
        <w:t>PhD</w:t>
      </w:r>
      <w:r w:rsidR="00D668EB">
        <w:rPr>
          <w:rFonts w:ascii="Times New Roman" w:hAnsi="Times New Roman"/>
          <w:sz w:val="24"/>
          <w:szCs w:val="24"/>
        </w:rPr>
        <w:t xml:space="preserve"> студент</w:t>
      </w:r>
      <w:r w:rsidRPr="00295455">
        <w:rPr>
          <w:rFonts w:ascii="Times New Roman" w:hAnsi="Times New Roman" w:cs="Times New Roman"/>
          <w:sz w:val="24"/>
          <w:szCs w:val="24"/>
        </w:rPr>
        <w:t xml:space="preserve"> під </w:t>
      </w:r>
      <w:r w:rsidR="00D668EB">
        <w:rPr>
          <w:rFonts w:ascii="Times New Roman" w:hAnsi="Times New Roman" w:cs="Times New Roman"/>
          <w:sz w:val="24"/>
          <w:szCs w:val="24"/>
        </w:rPr>
        <w:t xml:space="preserve">час </w:t>
      </w:r>
      <w:r w:rsidRPr="00295455">
        <w:rPr>
          <w:rFonts w:ascii="Times New Roman" w:hAnsi="Times New Roman" w:cs="Times New Roman"/>
          <w:sz w:val="24"/>
          <w:szCs w:val="24"/>
        </w:rPr>
        <w:t>вивчення дисципліни є:</w:t>
      </w:r>
    </w:p>
    <w:p w14:paraId="22E5E622" w14:textId="77777777" w:rsidR="00BE13CE" w:rsidRPr="00295455" w:rsidRDefault="00BE13CE" w:rsidP="00F714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  <w:lang w:val="uk-UA"/>
        </w:rPr>
        <w:t>- з</w:t>
      </w:r>
      <w:proofErr w:type="spellStart"/>
      <w:r w:rsidRPr="00295455">
        <w:rPr>
          <w:rFonts w:ascii="Times New Roman" w:hAnsi="Times New Roman"/>
          <w:sz w:val="24"/>
          <w:szCs w:val="24"/>
        </w:rPr>
        <w:t>датність</w:t>
      </w:r>
      <w:proofErr w:type="spellEnd"/>
      <w:r w:rsidRPr="00295455">
        <w:rPr>
          <w:rFonts w:ascii="Times New Roman" w:hAnsi="Times New Roman"/>
          <w:sz w:val="24"/>
          <w:szCs w:val="24"/>
        </w:rPr>
        <w:t xml:space="preserve"> до </w:t>
      </w:r>
      <w:r w:rsidRPr="00295455">
        <w:rPr>
          <w:rFonts w:ascii="Times New Roman" w:hAnsi="Times New Roman"/>
          <w:sz w:val="24"/>
          <w:szCs w:val="24"/>
          <w:lang w:val="uk-UA"/>
        </w:rPr>
        <w:t xml:space="preserve">логічних висновків, </w:t>
      </w:r>
      <w:r w:rsidRPr="00295455">
        <w:rPr>
          <w:rFonts w:ascii="Times New Roman" w:hAnsi="Times New Roman"/>
          <w:sz w:val="24"/>
          <w:szCs w:val="24"/>
        </w:rPr>
        <w:t xml:space="preserve">абстрактного </w:t>
      </w:r>
      <w:proofErr w:type="spellStart"/>
      <w:r w:rsidRPr="00295455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295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55">
        <w:rPr>
          <w:rFonts w:ascii="Times New Roman" w:hAnsi="Times New Roman"/>
          <w:sz w:val="24"/>
          <w:szCs w:val="24"/>
        </w:rPr>
        <w:t>аналізу</w:t>
      </w:r>
      <w:proofErr w:type="spellEnd"/>
      <w:r w:rsidRPr="00295455">
        <w:rPr>
          <w:rFonts w:ascii="Times New Roman" w:hAnsi="Times New Roman"/>
          <w:sz w:val="24"/>
          <w:szCs w:val="24"/>
        </w:rPr>
        <w:t xml:space="preserve"> та синтезу</w:t>
      </w:r>
      <w:r w:rsidRPr="00295455">
        <w:rPr>
          <w:rFonts w:ascii="Times New Roman" w:hAnsi="Times New Roman"/>
          <w:sz w:val="24"/>
          <w:szCs w:val="24"/>
          <w:lang w:val="uk-UA"/>
        </w:rPr>
        <w:t>;</w:t>
      </w:r>
    </w:p>
    <w:p w14:paraId="68BA6B0F" w14:textId="339AD8FC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  <w:lang w:val="ru-RU"/>
        </w:rPr>
        <w:t>- з</w:t>
      </w:r>
      <w:proofErr w:type="spellStart"/>
      <w:r w:rsidRPr="00295455">
        <w:rPr>
          <w:rFonts w:ascii="Times New Roman" w:hAnsi="Times New Roman"/>
          <w:sz w:val="24"/>
          <w:szCs w:val="24"/>
        </w:rPr>
        <w:t>датність</w:t>
      </w:r>
      <w:proofErr w:type="spellEnd"/>
      <w:r w:rsidRPr="00295455">
        <w:rPr>
          <w:rFonts w:ascii="Times New Roman" w:hAnsi="Times New Roman"/>
          <w:sz w:val="24"/>
          <w:szCs w:val="24"/>
        </w:rPr>
        <w:t xml:space="preserve"> до аналізу наукових надбань в сфері досліджень </w:t>
      </w:r>
      <w:r w:rsidR="00D668EB">
        <w:rPr>
          <w:rFonts w:ascii="Times New Roman" w:hAnsi="Times New Roman"/>
          <w:sz w:val="24"/>
          <w:szCs w:val="24"/>
        </w:rPr>
        <w:t xml:space="preserve">ризиків, що </w:t>
      </w:r>
      <w:proofErr w:type="gramStart"/>
      <w:r w:rsidR="00D668EB">
        <w:rPr>
          <w:rFonts w:ascii="Times New Roman" w:hAnsi="Times New Roman"/>
          <w:sz w:val="24"/>
          <w:szCs w:val="24"/>
        </w:rPr>
        <w:t>виникають</w:t>
      </w:r>
      <w:proofErr w:type="gramEnd"/>
      <w:r w:rsidR="00D668EB">
        <w:rPr>
          <w:rFonts w:ascii="Times New Roman" w:hAnsi="Times New Roman"/>
          <w:sz w:val="24"/>
          <w:szCs w:val="24"/>
        </w:rPr>
        <w:t xml:space="preserve"> а процесі управління підприємством АПК</w:t>
      </w:r>
      <w:r w:rsidRPr="00295455">
        <w:rPr>
          <w:rFonts w:ascii="Times New Roman" w:hAnsi="Times New Roman"/>
          <w:sz w:val="24"/>
          <w:szCs w:val="24"/>
        </w:rPr>
        <w:t>;</w:t>
      </w:r>
    </w:p>
    <w:p w14:paraId="52AA0DF1" w14:textId="51CAC3AD" w:rsidR="00BE13CE" w:rsidRPr="001761F3" w:rsidRDefault="00BE13CE" w:rsidP="001761F3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455">
        <w:rPr>
          <w:rFonts w:ascii="Times New Roman" w:hAnsi="Times New Roman"/>
          <w:sz w:val="24"/>
          <w:szCs w:val="24"/>
        </w:rPr>
        <w:t xml:space="preserve">- </w:t>
      </w:r>
      <w:r w:rsidRPr="001761F3">
        <w:rPr>
          <w:rFonts w:ascii="Times New Roman" w:hAnsi="Times New Roman"/>
          <w:sz w:val="24"/>
          <w:szCs w:val="24"/>
        </w:rPr>
        <w:t xml:space="preserve">здатність до креативного мислення для формулювання ефективних </w:t>
      </w:r>
      <w:r w:rsidR="001761F3" w:rsidRPr="001761F3">
        <w:rPr>
          <w:rFonts w:ascii="Times New Roman" w:hAnsi="Times New Roman"/>
          <w:sz w:val="24"/>
          <w:szCs w:val="24"/>
        </w:rPr>
        <w:t xml:space="preserve">рішень щодо вибору </w:t>
      </w:r>
      <w:proofErr w:type="spellStart"/>
      <w:r w:rsidR="001761F3" w:rsidRPr="001761F3">
        <w:rPr>
          <w:rFonts w:ascii="Times New Roman" w:hAnsi="Times New Roman"/>
          <w:sz w:val="24"/>
          <w:szCs w:val="24"/>
        </w:rPr>
        <w:t>протиризикових</w:t>
      </w:r>
      <w:proofErr w:type="spellEnd"/>
      <w:r w:rsidR="001761F3" w:rsidRPr="001761F3">
        <w:rPr>
          <w:rFonts w:ascii="Times New Roman" w:hAnsi="Times New Roman"/>
          <w:sz w:val="24"/>
          <w:szCs w:val="24"/>
        </w:rPr>
        <w:t xml:space="preserve"> заходів;</w:t>
      </w:r>
    </w:p>
    <w:p w14:paraId="60E5BB2E" w14:textId="77777777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</w:rPr>
        <w:t>- здатність до прийняття ефективних рішень, які мають економіко-математичне обґрунтування;</w:t>
      </w:r>
    </w:p>
    <w:p w14:paraId="300CC543" w14:textId="38BE9DB6" w:rsidR="001761F3" w:rsidRPr="001761F3" w:rsidRDefault="00BE13CE" w:rsidP="001761F3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1F3">
        <w:rPr>
          <w:rFonts w:ascii="Times New Roman" w:hAnsi="Times New Roman"/>
          <w:sz w:val="24"/>
          <w:szCs w:val="24"/>
        </w:rPr>
        <w:t xml:space="preserve">- комплексність у володінні інформацією щодо стану </w:t>
      </w:r>
      <w:r w:rsidR="001761F3" w:rsidRPr="001761F3">
        <w:rPr>
          <w:rFonts w:ascii="Times New Roman" w:hAnsi="Times New Roman"/>
          <w:sz w:val="24"/>
          <w:szCs w:val="24"/>
        </w:rPr>
        <w:t xml:space="preserve">підприємства та особливостей планування послідовність дій по управлінню ризиками; </w:t>
      </w:r>
    </w:p>
    <w:p w14:paraId="0BFFFE7B" w14:textId="02C7414F" w:rsidR="002C33AB" w:rsidRDefault="00BE13CE" w:rsidP="002C33A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55">
        <w:rPr>
          <w:rFonts w:ascii="Times New Roman" w:hAnsi="Times New Roman"/>
          <w:sz w:val="24"/>
          <w:szCs w:val="24"/>
        </w:rPr>
        <w:t xml:space="preserve">- </w:t>
      </w:r>
      <w:r w:rsidRPr="002C33AB">
        <w:rPr>
          <w:rFonts w:ascii="Times New Roman" w:hAnsi="Times New Roman"/>
          <w:sz w:val="24"/>
          <w:szCs w:val="24"/>
        </w:rPr>
        <w:t xml:space="preserve">комплексність у розробці та </w:t>
      </w:r>
      <w:r w:rsidR="002C33AB" w:rsidRPr="002C33AB">
        <w:rPr>
          <w:rFonts w:ascii="Times New Roman" w:hAnsi="Times New Roman"/>
          <w:color w:val="000000"/>
          <w:spacing w:val="-1"/>
          <w:sz w:val="24"/>
          <w:szCs w:val="24"/>
        </w:rPr>
        <w:t>особливостях застосування інструментів хеджування ризиків в АПК;</w:t>
      </w:r>
    </w:p>
    <w:p w14:paraId="139D6FA6" w14:textId="425D2FCF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D0EAC1" w14:textId="77777777" w:rsidR="00ED0E4A" w:rsidRPr="00295455" w:rsidRDefault="00ED0E4A" w:rsidP="00F71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7AEDCDF" w14:textId="77777777" w:rsidR="00702585" w:rsidRPr="00702585" w:rsidRDefault="00702585" w:rsidP="0070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 w:rsidRPr="00702585">
        <w:rPr>
          <w:rFonts w:ascii="Times New Roman" w:hAnsi="Times New Roman"/>
          <w:b/>
          <w:sz w:val="24"/>
          <w:szCs w:val="24"/>
        </w:rPr>
        <w:t>Основні аспекти та тенденції ризик-менеджменту. Класифікація ризиків.</w:t>
      </w:r>
    </w:p>
    <w:p w14:paraId="603673B6" w14:textId="7D382427" w:rsidR="00702585" w:rsidRPr="00702585" w:rsidRDefault="00702585" w:rsidP="00702585">
      <w:pPr>
        <w:spacing w:after="0" w:line="240" w:lineRule="auto"/>
        <w:jc w:val="both"/>
        <w:outlineLvl w:val="3"/>
        <w:rPr>
          <w:rFonts w:ascii="Times New Roman" w:eastAsia="Calibri" w:hAnsi="Times New Roman"/>
          <w:b/>
          <w:i/>
          <w:sz w:val="24"/>
          <w:szCs w:val="24"/>
        </w:rPr>
      </w:pPr>
      <w:r w:rsidRPr="007025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Основні визначення і поняття ризик-менеджменту. Процеси управління ризиком. Категорії «ризик» і «прибутковість». Позиції застосування ризик-менеджменту. Основні елементи і етапи управління ризиком. Маніпулювання ризиком. Глобальні завдання в області управління ризиками: застосування ризик менеджменту; управління ризиками по їх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типам; точність оцінок ризиків.</w:t>
      </w:r>
    </w:p>
    <w:p w14:paraId="77BC1100" w14:textId="77777777" w:rsidR="00702585" w:rsidRDefault="00702585" w:rsidP="007025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1CF5CD" w14:textId="77777777" w:rsidR="00702585" w:rsidRDefault="00702585" w:rsidP="007025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20168" w14:textId="320698B4" w:rsidR="00702585" w:rsidRPr="00702585" w:rsidRDefault="00702585" w:rsidP="0070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 2. </w:t>
      </w:r>
      <w:r w:rsidRPr="00702585">
        <w:rPr>
          <w:rFonts w:ascii="Times New Roman" w:hAnsi="Times New Roman"/>
          <w:b/>
          <w:sz w:val="24"/>
          <w:szCs w:val="24"/>
        </w:rPr>
        <w:t>Аналіз і оцінка ступенів ризику.</w:t>
      </w:r>
    </w:p>
    <w:p w14:paraId="7BFCC905" w14:textId="02E22801" w:rsidR="00702585" w:rsidRPr="00702585" w:rsidRDefault="00702585" w:rsidP="007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025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Ідентифікація та концептуальні напрями аналізу ризиків. Якісний аналіз. Кількісна оцінка. Етапи ідентифікації та аналізу ризиків. Принципи інформаційного забезпечення системи управління ризиком. Корисність інформації. Ефективність управління ризиком. </w:t>
      </w:r>
    </w:p>
    <w:p w14:paraId="2BB8C7A5" w14:textId="77777777" w:rsidR="00702585" w:rsidRPr="00702585" w:rsidRDefault="00702585" w:rsidP="00702585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>ТЕМА 3.</w:t>
      </w:r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2585">
        <w:rPr>
          <w:rFonts w:ascii="Times New Roman" w:hAnsi="Times New Roman"/>
          <w:b/>
          <w:sz w:val="24"/>
          <w:szCs w:val="24"/>
        </w:rPr>
        <w:t>Управління ризиками, як система менеджменту.</w:t>
      </w:r>
    </w:p>
    <w:p w14:paraId="6ACFBE1C" w14:textId="2D6CB4F3" w:rsidR="00702585" w:rsidRPr="00702585" w:rsidRDefault="00702585" w:rsidP="0070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585">
        <w:rPr>
          <w:rFonts w:ascii="Times New Roman" w:hAnsi="Times New Roman"/>
          <w:sz w:val="24"/>
          <w:szCs w:val="24"/>
        </w:rPr>
        <w:t xml:space="preserve">Процес управління ризиками на підприємстві та його етапи. Ідентифікація та аналіз ризику. Аналіз альтернатив управління ризиком. Методи мінімізації негативного впливу несприятливих подій. Класифікація методів управління ризиками. Вибір методів управління ризиком. </w:t>
      </w:r>
    </w:p>
    <w:p w14:paraId="3EBD28B7" w14:textId="77777777" w:rsidR="00702585" w:rsidRPr="00702585" w:rsidRDefault="00702585" w:rsidP="0070258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>ТЕМА 4.</w:t>
      </w:r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2585">
        <w:rPr>
          <w:rFonts w:ascii="Times New Roman" w:hAnsi="Times New Roman"/>
          <w:b/>
          <w:sz w:val="24"/>
          <w:szCs w:val="24"/>
        </w:rPr>
        <w:t>Галузеве управління ризиками.</w:t>
      </w:r>
    </w:p>
    <w:p w14:paraId="0649AF08" w14:textId="6AE8BA83" w:rsidR="00702585" w:rsidRPr="00702585" w:rsidRDefault="00702585" w:rsidP="007025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Управління сільськогосподарськими ризиками. Класи джерел інформаційної невизначеності. Підхід до управління ризиками Ф. </w:t>
      </w:r>
      <w:proofErr w:type="spellStart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Найта</w:t>
      </w:r>
      <w:proofErr w:type="spellEnd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, заснований на математичній базі для кількісного виміру. Визначення аграрного ризику. Види с/г ризиків. Показники ризикованості. Модель хеджування.</w:t>
      </w:r>
    </w:p>
    <w:p w14:paraId="53CC8119" w14:textId="77777777" w:rsidR="00702585" w:rsidRPr="00702585" w:rsidRDefault="00702585" w:rsidP="007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>ТЕМА 5.</w:t>
      </w:r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2585">
        <w:rPr>
          <w:rFonts w:ascii="Times New Roman" w:hAnsi="Times New Roman"/>
          <w:b/>
          <w:sz w:val="24"/>
          <w:szCs w:val="24"/>
        </w:rPr>
        <w:t xml:space="preserve">Характеристика основних видів ризику на вітчизняному ринку </w:t>
      </w:r>
      <w:proofErr w:type="spellStart"/>
      <w:r w:rsidRPr="00702585">
        <w:rPr>
          <w:rFonts w:ascii="Times New Roman" w:hAnsi="Times New Roman"/>
          <w:b/>
          <w:sz w:val="24"/>
          <w:szCs w:val="24"/>
        </w:rPr>
        <w:t>агропродовольчої</w:t>
      </w:r>
      <w:proofErr w:type="spellEnd"/>
      <w:r w:rsidRPr="00702585">
        <w:rPr>
          <w:rFonts w:ascii="Times New Roman" w:hAnsi="Times New Roman"/>
          <w:b/>
          <w:sz w:val="24"/>
          <w:szCs w:val="24"/>
        </w:rPr>
        <w:t xml:space="preserve"> продукції</w:t>
      </w:r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</w:t>
      </w:r>
    </w:p>
    <w:p w14:paraId="678188F3" w14:textId="75388016" w:rsidR="00702585" w:rsidRPr="00702585" w:rsidRDefault="00702585" w:rsidP="007025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2585">
        <w:rPr>
          <w:rFonts w:ascii="Times New Roman" w:hAnsi="Times New Roman"/>
          <w:sz w:val="24"/>
          <w:szCs w:val="24"/>
        </w:rPr>
        <w:t xml:space="preserve">Розмаїтість типів і видів термінових біржових інструментів. Терміновий біржовий ринок. Роль біржі в страхуванні ризиків. Ризик сторони по угоді. Ризик процентної ставки. Ціновий ризик. Ризик ліквідності. Системний ризик. </w:t>
      </w:r>
    </w:p>
    <w:p w14:paraId="6F6FCF8E" w14:textId="77777777" w:rsidR="00702585" w:rsidRPr="00702585" w:rsidRDefault="00702585" w:rsidP="007025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 xml:space="preserve">ТЕМА 6.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Ф’ючерсна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торгівля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на ринках АПК</w:t>
      </w:r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</w:t>
      </w:r>
    </w:p>
    <w:p w14:paraId="2F7A6F67" w14:textId="18F0FCDD" w:rsidR="00702585" w:rsidRPr="00702585" w:rsidRDefault="00702585" w:rsidP="00702585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Взаємодія ф’ючерсних і </w:t>
      </w:r>
      <w:proofErr w:type="spellStart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спотових</w:t>
      </w:r>
      <w:proofErr w:type="spellEnd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ринків. Торгівля на </w:t>
      </w:r>
      <w:proofErr w:type="spellStart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спотовому</w:t>
      </w:r>
      <w:proofErr w:type="spellEnd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та ф’ючерсному ринку. Використання ф’ючерсів для управління ризиками. Використання ф’ючерсів для спекуляції. Використання ф’ючерсів для прогнозування цін. Використання ф’ючерсів для інформаційних цілей. </w:t>
      </w:r>
    </w:p>
    <w:p w14:paraId="07107CCA" w14:textId="77777777" w:rsidR="00702585" w:rsidRPr="00702585" w:rsidRDefault="00702585" w:rsidP="007025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 xml:space="preserve">ТЕМА 7.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стратегії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хеджування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на ринку</w:t>
      </w:r>
      <w:proofErr w:type="gram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агропродовольчої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продукції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</w:t>
      </w:r>
    </w:p>
    <w:p w14:paraId="1E9017F8" w14:textId="785F82E0" w:rsidR="00702585" w:rsidRPr="00702585" w:rsidRDefault="00702585" w:rsidP="007025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Зниження кредитних і цінових ризиків на ринку сільськогосподарської продукції та інших товарних активів. Ціль продажної стратегії хеджування на аграрному ринку. Купівельна стратегія хеджування на аграрному ринку. Позиції при початку продажної стратегії хеджування. </w:t>
      </w:r>
    </w:p>
    <w:p w14:paraId="18F43C9E" w14:textId="77777777" w:rsidR="00702585" w:rsidRPr="00702585" w:rsidRDefault="00702585" w:rsidP="007025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702585">
        <w:rPr>
          <w:rFonts w:ascii="Times New Roman" w:hAnsi="Times New Roman"/>
          <w:b/>
          <w:i/>
          <w:sz w:val="24"/>
          <w:szCs w:val="24"/>
        </w:rPr>
        <w:t xml:space="preserve">ТЕМА 8.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Хеджування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опціонами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агропродовольчу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продукцію</w:t>
      </w:r>
      <w:proofErr w:type="spellEnd"/>
      <w:r w:rsidRPr="00702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</w:t>
      </w:r>
    </w:p>
    <w:p w14:paraId="3EB0BA00" w14:textId="77777777" w:rsidR="00702585" w:rsidRPr="00702585" w:rsidRDefault="00702585" w:rsidP="007E0D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Контракт, що містить права продати. Контракт, що містить зобов'язання купити. Опціон пут. Опціон </w:t>
      </w:r>
      <w:proofErr w:type="spellStart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кол</w:t>
      </w:r>
      <w:proofErr w:type="spellEnd"/>
      <w:r w:rsidRPr="0070258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 Випадки, коли може змінюватися базис. Мета використання опціонів. Залежність базисних змін. Опціон: «при грошах», «при своїх», «без грошей». Премія за опціоном. Складові опціонної премії.</w:t>
      </w:r>
    </w:p>
    <w:p w14:paraId="1F14B6C8" w14:textId="2DDB57F1" w:rsidR="00ED0E4A" w:rsidRPr="00295455" w:rsidRDefault="00ED0E4A" w:rsidP="007025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Теми</w:t>
      </w:r>
      <w:r w:rsidR="000A1479">
        <w:rPr>
          <w:rFonts w:ascii="Times New Roman" w:hAnsi="Times New Roman" w:cs="Times New Roman"/>
          <w:b/>
          <w:sz w:val="24"/>
          <w:szCs w:val="24"/>
        </w:rPr>
        <w:t xml:space="preserve"> практичних</w:t>
      </w:r>
      <w:bookmarkStart w:id="0" w:name="_GoBack"/>
      <w:bookmarkEnd w:id="0"/>
      <w:r w:rsidRPr="00295455">
        <w:rPr>
          <w:rFonts w:ascii="Times New Roman" w:hAnsi="Times New Roman" w:cs="Times New Roman"/>
          <w:b/>
          <w:sz w:val="24"/>
          <w:szCs w:val="24"/>
        </w:rPr>
        <w:t xml:space="preserve"> занять:</w:t>
      </w:r>
    </w:p>
    <w:p w14:paraId="38B8201E" w14:textId="77777777" w:rsidR="005E1BE7" w:rsidRPr="005E1BE7" w:rsidRDefault="005E1BE7" w:rsidP="005E1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BE7">
        <w:rPr>
          <w:rFonts w:ascii="Times New Roman" w:hAnsi="Times New Roman"/>
          <w:sz w:val="24"/>
          <w:szCs w:val="24"/>
        </w:rPr>
        <w:t>ТЕМА 1. Основні аспекти та тенденції ризик-менеджменту. Класифікація ризиків.</w:t>
      </w:r>
    </w:p>
    <w:p w14:paraId="43EBCEAF" w14:textId="77777777" w:rsidR="005E1BE7" w:rsidRPr="005E1BE7" w:rsidRDefault="005E1BE7" w:rsidP="005E1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BE7">
        <w:rPr>
          <w:rFonts w:ascii="Times New Roman" w:hAnsi="Times New Roman"/>
          <w:sz w:val="24"/>
          <w:szCs w:val="24"/>
        </w:rPr>
        <w:t>ТЕМА 2. Аналіз і оцінка ступенів ризику.</w:t>
      </w:r>
    </w:p>
    <w:p w14:paraId="61D43F42" w14:textId="77777777" w:rsidR="005E1BE7" w:rsidRPr="005E1BE7" w:rsidRDefault="005E1BE7" w:rsidP="005E1B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1BE7">
        <w:rPr>
          <w:rFonts w:ascii="Times New Roman" w:hAnsi="Times New Roman"/>
          <w:sz w:val="24"/>
          <w:szCs w:val="24"/>
        </w:rPr>
        <w:t>ТЕМА 3.</w:t>
      </w:r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5E1BE7">
        <w:rPr>
          <w:rFonts w:ascii="Times New Roman" w:hAnsi="Times New Roman"/>
          <w:sz w:val="24"/>
          <w:szCs w:val="24"/>
        </w:rPr>
        <w:t>Управління ризиками, як система менеджменту.</w:t>
      </w:r>
    </w:p>
    <w:p w14:paraId="55DBE124" w14:textId="77777777" w:rsidR="005E1BE7" w:rsidRPr="005E1BE7" w:rsidRDefault="005E1BE7" w:rsidP="005E1B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BE7">
        <w:rPr>
          <w:rFonts w:ascii="Times New Roman" w:hAnsi="Times New Roman"/>
          <w:sz w:val="24"/>
          <w:szCs w:val="24"/>
        </w:rPr>
        <w:t>ТЕМА 4.</w:t>
      </w:r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5E1BE7">
        <w:rPr>
          <w:rFonts w:ascii="Times New Roman" w:hAnsi="Times New Roman"/>
          <w:sz w:val="24"/>
          <w:szCs w:val="24"/>
        </w:rPr>
        <w:t>Галузеве управління ризиками.</w:t>
      </w:r>
    </w:p>
    <w:p w14:paraId="43779B89" w14:textId="77777777" w:rsidR="005E1BE7" w:rsidRPr="005E1BE7" w:rsidRDefault="005E1BE7" w:rsidP="005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5E1BE7">
        <w:rPr>
          <w:rFonts w:ascii="Times New Roman" w:hAnsi="Times New Roman"/>
          <w:sz w:val="24"/>
          <w:szCs w:val="24"/>
        </w:rPr>
        <w:t>ТЕМА 5.</w:t>
      </w:r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5E1BE7">
        <w:rPr>
          <w:rFonts w:ascii="Times New Roman" w:hAnsi="Times New Roman"/>
          <w:sz w:val="24"/>
          <w:szCs w:val="24"/>
        </w:rPr>
        <w:t xml:space="preserve">Характеристика основних видів ризику на вітчизняному ринку </w:t>
      </w:r>
      <w:proofErr w:type="spellStart"/>
      <w:r w:rsidRPr="005E1BE7">
        <w:rPr>
          <w:rFonts w:ascii="Times New Roman" w:hAnsi="Times New Roman"/>
          <w:sz w:val="24"/>
          <w:szCs w:val="24"/>
        </w:rPr>
        <w:t>агропродовольчої</w:t>
      </w:r>
      <w:proofErr w:type="spellEnd"/>
      <w:r w:rsidRPr="005E1BE7">
        <w:rPr>
          <w:rFonts w:ascii="Times New Roman" w:hAnsi="Times New Roman"/>
          <w:sz w:val="24"/>
          <w:szCs w:val="24"/>
        </w:rPr>
        <w:t xml:space="preserve"> продукції</w:t>
      </w:r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55612996" w14:textId="77777777" w:rsidR="005E1BE7" w:rsidRPr="005E1BE7" w:rsidRDefault="005E1BE7" w:rsidP="005E1B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5E1BE7">
        <w:rPr>
          <w:rFonts w:ascii="Times New Roman" w:hAnsi="Times New Roman"/>
          <w:sz w:val="24"/>
          <w:szCs w:val="24"/>
        </w:rPr>
        <w:t xml:space="preserve">ТЕМА 6.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Ф’ючерсна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торгівля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на ринках АПК</w:t>
      </w:r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10FB034C" w14:textId="77777777" w:rsidR="005E1BE7" w:rsidRPr="005E1BE7" w:rsidRDefault="005E1BE7" w:rsidP="005E1B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5E1BE7">
        <w:rPr>
          <w:rFonts w:ascii="Times New Roman" w:hAnsi="Times New Roman"/>
          <w:sz w:val="24"/>
          <w:szCs w:val="24"/>
        </w:rPr>
        <w:t xml:space="preserve">ТЕМА 7.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стратегії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хеджування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на ринку</w:t>
      </w:r>
      <w:proofErr w:type="gram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агропродовольчої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продукції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683962AA" w14:textId="77777777" w:rsidR="005E1BE7" w:rsidRPr="005E1BE7" w:rsidRDefault="005E1BE7" w:rsidP="005E1B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5E1BE7">
        <w:rPr>
          <w:rFonts w:ascii="Times New Roman" w:hAnsi="Times New Roman"/>
          <w:sz w:val="24"/>
          <w:szCs w:val="24"/>
        </w:rPr>
        <w:t xml:space="preserve">ТЕМА 8.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Хеджування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опціонами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агропродовольчу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продукцію</w:t>
      </w:r>
      <w:proofErr w:type="spellEnd"/>
      <w:r w:rsidRPr="005E1BE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0ABDB6E8" w14:textId="195A4FE7" w:rsidR="00C55213" w:rsidRPr="005E1BE7" w:rsidRDefault="00C55213" w:rsidP="005E1BE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55213" w:rsidRPr="005E1BE7" w:rsidSect="00536A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860A" w14:textId="77777777" w:rsidR="005B2409" w:rsidRDefault="005B2409" w:rsidP="00944B6A">
      <w:pPr>
        <w:spacing w:after="0" w:line="240" w:lineRule="auto"/>
      </w:pPr>
      <w:r>
        <w:separator/>
      </w:r>
    </w:p>
  </w:endnote>
  <w:endnote w:type="continuationSeparator" w:id="0">
    <w:p w14:paraId="41FD4179" w14:textId="77777777" w:rsidR="005B2409" w:rsidRDefault="005B2409" w:rsidP="0094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6970"/>
      <w:docPartObj>
        <w:docPartGallery w:val="Page Numbers (Bottom of Page)"/>
        <w:docPartUnique/>
      </w:docPartObj>
    </w:sdtPr>
    <w:sdtEndPr/>
    <w:sdtContent>
      <w:p w14:paraId="295D0BF5" w14:textId="639BBA2F" w:rsidR="00F02ACF" w:rsidRDefault="00A3587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088CC" w14:textId="77777777" w:rsidR="00F02ACF" w:rsidRDefault="00F02A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AAD01" w14:textId="77777777" w:rsidR="005B2409" w:rsidRDefault="005B2409" w:rsidP="00944B6A">
      <w:pPr>
        <w:spacing w:after="0" w:line="240" w:lineRule="auto"/>
      </w:pPr>
      <w:r>
        <w:separator/>
      </w:r>
    </w:p>
  </w:footnote>
  <w:footnote w:type="continuationSeparator" w:id="0">
    <w:p w14:paraId="37B1FB47" w14:textId="77777777" w:rsidR="005B2409" w:rsidRDefault="005B2409" w:rsidP="0094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A711" w14:textId="77777777" w:rsidR="00F02ACF" w:rsidRDefault="00F02ACF">
    <w:pPr>
      <w:pStyle w:val="ab"/>
      <w:jc w:val="right"/>
    </w:pPr>
  </w:p>
  <w:p w14:paraId="5B862219" w14:textId="77777777" w:rsidR="00F02ACF" w:rsidRDefault="00F02A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34496E"/>
    <w:lvl w:ilvl="0">
      <w:numFmt w:val="bullet"/>
      <w:lvlText w:val="*"/>
      <w:lvlJc w:val="left"/>
    </w:lvl>
  </w:abstractNum>
  <w:abstractNum w:abstractNumId="1" w15:restartNumberingAfterBreak="0">
    <w:nsid w:val="033662BE"/>
    <w:multiLevelType w:val="hybridMultilevel"/>
    <w:tmpl w:val="6A8C0F54"/>
    <w:lvl w:ilvl="0" w:tplc="4D1A57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7AB"/>
    <w:multiLevelType w:val="hybridMultilevel"/>
    <w:tmpl w:val="F21820EC"/>
    <w:lvl w:ilvl="0" w:tplc="B85663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03E20"/>
    <w:multiLevelType w:val="hybridMultilevel"/>
    <w:tmpl w:val="3FB8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03C"/>
    <w:multiLevelType w:val="hybridMultilevel"/>
    <w:tmpl w:val="38AEE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7A4BAF"/>
    <w:multiLevelType w:val="hybridMultilevel"/>
    <w:tmpl w:val="780603A6"/>
    <w:lvl w:ilvl="0" w:tplc="55A2C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2153D"/>
    <w:multiLevelType w:val="hybridMultilevel"/>
    <w:tmpl w:val="D3C85D98"/>
    <w:lvl w:ilvl="0" w:tplc="441C707C">
      <w:start w:val="6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02962"/>
    <w:multiLevelType w:val="hybridMultilevel"/>
    <w:tmpl w:val="C2BAEC38"/>
    <w:lvl w:ilvl="0" w:tplc="3EFCCA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1237"/>
    <w:multiLevelType w:val="hybridMultilevel"/>
    <w:tmpl w:val="7D8847E4"/>
    <w:lvl w:ilvl="0" w:tplc="69185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063E"/>
    <w:multiLevelType w:val="hybridMultilevel"/>
    <w:tmpl w:val="33021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D81367"/>
    <w:multiLevelType w:val="multilevel"/>
    <w:tmpl w:val="1A1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27E64"/>
    <w:multiLevelType w:val="hybridMultilevel"/>
    <w:tmpl w:val="21F6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A112C"/>
    <w:multiLevelType w:val="hybridMultilevel"/>
    <w:tmpl w:val="46021DEE"/>
    <w:lvl w:ilvl="0" w:tplc="DAC66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257D"/>
    <w:multiLevelType w:val="hybridMultilevel"/>
    <w:tmpl w:val="BA06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14FA8"/>
    <w:multiLevelType w:val="hybridMultilevel"/>
    <w:tmpl w:val="4D342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477063"/>
    <w:multiLevelType w:val="hybridMultilevel"/>
    <w:tmpl w:val="CD1A181E"/>
    <w:lvl w:ilvl="0" w:tplc="B560C6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C675AEF"/>
    <w:multiLevelType w:val="hybridMultilevel"/>
    <w:tmpl w:val="9F76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5455D"/>
    <w:multiLevelType w:val="singleLevel"/>
    <w:tmpl w:val="9AFAE0E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eastAsiaTheme="minorHAnsi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7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1"/>
    <w:rsid w:val="00000E24"/>
    <w:rsid w:val="00006632"/>
    <w:rsid w:val="00022C33"/>
    <w:rsid w:val="0002700F"/>
    <w:rsid w:val="00030086"/>
    <w:rsid w:val="00032EB9"/>
    <w:rsid w:val="00067645"/>
    <w:rsid w:val="00075D6B"/>
    <w:rsid w:val="000A1479"/>
    <w:rsid w:val="000A6A10"/>
    <w:rsid w:val="000D3390"/>
    <w:rsid w:val="000E386D"/>
    <w:rsid w:val="000E72F3"/>
    <w:rsid w:val="000F3357"/>
    <w:rsid w:val="00104ABB"/>
    <w:rsid w:val="0010595B"/>
    <w:rsid w:val="00124D5A"/>
    <w:rsid w:val="0013585D"/>
    <w:rsid w:val="0014392D"/>
    <w:rsid w:val="0016192B"/>
    <w:rsid w:val="00161B3A"/>
    <w:rsid w:val="001761F3"/>
    <w:rsid w:val="00182896"/>
    <w:rsid w:val="00187708"/>
    <w:rsid w:val="00196CB4"/>
    <w:rsid w:val="001A081D"/>
    <w:rsid w:val="001A3D07"/>
    <w:rsid w:val="001A4C0C"/>
    <w:rsid w:val="001B0C7B"/>
    <w:rsid w:val="001D11F4"/>
    <w:rsid w:val="001D1CD1"/>
    <w:rsid w:val="001D366C"/>
    <w:rsid w:val="001E6D4E"/>
    <w:rsid w:val="001F324E"/>
    <w:rsid w:val="0021082B"/>
    <w:rsid w:val="002238BE"/>
    <w:rsid w:val="0023067B"/>
    <w:rsid w:val="002419C4"/>
    <w:rsid w:val="002507CA"/>
    <w:rsid w:val="00263260"/>
    <w:rsid w:val="0026787C"/>
    <w:rsid w:val="00283F4F"/>
    <w:rsid w:val="00294429"/>
    <w:rsid w:val="00295455"/>
    <w:rsid w:val="002C33AB"/>
    <w:rsid w:val="002D3466"/>
    <w:rsid w:val="002D7E75"/>
    <w:rsid w:val="002E458D"/>
    <w:rsid w:val="00300434"/>
    <w:rsid w:val="00322280"/>
    <w:rsid w:val="00387DE6"/>
    <w:rsid w:val="003A08C0"/>
    <w:rsid w:val="003B622F"/>
    <w:rsid w:val="003D084B"/>
    <w:rsid w:val="003D1512"/>
    <w:rsid w:val="003E12FE"/>
    <w:rsid w:val="00406D9D"/>
    <w:rsid w:val="00412746"/>
    <w:rsid w:val="004135DB"/>
    <w:rsid w:val="00423282"/>
    <w:rsid w:val="00450B07"/>
    <w:rsid w:val="00457076"/>
    <w:rsid w:val="004627B2"/>
    <w:rsid w:val="00481F47"/>
    <w:rsid w:val="00491737"/>
    <w:rsid w:val="00493292"/>
    <w:rsid w:val="004A06B3"/>
    <w:rsid w:val="004B5918"/>
    <w:rsid w:val="004B5C76"/>
    <w:rsid w:val="004C71E7"/>
    <w:rsid w:val="004D6054"/>
    <w:rsid w:val="004E68D6"/>
    <w:rsid w:val="0052492F"/>
    <w:rsid w:val="00531AF0"/>
    <w:rsid w:val="00536A9A"/>
    <w:rsid w:val="00540C74"/>
    <w:rsid w:val="00575561"/>
    <w:rsid w:val="005924DC"/>
    <w:rsid w:val="00597BDB"/>
    <w:rsid w:val="005A20DC"/>
    <w:rsid w:val="005B2409"/>
    <w:rsid w:val="005B7E79"/>
    <w:rsid w:val="005D44E8"/>
    <w:rsid w:val="005D4BA9"/>
    <w:rsid w:val="005E1BE7"/>
    <w:rsid w:val="005E7304"/>
    <w:rsid w:val="005F2092"/>
    <w:rsid w:val="005F3F1E"/>
    <w:rsid w:val="00610E64"/>
    <w:rsid w:val="00611B48"/>
    <w:rsid w:val="00611CBF"/>
    <w:rsid w:val="00653095"/>
    <w:rsid w:val="00692C55"/>
    <w:rsid w:val="006F218A"/>
    <w:rsid w:val="00702585"/>
    <w:rsid w:val="00714474"/>
    <w:rsid w:val="00715AE2"/>
    <w:rsid w:val="00731FCF"/>
    <w:rsid w:val="00752216"/>
    <w:rsid w:val="0076303A"/>
    <w:rsid w:val="007B21C2"/>
    <w:rsid w:val="007B2EA6"/>
    <w:rsid w:val="007D010E"/>
    <w:rsid w:val="007D18C8"/>
    <w:rsid w:val="007D5B45"/>
    <w:rsid w:val="007D660E"/>
    <w:rsid w:val="007E0D37"/>
    <w:rsid w:val="007E5321"/>
    <w:rsid w:val="007E548D"/>
    <w:rsid w:val="007E7A89"/>
    <w:rsid w:val="00804FF6"/>
    <w:rsid w:val="00822D6A"/>
    <w:rsid w:val="008231FD"/>
    <w:rsid w:val="00846D7F"/>
    <w:rsid w:val="008544B1"/>
    <w:rsid w:val="00857A0D"/>
    <w:rsid w:val="00890CCC"/>
    <w:rsid w:val="00892EC6"/>
    <w:rsid w:val="008A65B8"/>
    <w:rsid w:val="008B6C7A"/>
    <w:rsid w:val="008C0E18"/>
    <w:rsid w:val="008C4892"/>
    <w:rsid w:val="008C4C38"/>
    <w:rsid w:val="00915508"/>
    <w:rsid w:val="0093297F"/>
    <w:rsid w:val="00944B6A"/>
    <w:rsid w:val="009467AE"/>
    <w:rsid w:val="00953BAE"/>
    <w:rsid w:val="00962A0F"/>
    <w:rsid w:val="00963542"/>
    <w:rsid w:val="009A4ED5"/>
    <w:rsid w:val="009B1D92"/>
    <w:rsid w:val="009B2270"/>
    <w:rsid w:val="009B490D"/>
    <w:rsid w:val="009C6C12"/>
    <w:rsid w:val="009E715E"/>
    <w:rsid w:val="009F3C35"/>
    <w:rsid w:val="00A01275"/>
    <w:rsid w:val="00A20B00"/>
    <w:rsid w:val="00A33251"/>
    <w:rsid w:val="00A35873"/>
    <w:rsid w:val="00A51659"/>
    <w:rsid w:val="00A72C41"/>
    <w:rsid w:val="00AC6AE3"/>
    <w:rsid w:val="00AE1053"/>
    <w:rsid w:val="00B06943"/>
    <w:rsid w:val="00B06B96"/>
    <w:rsid w:val="00B16ED8"/>
    <w:rsid w:val="00B178AD"/>
    <w:rsid w:val="00B17BB6"/>
    <w:rsid w:val="00B21E66"/>
    <w:rsid w:val="00B2464E"/>
    <w:rsid w:val="00B260BC"/>
    <w:rsid w:val="00B3740E"/>
    <w:rsid w:val="00B410C4"/>
    <w:rsid w:val="00B46227"/>
    <w:rsid w:val="00B6029C"/>
    <w:rsid w:val="00B62A15"/>
    <w:rsid w:val="00B6308C"/>
    <w:rsid w:val="00B9059D"/>
    <w:rsid w:val="00B9178E"/>
    <w:rsid w:val="00BA0BE6"/>
    <w:rsid w:val="00BA6B02"/>
    <w:rsid w:val="00BB52D1"/>
    <w:rsid w:val="00BB714C"/>
    <w:rsid w:val="00BC052B"/>
    <w:rsid w:val="00BE13CE"/>
    <w:rsid w:val="00BE20F7"/>
    <w:rsid w:val="00C441BA"/>
    <w:rsid w:val="00C46BEC"/>
    <w:rsid w:val="00C51124"/>
    <w:rsid w:val="00C55213"/>
    <w:rsid w:val="00C5713E"/>
    <w:rsid w:val="00C709F5"/>
    <w:rsid w:val="00C84E09"/>
    <w:rsid w:val="00C8647D"/>
    <w:rsid w:val="00C868C9"/>
    <w:rsid w:val="00C87A34"/>
    <w:rsid w:val="00CA5834"/>
    <w:rsid w:val="00CA6522"/>
    <w:rsid w:val="00CE1584"/>
    <w:rsid w:val="00D2383F"/>
    <w:rsid w:val="00D25E85"/>
    <w:rsid w:val="00D65465"/>
    <w:rsid w:val="00D668EB"/>
    <w:rsid w:val="00D674DE"/>
    <w:rsid w:val="00D714D6"/>
    <w:rsid w:val="00D835E0"/>
    <w:rsid w:val="00D9465C"/>
    <w:rsid w:val="00DA2E51"/>
    <w:rsid w:val="00DA40C0"/>
    <w:rsid w:val="00DB3896"/>
    <w:rsid w:val="00DB540C"/>
    <w:rsid w:val="00DB774D"/>
    <w:rsid w:val="00DC23E8"/>
    <w:rsid w:val="00DD74C4"/>
    <w:rsid w:val="00E03D48"/>
    <w:rsid w:val="00E21DF2"/>
    <w:rsid w:val="00E34CA3"/>
    <w:rsid w:val="00E35C9A"/>
    <w:rsid w:val="00E42AC7"/>
    <w:rsid w:val="00E444A2"/>
    <w:rsid w:val="00E45DFF"/>
    <w:rsid w:val="00E560CA"/>
    <w:rsid w:val="00E661C3"/>
    <w:rsid w:val="00E911E1"/>
    <w:rsid w:val="00E96CA2"/>
    <w:rsid w:val="00EA3FDD"/>
    <w:rsid w:val="00ED0E4A"/>
    <w:rsid w:val="00ED3001"/>
    <w:rsid w:val="00EE72B6"/>
    <w:rsid w:val="00F02ACF"/>
    <w:rsid w:val="00F0504D"/>
    <w:rsid w:val="00F070B2"/>
    <w:rsid w:val="00F41754"/>
    <w:rsid w:val="00F714FB"/>
    <w:rsid w:val="00F73AF0"/>
    <w:rsid w:val="00F75D4D"/>
    <w:rsid w:val="00F770B6"/>
    <w:rsid w:val="00F808D8"/>
    <w:rsid w:val="00F8224A"/>
    <w:rsid w:val="00F84AF9"/>
    <w:rsid w:val="00F91E55"/>
    <w:rsid w:val="00F922AB"/>
    <w:rsid w:val="00FA1754"/>
    <w:rsid w:val="00FB0BE3"/>
    <w:rsid w:val="00FB6266"/>
    <w:rsid w:val="00FC184E"/>
    <w:rsid w:val="00FC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915B"/>
  <w15:docId w15:val="{355D7E43-9BFE-A143-9869-F18A896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9A"/>
  </w:style>
  <w:style w:type="paragraph" w:styleId="1">
    <w:name w:val="heading 1"/>
    <w:basedOn w:val="a"/>
    <w:next w:val="a"/>
    <w:link w:val="10"/>
    <w:uiPriority w:val="9"/>
    <w:qFormat/>
    <w:rsid w:val="005A2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33251"/>
    <w:pPr>
      <w:keepNext/>
      <w:keepLines/>
      <w:spacing w:before="120" w:after="0" w:line="360" w:lineRule="auto"/>
      <w:ind w:left="709" w:right="709"/>
      <w:jc w:val="center"/>
      <w:outlineLvl w:val="1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251"/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a3">
    <w:name w:val="Title"/>
    <w:basedOn w:val="a"/>
    <w:link w:val="a4"/>
    <w:qFormat/>
    <w:rsid w:val="00A33251"/>
    <w:pPr>
      <w:keepNext/>
      <w:keepLines/>
      <w:spacing w:before="100" w:beforeAutospacing="1" w:after="120" w:line="360" w:lineRule="auto"/>
      <w:jc w:val="center"/>
    </w:pPr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A33251"/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A33251"/>
    <w:pPr>
      <w:spacing w:before="120" w:after="0" w:line="360" w:lineRule="auto"/>
      <w:ind w:firstLine="709"/>
      <w:contextualSpacing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33251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52216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752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75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2216"/>
    <w:pPr>
      <w:ind w:left="720"/>
      <w:contextualSpacing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52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rsid w:val="00C552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semiHidden/>
    <w:rsid w:val="00C5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3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44B6A"/>
  </w:style>
  <w:style w:type="paragraph" w:styleId="ad">
    <w:name w:val="footer"/>
    <w:basedOn w:val="a"/>
    <w:link w:val="ae"/>
    <w:uiPriority w:val="99"/>
    <w:unhideWhenUsed/>
    <w:rsid w:val="009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44B6A"/>
  </w:style>
  <w:style w:type="character" w:styleId="af">
    <w:name w:val="Hyperlink"/>
    <w:rsid w:val="00FB0BE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B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2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5A20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A20DC"/>
  </w:style>
  <w:style w:type="character" w:styleId="af1">
    <w:name w:val="FollowedHyperlink"/>
    <w:basedOn w:val="a0"/>
    <w:uiPriority w:val="99"/>
    <w:semiHidden/>
    <w:unhideWhenUsed/>
    <w:rsid w:val="00457076"/>
    <w:rPr>
      <w:color w:val="800080" w:themeColor="followedHyperlink"/>
      <w:u w:val="single"/>
    </w:rPr>
  </w:style>
  <w:style w:type="table" w:styleId="af2">
    <w:name w:val="Table Grid"/>
    <w:basedOn w:val="a1"/>
    <w:uiPriority w:val="39"/>
    <w:rsid w:val="00ED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E325-BF22-4D23-99B7-C0FB5BEA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32</cp:revision>
  <cp:lastPrinted>2019-09-16T05:51:00Z</cp:lastPrinted>
  <dcterms:created xsi:type="dcterms:W3CDTF">2020-02-02T08:53:00Z</dcterms:created>
  <dcterms:modified xsi:type="dcterms:W3CDTF">2020-02-20T12:25:00Z</dcterms:modified>
</cp:coreProperties>
</file>