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D6E5E" w14:textId="77777777" w:rsidR="00124F5B" w:rsidRDefault="00124F5B" w:rsidP="00124F5B">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НАЦІОНАЛЬНИЙ УНІВЕРСИТЕТ БІОРЕСУРСІВ І ПРИРОДОКОРИСТУВАННЯ УКРАЇНИ</w:t>
      </w:r>
    </w:p>
    <w:p w14:paraId="292FE504" w14:textId="77777777" w:rsidR="00124F5B" w:rsidRDefault="00124F5B" w:rsidP="00124F5B">
      <w:pPr>
        <w:spacing w:after="0" w:line="240" w:lineRule="auto"/>
        <w:jc w:val="center"/>
        <w:rPr>
          <w:rFonts w:ascii="Times New Roman" w:eastAsia="Times New Roman" w:hAnsi="Times New Roman" w:cs="Times New Roman"/>
          <w:sz w:val="24"/>
          <w:szCs w:val="24"/>
          <w:lang w:eastAsia="ru-RU"/>
        </w:rPr>
      </w:pPr>
    </w:p>
    <w:p w14:paraId="2D718E44" w14:textId="77777777" w:rsidR="00124F5B" w:rsidRDefault="00124F5B" w:rsidP="00124F5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Кафедра економіки </w:t>
      </w:r>
    </w:p>
    <w:p w14:paraId="786B88F0" w14:textId="77777777" w:rsidR="00124F5B" w:rsidRDefault="00124F5B" w:rsidP="00124F5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50714EE8" w14:textId="77777777" w:rsidR="00124F5B" w:rsidRDefault="00124F5B" w:rsidP="00124F5B">
      <w:pPr>
        <w:spacing w:after="0" w:line="240" w:lineRule="auto"/>
        <w:rPr>
          <w:rFonts w:ascii="Times New Roman" w:eastAsia="Times New Roman" w:hAnsi="Times New Roman" w:cs="Times New Roman"/>
          <w:sz w:val="28"/>
          <w:szCs w:val="28"/>
          <w:lang w:eastAsia="ru-RU"/>
        </w:rPr>
      </w:pPr>
    </w:p>
    <w:p w14:paraId="25ECED87" w14:textId="77777777" w:rsidR="00124F5B" w:rsidRDefault="00124F5B" w:rsidP="00124F5B">
      <w:pPr>
        <w:spacing w:after="0" w:line="240" w:lineRule="auto"/>
        <w:ind w:firstLine="15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ЗАТВЕРДЖУЮ</w:t>
      </w:r>
      <w:r>
        <w:rPr>
          <w:rFonts w:ascii="Times New Roman" w:eastAsia="Times New Roman" w:hAnsi="Times New Roman" w:cs="Times New Roman"/>
          <w:sz w:val="28"/>
          <w:szCs w:val="28"/>
          <w:lang w:eastAsia="ru-RU"/>
        </w:rPr>
        <w:t>”</w:t>
      </w:r>
    </w:p>
    <w:p w14:paraId="0D612651" w14:textId="77777777" w:rsidR="00124F5B" w:rsidRDefault="00124F5B" w:rsidP="00124F5B">
      <w:pPr>
        <w:spacing w:after="0" w:line="240" w:lineRule="auto"/>
        <w:ind w:right="21"/>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Декан економічного факультету </w:t>
      </w:r>
    </w:p>
    <w:p w14:paraId="6307B5D5" w14:textId="77777777" w:rsidR="00124F5B" w:rsidRDefault="00124F5B" w:rsidP="00124F5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_______ </w:t>
      </w:r>
      <w:proofErr w:type="spellStart"/>
      <w:r>
        <w:rPr>
          <w:rFonts w:ascii="Times New Roman" w:eastAsia="Times New Roman" w:hAnsi="Times New Roman" w:cs="Times New Roman"/>
          <w:sz w:val="28"/>
          <w:szCs w:val="28"/>
          <w:lang w:eastAsia="ru-RU"/>
        </w:rPr>
        <w:t>д.е.н</w:t>
      </w:r>
      <w:proofErr w:type="spellEnd"/>
      <w:r>
        <w:rPr>
          <w:rFonts w:ascii="Times New Roman" w:eastAsia="Times New Roman" w:hAnsi="Times New Roman" w:cs="Times New Roman"/>
          <w:sz w:val="28"/>
          <w:szCs w:val="28"/>
          <w:lang w:eastAsia="ru-RU"/>
        </w:rPr>
        <w:t>., професор А.Д. Діброва</w:t>
      </w:r>
    </w:p>
    <w:p w14:paraId="39D7A65D" w14:textId="77777777" w:rsidR="00124F5B" w:rsidRDefault="00124F5B" w:rsidP="00124F5B">
      <w:pPr>
        <w:spacing w:after="0" w:line="24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4"/>
          <w:szCs w:val="24"/>
          <w:lang w:val="ru-RU" w:eastAsia="ru-RU"/>
        </w:rPr>
        <w:t>“___</w:t>
      </w:r>
      <w:proofErr w:type="gramStart"/>
      <w:r>
        <w:rPr>
          <w:rFonts w:ascii="Times New Roman" w:eastAsia="Times New Roman" w:hAnsi="Times New Roman" w:cs="Times New Roman"/>
          <w:sz w:val="24"/>
          <w:szCs w:val="24"/>
          <w:lang w:val="ru-RU" w:eastAsia="ru-RU"/>
        </w:rPr>
        <w:t>_”_</w:t>
      </w:r>
      <w:proofErr w:type="gramEnd"/>
      <w:r>
        <w:rPr>
          <w:rFonts w:ascii="Times New Roman" w:eastAsia="Times New Roman" w:hAnsi="Times New Roman" w:cs="Times New Roman"/>
          <w:sz w:val="24"/>
          <w:szCs w:val="24"/>
          <w:lang w:val="ru-RU" w:eastAsia="ru-RU"/>
        </w:rPr>
        <w:t>___</w:t>
      </w:r>
      <w:r>
        <w:rPr>
          <w:rFonts w:ascii="Times New Roman" w:eastAsia="Times New Roman" w:hAnsi="Times New Roman" w:cs="Times New Roman"/>
          <w:sz w:val="24"/>
          <w:szCs w:val="24"/>
          <w:lang w:eastAsia="ru-RU"/>
        </w:rPr>
        <w:t>_________________</w:t>
      </w:r>
      <w:r>
        <w:rPr>
          <w:rFonts w:ascii="Times New Roman" w:eastAsia="Times New Roman" w:hAnsi="Times New Roman" w:cs="Times New Roman"/>
          <w:sz w:val="28"/>
          <w:szCs w:val="24"/>
          <w:lang w:val="ru-RU" w:eastAsia="ru-RU"/>
        </w:rPr>
        <w:t>20</w:t>
      </w:r>
      <w:r>
        <w:rPr>
          <w:rFonts w:ascii="Times New Roman" w:eastAsia="Times New Roman" w:hAnsi="Times New Roman" w:cs="Times New Roman"/>
          <w:sz w:val="28"/>
          <w:szCs w:val="24"/>
          <w:lang w:eastAsia="ru-RU"/>
        </w:rPr>
        <w:t>_</w:t>
      </w:r>
      <w:r>
        <w:rPr>
          <w:rFonts w:ascii="Times New Roman" w:eastAsia="Times New Roman" w:hAnsi="Times New Roman" w:cs="Times New Roman"/>
          <w:sz w:val="28"/>
          <w:szCs w:val="24"/>
          <w:lang w:val="ru-RU" w:eastAsia="ru-RU"/>
        </w:rPr>
        <w:t>_ р</w:t>
      </w:r>
      <w:r>
        <w:rPr>
          <w:rFonts w:ascii="Times New Roman" w:eastAsia="Times New Roman" w:hAnsi="Times New Roman" w:cs="Times New Roman"/>
          <w:sz w:val="28"/>
          <w:szCs w:val="24"/>
          <w:lang w:eastAsia="ru-RU"/>
        </w:rPr>
        <w:t>.</w:t>
      </w:r>
    </w:p>
    <w:p w14:paraId="21160C89" w14:textId="77777777" w:rsidR="00124F5B" w:rsidRDefault="00124F5B" w:rsidP="00124F5B">
      <w:pPr>
        <w:spacing w:after="0" w:line="240" w:lineRule="auto"/>
        <w:rPr>
          <w:rFonts w:ascii="Times New Roman" w:eastAsia="Times New Roman" w:hAnsi="Times New Roman" w:cs="Times New Roman"/>
          <w:b/>
          <w:sz w:val="28"/>
          <w:szCs w:val="28"/>
          <w:lang w:eastAsia="ru-RU"/>
        </w:rPr>
      </w:pPr>
    </w:p>
    <w:p w14:paraId="65EBB9EF" w14:textId="77777777" w:rsidR="00124F5B" w:rsidRDefault="00124F5B" w:rsidP="00124F5B">
      <w:pPr>
        <w:spacing w:after="0" w:line="240" w:lineRule="auto"/>
        <w:ind w:firstLine="150"/>
        <w:jc w:val="right"/>
        <w:rPr>
          <w:rFonts w:ascii="Times New Roman" w:eastAsia="Times New Roman" w:hAnsi="Times New Roman" w:cs="Times New Roman"/>
          <w:b/>
          <w:sz w:val="28"/>
          <w:szCs w:val="28"/>
          <w:lang w:eastAsia="ru-RU"/>
        </w:rPr>
      </w:pPr>
    </w:p>
    <w:p w14:paraId="1F4901AF" w14:textId="77777777" w:rsidR="00124F5B" w:rsidRDefault="00124F5B" w:rsidP="00124F5B">
      <w:pPr>
        <w:spacing w:after="0" w:line="240" w:lineRule="auto"/>
        <w:ind w:firstLine="150"/>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СХВАЛЕНО</w:t>
      </w:r>
      <w:r>
        <w:rPr>
          <w:rFonts w:ascii="Times New Roman" w:eastAsia="Times New Roman" w:hAnsi="Times New Roman" w:cs="Times New Roman"/>
          <w:sz w:val="28"/>
          <w:szCs w:val="28"/>
          <w:lang w:eastAsia="ru-RU"/>
        </w:rPr>
        <w:t>”</w:t>
      </w:r>
      <w:r>
        <w:rPr>
          <w:rFonts w:ascii="Times New Roman" w:eastAsia="Times New Roman" w:hAnsi="Times New Roman" w:cs="Times New Roman"/>
          <w:b/>
          <w:sz w:val="28"/>
          <w:szCs w:val="28"/>
          <w:lang w:eastAsia="ru-RU"/>
        </w:rPr>
        <w:t xml:space="preserve">  </w:t>
      </w:r>
    </w:p>
    <w:p w14:paraId="4ED253B7" w14:textId="77777777" w:rsidR="00124F5B" w:rsidRDefault="00124F5B" w:rsidP="00124F5B">
      <w:pPr>
        <w:spacing w:after="0" w:line="240" w:lineRule="auto"/>
        <w:ind w:firstLine="15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засіданні кафедри економіки</w:t>
      </w:r>
    </w:p>
    <w:p w14:paraId="75E275B5" w14:textId="77777777" w:rsidR="00124F5B" w:rsidRDefault="00124F5B" w:rsidP="00124F5B">
      <w:pPr>
        <w:spacing w:after="0" w:line="24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Протокол № 5  від </w:t>
      </w:r>
      <w:r>
        <w:rPr>
          <w:rFonts w:ascii="Times New Roman" w:eastAsia="Times New Roman" w:hAnsi="Times New Roman" w:cs="Times New Roman"/>
          <w:sz w:val="28"/>
          <w:szCs w:val="28"/>
          <w:lang w:val="ru-RU" w:eastAsia="ru-RU"/>
        </w:rPr>
        <w:t xml:space="preserve">“ 27 ” </w:t>
      </w:r>
      <w:r>
        <w:rPr>
          <w:rFonts w:ascii="Times New Roman" w:eastAsia="Times New Roman" w:hAnsi="Times New Roman" w:cs="Times New Roman"/>
          <w:sz w:val="28"/>
          <w:szCs w:val="28"/>
          <w:lang w:eastAsia="ru-RU"/>
        </w:rPr>
        <w:t>травня</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8"/>
          <w:szCs w:val="24"/>
          <w:lang w:val="ru-RU" w:eastAsia="ru-RU"/>
        </w:rPr>
        <w:t>20</w:t>
      </w:r>
      <w:r>
        <w:rPr>
          <w:rFonts w:ascii="Times New Roman" w:eastAsia="Times New Roman" w:hAnsi="Times New Roman" w:cs="Times New Roman"/>
          <w:sz w:val="28"/>
          <w:szCs w:val="24"/>
          <w:lang w:eastAsia="ru-RU"/>
        </w:rPr>
        <w:t>21</w:t>
      </w:r>
      <w:r>
        <w:rPr>
          <w:rFonts w:ascii="Times New Roman" w:eastAsia="Times New Roman" w:hAnsi="Times New Roman" w:cs="Times New Roman"/>
          <w:sz w:val="28"/>
          <w:szCs w:val="24"/>
          <w:lang w:val="ru-RU" w:eastAsia="ru-RU"/>
        </w:rPr>
        <w:t>р</w:t>
      </w:r>
      <w:r>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8"/>
          <w:lang w:eastAsia="ru-RU"/>
        </w:rPr>
        <w:t xml:space="preserve"> </w:t>
      </w:r>
    </w:p>
    <w:p w14:paraId="0BCAA5FB" w14:textId="77777777" w:rsidR="00124F5B" w:rsidRDefault="00124F5B" w:rsidP="00124F5B">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Завідувач кафедри економіки </w:t>
      </w:r>
    </w:p>
    <w:p w14:paraId="784E4028" w14:textId="77777777" w:rsidR="00124F5B" w:rsidRDefault="00124F5B" w:rsidP="00124F5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____________</w:t>
      </w:r>
      <w:proofErr w:type="spellStart"/>
      <w:r>
        <w:rPr>
          <w:rFonts w:ascii="Times New Roman" w:eastAsia="Times New Roman" w:hAnsi="Times New Roman" w:cs="Times New Roman"/>
          <w:sz w:val="28"/>
          <w:szCs w:val="28"/>
          <w:lang w:eastAsia="ru-RU"/>
        </w:rPr>
        <w:t>д.е.н</w:t>
      </w:r>
      <w:proofErr w:type="spellEnd"/>
      <w:r>
        <w:rPr>
          <w:rFonts w:ascii="Times New Roman" w:eastAsia="Times New Roman" w:hAnsi="Times New Roman" w:cs="Times New Roman"/>
          <w:sz w:val="28"/>
          <w:szCs w:val="28"/>
          <w:lang w:eastAsia="ru-RU"/>
        </w:rPr>
        <w:t xml:space="preserve">., професор В.В. </w:t>
      </w:r>
      <w:proofErr w:type="spellStart"/>
      <w:r>
        <w:rPr>
          <w:rFonts w:ascii="Times New Roman" w:eastAsia="Times New Roman" w:hAnsi="Times New Roman" w:cs="Times New Roman"/>
          <w:sz w:val="28"/>
          <w:szCs w:val="28"/>
          <w:lang w:eastAsia="ru-RU"/>
        </w:rPr>
        <w:t>Байдала</w:t>
      </w:r>
      <w:proofErr w:type="spellEnd"/>
      <w:r>
        <w:rPr>
          <w:rFonts w:ascii="Times New Roman" w:eastAsia="Times New Roman" w:hAnsi="Times New Roman" w:cs="Times New Roman"/>
          <w:sz w:val="28"/>
          <w:szCs w:val="28"/>
          <w:lang w:eastAsia="ru-RU"/>
        </w:rPr>
        <w:t xml:space="preserve">                                                                  </w:t>
      </w:r>
    </w:p>
    <w:p w14:paraId="6D0044A7" w14:textId="77777777" w:rsidR="00124F5B" w:rsidRDefault="00124F5B" w:rsidP="00124F5B">
      <w:pPr>
        <w:spacing w:after="0" w:line="240" w:lineRule="auto"/>
        <w:ind w:firstLine="150"/>
        <w:jc w:val="right"/>
        <w:rPr>
          <w:rFonts w:ascii="Times New Roman" w:eastAsia="Times New Roman" w:hAnsi="Times New Roman" w:cs="Times New Roman"/>
          <w:b/>
          <w:sz w:val="28"/>
          <w:szCs w:val="28"/>
          <w:lang w:eastAsia="ru-RU"/>
        </w:rPr>
      </w:pPr>
    </w:p>
    <w:p w14:paraId="3E5699E7" w14:textId="77777777" w:rsidR="00124F5B" w:rsidRDefault="00124F5B" w:rsidP="00124F5B">
      <w:pPr>
        <w:spacing w:after="0" w:line="240" w:lineRule="auto"/>
        <w:ind w:firstLine="150"/>
        <w:jc w:val="right"/>
        <w:rPr>
          <w:rFonts w:ascii="Times New Roman" w:eastAsia="Times New Roman" w:hAnsi="Times New Roman" w:cs="Times New Roman"/>
          <w:b/>
          <w:sz w:val="28"/>
          <w:szCs w:val="28"/>
          <w:lang w:eastAsia="ru-RU"/>
        </w:rPr>
      </w:pPr>
    </w:p>
    <w:p w14:paraId="1B5B07AA" w14:textId="77777777" w:rsidR="00124F5B" w:rsidRDefault="00124F5B" w:rsidP="00124F5B">
      <w:pPr>
        <w:spacing w:after="0" w:line="240" w:lineRule="auto"/>
        <w:ind w:firstLine="150"/>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b/>
          <w:sz w:val="28"/>
          <w:szCs w:val="28"/>
          <w:lang w:eastAsia="ru-RU"/>
        </w:rPr>
        <w:t xml:space="preserve">РОЗГЛЯНУТО </w:t>
      </w:r>
      <w:r>
        <w:rPr>
          <w:rFonts w:ascii="Times New Roman" w:eastAsia="Times New Roman" w:hAnsi="Times New Roman" w:cs="Times New Roman"/>
          <w:sz w:val="28"/>
          <w:szCs w:val="28"/>
          <w:lang w:eastAsia="ru-RU"/>
        </w:rPr>
        <w:t>”</w:t>
      </w:r>
      <w:r>
        <w:rPr>
          <w:rFonts w:ascii="Times New Roman" w:eastAsia="Times New Roman" w:hAnsi="Times New Roman" w:cs="Times New Roman"/>
          <w:b/>
          <w:sz w:val="28"/>
          <w:szCs w:val="28"/>
          <w:lang w:eastAsia="ru-RU"/>
        </w:rPr>
        <w:t xml:space="preserve">  </w:t>
      </w:r>
    </w:p>
    <w:p w14:paraId="0E41C8F2" w14:textId="4D14C4E2" w:rsidR="00124F5B" w:rsidRDefault="00124F5B" w:rsidP="00EC2D9C">
      <w:pPr>
        <w:spacing w:after="0" w:line="240" w:lineRule="auto"/>
        <w:ind w:firstLine="15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Гарант ОП</w:t>
      </w:r>
      <w:r w:rsidR="00EC2D9C">
        <w:rPr>
          <w:rFonts w:ascii="Times New Roman" w:eastAsia="Times New Roman" w:hAnsi="Times New Roman" w:cs="Times New Roman"/>
          <w:sz w:val="28"/>
          <w:szCs w:val="28"/>
          <w:lang w:eastAsia="ru-RU"/>
        </w:rPr>
        <w:t xml:space="preserve"> Фінанси і кредит</w:t>
      </w:r>
      <w:r>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8"/>
          <w:lang w:eastAsia="ru-RU"/>
        </w:rPr>
        <w:t xml:space="preserve"> </w:t>
      </w:r>
    </w:p>
    <w:p w14:paraId="0CC6AAA2" w14:textId="08CEA831" w:rsidR="00124F5B" w:rsidRDefault="00124F5B" w:rsidP="00124F5B">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  </w:t>
      </w:r>
      <w:proofErr w:type="spellStart"/>
      <w:r>
        <w:rPr>
          <w:rFonts w:ascii="Times New Roman" w:eastAsia="Times New Roman" w:hAnsi="Times New Roman" w:cs="Times New Roman"/>
          <w:sz w:val="28"/>
          <w:szCs w:val="28"/>
          <w:lang w:eastAsia="ru-RU"/>
        </w:rPr>
        <w:t>к.е.н</w:t>
      </w:r>
      <w:proofErr w:type="spellEnd"/>
      <w:r>
        <w:rPr>
          <w:rFonts w:ascii="Times New Roman" w:eastAsia="Times New Roman" w:hAnsi="Times New Roman" w:cs="Times New Roman"/>
          <w:sz w:val="28"/>
          <w:szCs w:val="28"/>
          <w:lang w:eastAsia="ru-RU"/>
        </w:rPr>
        <w:t>., доцент Ю.В. Негода</w:t>
      </w:r>
    </w:p>
    <w:p w14:paraId="3C8CBD9A" w14:textId="77777777" w:rsidR="00124F5B" w:rsidRDefault="00124F5B" w:rsidP="00124F5B">
      <w:pPr>
        <w:spacing w:after="0" w:line="240" w:lineRule="auto"/>
        <w:ind w:firstLine="150"/>
        <w:jc w:val="right"/>
        <w:rPr>
          <w:rFonts w:ascii="Times New Roman" w:eastAsia="Times New Roman" w:hAnsi="Times New Roman" w:cs="Times New Roman"/>
          <w:sz w:val="28"/>
          <w:szCs w:val="28"/>
          <w:lang w:eastAsia="ru-RU"/>
        </w:rPr>
      </w:pPr>
    </w:p>
    <w:p w14:paraId="7E5291FC" w14:textId="77777777" w:rsidR="00124F5B" w:rsidRDefault="00124F5B" w:rsidP="00124F5B">
      <w:pPr>
        <w:keepNext/>
        <w:shd w:val="clear" w:color="auto" w:fill="FFFFFF"/>
        <w:spacing w:before="240" w:after="60" w:line="240" w:lineRule="auto"/>
        <w:jc w:val="center"/>
        <w:outlineLvl w:val="1"/>
        <w:rPr>
          <w:rFonts w:ascii="Times New Roman" w:eastAsia="Times New Roman" w:hAnsi="Times New Roman" w:cs="Arial"/>
          <w:b/>
          <w:bCs/>
          <w:sz w:val="28"/>
          <w:szCs w:val="28"/>
          <w:lang w:val="ru-RU" w:eastAsia="ru-RU"/>
        </w:rPr>
      </w:pPr>
      <w:r>
        <w:rPr>
          <w:rFonts w:ascii="Times New Roman" w:eastAsia="Times New Roman" w:hAnsi="Times New Roman" w:cs="Arial"/>
          <w:b/>
          <w:bCs/>
          <w:sz w:val="28"/>
          <w:szCs w:val="28"/>
          <w:lang w:eastAsia="ru-RU"/>
        </w:rPr>
        <w:t xml:space="preserve">РОБОЧА </w:t>
      </w:r>
      <w:r>
        <w:rPr>
          <w:rFonts w:ascii="Times New Roman" w:eastAsia="Times New Roman" w:hAnsi="Times New Roman" w:cs="Arial"/>
          <w:b/>
          <w:bCs/>
          <w:sz w:val="28"/>
          <w:szCs w:val="28"/>
          <w:lang w:val="ru-RU" w:eastAsia="ru-RU"/>
        </w:rPr>
        <w:t xml:space="preserve">ПРОГРАМА НАВЧАЛЬНОЇ ДИСЦИПЛІНИ </w:t>
      </w:r>
    </w:p>
    <w:p w14:paraId="40B776F8" w14:textId="77777777" w:rsidR="00124F5B" w:rsidRDefault="00124F5B" w:rsidP="00124F5B">
      <w:pPr>
        <w:spacing w:after="0" w:line="240" w:lineRule="auto"/>
        <w:jc w:val="center"/>
        <w:rPr>
          <w:rFonts w:ascii="Times New Roman" w:eastAsia="Times New Roman" w:hAnsi="Times New Roman" w:cs="Times New Roman"/>
          <w:b/>
          <w:sz w:val="36"/>
          <w:szCs w:val="24"/>
          <w:lang w:val="ru-RU" w:eastAsia="ru-RU"/>
        </w:rPr>
      </w:pPr>
    </w:p>
    <w:p w14:paraId="595BDCD6" w14:textId="77777777" w:rsidR="00124F5B" w:rsidRDefault="00124F5B" w:rsidP="00124F5B">
      <w:pPr>
        <w:spacing w:after="0" w:line="240" w:lineRule="auto"/>
        <w:jc w:val="center"/>
        <w:rPr>
          <w:rFonts w:ascii="Times New Roman" w:eastAsia="Times New Roman" w:hAnsi="Times New Roman" w:cs="Times New Roman"/>
          <w:b/>
          <w:caps/>
          <w:sz w:val="32"/>
          <w:szCs w:val="28"/>
          <w:lang w:eastAsia="ru-RU"/>
        </w:rPr>
      </w:pPr>
      <w:r>
        <w:rPr>
          <w:rFonts w:ascii="Times New Roman" w:eastAsia="Times New Roman" w:hAnsi="Times New Roman" w:cs="Times New Roman"/>
          <w:b/>
          <w:caps/>
          <w:sz w:val="32"/>
          <w:szCs w:val="28"/>
          <w:lang w:eastAsia="ru-RU"/>
        </w:rPr>
        <w:t>“Нормування, Організація і оплата праці ”</w:t>
      </w:r>
    </w:p>
    <w:p w14:paraId="3433E84B" w14:textId="77777777" w:rsidR="00124F5B" w:rsidRDefault="00124F5B" w:rsidP="00124F5B">
      <w:pPr>
        <w:spacing w:after="0" w:line="240" w:lineRule="auto"/>
        <w:jc w:val="center"/>
        <w:rPr>
          <w:rFonts w:ascii="Times New Roman" w:eastAsia="Times New Roman" w:hAnsi="Times New Roman" w:cs="Times New Roman"/>
          <w:b/>
          <w:caps/>
          <w:sz w:val="32"/>
          <w:szCs w:val="28"/>
          <w:lang w:eastAsia="ru-RU"/>
        </w:rPr>
      </w:pPr>
    </w:p>
    <w:p w14:paraId="466343F6" w14:textId="77777777" w:rsidR="00124F5B" w:rsidRDefault="00124F5B" w:rsidP="00124F5B">
      <w:pPr>
        <w:spacing w:after="0" w:line="240" w:lineRule="auto"/>
        <w:jc w:val="center"/>
        <w:rPr>
          <w:rFonts w:ascii="Times New Roman" w:eastAsia="Times New Roman" w:hAnsi="Times New Roman" w:cs="Times New Roman"/>
          <w:b/>
          <w:sz w:val="28"/>
          <w:szCs w:val="24"/>
          <w:lang w:eastAsia="ru-RU"/>
        </w:rPr>
      </w:pPr>
    </w:p>
    <w:p w14:paraId="66E5B6BA" w14:textId="06CBC0ED" w:rsidR="00124F5B" w:rsidRPr="00CD0EA6" w:rsidRDefault="00CD0EA6" w:rsidP="00CD0EA6">
      <w:pPr>
        <w:spacing w:after="0" w:line="240" w:lineRule="auto"/>
        <w:rPr>
          <w:rFonts w:ascii="Times New Roman" w:eastAsia="Times New Roman" w:hAnsi="Times New Roman" w:cs="Times New Roman"/>
          <w:bCs/>
          <w:sz w:val="28"/>
          <w:szCs w:val="24"/>
          <w:lang w:eastAsia="ru-RU"/>
        </w:rPr>
      </w:pPr>
      <w:r w:rsidRPr="00CD0EA6">
        <w:rPr>
          <w:rFonts w:ascii="Times New Roman" w:eastAsia="Times New Roman" w:hAnsi="Times New Roman" w:cs="Times New Roman"/>
          <w:bCs/>
          <w:color w:val="000000"/>
          <w:sz w:val="28"/>
          <w:szCs w:val="28"/>
          <w:lang w:eastAsia="uk-UA"/>
        </w:rPr>
        <w:t>07 Управління та адміністрування</w:t>
      </w:r>
    </w:p>
    <w:p w14:paraId="31063E15" w14:textId="411F0D92" w:rsidR="00124F5B" w:rsidRDefault="00CD0EA6" w:rsidP="00124F5B">
      <w:pPr>
        <w:spacing w:after="0" w:line="240" w:lineRule="auto"/>
        <w:rPr>
          <w:rFonts w:ascii="Times New Roman" w:eastAsia="Times New Roman" w:hAnsi="Times New Roman" w:cs="Times New Roman"/>
          <w:sz w:val="28"/>
          <w:szCs w:val="28"/>
          <w:lang w:eastAsia="ru-RU"/>
        </w:rPr>
      </w:pPr>
      <w:r w:rsidRPr="00DA03CA">
        <w:rPr>
          <w:rFonts w:ascii="Times New Roman" w:eastAsia="Times New Roman" w:hAnsi="Times New Roman" w:cs="Times New Roman"/>
          <w:color w:val="000000"/>
          <w:sz w:val="28"/>
          <w:szCs w:val="28"/>
          <w:lang w:val="ru-RU" w:eastAsia="uk-UA"/>
        </w:rPr>
        <w:t>072 </w:t>
      </w:r>
      <w:r w:rsidRPr="00CD0EA6">
        <w:rPr>
          <w:rFonts w:ascii="Times New Roman" w:eastAsia="Times New Roman" w:hAnsi="Times New Roman" w:cs="Times New Roman"/>
          <w:color w:val="000000"/>
          <w:sz w:val="28"/>
          <w:szCs w:val="28"/>
          <w:lang w:eastAsia="uk-UA"/>
        </w:rPr>
        <w:t>Фінанси, банківська справа та страхування</w:t>
      </w:r>
    </w:p>
    <w:p w14:paraId="5788883D" w14:textId="77777777" w:rsidR="00124F5B" w:rsidRDefault="00124F5B" w:rsidP="00124F5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Факультет: економічний</w:t>
      </w:r>
    </w:p>
    <w:p w14:paraId="2BDF797B" w14:textId="77777777" w:rsidR="00124F5B" w:rsidRDefault="00124F5B" w:rsidP="00124F5B">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Розробник:</w:t>
      </w:r>
    </w:p>
    <w:p w14:paraId="37443E0C" w14:textId="4F847B83" w:rsidR="00124F5B" w:rsidRDefault="00124F5B" w:rsidP="00124F5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85826">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т. викладач кафедри економіки розвитку НУБіП України,  Коваленко Л.В.</w:t>
      </w:r>
    </w:p>
    <w:p w14:paraId="500D2E72" w14:textId="77777777" w:rsidR="00124F5B" w:rsidRDefault="00124F5B" w:rsidP="00124F5B">
      <w:pPr>
        <w:spacing w:after="0" w:line="240" w:lineRule="auto"/>
        <w:rPr>
          <w:rFonts w:ascii="Times New Roman" w:eastAsia="Times New Roman" w:hAnsi="Times New Roman" w:cs="Times New Roman"/>
          <w:sz w:val="28"/>
          <w:szCs w:val="24"/>
          <w:lang w:eastAsia="ru-RU"/>
        </w:rPr>
      </w:pPr>
    </w:p>
    <w:p w14:paraId="24BBAE52" w14:textId="77777777" w:rsidR="00124F5B" w:rsidRDefault="00124F5B" w:rsidP="00124F5B">
      <w:pPr>
        <w:spacing w:after="0" w:line="240" w:lineRule="auto"/>
        <w:jc w:val="center"/>
        <w:rPr>
          <w:rFonts w:ascii="Times New Roman" w:eastAsia="Times New Roman" w:hAnsi="Times New Roman" w:cs="Times New Roman"/>
          <w:sz w:val="28"/>
          <w:szCs w:val="24"/>
          <w:lang w:eastAsia="ru-RU"/>
        </w:rPr>
      </w:pPr>
    </w:p>
    <w:p w14:paraId="4F1B50A3" w14:textId="77777777" w:rsidR="00124F5B" w:rsidRDefault="00124F5B" w:rsidP="00124F5B">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Київ – 2021 р.</w:t>
      </w:r>
    </w:p>
    <w:p w14:paraId="65F156AD" w14:textId="77777777" w:rsidR="00124F5B" w:rsidRDefault="00124F5B" w:rsidP="00124F5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14:paraId="76972667" w14:textId="77777777" w:rsidR="00124F5B" w:rsidRDefault="00124F5B" w:rsidP="00124F5B">
      <w:pPr>
        <w:keepNext/>
        <w:spacing w:after="0" w:line="240" w:lineRule="auto"/>
        <w:ind w:left="720"/>
        <w:outlineLvl w:val="0"/>
        <w:rPr>
          <w:rFonts w:ascii="Times New Roman" w:eastAsia="Times New Roman" w:hAnsi="Times New Roman" w:cs="Times New Roman"/>
          <w:b/>
          <w:bCs/>
          <w:sz w:val="28"/>
          <w:szCs w:val="28"/>
          <w:lang w:eastAsia="ru-RU"/>
        </w:rPr>
      </w:pPr>
    </w:p>
    <w:p w14:paraId="1FA92B6A" w14:textId="77777777" w:rsidR="00124F5B" w:rsidRDefault="00124F5B" w:rsidP="00124F5B">
      <w:pPr>
        <w:keepNext/>
        <w:spacing w:after="0" w:line="240" w:lineRule="auto"/>
        <w:ind w:left="720"/>
        <w:outlineLvl w:val="0"/>
        <w:rPr>
          <w:rFonts w:ascii="Times New Roman" w:eastAsia="Times New Roman" w:hAnsi="Times New Roman" w:cs="Times New Roman"/>
          <w:b/>
          <w:bCs/>
          <w:sz w:val="28"/>
          <w:szCs w:val="28"/>
          <w:lang w:eastAsia="ru-RU"/>
        </w:rPr>
      </w:pPr>
    </w:p>
    <w:p w14:paraId="37F34DDC" w14:textId="77777777" w:rsidR="00124F5B" w:rsidRDefault="00124F5B" w:rsidP="00124F5B">
      <w:pPr>
        <w:pStyle w:val="a3"/>
        <w:keepNext/>
        <w:numPr>
          <w:ilvl w:val="0"/>
          <w:numId w:val="1"/>
        </w:numPr>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Опис навчальної дисципліни</w:t>
      </w:r>
    </w:p>
    <w:p w14:paraId="0BFECE49" w14:textId="77777777" w:rsidR="00124F5B" w:rsidRDefault="00124F5B" w:rsidP="00124F5B">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Нормування, організація і оплата праці</w:t>
      </w:r>
    </w:p>
    <w:p w14:paraId="493C866F" w14:textId="77777777" w:rsidR="00124F5B" w:rsidRDefault="00124F5B" w:rsidP="00124F5B">
      <w:pPr>
        <w:spacing w:after="0" w:line="240" w:lineRule="auto"/>
        <w:jc w:val="center"/>
        <w:rPr>
          <w:rFonts w:ascii="Times New Roman" w:eastAsia="Times New Roman" w:hAnsi="Times New Roman" w:cs="Times New Roman"/>
          <w:sz w:val="16"/>
          <w:szCs w:val="16"/>
          <w:lang w:eastAsia="ru-RU"/>
        </w:rPr>
      </w:pPr>
    </w:p>
    <w:p w14:paraId="31FE27D7" w14:textId="77777777" w:rsidR="00124F5B" w:rsidRDefault="00124F5B" w:rsidP="00124F5B">
      <w:pPr>
        <w:spacing w:after="0" w:line="240" w:lineRule="auto"/>
        <w:jc w:val="center"/>
        <w:rPr>
          <w:rFonts w:ascii="Times New Roman" w:eastAsia="Times New Roman" w:hAnsi="Times New Roman" w:cs="Times New Roman"/>
          <w:sz w:val="28"/>
          <w:szCs w:val="24"/>
          <w:lang w:eastAsia="ru-RU"/>
        </w:rPr>
      </w:pPr>
    </w:p>
    <w:tbl>
      <w:tblPr>
        <w:tblStyle w:val="a4"/>
        <w:tblW w:w="0" w:type="auto"/>
        <w:tblInd w:w="0" w:type="dxa"/>
        <w:tblLook w:val="01E0" w:firstRow="1" w:lastRow="1" w:firstColumn="1" w:lastColumn="1" w:noHBand="0" w:noVBand="0"/>
      </w:tblPr>
      <w:tblGrid>
        <w:gridCol w:w="3809"/>
        <w:gridCol w:w="2805"/>
        <w:gridCol w:w="2731"/>
      </w:tblGrid>
      <w:tr w:rsidR="00124F5B" w14:paraId="30974C4A" w14:textId="77777777" w:rsidTr="000A1492">
        <w:tc>
          <w:tcPr>
            <w:tcW w:w="9345" w:type="dxa"/>
            <w:gridSpan w:val="3"/>
            <w:tcBorders>
              <w:top w:val="single" w:sz="4" w:space="0" w:color="auto"/>
              <w:left w:val="single" w:sz="4" w:space="0" w:color="auto"/>
              <w:bottom w:val="single" w:sz="4" w:space="0" w:color="auto"/>
              <w:right w:val="single" w:sz="4" w:space="0" w:color="auto"/>
            </w:tcBorders>
          </w:tcPr>
          <w:p w14:paraId="7E4B42EF" w14:textId="77777777" w:rsidR="00124F5B" w:rsidRDefault="00124F5B">
            <w:pPr>
              <w:spacing w:line="240" w:lineRule="auto"/>
              <w:rPr>
                <w:sz w:val="24"/>
                <w:szCs w:val="24"/>
                <w:lang w:eastAsia="ru-RU"/>
              </w:rPr>
            </w:pPr>
          </w:p>
          <w:p w14:paraId="2853D73E" w14:textId="77777777" w:rsidR="00124F5B" w:rsidRDefault="00124F5B">
            <w:pPr>
              <w:spacing w:line="240" w:lineRule="auto"/>
              <w:jc w:val="center"/>
              <w:rPr>
                <w:b/>
                <w:sz w:val="24"/>
                <w:szCs w:val="24"/>
                <w:lang w:eastAsia="ru-RU"/>
              </w:rPr>
            </w:pPr>
            <w:r>
              <w:rPr>
                <w:b/>
                <w:sz w:val="24"/>
                <w:szCs w:val="24"/>
                <w:lang w:eastAsia="ru-RU"/>
              </w:rPr>
              <w:t>Галузь знань, напрям підготовки, спеціальність, освітній рівень</w:t>
            </w:r>
          </w:p>
          <w:p w14:paraId="33752849" w14:textId="77777777" w:rsidR="00124F5B" w:rsidRDefault="00124F5B">
            <w:pPr>
              <w:spacing w:line="240" w:lineRule="auto"/>
              <w:rPr>
                <w:sz w:val="24"/>
                <w:szCs w:val="24"/>
                <w:lang w:eastAsia="ru-RU"/>
              </w:rPr>
            </w:pPr>
          </w:p>
        </w:tc>
      </w:tr>
      <w:tr w:rsidR="00124F5B" w14:paraId="2E9D6AEC" w14:textId="77777777" w:rsidTr="000A1492">
        <w:tc>
          <w:tcPr>
            <w:tcW w:w="3809" w:type="dxa"/>
            <w:tcBorders>
              <w:top w:val="single" w:sz="4" w:space="0" w:color="auto"/>
              <w:left w:val="single" w:sz="4" w:space="0" w:color="auto"/>
              <w:bottom w:val="single" w:sz="4" w:space="0" w:color="auto"/>
              <w:right w:val="single" w:sz="4" w:space="0" w:color="auto"/>
            </w:tcBorders>
            <w:hideMark/>
          </w:tcPr>
          <w:p w14:paraId="37568F92" w14:textId="77777777" w:rsidR="00124F5B" w:rsidRDefault="00124F5B">
            <w:pPr>
              <w:spacing w:line="240" w:lineRule="auto"/>
              <w:rPr>
                <w:sz w:val="24"/>
                <w:szCs w:val="24"/>
                <w:lang w:eastAsia="ru-RU"/>
              </w:rPr>
            </w:pPr>
            <w:r>
              <w:rPr>
                <w:sz w:val="24"/>
                <w:szCs w:val="24"/>
                <w:lang w:eastAsia="ru-RU"/>
              </w:rPr>
              <w:t>Галузь знань</w:t>
            </w:r>
          </w:p>
        </w:tc>
        <w:tc>
          <w:tcPr>
            <w:tcW w:w="5536" w:type="dxa"/>
            <w:gridSpan w:val="2"/>
            <w:tcBorders>
              <w:top w:val="single" w:sz="4" w:space="0" w:color="auto"/>
              <w:left w:val="single" w:sz="4" w:space="0" w:color="auto"/>
              <w:bottom w:val="single" w:sz="4" w:space="0" w:color="auto"/>
              <w:right w:val="single" w:sz="4" w:space="0" w:color="auto"/>
            </w:tcBorders>
          </w:tcPr>
          <w:p w14:paraId="592BD57B" w14:textId="77777777" w:rsidR="00A30697" w:rsidRPr="00A30697" w:rsidRDefault="00A30697" w:rsidP="00A30697">
            <w:pPr>
              <w:spacing w:line="240" w:lineRule="auto"/>
              <w:rPr>
                <w:bCs/>
                <w:sz w:val="24"/>
                <w:szCs w:val="24"/>
                <w:lang w:eastAsia="ru-RU"/>
              </w:rPr>
            </w:pPr>
            <w:r w:rsidRPr="00A30697">
              <w:rPr>
                <w:bCs/>
                <w:color w:val="000000"/>
                <w:sz w:val="24"/>
                <w:szCs w:val="24"/>
                <w:lang w:eastAsia="uk-UA"/>
              </w:rPr>
              <w:t>07 Управління та адміністрування</w:t>
            </w:r>
          </w:p>
          <w:p w14:paraId="282856FA" w14:textId="77777777" w:rsidR="00124F5B" w:rsidRDefault="00124F5B" w:rsidP="00A30697">
            <w:pPr>
              <w:spacing w:line="240" w:lineRule="auto"/>
              <w:rPr>
                <w:sz w:val="28"/>
                <w:szCs w:val="28"/>
                <w:lang w:eastAsia="uk-UA"/>
              </w:rPr>
            </w:pPr>
          </w:p>
        </w:tc>
      </w:tr>
      <w:tr w:rsidR="00124F5B" w14:paraId="5A28E725" w14:textId="77777777" w:rsidTr="000A1492">
        <w:tc>
          <w:tcPr>
            <w:tcW w:w="3809" w:type="dxa"/>
            <w:tcBorders>
              <w:top w:val="single" w:sz="4" w:space="0" w:color="auto"/>
              <w:left w:val="single" w:sz="4" w:space="0" w:color="auto"/>
              <w:bottom w:val="single" w:sz="4" w:space="0" w:color="auto"/>
              <w:right w:val="single" w:sz="4" w:space="0" w:color="auto"/>
            </w:tcBorders>
            <w:hideMark/>
          </w:tcPr>
          <w:p w14:paraId="33507917" w14:textId="77777777" w:rsidR="00124F5B" w:rsidRDefault="00124F5B">
            <w:pPr>
              <w:spacing w:line="240" w:lineRule="auto"/>
              <w:rPr>
                <w:sz w:val="24"/>
                <w:szCs w:val="24"/>
                <w:lang w:eastAsia="ru-RU"/>
              </w:rPr>
            </w:pPr>
            <w:r>
              <w:rPr>
                <w:sz w:val="24"/>
                <w:szCs w:val="24"/>
                <w:lang w:eastAsia="ru-RU"/>
              </w:rPr>
              <w:t>Спеціальність</w:t>
            </w:r>
          </w:p>
        </w:tc>
        <w:tc>
          <w:tcPr>
            <w:tcW w:w="5536" w:type="dxa"/>
            <w:gridSpan w:val="2"/>
            <w:tcBorders>
              <w:top w:val="single" w:sz="4" w:space="0" w:color="auto"/>
              <w:left w:val="single" w:sz="4" w:space="0" w:color="auto"/>
              <w:bottom w:val="single" w:sz="4" w:space="0" w:color="auto"/>
              <w:right w:val="single" w:sz="4" w:space="0" w:color="auto"/>
            </w:tcBorders>
          </w:tcPr>
          <w:p w14:paraId="552DD3F3" w14:textId="5F498944" w:rsidR="00124F5B" w:rsidRPr="00A30697" w:rsidRDefault="00A30697" w:rsidP="00A30697">
            <w:pPr>
              <w:shd w:val="clear" w:color="auto" w:fill="FFFFFF"/>
              <w:spacing w:line="240" w:lineRule="auto"/>
              <w:rPr>
                <w:rFonts w:ascii="Arial" w:hAnsi="Arial" w:cs="Arial"/>
                <w:color w:val="000000"/>
                <w:sz w:val="24"/>
                <w:szCs w:val="24"/>
                <w:lang w:eastAsia="uk-UA"/>
              </w:rPr>
            </w:pPr>
            <w:r w:rsidRPr="00A30697">
              <w:rPr>
                <w:color w:val="000000"/>
                <w:sz w:val="24"/>
                <w:szCs w:val="24"/>
                <w:lang w:eastAsia="uk-UA"/>
              </w:rPr>
              <w:t>072 Фінанси, банківська справа та страхування</w:t>
            </w:r>
          </w:p>
        </w:tc>
      </w:tr>
      <w:tr w:rsidR="00124F5B" w14:paraId="511FE4BD" w14:textId="77777777" w:rsidTr="000A1492">
        <w:tc>
          <w:tcPr>
            <w:tcW w:w="3809" w:type="dxa"/>
            <w:tcBorders>
              <w:top w:val="single" w:sz="4" w:space="0" w:color="auto"/>
              <w:left w:val="single" w:sz="4" w:space="0" w:color="auto"/>
              <w:bottom w:val="single" w:sz="4" w:space="0" w:color="auto"/>
              <w:right w:val="single" w:sz="4" w:space="0" w:color="auto"/>
            </w:tcBorders>
          </w:tcPr>
          <w:p w14:paraId="6E38566C" w14:textId="4E2EED3F" w:rsidR="00124F5B" w:rsidRDefault="00124F5B">
            <w:pPr>
              <w:spacing w:line="240" w:lineRule="auto"/>
              <w:rPr>
                <w:sz w:val="24"/>
                <w:szCs w:val="24"/>
                <w:lang w:eastAsia="ru-RU"/>
              </w:rPr>
            </w:pPr>
            <w:r>
              <w:rPr>
                <w:sz w:val="24"/>
                <w:szCs w:val="24"/>
                <w:lang w:eastAsia="ru-RU"/>
              </w:rPr>
              <w:t xml:space="preserve">Освітній  </w:t>
            </w:r>
            <w:r w:rsidR="000A1492">
              <w:rPr>
                <w:sz w:val="24"/>
                <w:szCs w:val="24"/>
                <w:lang w:eastAsia="ru-RU"/>
              </w:rPr>
              <w:t>ступень</w:t>
            </w:r>
          </w:p>
          <w:p w14:paraId="0258613A" w14:textId="77777777" w:rsidR="00124F5B" w:rsidRDefault="00124F5B">
            <w:pPr>
              <w:spacing w:line="240" w:lineRule="auto"/>
              <w:rPr>
                <w:sz w:val="24"/>
                <w:szCs w:val="24"/>
                <w:lang w:eastAsia="ru-RU"/>
              </w:rPr>
            </w:pPr>
          </w:p>
        </w:tc>
        <w:tc>
          <w:tcPr>
            <w:tcW w:w="5536" w:type="dxa"/>
            <w:gridSpan w:val="2"/>
            <w:tcBorders>
              <w:top w:val="single" w:sz="4" w:space="0" w:color="auto"/>
              <w:left w:val="single" w:sz="4" w:space="0" w:color="auto"/>
              <w:bottom w:val="single" w:sz="4" w:space="0" w:color="auto"/>
              <w:right w:val="single" w:sz="4" w:space="0" w:color="auto"/>
            </w:tcBorders>
            <w:hideMark/>
          </w:tcPr>
          <w:p w14:paraId="1396A871" w14:textId="77777777" w:rsidR="00124F5B" w:rsidRDefault="00124F5B">
            <w:pPr>
              <w:spacing w:line="240" w:lineRule="auto"/>
              <w:rPr>
                <w:sz w:val="24"/>
                <w:szCs w:val="24"/>
                <w:lang w:eastAsia="ru-RU"/>
              </w:rPr>
            </w:pPr>
            <w:r>
              <w:rPr>
                <w:sz w:val="24"/>
                <w:szCs w:val="24"/>
                <w:lang w:eastAsia="ru-RU"/>
              </w:rPr>
              <w:t>бакалавр</w:t>
            </w:r>
          </w:p>
          <w:p w14:paraId="15C8BDA3" w14:textId="77777777" w:rsidR="00124F5B" w:rsidRDefault="00124F5B">
            <w:pPr>
              <w:spacing w:line="240" w:lineRule="auto"/>
              <w:rPr>
                <w:sz w:val="24"/>
                <w:szCs w:val="24"/>
                <w:lang w:eastAsia="ru-RU"/>
              </w:rPr>
            </w:pPr>
            <w:r>
              <w:rPr>
                <w:sz w:val="16"/>
                <w:szCs w:val="16"/>
                <w:lang w:eastAsia="ru-RU"/>
              </w:rPr>
              <w:t xml:space="preserve">                                      </w:t>
            </w:r>
          </w:p>
        </w:tc>
      </w:tr>
      <w:tr w:rsidR="00124F5B" w14:paraId="24DDE37C" w14:textId="77777777" w:rsidTr="000A1492">
        <w:tc>
          <w:tcPr>
            <w:tcW w:w="9345" w:type="dxa"/>
            <w:gridSpan w:val="3"/>
            <w:tcBorders>
              <w:top w:val="single" w:sz="4" w:space="0" w:color="auto"/>
              <w:left w:val="single" w:sz="4" w:space="0" w:color="auto"/>
              <w:bottom w:val="single" w:sz="4" w:space="0" w:color="auto"/>
              <w:right w:val="single" w:sz="4" w:space="0" w:color="auto"/>
            </w:tcBorders>
          </w:tcPr>
          <w:p w14:paraId="4F970E49" w14:textId="77777777" w:rsidR="00124F5B" w:rsidRDefault="00124F5B">
            <w:pPr>
              <w:spacing w:line="240" w:lineRule="auto"/>
              <w:rPr>
                <w:sz w:val="24"/>
                <w:szCs w:val="24"/>
                <w:lang w:eastAsia="ru-RU"/>
              </w:rPr>
            </w:pPr>
          </w:p>
          <w:p w14:paraId="710BE860" w14:textId="77777777" w:rsidR="00124F5B" w:rsidRDefault="00124F5B">
            <w:pPr>
              <w:spacing w:line="240" w:lineRule="auto"/>
              <w:jc w:val="center"/>
              <w:rPr>
                <w:b/>
                <w:sz w:val="24"/>
                <w:szCs w:val="24"/>
                <w:lang w:eastAsia="ru-RU"/>
              </w:rPr>
            </w:pPr>
            <w:r>
              <w:rPr>
                <w:b/>
                <w:sz w:val="24"/>
                <w:szCs w:val="24"/>
                <w:lang w:eastAsia="ru-RU"/>
              </w:rPr>
              <w:t>Характеристика навчальної дисципліни</w:t>
            </w:r>
          </w:p>
          <w:p w14:paraId="70DE8D41" w14:textId="77777777" w:rsidR="00124F5B" w:rsidRDefault="00124F5B">
            <w:pPr>
              <w:spacing w:line="240" w:lineRule="auto"/>
              <w:rPr>
                <w:sz w:val="24"/>
                <w:szCs w:val="24"/>
                <w:lang w:eastAsia="ru-RU"/>
              </w:rPr>
            </w:pPr>
          </w:p>
        </w:tc>
      </w:tr>
      <w:tr w:rsidR="00124F5B" w14:paraId="4CF6EB42" w14:textId="77777777" w:rsidTr="000A1492">
        <w:tc>
          <w:tcPr>
            <w:tcW w:w="3809" w:type="dxa"/>
            <w:tcBorders>
              <w:top w:val="single" w:sz="4" w:space="0" w:color="auto"/>
              <w:left w:val="single" w:sz="4" w:space="0" w:color="auto"/>
              <w:bottom w:val="single" w:sz="4" w:space="0" w:color="auto"/>
              <w:right w:val="single" w:sz="4" w:space="0" w:color="auto"/>
            </w:tcBorders>
            <w:hideMark/>
          </w:tcPr>
          <w:p w14:paraId="6F6CE309" w14:textId="77777777" w:rsidR="00124F5B" w:rsidRDefault="00124F5B">
            <w:pPr>
              <w:spacing w:line="240" w:lineRule="auto"/>
              <w:rPr>
                <w:sz w:val="24"/>
                <w:szCs w:val="24"/>
                <w:lang w:eastAsia="ru-RU"/>
              </w:rPr>
            </w:pPr>
            <w:r>
              <w:rPr>
                <w:sz w:val="24"/>
                <w:szCs w:val="24"/>
                <w:lang w:eastAsia="ru-RU"/>
              </w:rPr>
              <w:t>Вид</w:t>
            </w:r>
          </w:p>
        </w:tc>
        <w:tc>
          <w:tcPr>
            <w:tcW w:w="5536" w:type="dxa"/>
            <w:gridSpan w:val="2"/>
            <w:tcBorders>
              <w:top w:val="single" w:sz="4" w:space="0" w:color="auto"/>
              <w:left w:val="single" w:sz="4" w:space="0" w:color="auto"/>
              <w:bottom w:val="single" w:sz="4" w:space="0" w:color="auto"/>
              <w:right w:val="single" w:sz="4" w:space="0" w:color="auto"/>
            </w:tcBorders>
            <w:hideMark/>
          </w:tcPr>
          <w:p w14:paraId="3F4ECC0D" w14:textId="77777777" w:rsidR="00124F5B" w:rsidRDefault="00124F5B">
            <w:pPr>
              <w:spacing w:line="240" w:lineRule="auto"/>
              <w:jc w:val="center"/>
              <w:rPr>
                <w:sz w:val="24"/>
                <w:szCs w:val="24"/>
                <w:lang w:eastAsia="ru-RU"/>
              </w:rPr>
            </w:pPr>
            <w:r>
              <w:rPr>
                <w:sz w:val="24"/>
                <w:szCs w:val="24"/>
                <w:lang w:eastAsia="ru-RU"/>
              </w:rPr>
              <w:t xml:space="preserve">Нормативна </w:t>
            </w:r>
          </w:p>
        </w:tc>
      </w:tr>
      <w:tr w:rsidR="00124F5B" w14:paraId="221B8DB7" w14:textId="77777777" w:rsidTr="000A1492">
        <w:tc>
          <w:tcPr>
            <w:tcW w:w="3809" w:type="dxa"/>
            <w:tcBorders>
              <w:top w:val="single" w:sz="4" w:space="0" w:color="auto"/>
              <w:left w:val="single" w:sz="4" w:space="0" w:color="auto"/>
              <w:bottom w:val="single" w:sz="4" w:space="0" w:color="auto"/>
              <w:right w:val="single" w:sz="4" w:space="0" w:color="auto"/>
            </w:tcBorders>
            <w:hideMark/>
          </w:tcPr>
          <w:p w14:paraId="37AC2954" w14:textId="77777777" w:rsidR="00124F5B" w:rsidRDefault="00124F5B">
            <w:pPr>
              <w:spacing w:line="240" w:lineRule="auto"/>
              <w:rPr>
                <w:sz w:val="24"/>
                <w:szCs w:val="24"/>
                <w:lang w:eastAsia="ru-RU"/>
              </w:rPr>
            </w:pPr>
            <w:r>
              <w:rPr>
                <w:sz w:val="24"/>
                <w:szCs w:val="24"/>
                <w:lang w:eastAsia="ru-RU"/>
              </w:rPr>
              <w:t xml:space="preserve">Загальна кількість годин </w:t>
            </w:r>
          </w:p>
        </w:tc>
        <w:tc>
          <w:tcPr>
            <w:tcW w:w="5536" w:type="dxa"/>
            <w:gridSpan w:val="2"/>
            <w:tcBorders>
              <w:top w:val="single" w:sz="4" w:space="0" w:color="auto"/>
              <w:left w:val="single" w:sz="4" w:space="0" w:color="auto"/>
              <w:bottom w:val="single" w:sz="4" w:space="0" w:color="auto"/>
              <w:right w:val="single" w:sz="4" w:space="0" w:color="auto"/>
            </w:tcBorders>
            <w:hideMark/>
          </w:tcPr>
          <w:p w14:paraId="62BA5A00" w14:textId="77777777" w:rsidR="00124F5B" w:rsidRDefault="00124F5B">
            <w:pPr>
              <w:spacing w:line="240" w:lineRule="auto"/>
              <w:rPr>
                <w:sz w:val="24"/>
                <w:szCs w:val="24"/>
                <w:lang w:eastAsia="ru-RU"/>
              </w:rPr>
            </w:pPr>
            <w:r>
              <w:rPr>
                <w:sz w:val="24"/>
                <w:szCs w:val="24"/>
                <w:lang w:eastAsia="ru-RU"/>
              </w:rPr>
              <w:t xml:space="preserve">                                          120</w:t>
            </w:r>
          </w:p>
        </w:tc>
      </w:tr>
      <w:tr w:rsidR="00124F5B" w14:paraId="2E9FC3DF" w14:textId="77777777" w:rsidTr="000A1492">
        <w:tc>
          <w:tcPr>
            <w:tcW w:w="3809" w:type="dxa"/>
            <w:tcBorders>
              <w:top w:val="single" w:sz="4" w:space="0" w:color="auto"/>
              <w:left w:val="single" w:sz="4" w:space="0" w:color="auto"/>
              <w:bottom w:val="single" w:sz="4" w:space="0" w:color="auto"/>
              <w:right w:val="single" w:sz="4" w:space="0" w:color="auto"/>
            </w:tcBorders>
            <w:hideMark/>
          </w:tcPr>
          <w:p w14:paraId="1618658C" w14:textId="77777777" w:rsidR="00124F5B" w:rsidRDefault="00124F5B">
            <w:pPr>
              <w:spacing w:line="240" w:lineRule="auto"/>
              <w:rPr>
                <w:sz w:val="24"/>
                <w:szCs w:val="24"/>
                <w:lang w:eastAsia="ru-RU"/>
              </w:rPr>
            </w:pPr>
            <w:r>
              <w:rPr>
                <w:sz w:val="24"/>
                <w:szCs w:val="24"/>
                <w:lang w:eastAsia="ru-RU"/>
              </w:rPr>
              <w:t xml:space="preserve">Кількість кредитів ECTS </w:t>
            </w:r>
          </w:p>
        </w:tc>
        <w:tc>
          <w:tcPr>
            <w:tcW w:w="5536" w:type="dxa"/>
            <w:gridSpan w:val="2"/>
            <w:tcBorders>
              <w:top w:val="single" w:sz="4" w:space="0" w:color="auto"/>
              <w:left w:val="single" w:sz="4" w:space="0" w:color="auto"/>
              <w:bottom w:val="single" w:sz="4" w:space="0" w:color="auto"/>
              <w:right w:val="single" w:sz="4" w:space="0" w:color="auto"/>
            </w:tcBorders>
            <w:hideMark/>
          </w:tcPr>
          <w:p w14:paraId="40FC6AF3" w14:textId="31689ED5" w:rsidR="00124F5B" w:rsidRPr="007208CF" w:rsidRDefault="007208CF">
            <w:pPr>
              <w:spacing w:line="240" w:lineRule="auto"/>
              <w:jc w:val="center"/>
              <w:rPr>
                <w:sz w:val="24"/>
                <w:szCs w:val="24"/>
                <w:lang w:val="ru-RU" w:eastAsia="ru-RU"/>
              </w:rPr>
            </w:pPr>
            <w:r>
              <w:rPr>
                <w:sz w:val="24"/>
                <w:szCs w:val="24"/>
                <w:lang w:val="ru-RU" w:eastAsia="ru-RU"/>
              </w:rPr>
              <w:t>4</w:t>
            </w:r>
          </w:p>
        </w:tc>
      </w:tr>
      <w:tr w:rsidR="00124F5B" w14:paraId="61DC241A" w14:textId="77777777" w:rsidTr="000A1492">
        <w:tc>
          <w:tcPr>
            <w:tcW w:w="3809" w:type="dxa"/>
            <w:tcBorders>
              <w:top w:val="single" w:sz="4" w:space="0" w:color="auto"/>
              <w:left w:val="single" w:sz="4" w:space="0" w:color="auto"/>
              <w:bottom w:val="single" w:sz="4" w:space="0" w:color="auto"/>
              <w:right w:val="single" w:sz="4" w:space="0" w:color="auto"/>
            </w:tcBorders>
            <w:hideMark/>
          </w:tcPr>
          <w:p w14:paraId="422A0273" w14:textId="77777777" w:rsidR="00124F5B" w:rsidRDefault="00124F5B">
            <w:pPr>
              <w:spacing w:line="240" w:lineRule="auto"/>
              <w:rPr>
                <w:sz w:val="24"/>
                <w:szCs w:val="24"/>
                <w:lang w:eastAsia="ru-RU"/>
              </w:rPr>
            </w:pPr>
            <w:r>
              <w:rPr>
                <w:sz w:val="24"/>
                <w:szCs w:val="24"/>
                <w:lang w:eastAsia="ru-RU"/>
              </w:rPr>
              <w:t>Кількість змістових модулів</w:t>
            </w:r>
          </w:p>
        </w:tc>
        <w:tc>
          <w:tcPr>
            <w:tcW w:w="5536" w:type="dxa"/>
            <w:gridSpan w:val="2"/>
            <w:tcBorders>
              <w:top w:val="single" w:sz="4" w:space="0" w:color="auto"/>
              <w:left w:val="single" w:sz="4" w:space="0" w:color="auto"/>
              <w:bottom w:val="single" w:sz="4" w:space="0" w:color="auto"/>
              <w:right w:val="single" w:sz="4" w:space="0" w:color="auto"/>
            </w:tcBorders>
            <w:hideMark/>
          </w:tcPr>
          <w:p w14:paraId="60ACD7B5" w14:textId="77777777" w:rsidR="00124F5B" w:rsidRDefault="00124F5B">
            <w:pPr>
              <w:spacing w:line="240" w:lineRule="auto"/>
              <w:jc w:val="center"/>
              <w:rPr>
                <w:sz w:val="24"/>
                <w:szCs w:val="24"/>
                <w:lang w:eastAsia="ru-RU"/>
              </w:rPr>
            </w:pPr>
            <w:r>
              <w:rPr>
                <w:sz w:val="24"/>
                <w:szCs w:val="24"/>
                <w:lang w:eastAsia="ru-RU"/>
              </w:rPr>
              <w:t>2</w:t>
            </w:r>
          </w:p>
        </w:tc>
      </w:tr>
      <w:tr w:rsidR="00124F5B" w14:paraId="738D3C8A" w14:textId="77777777" w:rsidTr="000A1492">
        <w:tc>
          <w:tcPr>
            <w:tcW w:w="3809" w:type="dxa"/>
            <w:tcBorders>
              <w:top w:val="single" w:sz="4" w:space="0" w:color="auto"/>
              <w:left w:val="single" w:sz="4" w:space="0" w:color="auto"/>
              <w:bottom w:val="single" w:sz="4" w:space="0" w:color="auto"/>
              <w:right w:val="single" w:sz="4" w:space="0" w:color="auto"/>
            </w:tcBorders>
            <w:hideMark/>
          </w:tcPr>
          <w:p w14:paraId="5561E21F" w14:textId="77777777" w:rsidR="00124F5B" w:rsidRDefault="00124F5B">
            <w:pPr>
              <w:spacing w:line="240" w:lineRule="auto"/>
              <w:rPr>
                <w:sz w:val="24"/>
                <w:szCs w:val="24"/>
                <w:lang w:eastAsia="ru-RU"/>
              </w:rPr>
            </w:pPr>
            <w:r>
              <w:rPr>
                <w:sz w:val="24"/>
                <w:szCs w:val="24"/>
                <w:lang w:eastAsia="ru-RU"/>
              </w:rPr>
              <w:t>Форма контролю</w:t>
            </w:r>
          </w:p>
        </w:tc>
        <w:tc>
          <w:tcPr>
            <w:tcW w:w="5536" w:type="dxa"/>
            <w:gridSpan w:val="2"/>
            <w:tcBorders>
              <w:top w:val="single" w:sz="4" w:space="0" w:color="auto"/>
              <w:left w:val="single" w:sz="4" w:space="0" w:color="auto"/>
              <w:bottom w:val="single" w:sz="4" w:space="0" w:color="auto"/>
              <w:right w:val="single" w:sz="4" w:space="0" w:color="auto"/>
            </w:tcBorders>
            <w:hideMark/>
          </w:tcPr>
          <w:p w14:paraId="272C8F96" w14:textId="77777777" w:rsidR="00124F5B" w:rsidRDefault="00124F5B">
            <w:pPr>
              <w:spacing w:line="240" w:lineRule="auto"/>
              <w:jc w:val="center"/>
              <w:rPr>
                <w:sz w:val="24"/>
                <w:szCs w:val="24"/>
                <w:lang w:eastAsia="ru-RU"/>
              </w:rPr>
            </w:pPr>
            <w:r>
              <w:rPr>
                <w:sz w:val="24"/>
                <w:szCs w:val="24"/>
                <w:lang w:eastAsia="ru-RU"/>
              </w:rPr>
              <w:t>іспит</w:t>
            </w:r>
          </w:p>
        </w:tc>
      </w:tr>
      <w:tr w:rsidR="00124F5B" w14:paraId="7D926CBC" w14:textId="77777777" w:rsidTr="000A1492">
        <w:tc>
          <w:tcPr>
            <w:tcW w:w="9345" w:type="dxa"/>
            <w:gridSpan w:val="3"/>
            <w:tcBorders>
              <w:top w:val="single" w:sz="4" w:space="0" w:color="auto"/>
              <w:left w:val="single" w:sz="4" w:space="0" w:color="auto"/>
              <w:bottom w:val="single" w:sz="4" w:space="0" w:color="auto"/>
              <w:right w:val="single" w:sz="4" w:space="0" w:color="auto"/>
            </w:tcBorders>
          </w:tcPr>
          <w:p w14:paraId="0C586C2D" w14:textId="77777777" w:rsidR="00124F5B" w:rsidRDefault="00124F5B">
            <w:pPr>
              <w:spacing w:line="240" w:lineRule="auto"/>
              <w:rPr>
                <w:sz w:val="24"/>
                <w:szCs w:val="24"/>
                <w:lang w:eastAsia="ru-RU"/>
              </w:rPr>
            </w:pPr>
          </w:p>
          <w:p w14:paraId="373ABF82" w14:textId="77777777" w:rsidR="00124F5B" w:rsidRDefault="00124F5B">
            <w:pPr>
              <w:spacing w:line="240" w:lineRule="auto"/>
              <w:jc w:val="center"/>
              <w:rPr>
                <w:b/>
                <w:sz w:val="24"/>
                <w:szCs w:val="24"/>
                <w:lang w:eastAsia="ru-RU"/>
              </w:rPr>
            </w:pPr>
            <w:r>
              <w:rPr>
                <w:b/>
                <w:sz w:val="24"/>
                <w:szCs w:val="24"/>
                <w:lang w:eastAsia="ru-RU"/>
              </w:rPr>
              <w:t>Показники навчальної дисципліни для денної та заочної форм навчання</w:t>
            </w:r>
          </w:p>
          <w:p w14:paraId="63D1AACD" w14:textId="77777777" w:rsidR="00124F5B" w:rsidRDefault="00124F5B">
            <w:pPr>
              <w:spacing w:line="240" w:lineRule="auto"/>
              <w:rPr>
                <w:sz w:val="24"/>
                <w:szCs w:val="24"/>
                <w:lang w:eastAsia="ru-RU"/>
              </w:rPr>
            </w:pPr>
          </w:p>
        </w:tc>
      </w:tr>
      <w:tr w:rsidR="00124F5B" w14:paraId="278C762D" w14:textId="77777777" w:rsidTr="000A1492">
        <w:tc>
          <w:tcPr>
            <w:tcW w:w="3809" w:type="dxa"/>
            <w:tcBorders>
              <w:top w:val="single" w:sz="4" w:space="0" w:color="auto"/>
              <w:left w:val="single" w:sz="4" w:space="0" w:color="auto"/>
              <w:bottom w:val="single" w:sz="4" w:space="0" w:color="auto"/>
              <w:right w:val="single" w:sz="4" w:space="0" w:color="auto"/>
            </w:tcBorders>
          </w:tcPr>
          <w:p w14:paraId="75626892" w14:textId="77777777" w:rsidR="00124F5B" w:rsidRDefault="00124F5B">
            <w:pPr>
              <w:spacing w:line="240" w:lineRule="auto"/>
              <w:rPr>
                <w:sz w:val="24"/>
                <w:szCs w:val="24"/>
                <w:lang w:eastAsia="ru-RU"/>
              </w:rPr>
            </w:pPr>
          </w:p>
        </w:tc>
        <w:tc>
          <w:tcPr>
            <w:tcW w:w="2805" w:type="dxa"/>
            <w:tcBorders>
              <w:top w:val="single" w:sz="4" w:space="0" w:color="auto"/>
              <w:left w:val="single" w:sz="4" w:space="0" w:color="auto"/>
              <w:bottom w:val="single" w:sz="4" w:space="0" w:color="auto"/>
              <w:right w:val="single" w:sz="4" w:space="0" w:color="auto"/>
            </w:tcBorders>
            <w:hideMark/>
          </w:tcPr>
          <w:p w14:paraId="5B52A80B" w14:textId="77777777" w:rsidR="00124F5B" w:rsidRDefault="00124F5B">
            <w:pPr>
              <w:spacing w:line="240" w:lineRule="auto"/>
              <w:jc w:val="center"/>
              <w:rPr>
                <w:sz w:val="24"/>
                <w:szCs w:val="24"/>
                <w:lang w:eastAsia="ru-RU"/>
              </w:rPr>
            </w:pPr>
            <w:r>
              <w:rPr>
                <w:sz w:val="24"/>
                <w:szCs w:val="24"/>
                <w:lang w:eastAsia="ru-RU"/>
              </w:rPr>
              <w:t>денна форма навчання</w:t>
            </w:r>
          </w:p>
        </w:tc>
        <w:tc>
          <w:tcPr>
            <w:tcW w:w="2731" w:type="dxa"/>
            <w:tcBorders>
              <w:top w:val="single" w:sz="4" w:space="0" w:color="auto"/>
              <w:left w:val="single" w:sz="4" w:space="0" w:color="auto"/>
              <w:bottom w:val="single" w:sz="4" w:space="0" w:color="auto"/>
              <w:right w:val="single" w:sz="4" w:space="0" w:color="auto"/>
            </w:tcBorders>
            <w:hideMark/>
          </w:tcPr>
          <w:p w14:paraId="0D058358" w14:textId="77777777" w:rsidR="00124F5B" w:rsidRDefault="00124F5B">
            <w:pPr>
              <w:spacing w:line="240" w:lineRule="auto"/>
              <w:jc w:val="center"/>
              <w:rPr>
                <w:sz w:val="24"/>
                <w:szCs w:val="24"/>
                <w:lang w:eastAsia="ru-RU"/>
              </w:rPr>
            </w:pPr>
            <w:r>
              <w:rPr>
                <w:sz w:val="24"/>
                <w:szCs w:val="24"/>
                <w:lang w:eastAsia="ru-RU"/>
              </w:rPr>
              <w:t>заочна форма навчання</w:t>
            </w:r>
          </w:p>
        </w:tc>
      </w:tr>
      <w:tr w:rsidR="00124F5B" w14:paraId="2CB82FBD" w14:textId="77777777" w:rsidTr="000A1492">
        <w:tc>
          <w:tcPr>
            <w:tcW w:w="3809" w:type="dxa"/>
            <w:tcBorders>
              <w:top w:val="single" w:sz="4" w:space="0" w:color="auto"/>
              <w:left w:val="single" w:sz="4" w:space="0" w:color="auto"/>
              <w:bottom w:val="single" w:sz="4" w:space="0" w:color="auto"/>
              <w:right w:val="single" w:sz="4" w:space="0" w:color="auto"/>
            </w:tcBorders>
            <w:hideMark/>
          </w:tcPr>
          <w:p w14:paraId="529E6075" w14:textId="77777777" w:rsidR="00124F5B" w:rsidRDefault="00124F5B">
            <w:pPr>
              <w:spacing w:line="240" w:lineRule="auto"/>
              <w:rPr>
                <w:sz w:val="24"/>
                <w:szCs w:val="24"/>
                <w:lang w:eastAsia="ru-RU"/>
              </w:rPr>
            </w:pPr>
            <w:r>
              <w:rPr>
                <w:sz w:val="24"/>
                <w:szCs w:val="24"/>
                <w:lang w:eastAsia="ru-RU"/>
              </w:rPr>
              <w:t>Рік підготовки</w:t>
            </w:r>
          </w:p>
        </w:tc>
        <w:tc>
          <w:tcPr>
            <w:tcW w:w="2805" w:type="dxa"/>
            <w:tcBorders>
              <w:top w:val="single" w:sz="4" w:space="0" w:color="auto"/>
              <w:left w:val="single" w:sz="4" w:space="0" w:color="auto"/>
              <w:bottom w:val="single" w:sz="4" w:space="0" w:color="auto"/>
              <w:right w:val="single" w:sz="4" w:space="0" w:color="auto"/>
            </w:tcBorders>
            <w:hideMark/>
          </w:tcPr>
          <w:p w14:paraId="20E7469E" w14:textId="77777777" w:rsidR="00124F5B" w:rsidRDefault="00124F5B">
            <w:pPr>
              <w:spacing w:line="240" w:lineRule="auto"/>
              <w:rPr>
                <w:sz w:val="24"/>
                <w:szCs w:val="24"/>
                <w:lang w:eastAsia="ru-RU"/>
              </w:rPr>
            </w:pPr>
            <w:r>
              <w:rPr>
                <w:sz w:val="24"/>
                <w:szCs w:val="24"/>
                <w:lang w:eastAsia="ru-RU"/>
              </w:rPr>
              <w:t xml:space="preserve">                     4</w:t>
            </w:r>
          </w:p>
        </w:tc>
        <w:tc>
          <w:tcPr>
            <w:tcW w:w="2731" w:type="dxa"/>
            <w:tcBorders>
              <w:top w:val="single" w:sz="4" w:space="0" w:color="auto"/>
              <w:left w:val="single" w:sz="4" w:space="0" w:color="auto"/>
              <w:bottom w:val="single" w:sz="4" w:space="0" w:color="auto"/>
              <w:right w:val="single" w:sz="4" w:space="0" w:color="auto"/>
            </w:tcBorders>
          </w:tcPr>
          <w:p w14:paraId="638CD444" w14:textId="77777777" w:rsidR="00124F5B" w:rsidRDefault="00124F5B">
            <w:pPr>
              <w:spacing w:line="240" w:lineRule="auto"/>
              <w:jc w:val="center"/>
              <w:rPr>
                <w:sz w:val="24"/>
                <w:szCs w:val="24"/>
                <w:lang w:eastAsia="ru-RU"/>
              </w:rPr>
            </w:pPr>
          </w:p>
        </w:tc>
      </w:tr>
      <w:tr w:rsidR="00124F5B" w14:paraId="47A6CBA5" w14:textId="77777777" w:rsidTr="000A1492">
        <w:tc>
          <w:tcPr>
            <w:tcW w:w="3809" w:type="dxa"/>
            <w:tcBorders>
              <w:top w:val="single" w:sz="4" w:space="0" w:color="auto"/>
              <w:left w:val="single" w:sz="4" w:space="0" w:color="auto"/>
              <w:bottom w:val="single" w:sz="4" w:space="0" w:color="auto"/>
              <w:right w:val="single" w:sz="4" w:space="0" w:color="auto"/>
            </w:tcBorders>
            <w:hideMark/>
          </w:tcPr>
          <w:p w14:paraId="310C22E1" w14:textId="77777777" w:rsidR="00124F5B" w:rsidRDefault="00124F5B">
            <w:pPr>
              <w:spacing w:line="240" w:lineRule="auto"/>
              <w:rPr>
                <w:sz w:val="24"/>
                <w:szCs w:val="24"/>
                <w:lang w:eastAsia="ru-RU"/>
              </w:rPr>
            </w:pPr>
            <w:r>
              <w:rPr>
                <w:sz w:val="24"/>
                <w:szCs w:val="24"/>
                <w:lang w:eastAsia="ru-RU"/>
              </w:rPr>
              <w:t>Семестр</w:t>
            </w:r>
          </w:p>
        </w:tc>
        <w:tc>
          <w:tcPr>
            <w:tcW w:w="2805" w:type="dxa"/>
            <w:tcBorders>
              <w:top w:val="single" w:sz="4" w:space="0" w:color="auto"/>
              <w:left w:val="single" w:sz="4" w:space="0" w:color="auto"/>
              <w:bottom w:val="single" w:sz="4" w:space="0" w:color="auto"/>
              <w:right w:val="single" w:sz="4" w:space="0" w:color="auto"/>
            </w:tcBorders>
            <w:hideMark/>
          </w:tcPr>
          <w:p w14:paraId="39A2D493" w14:textId="0123A526" w:rsidR="00124F5B" w:rsidRDefault="007D624F">
            <w:pPr>
              <w:spacing w:line="240" w:lineRule="auto"/>
              <w:jc w:val="center"/>
              <w:rPr>
                <w:sz w:val="24"/>
                <w:szCs w:val="24"/>
                <w:lang w:eastAsia="ru-RU"/>
              </w:rPr>
            </w:pPr>
            <w:r>
              <w:rPr>
                <w:sz w:val="24"/>
                <w:szCs w:val="24"/>
                <w:lang w:eastAsia="ru-RU"/>
              </w:rPr>
              <w:t>8</w:t>
            </w:r>
          </w:p>
        </w:tc>
        <w:tc>
          <w:tcPr>
            <w:tcW w:w="2731" w:type="dxa"/>
            <w:tcBorders>
              <w:top w:val="single" w:sz="4" w:space="0" w:color="auto"/>
              <w:left w:val="single" w:sz="4" w:space="0" w:color="auto"/>
              <w:bottom w:val="single" w:sz="4" w:space="0" w:color="auto"/>
              <w:right w:val="single" w:sz="4" w:space="0" w:color="auto"/>
            </w:tcBorders>
          </w:tcPr>
          <w:p w14:paraId="36C1E624" w14:textId="77777777" w:rsidR="00124F5B" w:rsidRDefault="00124F5B">
            <w:pPr>
              <w:spacing w:line="240" w:lineRule="auto"/>
              <w:jc w:val="center"/>
              <w:rPr>
                <w:sz w:val="24"/>
                <w:szCs w:val="24"/>
                <w:lang w:eastAsia="ru-RU"/>
              </w:rPr>
            </w:pPr>
          </w:p>
        </w:tc>
      </w:tr>
      <w:tr w:rsidR="00124F5B" w14:paraId="6625DA47" w14:textId="77777777" w:rsidTr="000A1492">
        <w:tc>
          <w:tcPr>
            <w:tcW w:w="3809" w:type="dxa"/>
            <w:tcBorders>
              <w:top w:val="single" w:sz="4" w:space="0" w:color="auto"/>
              <w:left w:val="single" w:sz="4" w:space="0" w:color="auto"/>
              <w:bottom w:val="single" w:sz="4" w:space="0" w:color="auto"/>
              <w:right w:val="single" w:sz="4" w:space="0" w:color="auto"/>
            </w:tcBorders>
            <w:hideMark/>
          </w:tcPr>
          <w:p w14:paraId="64DF473D" w14:textId="77777777" w:rsidR="00124F5B" w:rsidRDefault="00124F5B">
            <w:pPr>
              <w:spacing w:line="240" w:lineRule="auto"/>
              <w:rPr>
                <w:sz w:val="24"/>
                <w:szCs w:val="24"/>
                <w:lang w:eastAsia="ru-RU"/>
              </w:rPr>
            </w:pPr>
            <w:r>
              <w:rPr>
                <w:sz w:val="24"/>
                <w:szCs w:val="24"/>
                <w:lang w:eastAsia="ru-RU"/>
              </w:rPr>
              <w:t>Лекційні заняття</w:t>
            </w:r>
          </w:p>
        </w:tc>
        <w:tc>
          <w:tcPr>
            <w:tcW w:w="2805" w:type="dxa"/>
            <w:tcBorders>
              <w:top w:val="single" w:sz="4" w:space="0" w:color="auto"/>
              <w:left w:val="single" w:sz="4" w:space="0" w:color="auto"/>
              <w:bottom w:val="single" w:sz="4" w:space="0" w:color="auto"/>
              <w:right w:val="single" w:sz="4" w:space="0" w:color="auto"/>
            </w:tcBorders>
            <w:hideMark/>
          </w:tcPr>
          <w:p w14:paraId="64BCE83E" w14:textId="414FE938" w:rsidR="00124F5B" w:rsidRDefault="00124F5B">
            <w:pPr>
              <w:spacing w:line="240" w:lineRule="auto"/>
              <w:jc w:val="center"/>
              <w:rPr>
                <w:sz w:val="24"/>
                <w:szCs w:val="24"/>
                <w:lang w:eastAsia="ru-RU"/>
              </w:rPr>
            </w:pPr>
            <w:r>
              <w:rPr>
                <w:sz w:val="24"/>
                <w:szCs w:val="24"/>
                <w:lang w:eastAsia="ru-RU"/>
              </w:rPr>
              <w:t xml:space="preserve">    </w:t>
            </w:r>
            <w:r w:rsidR="008D044C">
              <w:rPr>
                <w:sz w:val="24"/>
                <w:szCs w:val="24"/>
                <w:lang w:eastAsia="ru-RU"/>
              </w:rPr>
              <w:t xml:space="preserve">26 </w:t>
            </w:r>
            <w:r>
              <w:rPr>
                <w:sz w:val="24"/>
                <w:szCs w:val="24"/>
                <w:lang w:eastAsia="ru-RU"/>
              </w:rPr>
              <w:t>год</w:t>
            </w:r>
          </w:p>
        </w:tc>
        <w:tc>
          <w:tcPr>
            <w:tcW w:w="2731" w:type="dxa"/>
            <w:tcBorders>
              <w:top w:val="single" w:sz="4" w:space="0" w:color="auto"/>
              <w:left w:val="single" w:sz="4" w:space="0" w:color="auto"/>
              <w:bottom w:val="single" w:sz="4" w:space="0" w:color="auto"/>
              <w:right w:val="single" w:sz="4" w:space="0" w:color="auto"/>
            </w:tcBorders>
          </w:tcPr>
          <w:p w14:paraId="3E2680BE" w14:textId="77777777" w:rsidR="00124F5B" w:rsidRDefault="00124F5B">
            <w:pPr>
              <w:spacing w:line="240" w:lineRule="auto"/>
              <w:jc w:val="center"/>
              <w:rPr>
                <w:sz w:val="24"/>
                <w:szCs w:val="24"/>
                <w:lang w:eastAsia="ru-RU"/>
              </w:rPr>
            </w:pPr>
          </w:p>
        </w:tc>
      </w:tr>
      <w:tr w:rsidR="00124F5B" w14:paraId="4F5FA9A7" w14:textId="77777777" w:rsidTr="000A1492">
        <w:tc>
          <w:tcPr>
            <w:tcW w:w="3809" w:type="dxa"/>
            <w:tcBorders>
              <w:top w:val="single" w:sz="4" w:space="0" w:color="auto"/>
              <w:left w:val="single" w:sz="4" w:space="0" w:color="auto"/>
              <w:bottom w:val="single" w:sz="4" w:space="0" w:color="auto"/>
              <w:right w:val="single" w:sz="4" w:space="0" w:color="auto"/>
            </w:tcBorders>
            <w:hideMark/>
          </w:tcPr>
          <w:p w14:paraId="5533CD27" w14:textId="77777777" w:rsidR="00124F5B" w:rsidRDefault="00124F5B">
            <w:pPr>
              <w:spacing w:line="240" w:lineRule="auto"/>
              <w:rPr>
                <w:sz w:val="24"/>
                <w:szCs w:val="24"/>
                <w:lang w:eastAsia="ru-RU"/>
              </w:rPr>
            </w:pPr>
            <w:r>
              <w:rPr>
                <w:sz w:val="24"/>
                <w:szCs w:val="24"/>
                <w:lang w:eastAsia="ru-RU"/>
              </w:rPr>
              <w:t xml:space="preserve">Практичні, семінарські заняття </w:t>
            </w:r>
          </w:p>
        </w:tc>
        <w:tc>
          <w:tcPr>
            <w:tcW w:w="2805" w:type="dxa"/>
            <w:tcBorders>
              <w:top w:val="single" w:sz="4" w:space="0" w:color="auto"/>
              <w:left w:val="single" w:sz="4" w:space="0" w:color="auto"/>
              <w:bottom w:val="single" w:sz="4" w:space="0" w:color="auto"/>
              <w:right w:val="single" w:sz="4" w:space="0" w:color="auto"/>
            </w:tcBorders>
            <w:hideMark/>
          </w:tcPr>
          <w:p w14:paraId="3F523892" w14:textId="1F8854F5" w:rsidR="00124F5B" w:rsidRDefault="00124F5B">
            <w:pPr>
              <w:spacing w:line="240" w:lineRule="auto"/>
              <w:jc w:val="center"/>
              <w:rPr>
                <w:sz w:val="24"/>
                <w:szCs w:val="24"/>
                <w:lang w:eastAsia="ru-RU"/>
              </w:rPr>
            </w:pPr>
            <w:r>
              <w:rPr>
                <w:sz w:val="24"/>
                <w:szCs w:val="24"/>
                <w:lang w:eastAsia="ru-RU"/>
              </w:rPr>
              <w:t xml:space="preserve">       </w:t>
            </w:r>
            <w:r w:rsidR="008D044C">
              <w:rPr>
                <w:sz w:val="24"/>
                <w:szCs w:val="24"/>
                <w:lang w:eastAsia="ru-RU"/>
              </w:rPr>
              <w:t>26</w:t>
            </w:r>
            <w:r>
              <w:rPr>
                <w:sz w:val="24"/>
                <w:szCs w:val="24"/>
                <w:lang w:eastAsia="ru-RU"/>
              </w:rPr>
              <w:t xml:space="preserve">  год.</w:t>
            </w:r>
          </w:p>
        </w:tc>
        <w:tc>
          <w:tcPr>
            <w:tcW w:w="2731" w:type="dxa"/>
            <w:tcBorders>
              <w:top w:val="single" w:sz="4" w:space="0" w:color="auto"/>
              <w:left w:val="single" w:sz="4" w:space="0" w:color="auto"/>
              <w:bottom w:val="single" w:sz="4" w:space="0" w:color="auto"/>
              <w:right w:val="single" w:sz="4" w:space="0" w:color="auto"/>
            </w:tcBorders>
          </w:tcPr>
          <w:p w14:paraId="505105FD" w14:textId="77777777" w:rsidR="00124F5B" w:rsidRDefault="00124F5B">
            <w:pPr>
              <w:spacing w:line="240" w:lineRule="auto"/>
              <w:jc w:val="center"/>
              <w:rPr>
                <w:sz w:val="24"/>
                <w:szCs w:val="24"/>
                <w:lang w:eastAsia="ru-RU"/>
              </w:rPr>
            </w:pPr>
          </w:p>
        </w:tc>
      </w:tr>
      <w:tr w:rsidR="00124F5B" w14:paraId="1380B767" w14:textId="77777777" w:rsidTr="000A1492">
        <w:tc>
          <w:tcPr>
            <w:tcW w:w="3809" w:type="dxa"/>
            <w:tcBorders>
              <w:top w:val="single" w:sz="4" w:space="0" w:color="auto"/>
              <w:left w:val="single" w:sz="4" w:space="0" w:color="auto"/>
              <w:bottom w:val="single" w:sz="4" w:space="0" w:color="auto"/>
              <w:right w:val="single" w:sz="4" w:space="0" w:color="auto"/>
            </w:tcBorders>
            <w:hideMark/>
          </w:tcPr>
          <w:p w14:paraId="23FC5758" w14:textId="77777777" w:rsidR="00124F5B" w:rsidRDefault="00124F5B">
            <w:pPr>
              <w:spacing w:line="240" w:lineRule="auto"/>
              <w:rPr>
                <w:sz w:val="24"/>
                <w:szCs w:val="24"/>
                <w:lang w:eastAsia="ru-RU"/>
              </w:rPr>
            </w:pPr>
            <w:r>
              <w:rPr>
                <w:sz w:val="24"/>
                <w:szCs w:val="24"/>
                <w:lang w:eastAsia="ru-RU"/>
              </w:rPr>
              <w:t>Лабораторні заняття</w:t>
            </w:r>
          </w:p>
        </w:tc>
        <w:tc>
          <w:tcPr>
            <w:tcW w:w="2805" w:type="dxa"/>
            <w:tcBorders>
              <w:top w:val="single" w:sz="4" w:space="0" w:color="auto"/>
              <w:left w:val="single" w:sz="4" w:space="0" w:color="auto"/>
              <w:bottom w:val="single" w:sz="4" w:space="0" w:color="auto"/>
              <w:right w:val="single" w:sz="4" w:space="0" w:color="auto"/>
            </w:tcBorders>
            <w:hideMark/>
          </w:tcPr>
          <w:p w14:paraId="22AF7F1F" w14:textId="77777777" w:rsidR="00124F5B" w:rsidRDefault="00124F5B">
            <w:pPr>
              <w:spacing w:line="240" w:lineRule="auto"/>
              <w:jc w:val="center"/>
              <w:rPr>
                <w:sz w:val="24"/>
                <w:szCs w:val="24"/>
                <w:lang w:eastAsia="ru-RU"/>
              </w:rPr>
            </w:pPr>
            <w:r>
              <w:rPr>
                <w:sz w:val="24"/>
                <w:szCs w:val="24"/>
                <w:lang w:eastAsia="ru-RU"/>
              </w:rPr>
              <w:t xml:space="preserve">  </w:t>
            </w:r>
          </w:p>
        </w:tc>
        <w:tc>
          <w:tcPr>
            <w:tcW w:w="2731" w:type="dxa"/>
            <w:tcBorders>
              <w:top w:val="single" w:sz="4" w:space="0" w:color="auto"/>
              <w:left w:val="single" w:sz="4" w:space="0" w:color="auto"/>
              <w:bottom w:val="single" w:sz="4" w:space="0" w:color="auto"/>
              <w:right w:val="single" w:sz="4" w:space="0" w:color="auto"/>
            </w:tcBorders>
          </w:tcPr>
          <w:p w14:paraId="41AC8BEC" w14:textId="77777777" w:rsidR="00124F5B" w:rsidRDefault="00124F5B">
            <w:pPr>
              <w:spacing w:line="240" w:lineRule="auto"/>
              <w:jc w:val="center"/>
              <w:rPr>
                <w:sz w:val="24"/>
                <w:szCs w:val="24"/>
                <w:lang w:eastAsia="ru-RU"/>
              </w:rPr>
            </w:pPr>
          </w:p>
        </w:tc>
      </w:tr>
      <w:tr w:rsidR="00124F5B" w14:paraId="02A7C2C6" w14:textId="77777777" w:rsidTr="000A1492">
        <w:tc>
          <w:tcPr>
            <w:tcW w:w="3809" w:type="dxa"/>
            <w:tcBorders>
              <w:top w:val="single" w:sz="4" w:space="0" w:color="auto"/>
              <w:left w:val="single" w:sz="4" w:space="0" w:color="auto"/>
              <w:bottom w:val="single" w:sz="4" w:space="0" w:color="auto"/>
              <w:right w:val="single" w:sz="4" w:space="0" w:color="auto"/>
            </w:tcBorders>
            <w:hideMark/>
          </w:tcPr>
          <w:p w14:paraId="4C0895A7" w14:textId="77777777" w:rsidR="00124F5B" w:rsidRDefault="00124F5B">
            <w:pPr>
              <w:spacing w:line="240" w:lineRule="auto"/>
              <w:rPr>
                <w:sz w:val="24"/>
                <w:szCs w:val="24"/>
                <w:lang w:eastAsia="ru-RU"/>
              </w:rPr>
            </w:pPr>
            <w:r>
              <w:rPr>
                <w:sz w:val="24"/>
                <w:szCs w:val="24"/>
                <w:lang w:eastAsia="ru-RU"/>
              </w:rPr>
              <w:t>Самостійна робота</w:t>
            </w:r>
          </w:p>
        </w:tc>
        <w:tc>
          <w:tcPr>
            <w:tcW w:w="2805" w:type="dxa"/>
            <w:tcBorders>
              <w:top w:val="single" w:sz="4" w:space="0" w:color="auto"/>
              <w:left w:val="single" w:sz="4" w:space="0" w:color="auto"/>
              <w:bottom w:val="single" w:sz="4" w:space="0" w:color="auto"/>
              <w:right w:val="single" w:sz="4" w:space="0" w:color="auto"/>
            </w:tcBorders>
            <w:hideMark/>
          </w:tcPr>
          <w:p w14:paraId="0061FA18" w14:textId="6A1B4578" w:rsidR="00124F5B" w:rsidRDefault="00124F5B">
            <w:pPr>
              <w:spacing w:line="240" w:lineRule="auto"/>
              <w:jc w:val="center"/>
              <w:rPr>
                <w:sz w:val="24"/>
                <w:szCs w:val="24"/>
                <w:lang w:eastAsia="ru-RU"/>
              </w:rPr>
            </w:pPr>
            <w:r>
              <w:rPr>
                <w:sz w:val="24"/>
                <w:szCs w:val="24"/>
                <w:lang w:eastAsia="ru-RU"/>
              </w:rPr>
              <w:t xml:space="preserve">      6</w:t>
            </w:r>
            <w:r w:rsidR="008D044C">
              <w:rPr>
                <w:sz w:val="24"/>
                <w:szCs w:val="24"/>
                <w:lang w:eastAsia="ru-RU"/>
              </w:rPr>
              <w:t>8</w:t>
            </w:r>
            <w:r>
              <w:rPr>
                <w:sz w:val="24"/>
                <w:szCs w:val="24"/>
                <w:lang w:eastAsia="ru-RU"/>
              </w:rPr>
              <w:t xml:space="preserve"> год.</w:t>
            </w:r>
          </w:p>
        </w:tc>
        <w:tc>
          <w:tcPr>
            <w:tcW w:w="2731" w:type="dxa"/>
            <w:tcBorders>
              <w:top w:val="single" w:sz="4" w:space="0" w:color="auto"/>
              <w:left w:val="single" w:sz="4" w:space="0" w:color="auto"/>
              <w:bottom w:val="single" w:sz="4" w:space="0" w:color="auto"/>
              <w:right w:val="single" w:sz="4" w:space="0" w:color="auto"/>
            </w:tcBorders>
            <w:hideMark/>
          </w:tcPr>
          <w:p w14:paraId="49C416B4" w14:textId="77777777" w:rsidR="00124F5B" w:rsidRDefault="00124F5B">
            <w:pPr>
              <w:spacing w:line="240" w:lineRule="auto"/>
              <w:rPr>
                <w:sz w:val="24"/>
                <w:szCs w:val="24"/>
                <w:lang w:eastAsia="ru-RU"/>
              </w:rPr>
            </w:pPr>
            <w:r>
              <w:rPr>
                <w:sz w:val="24"/>
                <w:szCs w:val="24"/>
                <w:lang w:val="en-US" w:eastAsia="ru-RU"/>
              </w:rPr>
              <w:t xml:space="preserve"> </w:t>
            </w:r>
          </w:p>
        </w:tc>
      </w:tr>
      <w:tr w:rsidR="00124F5B" w14:paraId="1AD3FDD3" w14:textId="77777777" w:rsidTr="000A1492">
        <w:tc>
          <w:tcPr>
            <w:tcW w:w="3809" w:type="dxa"/>
            <w:tcBorders>
              <w:top w:val="single" w:sz="4" w:space="0" w:color="auto"/>
              <w:left w:val="single" w:sz="4" w:space="0" w:color="auto"/>
              <w:bottom w:val="single" w:sz="4" w:space="0" w:color="auto"/>
              <w:right w:val="single" w:sz="4" w:space="0" w:color="auto"/>
            </w:tcBorders>
            <w:hideMark/>
          </w:tcPr>
          <w:p w14:paraId="78E7DD73" w14:textId="77777777" w:rsidR="00124F5B" w:rsidRDefault="00124F5B">
            <w:pPr>
              <w:spacing w:line="240" w:lineRule="auto"/>
              <w:rPr>
                <w:sz w:val="24"/>
                <w:szCs w:val="24"/>
                <w:lang w:eastAsia="ru-RU"/>
              </w:rPr>
            </w:pPr>
            <w:r>
              <w:rPr>
                <w:sz w:val="24"/>
                <w:szCs w:val="24"/>
                <w:lang w:eastAsia="ru-RU"/>
              </w:rPr>
              <w:t>Індивідуальні завдання</w:t>
            </w:r>
          </w:p>
        </w:tc>
        <w:tc>
          <w:tcPr>
            <w:tcW w:w="2805" w:type="dxa"/>
            <w:tcBorders>
              <w:top w:val="single" w:sz="4" w:space="0" w:color="auto"/>
              <w:left w:val="single" w:sz="4" w:space="0" w:color="auto"/>
              <w:bottom w:val="single" w:sz="4" w:space="0" w:color="auto"/>
              <w:right w:val="single" w:sz="4" w:space="0" w:color="auto"/>
            </w:tcBorders>
            <w:hideMark/>
          </w:tcPr>
          <w:p w14:paraId="72277578" w14:textId="77777777" w:rsidR="00124F5B" w:rsidRDefault="00124F5B">
            <w:pPr>
              <w:spacing w:line="240" w:lineRule="auto"/>
              <w:rPr>
                <w:sz w:val="24"/>
                <w:szCs w:val="24"/>
                <w:lang w:eastAsia="ru-RU"/>
              </w:rPr>
            </w:pPr>
            <w:r>
              <w:rPr>
                <w:sz w:val="24"/>
                <w:szCs w:val="24"/>
                <w:lang w:eastAsia="ru-RU"/>
              </w:rPr>
              <w:t xml:space="preserve">                     </w:t>
            </w:r>
          </w:p>
        </w:tc>
        <w:tc>
          <w:tcPr>
            <w:tcW w:w="2731" w:type="dxa"/>
            <w:tcBorders>
              <w:top w:val="single" w:sz="4" w:space="0" w:color="auto"/>
              <w:left w:val="single" w:sz="4" w:space="0" w:color="auto"/>
              <w:bottom w:val="single" w:sz="4" w:space="0" w:color="auto"/>
              <w:right w:val="single" w:sz="4" w:space="0" w:color="auto"/>
            </w:tcBorders>
            <w:hideMark/>
          </w:tcPr>
          <w:p w14:paraId="6ED274B4" w14:textId="77777777" w:rsidR="00124F5B" w:rsidRDefault="00124F5B">
            <w:pPr>
              <w:spacing w:line="240" w:lineRule="auto"/>
              <w:rPr>
                <w:sz w:val="24"/>
                <w:szCs w:val="24"/>
                <w:lang w:eastAsia="ru-RU"/>
              </w:rPr>
            </w:pPr>
            <w:r>
              <w:rPr>
                <w:sz w:val="24"/>
                <w:szCs w:val="24"/>
                <w:lang w:eastAsia="ru-RU"/>
              </w:rPr>
              <w:t xml:space="preserve">                   </w:t>
            </w:r>
          </w:p>
        </w:tc>
      </w:tr>
      <w:tr w:rsidR="00124F5B" w14:paraId="26CB180E" w14:textId="77777777" w:rsidTr="000A1492">
        <w:tc>
          <w:tcPr>
            <w:tcW w:w="3809" w:type="dxa"/>
            <w:tcBorders>
              <w:top w:val="single" w:sz="4" w:space="0" w:color="auto"/>
              <w:left w:val="single" w:sz="4" w:space="0" w:color="auto"/>
              <w:bottom w:val="single" w:sz="4" w:space="0" w:color="auto"/>
              <w:right w:val="single" w:sz="4" w:space="0" w:color="auto"/>
            </w:tcBorders>
          </w:tcPr>
          <w:p w14:paraId="51BD58CD" w14:textId="77777777" w:rsidR="00124F5B" w:rsidRDefault="00124F5B">
            <w:pPr>
              <w:spacing w:line="240" w:lineRule="auto"/>
              <w:rPr>
                <w:sz w:val="24"/>
                <w:szCs w:val="24"/>
                <w:lang w:eastAsia="ru-RU"/>
              </w:rPr>
            </w:pPr>
            <w:r>
              <w:rPr>
                <w:sz w:val="24"/>
                <w:szCs w:val="24"/>
                <w:lang w:eastAsia="ru-RU"/>
              </w:rPr>
              <w:t xml:space="preserve">Кількість тижневих годин </w:t>
            </w:r>
          </w:p>
          <w:p w14:paraId="68047F72" w14:textId="77777777" w:rsidR="00124F5B" w:rsidRDefault="00124F5B">
            <w:pPr>
              <w:spacing w:line="240" w:lineRule="auto"/>
              <w:rPr>
                <w:sz w:val="24"/>
                <w:szCs w:val="24"/>
                <w:lang w:eastAsia="ru-RU"/>
              </w:rPr>
            </w:pPr>
            <w:r>
              <w:rPr>
                <w:sz w:val="24"/>
                <w:szCs w:val="24"/>
                <w:lang w:eastAsia="ru-RU"/>
              </w:rPr>
              <w:t>для денної форми навчання:</w:t>
            </w:r>
          </w:p>
          <w:p w14:paraId="0F9A237D" w14:textId="77777777" w:rsidR="00124F5B" w:rsidRDefault="00124F5B">
            <w:pPr>
              <w:spacing w:line="240" w:lineRule="auto"/>
              <w:rPr>
                <w:sz w:val="24"/>
                <w:szCs w:val="24"/>
                <w:lang w:eastAsia="ru-RU"/>
              </w:rPr>
            </w:pPr>
            <w:r>
              <w:rPr>
                <w:sz w:val="24"/>
                <w:szCs w:val="24"/>
                <w:lang w:eastAsia="ru-RU"/>
              </w:rPr>
              <w:t xml:space="preserve">аудиторних  </w:t>
            </w:r>
          </w:p>
          <w:p w14:paraId="27503B8B" w14:textId="77777777" w:rsidR="00124F5B" w:rsidRDefault="00124F5B">
            <w:pPr>
              <w:spacing w:line="240" w:lineRule="auto"/>
              <w:rPr>
                <w:sz w:val="24"/>
                <w:szCs w:val="24"/>
                <w:lang w:eastAsia="ru-RU"/>
              </w:rPr>
            </w:pPr>
          </w:p>
        </w:tc>
        <w:tc>
          <w:tcPr>
            <w:tcW w:w="2805" w:type="dxa"/>
            <w:tcBorders>
              <w:top w:val="single" w:sz="4" w:space="0" w:color="auto"/>
              <w:left w:val="single" w:sz="4" w:space="0" w:color="auto"/>
              <w:bottom w:val="single" w:sz="4" w:space="0" w:color="auto"/>
              <w:right w:val="single" w:sz="4" w:space="0" w:color="auto"/>
            </w:tcBorders>
          </w:tcPr>
          <w:p w14:paraId="4C0901C3" w14:textId="77777777" w:rsidR="00124F5B" w:rsidRDefault="00124F5B">
            <w:pPr>
              <w:spacing w:line="240" w:lineRule="auto"/>
              <w:jc w:val="center"/>
              <w:rPr>
                <w:sz w:val="24"/>
                <w:szCs w:val="24"/>
                <w:lang w:eastAsia="ru-RU"/>
              </w:rPr>
            </w:pPr>
          </w:p>
          <w:p w14:paraId="10956D82" w14:textId="77777777" w:rsidR="00124F5B" w:rsidRDefault="00124F5B">
            <w:pPr>
              <w:spacing w:line="240" w:lineRule="auto"/>
              <w:jc w:val="center"/>
              <w:rPr>
                <w:sz w:val="24"/>
                <w:szCs w:val="24"/>
                <w:lang w:eastAsia="ru-RU"/>
              </w:rPr>
            </w:pPr>
          </w:p>
          <w:p w14:paraId="4F96DBA2" w14:textId="77777777" w:rsidR="00124F5B" w:rsidRDefault="00124F5B">
            <w:pPr>
              <w:spacing w:line="240" w:lineRule="auto"/>
              <w:jc w:val="center"/>
              <w:rPr>
                <w:sz w:val="24"/>
                <w:szCs w:val="24"/>
                <w:lang w:eastAsia="ru-RU"/>
              </w:rPr>
            </w:pPr>
            <w:r>
              <w:rPr>
                <w:sz w:val="24"/>
                <w:szCs w:val="24"/>
                <w:lang w:eastAsia="ru-RU"/>
              </w:rPr>
              <w:t>.</w:t>
            </w:r>
          </w:p>
          <w:p w14:paraId="6974B3A9" w14:textId="77777777" w:rsidR="00124F5B" w:rsidRDefault="00124F5B">
            <w:pPr>
              <w:spacing w:line="240" w:lineRule="auto"/>
              <w:jc w:val="center"/>
              <w:rPr>
                <w:sz w:val="24"/>
                <w:szCs w:val="24"/>
                <w:lang w:eastAsia="ru-RU"/>
              </w:rPr>
            </w:pPr>
          </w:p>
        </w:tc>
        <w:tc>
          <w:tcPr>
            <w:tcW w:w="2731" w:type="dxa"/>
            <w:tcBorders>
              <w:top w:val="single" w:sz="4" w:space="0" w:color="auto"/>
              <w:left w:val="single" w:sz="4" w:space="0" w:color="auto"/>
              <w:bottom w:val="single" w:sz="4" w:space="0" w:color="auto"/>
              <w:right w:val="single" w:sz="4" w:space="0" w:color="auto"/>
            </w:tcBorders>
          </w:tcPr>
          <w:p w14:paraId="3D1D441E" w14:textId="77777777" w:rsidR="00124F5B" w:rsidRDefault="00124F5B">
            <w:pPr>
              <w:spacing w:line="240" w:lineRule="auto"/>
              <w:jc w:val="center"/>
              <w:rPr>
                <w:sz w:val="24"/>
                <w:szCs w:val="24"/>
                <w:lang w:eastAsia="ru-RU"/>
              </w:rPr>
            </w:pPr>
          </w:p>
        </w:tc>
      </w:tr>
    </w:tbl>
    <w:p w14:paraId="58668CCD" w14:textId="77777777" w:rsidR="00124F5B" w:rsidRDefault="00124F5B" w:rsidP="00124F5B">
      <w:pPr>
        <w:spacing w:after="0" w:line="240" w:lineRule="auto"/>
        <w:rPr>
          <w:rFonts w:ascii="Times New Roman" w:eastAsia="Times New Roman" w:hAnsi="Times New Roman" w:cs="Times New Roman"/>
          <w:sz w:val="28"/>
          <w:szCs w:val="24"/>
          <w:lang w:eastAsia="ru-RU"/>
        </w:rPr>
      </w:pPr>
    </w:p>
    <w:p w14:paraId="71348BC1" w14:textId="77777777" w:rsidR="00124F5B" w:rsidRDefault="00124F5B" w:rsidP="00124F5B">
      <w:pPr>
        <w:spacing w:after="0" w:line="240" w:lineRule="auto"/>
      </w:pPr>
    </w:p>
    <w:p w14:paraId="07E271EA" w14:textId="77777777" w:rsidR="00124F5B" w:rsidRDefault="00124F5B" w:rsidP="00124F5B">
      <w:pPr>
        <w:spacing w:after="0" w:line="240" w:lineRule="auto"/>
      </w:pPr>
    </w:p>
    <w:p w14:paraId="1538C8CB" w14:textId="77777777" w:rsidR="00124F5B" w:rsidRDefault="00124F5B" w:rsidP="00124F5B">
      <w:pPr>
        <w:spacing w:after="200" w:line="276" w:lineRule="auto"/>
      </w:pPr>
    </w:p>
    <w:p w14:paraId="3E7BE2B9" w14:textId="77777777" w:rsidR="00124F5B" w:rsidRDefault="00124F5B" w:rsidP="00124F5B">
      <w:pPr>
        <w:spacing w:after="200" w:line="276" w:lineRule="auto"/>
      </w:pPr>
    </w:p>
    <w:p w14:paraId="31B597EB" w14:textId="77777777" w:rsidR="00124F5B" w:rsidRDefault="00124F5B" w:rsidP="00124F5B">
      <w:pPr>
        <w:spacing w:after="200" w:line="276" w:lineRule="auto"/>
      </w:pPr>
    </w:p>
    <w:p w14:paraId="1E91DB81" w14:textId="77777777" w:rsidR="00124F5B" w:rsidRDefault="00124F5B" w:rsidP="00124F5B">
      <w:pPr>
        <w:spacing w:after="200" w:line="276" w:lineRule="auto"/>
      </w:pPr>
    </w:p>
    <w:p w14:paraId="5C9EA221" w14:textId="77777777" w:rsidR="00124F5B" w:rsidRDefault="00124F5B" w:rsidP="00124F5B">
      <w:pPr>
        <w:spacing w:after="200" w:line="276" w:lineRule="auto"/>
      </w:pPr>
    </w:p>
    <w:p w14:paraId="4CBEA3A7" w14:textId="77777777" w:rsidR="00124F5B" w:rsidRDefault="00124F5B" w:rsidP="00124F5B">
      <w:pPr>
        <w:spacing w:after="200" w:line="276" w:lineRule="auto"/>
      </w:pPr>
    </w:p>
    <w:p w14:paraId="48992B70" w14:textId="220DDC8C" w:rsidR="00124F5B" w:rsidRPr="007F4AF9" w:rsidRDefault="00124F5B" w:rsidP="007F4AF9">
      <w:pPr>
        <w:pStyle w:val="a3"/>
        <w:numPr>
          <w:ilvl w:val="0"/>
          <w:numId w:val="1"/>
        </w:numPr>
        <w:tabs>
          <w:tab w:val="left" w:pos="3900"/>
        </w:tabs>
        <w:spacing w:after="0" w:line="240" w:lineRule="auto"/>
        <w:rPr>
          <w:rFonts w:ascii="Times New Roman" w:eastAsia="Times New Roman" w:hAnsi="Times New Roman" w:cs="Times New Roman"/>
          <w:b/>
          <w:sz w:val="28"/>
          <w:szCs w:val="28"/>
          <w:lang w:eastAsia="uk-UA"/>
        </w:rPr>
      </w:pPr>
      <w:r w:rsidRPr="007F4AF9">
        <w:rPr>
          <w:rFonts w:ascii="Times New Roman" w:eastAsia="Times New Roman" w:hAnsi="Times New Roman" w:cs="Times New Roman"/>
          <w:b/>
          <w:sz w:val="28"/>
          <w:szCs w:val="28"/>
          <w:lang w:eastAsia="uk-UA"/>
        </w:rPr>
        <w:lastRenderedPageBreak/>
        <w:t>Мета та завдання навчальної дисципліни</w:t>
      </w:r>
    </w:p>
    <w:p w14:paraId="37244580" w14:textId="77777777" w:rsidR="00124F5B" w:rsidRDefault="00124F5B" w:rsidP="00124F5B">
      <w:pPr>
        <w:tabs>
          <w:tab w:val="left" w:pos="3900"/>
        </w:tabs>
        <w:spacing w:after="0" w:line="240" w:lineRule="auto"/>
        <w:ind w:left="720"/>
        <w:rPr>
          <w:rFonts w:ascii="Times New Roman" w:eastAsia="Times New Roman" w:hAnsi="Times New Roman" w:cs="Times New Roman"/>
          <w:b/>
          <w:sz w:val="24"/>
          <w:szCs w:val="24"/>
          <w:lang w:eastAsia="uk-UA"/>
        </w:rPr>
      </w:pPr>
    </w:p>
    <w:p w14:paraId="058B02DD" w14:textId="77777777" w:rsidR="00124F5B" w:rsidRDefault="00124F5B" w:rsidP="00124F5B">
      <w:pPr>
        <w:autoSpaceDE w:val="0"/>
        <w:autoSpaceDN w:val="0"/>
        <w:adjustRightInd w:val="0"/>
        <w:spacing w:after="0" w:line="276"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b/>
          <w:i/>
          <w:sz w:val="24"/>
          <w:szCs w:val="24"/>
          <w:lang w:eastAsia="uk-UA"/>
        </w:rPr>
        <w:t xml:space="preserve">Метою </w:t>
      </w:r>
      <w:r>
        <w:rPr>
          <w:rFonts w:ascii="Times New Roman" w:eastAsia="Times New Roman" w:hAnsi="Times New Roman" w:cs="Times New Roman"/>
          <w:bCs/>
          <w:sz w:val="24"/>
          <w:szCs w:val="24"/>
          <w:lang w:eastAsia="uk-UA"/>
        </w:rPr>
        <w:t xml:space="preserve">вивчення дисципліни </w:t>
      </w:r>
      <w:r>
        <w:rPr>
          <w:rFonts w:ascii="Times New Roman" w:eastAsia="Times New Roman" w:hAnsi="Times New Roman" w:cs="Times New Roman"/>
          <w:sz w:val="24"/>
          <w:szCs w:val="24"/>
          <w:lang w:eastAsia="uk-UA"/>
        </w:rPr>
        <w:t xml:space="preserve">“Нормування, організація і оплата  праці” є забезпечення розуміння студентами теоретико-методологічних та прикладних основ науки про організацію і оплату  праці. </w:t>
      </w:r>
    </w:p>
    <w:p w14:paraId="40F99713" w14:textId="77777777" w:rsidR="00124F5B" w:rsidRDefault="00124F5B" w:rsidP="00124F5B">
      <w:pPr>
        <w:autoSpaceDE w:val="0"/>
        <w:autoSpaceDN w:val="0"/>
        <w:adjustRightInd w:val="0"/>
        <w:spacing w:after="0" w:line="276" w:lineRule="auto"/>
        <w:ind w:firstLine="708"/>
        <w:jc w:val="both"/>
        <w:rPr>
          <w:rFonts w:ascii="Times New Roman" w:eastAsia="Times New Roman" w:hAnsi="Times New Roman" w:cs="Times New Roman"/>
          <w:sz w:val="24"/>
          <w:szCs w:val="24"/>
          <w:lang w:eastAsia="uk-UA"/>
        </w:rPr>
      </w:pPr>
    </w:p>
    <w:p w14:paraId="422595FC" w14:textId="77777777" w:rsidR="00124F5B" w:rsidRDefault="00124F5B" w:rsidP="00124F5B">
      <w:pPr>
        <w:widowControl w:val="0"/>
        <w:autoSpaceDE w:val="0"/>
        <w:autoSpaceDN w:val="0"/>
        <w:adjustRightInd w:val="0"/>
        <w:spacing w:after="0" w:line="276" w:lineRule="auto"/>
        <w:ind w:left="40" w:firstLine="709"/>
        <w:rPr>
          <w:rFonts w:ascii="Times New Roman" w:eastAsia="Times New Roman" w:hAnsi="Times New Roman" w:cs="Times New Roman"/>
          <w:b/>
          <w:i/>
          <w:sz w:val="24"/>
          <w:szCs w:val="24"/>
          <w:lang w:eastAsia="uk-UA"/>
        </w:rPr>
      </w:pPr>
      <w:r>
        <w:rPr>
          <w:rFonts w:ascii="Times New Roman" w:eastAsia="Times New Roman" w:hAnsi="Times New Roman" w:cs="Times New Roman"/>
          <w:b/>
          <w:i/>
          <w:sz w:val="24"/>
          <w:szCs w:val="24"/>
          <w:lang w:eastAsia="uk-UA"/>
        </w:rPr>
        <w:t>Завдання курсу:</w:t>
      </w:r>
    </w:p>
    <w:p w14:paraId="36F7B578" w14:textId="77777777" w:rsidR="00124F5B" w:rsidRDefault="00124F5B" w:rsidP="00124F5B">
      <w:pPr>
        <w:widowControl w:val="0"/>
        <w:numPr>
          <w:ilvl w:val="0"/>
          <w:numId w:val="3"/>
        </w:numPr>
        <w:tabs>
          <w:tab w:val="left" w:pos="720"/>
        </w:tabs>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сформувати в студента сукупність знань про закономірності розвитку організації праці в сільському господарстві;</w:t>
      </w:r>
    </w:p>
    <w:p w14:paraId="57F99D06" w14:textId="77777777" w:rsidR="00124F5B" w:rsidRDefault="00124F5B" w:rsidP="00124F5B">
      <w:pPr>
        <w:widowControl w:val="0"/>
        <w:numPr>
          <w:ilvl w:val="0"/>
          <w:numId w:val="3"/>
        </w:numPr>
        <w:tabs>
          <w:tab w:val="left" w:pos="720"/>
        </w:tabs>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надати практичні навички студентам з ефективної організації трудових процесів в галузях АПК;</w:t>
      </w:r>
    </w:p>
    <w:p w14:paraId="1E09E69E" w14:textId="77777777" w:rsidR="00124F5B" w:rsidRDefault="00124F5B" w:rsidP="00124F5B">
      <w:pPr>
        <w:widowControl w:val="0"/>
        <w:numPr>
          <w:ilvl w:val="0"/>
          <w:numId w:val="3"/>
        </w:numPr>
        <w:tabs>
          <w:tab w:val="left" w:pos="720"/>
        </w:tabs>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озброїти прийомами та методами нормування праці на різних роботах у сільськогосподарському виробництві, навчити користуватися довідниками нормативних матеріалів;</w:t>
      </w:r>
    </w:p>
    <w:p w14:paraId="7CE10367" w14:textId="77777777" w:rsidR="00124F5B" w:rsidRDefault="00124F5B" w:rsidP="00124F5B">
      <w:pPr>
        <w:widowControl w:val="0"/>
        <w:numPr>
          <w:ilvl w:val="0"/>
          <w:numId w:val="3"/>
        </w:numPr>
        <w:tabs>
          <w:tab w:val="left" w:pos="720"/>
        </w:tabs>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озброїти прийомами та методами організації і оплати  праці на різних роботах у сільськогосподарському виробництві, навчити користуватися довідниками нормативних матеріалів;</w:t>
      </w:r>
    </w:p>
    <w:p w14:paraId="5F4C759C" w14:textId="77777777" w:rsidR="00124F5B" w:rsidRDefault="00124F5B" w:rsidP="00124F5B">
      <w:pPr>
        <w:widowControl w:val="0"/>
        <w:numPr>
          <w:ilvl w:val="0"/>
          <w:numId w:val="3"/>
        </w:numPr>
        <w:tabs>
          <w:tab w:val="left" w:pos="720"/>
        </w:tabs>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навчити майбутніх фахівців застосовувати різні мотиваційні стимули ефективної роботи працівників, адекватні для тих чи інших умов форми й системи оплати праці;</w:t>
      </w:r>
    </w:p>
    <w:p w14:paraId="1348D0CB" w14:textId="77777777" w:rsidR="00124F5B" w:rsidRDefault="00124F5B" w:rsidP="00124F5B">
      <w:pPr>
        <w:widowControl w:val="0"/>
        <w:numPr>
          <w:ilvl w:val="0"/>
          <w:numId w:val="3"/>
        </w:numPr>
        <w:tabs>
          <w:tab w:val="left" w:pos="720"/>
        </w:tabs>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забезпечити оволодіння студентами способами соціального аналізу та прийомами соціального партнерства;</w:t>
      </w:r>
    </w:p>
    <w:p w14:paraId="6B7EBD88" w14:textId="77777777" w:rsidR="00124F5B" w:rsidRDefault="00124F5B" w:rsidP="00124F5B">
      <w:pPr>
        <w:widowControl w:val="0"/>
        <w:numPr>
          <w:ilvl w:val="0"/>
          <w:numId w:val="3"/>
        </w:numPr>
        <w:tabs>
          <w:tab w:val="left" w:pos="720"/>
        </w:tabs>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ознайомити з досвідом роботи міжнародних організацій в сфері соціально-трудових відносин, зокрема Міжнародної організації праці.</w:t>
      </w:r>
    </w:p>
    <w:p w14:paraId="7839F6AD" w14:textId="77777777" w:rsidR="00124F5B" w:rsidRDefault="00124F5B" w:rsidP="00124F5B">
      <w:pPr>
        <w:tabs>
          <w:tab w:val="left" w:pos="284"/>
          <w:tab w:val="left" w:pos="567"/>
        </w:tabs>
        <w:spacing w:after="0" w:line="276" w:lineRule="auto"/>
        <w:jc w:val="both"/>
        <w:rPr>
          <w:rFonts w:ascii="Times New Roman" w:eastAsia="Times New Roman" w:hAnsi="Times New Roman" w:cs="Times New Roman"/>
          <w:sz w:val="24"/>
          <w:szCs w:val="24"/>
          <w:lang w:eastAsia="uk-UA"/>
        </w:rPr>
      </w:pPr>
    </w:p>
    <w:p w14:paraId="62B936D1" w14:textId="77777777" w:rsidR="00124F5B" w:rsidRDefault="00124F5B" w:rsidP="00124F5B">
      <w:pPr>
        <w:widowControl w:val="0"/>
        <w:autoSpaceDE w:val="0"/>
        <w:autoSpaceDN w:val="0"/>
        <w:adjustRightInd w:val="0"/>
        <w:spacing w:after="0" w:line="276" w:lineRule="auto"/>
        <w:ind w:left="40" w:firstLine="709"/>
        <w:rPr>
          <w:rFonts w:ascii="Times New Roman" w:eastAsia="Times New Roman" w:hAnsi="Times New Roman" w:cs="Times New Roman"/>
          <w:i/>
          <w:sz w:val="24"/>
          <w:szCs w:val="24"/>
          <w:lang w:eastAsia="uk-UA"/>
        </w:rPr>
      </w:pPr>
      <w:r>
        <w:rPr>
          <w:rFonts w:ascii="Times New Roman" w:eastAsia="Times New Roman" w:hAnsi="Times New Roman" w:cs="Times New Roman"/>
          <w:sz w:val="24"/>
          <w:szCs w:val="24"/>
          <w:lang w:eastAsia="uk-UA"/>
        </w:rPr>
        <w:t xml:space="preserve">У результаті вивчення цієї дисципліни студенти </w:t>
      </w:r>
      <w:r>
        <w:rPr>
          <w:rFonts w:ascii="Times New Roman" w:eastAsia="Times New Roman" w:hAnsi="Times New Roman" w:cs="Times New Roman"/>
          <w:spacing w:val="-20"/>
          <w:sz w:val="24"/>
          <w:szCs w:val="24"/>
          <w:lang w:eastAsia="uk-UA"/>
        </w:rPr>
        <w:t xml:space="preserve">повинні  </w:t>
      </w:r>
      <w:r>
        <w:rPr>
          <w:rFonts w:ascii="Times New Roman" w:eastAsia="Times New Roman" w:hAnsi="Times New Roman" w:cs="Times New Roman"/>
          <w:b/>
          <w:spacing w:val="-20"/>
          <w:sz w:val="24"/>
          <w:szCs w:val="24"/>
          <w:lang w:eastAsia="uk-UA"/>
        </w:rPr>
        <w:t>знати:</w:t>
      </w:r>
    </w:p>
    <w:p w14:paraId="7678E662" w14:textId="77777777" w:rsidR="00124F5B" w:rsidRDefault="00124F5B" w:rsidP="00124F5B">
      <w:pPr>
        <w:widowControl w:val="0"/>
        <w:autoSpaceDE w:val="0"/>
        <w:autoSpaceDN w:val="0"/>
        <w:adjustRightInd w:val="0"/>
        <w:spacing w:after="0" w:line="276" w:lineRule="auto"/>
        <w:ind w:left="40" w:firstLine="709"/>
        <w:rPr>
          <w:rFonts w:ascii="Times New Roman" w:eastAsia="Times New Roman" w:hAnsi="Times New Roman" w:cs="Times New Roman"/>
          <w:i/>
          <w:sz w:val="24"/>
          <w:szCs w:val="24"/>
          <w:lang w:eastAsia="uk-UA"/>
        </w:rPr>
      </w:pPr>
    </w:p>
    <w:p w14:paraId="172B447A" w14:textId="77777777" w:rsidR="00124F5B" w:rsidRDefault="00124F5B" w:rsidP="00124F5B">
      <w:pPr>
        <w:numPr>
          <w:ilvl w:val="0"/>
          <w:numId w:val="4"/>
        </w:numPr>
        <w:tabs>
          <w:tab w:val="num" w:pos="156"/>
        </w:tabs>
        <w:spacing w:after="0" w:line="240" w:lineRule="auto"/>
        <w:ind w:firstLine="426"/>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функціональні особливості, переваги, недоліки різних форм організації праці; </w:t>
      </w:r>
    </w:p>
    <w:p w14:paraId="71EEADFF" w14:textId="77777777" w:rsidR="00124F5B" w:rsidRDefault="00124F5B" w:rsidP="00124F5B">
      <w:pPr>
        <w:numPr>
          <w:ilvl w:val="0"/>
          <w:numId w:val="4"/>
        </w:numPr>
        <w:tabs>
          <w:tab w:val="num" w:pos="156"/>
        </w:tabs>
        <w:spacing w:after="0" w:line="240" w:lineRule="auto"/>
        <w:ind w:firstLine="426"/>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основні перспективні напрямки розвитку технологій організації праці;</w:t>
      </w:r>
    </w:p>
    <w:p w14:paraId="6C95F9E2" w14:textId="77777777" w:rsidR="00124F5B" w:rsidRDefault="00124F5B" w:rsidP="00124F5B">
      <w:pPr>
        <w:numPr>
          <w:ilvl w:val="0"/>
          <w:numId w:val="4"/>
        </w:numPr>
        <w:tabs>
          <w:tab w:val="num" w:pos="156"/>
        </w:tabs>
        <w:spacing w:after="0" w:line="240" w:lineRule="auto"/>
        <w:ind w:firstLine="426"/>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сутність та структуру трудового процесу,  сучасні тенденції, проблеми та перспективи у сфері організації праці,  ; </w:t>
      </w:r>
    </w:p>
    <w:p w14:paraId="50A042D2" w14:textId="77777777" w:rsidR="00124F5B" w:rsidRDefault="00124F5B" w:rsidP="00124F5B">
      <w:pPr>
        <w:numPr>
          <w:ilvl w:val="0"/>
          <w:numId w:val="4"/>
        </w:numPr>
        <w:tabs>
          <w:tab w:val="num" w:pos="156"/>
        </w:tabs>
        <w:spacing w:after="0" w:line="240" w:lineRule="auto"/>
        <w:ind w:firstLine="426"/>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розробляти проект заходів щодо зниження монотонності і змістовності праці; розрахувати показники проектної економічної ефективності заходів із організації праці;</w:t>
      </w:r>
    </w:p>
    <w:p w14:paraId="2F304589" w14:textId="77777777" w:rsidR="00124F5B" w:rsidRDefault="00124F5B" w:rsidP="00124F5B">
      <w:pPr>
        <w:tabs>
          <w:tab w:val="left" w:pos="284"/>
          <w:tab w:val="left" w:pos="567"/>
        </w:tabs>
        <w:spacing w:after="0" w:line="276" w:lineRule="auto"/>
        <w:jc w:val="both"/>
        <w:rPr>
          <w:rFonts w:ascii="Times New Roman" w:eastAsia="Times New Roman" w:hAnsi="Times New Roman" w:cs="Times New Roman"/>
          <w:color w:val="FF0000"/>
          <w:sz w:val="24"/>
          <w:szCs w:val="24"/>
          <w:lang w:eastAsia="uk-UA"/>
        </w:rPr>
      </w:pPr>
    </w:p>
    <w:p w14:paraId="69E86B0A" w14:textId="77777777" w:rsidR="00124F5B" w:rsidRDefault="00124F5B" w:rsidP="00124F5B">
      <w:pPr>
        <w:tabs>
          <w:tab w:val="left" w:pos="284"/>
          <w:tab w:val="left" w:pos="567"/>
        </w:tabs>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uk-UA"/>
        </w:rPr>
        <w:t>вміти:</w:t>
      </w:r>
    </w:p>
    <w:p w14:paraId="145F4969" w14:textId="77777777" w:rsidR="00124F5B" w:rsidRDefault="00124F5B" w:rsidP="00124F5B">
      <w:pPr>
        <w:numPr>
          <w:ilvl w:val="0"/>
          <w:numId w:val="5"/>
        </w:numPr>
        <w:tabs>
          <w:tab w:val="left" w:pos="284"/>
          <w:tab w:val="left" w:pos="567"/>
        </w:tabs>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 практиці застосовувати теоретичні та практичні знання з дисципліни (формули та методики розрахунків показників науки).</w:t>
      </w:r>
    </w:p>
    <w:p w14:paraId="268FEE67" w14:textId="77777777" w:rsidR="00124F5B" w:rsidRDefault="00124F5B" w:rsidP="00124F5B">
      <w:pPr>
        <w:tabs>
          <w:tab w:val="left" w:pos="284"/>
          <w:tab w:val="left" w:pos="567"/>
        </w:tabs>
        <w:spacing w:after="0" w:line="276" w:lineRule="auto"/>
        <w:jc w:val="both"/>
        <w:rPr>
          <w:rFonts w:ascii="Times New Roman" w:eastAsia="Times New Roman" w:hAnsi="Times New Roman" w:cs="Times New Roman"/>
          <w:color w:val="FF0000"/>
          <w:sz w:val="24"/>
          <w:szCs w:val="24"/>
          <w:lang w:eastAsia="uk-UA"/>
        </w:rPr>
      </w:pPr>
    </w:p>
    <w:p w14:paraId="7AB9B42A" w14:textId="3D5D1055" w:rsidR="00124F5B" w:rsidRDefault="00124F5B" w:rsidP="00124F5B">
      <w:pPr>
        <w:tabs>
          <w:tab w:val="left" w:pos="540"/>
        </w:tabs>
        <w:spacing w:after="0" w:line="276" w:lineRule="auto"/>
        <w:jc w:val="both"/>
        <w:rPr>
          <w:rFonts w:ascii="Times New Roman" w:eastAsia="Times New Roman" w:hAnsi="Times New Roman" w:cs="Times New Roman"/>
          <w:b/>
          <w:sz w:val="24"/>
          <w:szCs w:val="24"/>
          <w:lang w:eastAsia="uk-UA"/>
        </w:rPr>
      </w:pPr>
      <w:r>
        <w:rPr>
          <w:rFonts w:ascii="Times New Roman" w:eastAsia="Times New Roman" w:hAnsi="Times New Roman" w:cs="Times New Roman"/>
          <w:sz w:val="24"/>
          <w:szCs w:val="24"/>
          <w:lang w:eastAsia="uk-UA"/>
        </w:rPr>
        <w:t>Після закінчення вивчення курсу студенти складають</w:t>
      </w:r>
      <w:r w:rsidR="00D5725C">
        <w:rPr>
          <w:rFonts w:ascii="Times New Roman" w:eastAsia="Times New Roman" w:hAnsi="Times New Roman" w:cs="Times New Roman"/>
          <w:sz w:val="24"/>
          <w:szCs w:val="24"/>
          <w:lang w:eastAsia="uk-UA"/>
        </w:rPr>
        <w:t xml:space="preserve"> екзамен.</w:t>
      </w:r>
      <w:r>
        <w:rPr>
          <w:rFonts w:ascii="Times New Roman" w:eastAsia="Times New Roman" w:hAnsi="Times New Roman" w:cs="Times New Roman"/>
          <w:sz w:val="24"/>
          <w:szCs w:val="24"/>
          <w:lang w:eastAsia="uk-UA"/>
        </w:rPr>
        <w:t>.</w:t>
      </w:r>
    </w:p>
    <w:p w14:paraId="4141ABCA" w14:textId="6DBD5EA7" w:rsidR="00124F5B" w:rsidRDefault="00124F5B" w:rsidP="00124F5B">
      <w:pPr>
        <w:spacing w:after="200" w:line="276" w:lineRule="auto"/>
        <w:rPr>
          <w:lang w:val="ru-RU"/>
        </w:rPr>
      </w:pPr>
    </w:p>
    <w:p w14:paraId="14E5150C" w14:textId="336521E3" w:rsidR="008F2D5C" w:rsidRDefault="008F2D5C" w:rsidP="00124F5B">
      <w:pPr>
        <w:spacing w:after="200" w:line="276" w:lineRule="auto"/>
        <w:rPr>
          <w:lang w:val="ru-RU"/>
        </w:rPr>
      </w:pPr>
    </w:p>
    <w:p w14:paraId="49D1C19A" w14:textId="77777777" w:rsidR="008F2D5C" w:rsidRDefault="008F2D5C" w:rsidP="00124F5B">
      <w:pPr>
        <w:spacing w:after="200" w:line="276" w:lineRule="auto"/>
        <w:rPr>
          <w:lang w:val="ru-RU"/>
        </w:rPr>
      </w:pPr>
    </w:p>
    <w:p w14:paraId="0F683A07" w14:textId="736C7BC1" w:rsidR="00124F5B" w:rsidRDefault="00124F5B" w:rsidP="00124F5B">
      <w:pPr>
        <w:spacing w:after="200" w:line="276" w:lineRule="auto"/>
        <w:rPr>
          <w:lang w:val="ru-RU"/>
        </w:rPr>
      </w:pPr>
    </w:p>
    <w:p w14:paraId="23D4A37C" w14:textId="77777777" w:rsidR="00A5148F" w:rsidRDefault="00A5148F" w:rsidP="00124F5B">
      <w:pPr>
        <w:spacing w:after="200" w:line="276" w:lineRule="auto"/>
        <w:rPr>
          <w:lang w:val="ru-RU"/>
        </w:rPr>
      </w:pPr>
    </w:p>
    <w:p w14:paraId="640C77F5" w14:textId="6E5D4BF5" w:rsidR="00D052B6" w:rsidRPr="00250E85" w:rsidRDefault="00A32A8C" w:rsidP="00514030">
      <w:pPr>
        <w:spacing w:after="0" w:line="276" w:lineRule="auto"/>
        <w:rPr>
          <w:rFonts w:ascii="Times New Roman" w:hAnsi="Times New Roman" w:cs="Times New Roman"/>
          <w:b/>
          <w:sz w:val="24"/>
          <w:szCs w:val="24"/>
          <w:lang w:val="ru-RU"/>
        </w:rPr>
      </w:pPr>
      <w:r w:rsidRPr="00250E85">
        <w:rPr>
          <w:rFonts w:ascii="Times New Roman" w:hAnsi="Times New Roman" w:cs="Times New Roman"/>
          <w:b/>
          <w:sz w:val="24"/>
          <w:szCs w:val="24"/>
          <w:lang w:val="ru-RU"/>
        </w:rPr>
        <w:lastRenderedPageBreak/>
        <w:t xml:space="preserve">            </w:t>
      </w:r>
      <w:r w:rsidR="007234FD" w:rsidRPr="00250E85">
        <w:rPr>
          <w:rFonts w:ascii="Times New Roman" w:hAnsi="Times New Roman" w:cs="Times New Roman"/>
          <w:b/>
          <w:sz w:val="24"/>
          <w:szCs w:val="24"/>
        </w:rPr>
        <w:t>Набуття</w:t>
      </w:r>
      <w:r w:rsidR="007234FD" w:rsidRPr="00250E85">
        <w:rPr>
          <w:rFonts w:ascii="Times New Roman" w:hAnsi="Times New Roman" w:cs="Times New Roman"/>
          <w:b/>
          <w:sz w:val="24"/>
          <w:szCs w:val="24"/>
          <w:lang w:val="ru-RU"/>
        </w:rPr>
        <w:t xml:space="preserve"> компетентностей</w:t>
      </w:r>
    </w:p>
    <w:p w14:paraId="7B8D5600" w14:textId="0445A12A" w:rsidR="00D052B6" w:rsidRDefault="00A01E8E" w:rsidP="00514030">
      <w:pPr>
        <w:spacing w:after="0" w:line="276" w:lineRule="auto"/>
        <w:rPr>
          <w:rFonts w:ascii="Times New Roman" w:hAnsi="Times New Roman" w:cs="Times New Roman"/>
          <w:sz w:val="24"/>
          <w:szCs w:val="24"/>
        </w:rPr>
      </w:pPr>
      <w:r w:rsidRPr="00A01E8E">
        <w:rPr>
          <w:rFonts w:ascii="Times New Roman" w:hAnsi="Times New Roman" w:cs="Times New Roman"/>
          <w:sz w:val="24"/>
          <w:szCs w:val="24"/>
        </w:rPr>
        <w:t xml:space="preserve">ЗК1.Здатність учитися та володіння дослідницькими </w:t>
      </w:r>
    </w:p>
    <w:p w14:paraId="5E3C058E" w14:textId="77777777" w:rsidR="00D052B6" w:rsidRDefault="00A01E8E" w:rsidP="00514030">
      <w:pPr>
        <w:spacing w:after="0" w:line="276" w:lineRule="auto"/>
        <w:rPr>
          <w:rFonts w:ascii="Times New Roman" w:hAnsi="Times New Roman" w:cs="Times New Roman"/>
          <w:sz w:val="24"/>
          <w:szCs w:val="24"/>
        </w:rPr>
      </w:pPr>
      <w:r w:rsidRPr="00A01E8E">
        <w:rPr>
          <w:rFonts w:ascii="Times New Roman" w:hAnsi="Times New Roman" w:cs="Times New Roman"/>
          <w:sz w:val="24"/>
          <w:szCs w:val="24"/>
        </w:rPr>
        <w:t xml:space="preserve">ЗК3.Здатність до критики й самокритики, системного мислення. </w:t>
      </w:r>
    </w:p>
    <w:p w14:paraId="05A5191B" w14:textId="1C816742" w:rsidR="007234FD" w:rsidRDefault="00A01E8E" w:rsidP="00514030">
      <w:pPr>
        <w:spacing w:after="0" w:line="276" w:lineRule="auto"/>
        <w:rPr>
          <w:rFonts w:ascii="Times New Roman" w:hAnsi="Times New Roman" w:cs="Times New Roman"/>
          <w:sz w:val="24"/>
          <w:szCs w:val="24"/>
        </w:rPr>
      </w:pPr>
      <w:r w:rsidRPr="00A01E8E">
        <w:rPr>
          <w:rFonts w:ascii="Times New Roman" w:hAnsi="Times New Roman" w:cs="Times New Roman"/>
          <w:sz w:val="24"/>
          <w:szCs w:val="24"/>
        </w:rPr>
        <w:t xml:space="preserve">ЗК4.Здатність до письмової й усної комунікації державною мовою та володіння іноземною для отримання необхідної професійної інформації. ФК1.Здатність виявляти закономірності функціонування сучасної економіки на мікро- та макрорівні. </w:t>
      </w:r>
    </w:p>
    <w:p w14:paraId="2B630035" w14:textId="77777777" w:rsidR="007F4AF9" w:rsidRPr="00A01E8E" w:rsidRDefault="007F4AF9" w:rsidP="00514030">
      <w:pPr>
        <w:spacing w:after="0" w:line="276" w:lineRule="auto"/>
        <w:rPr>
          <w:rFonts w:ascii="Times New Roman" w:hAnsi="Times New Roman" w:cs="Times New Roman"/>
          <w:sz w:val="24"/>
          <w:szCs w:val="24"/>
          <w:lang w:val="ru-RU"/>
        </w:rPr>
      </w:pPr>
    </w:p>
    <w:p w14:paraId="4E4AC073" w14:textId="4CD24171" w:rsidR="00124F5B" w:rsidRPr="007F4AF9" w:rsidRDefault="00124F5B" w:rsidP="007F4AF9">
      <w:pPr>
        <w:pStyle w:val="a3"/>
        <w:numPr>
          <w:ilvl w:val="0"/>
          <w:numId w:val="1"/>
        </w:numPr>
        <w:tabs>
          <w:tab w:val="left" w:pos="284"/>
          <w:tab w:val="left" w:pos="567"/>
        </w:tabs>
        <w:spacing w:after="0" w:line="240" w:lineRule="auto"/>
        <w:jc w:val="center"/>
        <w:rPr>
          <w:rFonts w:ascii="Times New Roman" w:eastAsia="Times New Roman" w:hAnsi="Times New Roman" w:cs="Times New Roman"/>
          <w:b/>
          <w:bCs/>
          <w:sz w:val="24"/>
          <w:szCs w:val="24"/>
          <w:lang w:eastAsia="uk-UA"/>
        </w:rPr>
      </w:pPr>
      <w:r w:rsidRPr="007F4AF9">
        <w:rPr>
          <w:rFonts w:ascii="Times New Roman" w:eastAsia="Times New Roman" w:hAnsi="Times New Roman" w:cs="Times New Roman"/>
          <w:b/>
          <w:bCs/>
          <w:sz w:val="24"/>
          <w:szCs w:val="24"/>
          <w:lang w:eastAsia="uk-UA"/>
        </w:rPr>
        <w:t xml:space="preserve">Програма  та структура навчальної дисципліни </w:t>
      </w:r>
    </w:p>
    <w:p w14:paraId="24C5EA60" w14:textId="77777777" w:rsidR="00124F5B" w:rsidRDefault="00124F5B" w:rsidP="00124F5B">
      <w:pPr>
        <w:spacing w:after="0" w:line="240" w:lineRule="auto"/>
        <w:jc w:val="center"/>
        <w:rPr>
          <w:rFonts w:ascii="Times New Roman" w:eastAsia="Times New Roman" w:hAnsi="Times New Roman" w:cs="Times New Roman"/>
          <w:b/>
          <w:spacing w:val="-6"/>
          <w:sz w:val="24"/>
          <w:szCs w:val="24"/>
          <w:lang w:eastAsia="uk-UA"/>
        </w:rPr>
      </w:pPr>
    </w:p>
    <w:p w14:paraId="57BD1C3F" w14:textId="77777777" w:rsidR="00124F5B" w:rsidRDefault="00124F5B" w:rsidP="00124F5B">
      <w:pPr>
        <w:spacing w:after="0" w:line="240" w:lineRule="auto"/>
        <w:ind w:firstLine="540"/>
        <w:jc w:val="both"/>
        <w:rPr>
          <w:rFonts w:ascii="Times New Roman" w:eastAsia="Times New Roman" w:hAnsi="Times New Roman" w:cs="Times New Roman"/>
          <w:b/>
          <w:spacing w:val="-6"/>
          <w:sz w:val="24"/>
          <w:szCs w:val="24"/>
          <w:lang w:eastAsia="uk-UA"/>
        </w:rPr>
      </w:pPr>
      <w:r>
        <w:rPr>
          <w:rFonts w:ascii="Times New Roman" w:eastAsia="Times New Roman" w:hAnsi="Times New Roman" w:cs="Times New Roman"/>
          <w:b/>
          <w:spacing w:val="-6"/>
          <w:sz w:val="24"/>
          <w:szCs w:val="24"/>
          <w:lang w:eastAsia="uk-UA"/>
        </w:rPr>
        <w:t>Змістовий модуль 1.</w:t>
      </w:r>
    </w:p>
    <w:p w14:paraId="0CF17FA5" w14:textId="77777777" w:rsidR="00124F5B" w:rsidRDefault="00124F5B" w:rsidP="00124F5B">
      <w:pPr>
        <w:spacing w:after="0" w:line="240" w:lineRule="auto"/>
        <w:ind w:firstLine="540"/>
        <w:jc w:val="both"/>
        <w:rPr>
          <w:rFonts w:ascii="Times New Roman" w:eastAsia="Times New Roman" w:hAnsi="Times New Roman" w:cs="Times New Roman"/>
          <w:b/>
          <w:spacing w:val="-6"/>
          <w:sz w:val="24"/>
          <w:szCs w:val="24"/>
          <w:lang w:eastAsia="uk-UA"/>
        </w:rPr>
      </w:pPr>
    </w:p>
    <w:p w14:paraId="27BA9FDB" w14:textId="6E3BD038" w:rsidR="00124F5B" w:rsidRDefault="00124F5B" w:rsidP="00124F5B">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eastAsia="uk-UA"/>
        </w:rPr>
        <w:t xml:space="preserve"> Тема 1. </w:t>
      </w:r>
      <w:r>
        <w:rPr>
          <w:rFonts w:ascii="Times New Roman" w:eastAsia="Calibri" w:hAnsi="Times New Roman" w:cs="Times New Roman"/>
          <w:b/>
          <w:sz w:val="24"/>
          <w:szCs w:val="24"/>
          <w:lang w:eastAsia="ru-RU"/>
        </w:rPr>
        <w:t xml:space="preserve"> </w:t>
      </w:r>
      <w:r>
        <w:rPr>
          <w:rFonts w:ascii="Times New Roman" w:hAnsi="Times New Roman" w:cs="Times New Roman"/>
          <w:b/>
          <w:sz w:val="24"/>
          <w:szCs w:val="24"/>
        </w:rPr>
        <w:t>Нормування, організація праці: сутність, зміст, мета і завдання</w:t>
      </w:r>
      <w:r>
        <w:rPr>
          <w:rFonts w:ascii="Times New Roman" w:hAnsi="Times New Roman" w:cs="Times New Roman"/>
          <w:sz w:val="24"/>
          <w:szCs w:val="24"/>
        </w:rPr>
        <w:t>.</w:t>
      </w:r>
      <w:r>
        <w:rPr>
          <w:rFonts w:ascii="Times New Roman" w:eastAsia="Times New Roman" w:hAnsi="Times New Roman" w:cs="Times New Roman"/>
          <w:b/>
          <w:sz w:val="24"/>
          <w:szCs w:val="24"/>
          <w:lang w:eastAsia="uk-UA"/>
        </w:rPr>
        <w:t>.</w:t>
      </w:r>
      <w:r>
        <w:rPr>
          <w:sz w:val="24"/>
          <w:szCs w:val="24"/>
        </w:rPr>
        <w:t xml:space="preserve"> </w:t>
      </w:r>
      <w:r>
        <w:rPr>
          <w:rFonts w:ascii="Times New Roman" w:hAnsi="Times New Roman" w:cs="Times New Roman"/>
          <w:sz w:val="24"/>
          <w:szCs w:val="24"/>
        </w:rPr>
        <w:t>Сутність та зміст нормування праці. Роль та значення нормативів. Вимоги до нормативів у різних виробничих умовах. Класифікація нормативів залежно від типів виробництва і місця використання. Місце розробки нормативів, призначення та галузі використання. Загальний порядок розробки нормативів. Функції та класифікація норм праці.</w:t>
      </w:r>
      <w:r>
        <w:rPr>
          <w:rFonts w:ascii="Times New Roman" w:eastAsia="Times New Roman" w:hAnsi="Times New Roman" w:cs="Times New Roman"/>
          <w:b/>
          <w:sz w:val="24"/>
          <w:szCs w:val="24"/>
          <w:lang w:eastAsia="uk-UA"/>
        </w:rPr>
        <w:t xml:space="preserve"> </w:t>
      </w:r>
      <w:r>
        <w:rPr>
          <w:rFonts w:ascii="Times New Roman" w:eastAsia="Times New Roman" w:hAnsi="Times New Roman" w:cs="Times New Roman"/>
          <w:sz w:val="24"/>
          <w:szCs w:val="24"/>
          <w:lang w:eastAsia="uk-UA"/>
        </w:rPr>
        <w:t>Зміст поняття “організація праці”. Мета, завдання, елементи та напрямки організації праці. Закони розвитку організації праці. Відмінність організації праці від організації виробництва.</w:t>
      </w:r>
    </w:p>
    <w:p w14:paraId="29EBBC5C" w14:textId="77777777" w:rsidR="00E57C80" w:rsidRDefault="00E57C80" w:rsidP="00124F5B">
      <w:pPr>
        <w:spacing w:after="0" w:line="240" w:lineRule="auto"/>
        <w:rPr>
          <w:rFonts w:ascii="Times New Roman" w:eastAsia="Times New Roman" w:hAnsi="Times New Roman" w:cs="Times New Roman"/>
          <w:sz w:val="24"/>
          <w:szCs w:val="24"/>
          <w:lang w:eastAsia="uk-UA"/>
        </w:rPr>
      </w:pPr>
    </w:p>
    <w:p w14:paraId="576D255C" w14:textId="64C9B9DA" w:rsidR="00124F5B" w:rsidRDefault="00124F5B" w:rsidP="00124F5B">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eastAsia="uk-UA"/>
        </w:rPr>
        <w:t xml:space="preserve">  Тема 2. </w:t>
      </w:r>
      <w:r>
        <w:rPr>
          <w:rFonts w:ascii="Times New Roman" w:hAnsi="Times New Roman" w:cs="Times New Roman"/>
          <w:b/>
          <w:sz w:val="24"/>
          <w:szCs w:val="24"/>
        </w:rPr>
        <w:t xml:space="preserve">Методи вивчення трудових процесів та витрат робочого часу. </w:t>
      </w:r>
      <w:r>
        <w:rPr>
          <w:rFonts w:ascii="Times New Roman" w:hAnsi="Times New Roman" w:cs="Times New Roman"/>
          <w:sz w:val="24"/>
          <w:szCs w:val="24"/>
        </w:rPr>
        <w:t xml:space="preserve">Поняття та сутність робочого часу. Методи вивчення витрат робочого часу. Класифікація витрат та втрат робочого часу різних категорій робітників. Технічні засоби вивчення робочого часу. Фотографія робочого часу, її види та призначення. Проведення спостережень. Обробка результатів. Хронометраж операцій. Етапи проведення хронометражу операцій. Підготовка, проведення та обробка результатів спостережень. Аналіз здобутих результатів. </w:t>
      </w:r>
    </w:p>
    <w:p w14:paraId="113F2F77" w14:textId="77777777" w:rsidR="00124F5B" w:rsidRDefault="00124F5B" w:rsidP="00124F5B">
      <w:pPr>
        <w:spacing w:after="0" w:line="240" w:lineRule="auto"/>
        <w:ind w:firstLine="540"/>
        <w:jc w:val="both"/>
        <w:rPr>
          <w:rFonts w:ascii="Times New Roman" w:hAnsi="Times New Roman" w:cs="Times New Roman"/>
          <w:sz w:val="20"/>
          <w:szCs w:val="20"/>
        </w:rPr>
      </w:pPr>
    </w:p>
    <w:p w14:paraId="400C9111" w14:textId="71CBDBD5" w:rsidR="00124F5B" w:rsidRDefault="00124F5B" w:rsidP="00124F5B">
      <w:pPr>
        <w:spacing w:after="0" w:line="240" w:lineRule="auto"/>
        <w:jc w:val="both"/>
        <w:rPr>
          <w:rFonts w:ascii="Times New Roman" w:hAnsi="Times New Roman" w:cs="Times New Roman"/>
          <w:sz w:val="24"/>
          <w:szCs w:val="24"/>
        </w:rPr>
      </w:pPr>
      <w:r>
        <w:rPr>
          <w:rFonts w:ascii="Times New Roman" w:eastAsia="Calibri" w:hAnsi="Times New Roman" w:cs="Times New Roman"/>
          <w:b/>
          <w:sz w:val="24"/>
          <w:szCs w:val="24"/>
          <w:lang w:eastAsia="ru-RU"/>
        </w:rPr>
        <w:t xml:space="preserve"> Тема3</w:t>
      </w:r>
      <w:r>
        <w:rPr>
          <w:rFonts w:ascii="Times New Roman" w:eastAsia="Calibri" w:hAnsi="Times New Roman" w:cs="Times New Roman"/>
          <w:sz w:val="24"/>
          <w:szCs w:val="24"/>
          <w:lang w:eastAsia="ru-RU"/>
        </w:rPr>
        <w:t xml:space="preserve">. </w:t>
      </w:r>
      <w:r>
        <w:rPr>
          <w:sz w:val="24"/>
          <w:szCs w:val="24"/>
        </w:rPr>
        <w:t xml:space="preserve"> </w:t>
      </w:r>
      <w:r>
        <w:rPr>
          <w:rFonts w:ascii="Times New Roman" w:hAnsi="Times New Roman" w:cs="Times New Roman"/>
          <w:b/>
          <w:sz w:val="24"/>
          <w:szCs w:val="24"/>
        </w:rPr>
        <w:t xml:space="preserve">Методи розрахунку норм праці та нормативні матеріали. </w:t>
      </w:r>
      <w:r>
        <w:rPr>
          <w:rFonts w:ascii="Times New Roman" w:hAnsi="Times New Roman" w:cs="Times New Roman"/>
          <w:sz w:val="24"/>
          <w:szCs w:val="24"/>
        </w:rPr>
        <w:t xml:space="preserve">Особливості нормування основного та допоміжного часу. Точність та обґрунтованість норм часу у різних типах виробництва. Дослідно-статистичний метод встановлення норм часу. Сфера використання. Недоліки дослідно-статистичного метода. Аналітичний метод встановлення норм часу за нормативами. Розрахунок норм на основі витрат робочого часу та режимів роботи устаткування. </w:t>
      </w:r>
    </w:p>
    <w:p w14:paraId="538C3F98" w14:textId="77777777" w:rsidR="00E57C80" w:rsidRDefault="00E57C80" w:rsidP="00E57C80">
      <w:pPr>
        <w:spacing w:after="0" w:line="240" w:lineRule="auto"/>
        <w:rPr>
          <w:rFonts w:ascii="Times New Roman" w:eastAsia="Times New Roman" w:hAnsi="Times New Roman" w:cs="Times New Roman"/>
          <w:b/>
          <w:lang w:eastAsia="uk-UA"/>
        </w:rPr>
      </w:pPr>
    </w:p>
    <w:p w14:paraId="78ABB283" w14:textId="05B6DEC1" w:rsidR="00124F5B" w:rsidRPr="00EC6885" w:rsidRDefault="00124F5B" w:rsidP="00E57C80">
      <w:pPr>
        <w:spacing w:after="0" w:line="240" w:lineRule="auto"/>
        <w:rPr>
          <w:rFonts w:ascii="Times New Roman" w:eastAsia="Times New Roman" w:hAnsi="Times New Roman" w:cs="Times New Roman"/>
          <w:sz w:val="24"/>
          <w:szCs w:val="24"/>
          <w:lang w:eastAsia="uk-UA"/>
        </w:rPr>
      </w:pPr>
      <w:r w:rsidRPr="00EC6885">
        <w:rPr>
          <w:rFonts w:ascii="Times New Roman" w:eastAsia="Times New Roman" w:hAnsi="Times New Roman" w:cs="Times New Roman"/>
          <w:b/>
          <w:sz w:val="24"/>
          <w:szCs w:val="24"/>
          <w:lang w:eastAsia="uk-UA"/>
        </w:rPr>
        <w:t xml:space="preserve">Тема 4. Становлення і розвиток організації праці. </w:t>
      </w:r>
      <w:r w:rsidRPr="00EC6885">
        <w:rPr>
          <w:rFonts w:ascii="Times New Roman" w:eastAsia="Times New Roman" w:hAnsi="Times New Roman" w:cs="Times New Roman"/>
          <w:sz w:val="24"/>
          <w:szCs w:val="24"/>
          <w:lang w:eastAsia="uk-UA"/>
        </w:rPr>
        <w:t>Сутність, значення та завдання наукової організації праці на сучасному етапі. Зв'язок організації праці з іншими дисциплінами. Основні принципи наукової організації праці</w:t>
      </w:r>
      <w:r w:rsidRPr="00EC6885">
        <w:rPr>
          <w:rFonts w:ascii="Times New Roman" w:eastAsia="Times New Roman" w:hAnsi="Times New Roman" w:cs="Times New Roman"/>
          <w:color w:val="FF0000"/>
          <w:sz w:val="24"/>
          <w:szCs w:val="24"/>
          <w:lang w:eastAsia="uk-UA"/>
        </w:rPr>
        <w:t>.</w:t>
      </w:r>
      <w:r w:rsidRPr="00EC6885">
        <w:rPr>
          <w:rFonts w:ascii="Times New Roman" w:eastAsia="Times New Roman" w:hAnsi="Times New Roman" w:cs="Times New Roman"/>
          <w:sz w:val="24"/>
          <w:szCs w:val="24"/>
          <w:lang w:eastAsia="uk-UA"/>
        </w:rPr>
        <w:t xml:space="preserve"> Напрямки наукової організації праці. Розробка та впровадження планів із наукової організації праці. </w:t>
      </w:r>
    </w:p>
    <w:p w14:paraId="327D2310" w14:textId="77777777" w:rsidR="00E57C80" w:rsidRDefault="00E57C80" w:rsidP="00E57C80">
      <w:pPr>
        <w:spacing w:after="0" w:line="240" w:lineRule="auto"/>
        <w:jc w:val="both"/>
        <w:rPr>
          <w:rFonts w:ascii="Times New Roman" w:eastAsia="Times New Roman" w:hAnsi="Times New Roman" w:cs="Times New Roman"/>
          <w:b/>
          <w:sz w:val="24"/>
          <w:szCs w:val="24"/>
          <w:lang w:eastAsia="uk-UA"/>
        </w:rPr>
      </w:pPr>
    </w:p>
    <w:p w14:paraId="192DCA39" w14:textId="5B5DA483" w:rsidR="00124F5B" w:rsidRPr="00EC6885" w:rsidRDefault="00124F5B" w:rsidP="00E57C80">
      <w:pPr>
        <w:spacing w:after="0" w:line="240" w:lineRule="auto"/>
        <w:jc w:val="both"/>
        <w:rPr>
          <w:rFonts w:ascii="Times New Roman" w:eastAsia="Times New Roman" w:hAnsi="Times New Roman" w:cs="Times New Roman"/>
          <w:color w:val="000000"/>
          <w:sz w:val="24"/>
          <w:szCs w:val="24"/>
          <w:lang w:eastAsia="uk-UA"/>
        </w:rPr>
      </w:pPr>
      <w:r w:rsidRPr="00EC6885">
        <w:rPr>
          <w:rFonts w:ascii="Times New Roman" w:eastAsia="Times New Roman" w:hAnsi="Times New Roman" w:cs="Times New Roman"/>
          <w:b/>
          <w:sz w:val="24"/>
          <w:szCs w:val="24"/>
          <w:lang w:eastAsia="uk-UA"/>
        </w:rPr>
        <w:t xml:space="preserve">Тема 5. </w:t>
      </w:r>
      <w:r w:rsidRPr="00EC6885">
        <w:rPr>
          <w:rFonts w:ascii="Times New Roman" w:eastAsia="Times New Roman" w:hAnsi="Times New Roman" w:cs="Times New Roman"/>
          <w:b/>
          <w:color w:val="000000"/>
          <w:sz w:val="24"/>
          <w:szCs w:val="24"/>
          <w:lang w:eastAsia="uk-UA"/>
        </w:rPr>
        <w:t xml:space="preserve">Економічна і соціальна ефективність удосконалення організації праці. </w:t>
      </w:r>
      <w:r w:rsidRPr="00EC6885">
        <w:rPr>
          <w:rFonts w:ascii="Times New Roman" w:eastAsia="Times New Roman" w:hAnsi="Times New Roman" w:cs="Times New Roman"/>
          <w:color w:val="000000"/>
          <w:sz w:val="24"/>
          <w:szCs w:val="24"/>
          <w:lang w:eastAsia="uk-UA"/>
        </w:rPr>
        <w:t>Вплив заходів з організації праці на продуктивність праці. Фактори підвищення продуктивності праці. Цілі розрахунку економічної ефективності заходів з організації праці.</w:t>
      </w:r>
    </w:p>
    <w:p w14:paraId="273C9CF2" w14:textId="77777777" w:rsidR="00E57C80" w:rsidRDefault="00E57C80" w:rsidP="00124F5B">
      <w:pPr>
        <w:spacing w:after="0" w:line="240" w:lineRule="auto"/>
        <w:jc w:val="both"/>
        <w:rPr>
          <w:rFonts w:ascii="Times New Roman" w:eastAsia="Times New Roman" w:hAnsi="Times New Roman" w:cs="Times New Roman"/>
          <w:color w:val="000000"/>
          <w:sz w:val="24"/>
          <w:szCs w:val="24"/>
          <w:lang w:eastAsia="uk-UA"/>
        </w:rPr>
      </w:pPr>
    </w:p>
    <w:p w14:paraId="63A76AA3" w14:textId="554DDDA3" w:rsidR="00124F5B" w:rsidRPr="00EC6885" w:rsidRDefault="00124F5B" w:rsidP="00124F5B">
      <w:pPr>
        <w:spacing w:after="0" w:line="240" w:lineRule="auto"/>
        <w:jc w:val="both"/>
        <w:rPr>
          <w:rFonts w:ascii="Times New Roman" w:eastAsia="Times New Roman" w:hAnsi="Times New Roman" w:cs="Times New Roman"/>
          <w:b/>
          <w:sz w:val="24"/>
          <w:szCs w:val="24"/>
          <w:lang w:eastAsia="ru-RU"/>
        </w:rPr>
      </w:pPr>
      <w:r w:rsidRPr="00EC6885">
        <w:rPr>
          <w:rFonts w:ascii="Times New Roman" w:eastAsia="Times New Roman" w:hAnsi="Times New Roman" w:cs="Times New Roman"/>
          <w:b/>
          <w:sz w:val="24"/>
          <w:szCs w:val="24"/>
          <w:lang w:eastAsia="ru-RU"/>
        </w:rPr>
        <w:t xml:space="preserve"> Тема 6. Дослідження та раціоналізація трудового процесу.</w:t>
      </w:r>
      <w:r w:rsidRPr="00EC6885">
        <w:rPr>
          <w:rFonts w:ascii="Times New Roman" w:eastAsia="Times New Roman" w:hAnsi="Times New Roman" w:cs="Times New Roman"/>
          <w:sz w:val="24"/>
          <w:szCs w:val="24"/>
          <w:lang w:eastAsia="ru-RU"/>
        </w:rPr>
        <w:t xml:space="preserve"> Методи дослідження трудових процесів. Раціоналізація трудових процесів. Критерії оптимізації трудових процесів. Сутність наукового підходу до пізнання трудових процесів. </w:t>
      </w:r>
    </w:p>
    <w:p w14:paraId="28B2ED79" w14:textId="77777777" w:rsidR="00124F5B" w:rsidRPr="00EC6885" w:rsidRDefault="00124F5B" w:rsidP="00124F5B">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pacing w:val="-6"/>
          <w:sz w:val="24"/>
          <w:szCs w:val="24"/>
          <w:lang w:eastAsia="ru-RU"/>
        </w:rPr>
      </w:pPr>
    </w:p>
    <w:p w14:paraId="734CF0E7" w14:textId="6AA7D614" w:rsidR="00124F5B" w:rsidRPr="00EC6885" w:rsidRDefault="00124F5B" w:rsidP="00124F5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885">
        <w:rPr>
          <w:rFonts w:ascii="Times New Roman" w:eastAsia="Times New Roman" w:hAnsi="Times New Roman" w:cs="Times New Roman"/>
          <w:b/>
          <w:sz w:val="24"/>
          <w:szCs w:val="24"/>
          <w:lang w:eastAsia="ru-RU"/>
        </w:rPr>
        <w:t xml:space="preserve"> Тема 7. Стимулювання праці на підприємстві. </w:t>
      </w:r>
      <w:r w:rsidRPr="00EC6885">
        <w:rPr>
          <w:rFonts w:ascii="Times New Roman" w:eastAsia="Times New Roman" w:hAnsi="Times New Roman" w:cs="Times New Roman"/>
          <w:sz w:val="24"/>
          <w:szCs w:val="24"/>
          <w:lang w:eastAsia="ru-RU"/>
        </w:rPr>
        <w:t>Суть, види,  функції та системи  стимулювання  та мотивації праці. Класифікація стимулів праці. Вибір стратегії та напряму стимулювання.</w:t>
      </w:r>
    </w:p>
    <w:p w14:paraId="69C2C5BA" w14:textId="77777777" w:rsidR="00124F5B" w:rsidRPr="00EC6885" w:rsidRDefault="00124F5B" w:rsidP="00124F5B">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70285B7E" w14:textId="5A3E0430" w:rsidR="00124F5B" w:rsidRPr="00EC6885" w:rsidRDefault="00124F5B" w:rsidP="00124F5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885">
        <w:rPr>
          <w:rFonts w:ascii="Times New Roman" w:eastAsia="Times New Roman" w:hAnsi="Times New Roman" w:cs="Times New Roman"/>
          <w:b/>
          <w:sz w:val="24"/>
          <w:szCs w:val="24"/>
          <w:lang w:eastAsia="ru-RU"/>
        </w:rPr>
        <w:t xml:space="preserve"> Тема 8. Організація професійної підготовки робітничих кадрів. </w:t>
      </w:r>
      <w:r w:rsidRPr="00EC6885">
        <w:rPr>
          <w:rFonts w:ascii="Times New Roman" w:eastAsia="Times New Roman" w:hAnsi="Times New Roman" w:cs="Times New Roman"/>
          <w:sz w:val="24"/>
          <w:szCs w:val="24"/>
          <w:lang w:eastAsia="ru-RU"/>
        </w:rPr>
        <w:t>Планова чисельність працівників. Підготовка та підвищення кваліфікації робітників на виробництві. Перепідготовка та навчання робітників іншим професіям. Профорієнтація та профвідбір.</w:t>
      </w:r>
    </w:p>
    <w:p w14:paraId="574AD254" w14:textId="77777777" w:rsidR="00124F5B" w:rsidRPr="00EC6885" w:rsidRDefault="00124F5B" w:rsidP="00124F5B">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6C73CD89" w14:textId="77777777" w:rsidR="00124F5B" w:rsidRDefault="00124F5B" w:rsidP="00124F5B">
      <w:pPr>
        <w:shd w:val="clear" w:color="auto" w:fill="FFFFFF"/>
        <w:autoSpaceDE w:val="0"/>
        <w:autoSpaceDN w:val="0"/>
        <w:adjustRightInd w:val="0"/>
        <w:spacing w:after="0" w:line="240" w:lineRule="auto"/>
        <w:jc w:val="both"/>
        <w:rPr>
          <w:rFonts w:ascii="Times New Roman" w:eastAsia="Times New Roman" w:hAnsi="Times New Roman" w:cs="Times New Roman"/>
          <w:b/>
          <w:lang w:eastAsia="uk-UA"/>
        </w:rPr>
      </w:pPr>
    </w:p>
    <w:p w14:paraId="31A0E5A0" w14:textId="77777777" w:rsidR="00124F5B" w:rsidRDefault="00124F5B" w:rsidP="00124F5B">
      <w:pPr>
        <w:shd w:val="clear" w:color="auto" w:fill="FFFFFF"/>
        <w:autoSpaceDE w:val="0"/>
        <w:autoSpaceDN w:val="0"/>
        <w:adjustRightInd w:val="0"/>
        <w:spacing w:after="0" w:line="240" w:lineRule="auto"/>
        <w:ind w:firstLine="540"/>
        <w:jc w:val="both"/>
        <w:rPr>
          <w:rFonts w:ascii="Times New Roman" w:eastAsia="Times New Roman" w:hAnsi="Times New Roman" w:cs="Times New Roman"/>
          <w:b/>
          <w:lang w:eastAsia="uk-UA"/>
        </w:rPr>
      </w:pPr>
    </w:p>
    <w:p w14:paraId="0495F17D" w14:textId="77777777" w:rsidR="00124F5B" w:rsidRDefault="00124F5B" w:rsidP="00124F5B">
      <w:pPr>
        <w:shd w:val="clear" w:color="auto" w:fill="FFFFFF"/>
        <w:autoSpaceDE w:val="0"/>
        <w:autoSpaceDN w:val="0"/>
        <w:adjustRightInd w:val="0"/>
        <w:spacing w:after="0" w:line="240" w:lineRule="auto"/>
        <w:ind w:firstLine="540"/>
        <w:jc w:val="both"/>
        <w:rPr>
          <w:rFonts w:ascii="Times New Roman" w:eastAsia="Times New Roman" w:hAnsi="Times New Roman" w:cs="Times New Roman"/>
          <w:b/>
          <w:lang w:eastAsia="uk-UA"/>
        </w:rPr>
      </w:pPr>
    </w:p>
    <w:p w14:paraId="075DEB08" w14:textId="77777777" w:rsidR="00124F5B" w:rsidRDefault="00124F5B" w:rsidP="00124F5B">
      <w:pPr>
        <w:shd w:val="clear" w:color="auto" w:fill="FFFFFF"/>
        <w:autoSpaceDE w:val="0"/>
        <w:autoSpaceDN w:val="0"/>
        <w:adjustRightInd w:val="0"/>
        <w:spacing w:after="0" w:line="240" w:lineRule="auto"/>
        <w:ind w:firstLine="540"/>
        <w:jc w:val="both"/>
        <w:rPr>
          <w:rFonts w:ascii="Times New Roman" w:eastAsia="Times New Roman" w:hAnsi="Times New Roman" w:cs="Times New Roman"/>
          <w:lang w:eastAsia="uk-UA"/>
        </w:rPr>
      </w:pPr>
    </w:p>
    <w:p w14:paraId="390E423C" w14:textId="77777777" w:rsidR="00124F5B" w:rsidRPr="00782876" w:rsidRDefault="00124F5B" w:rsidP="00124F5B">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iCs/>
          <w:color w:val="000000"/>
          <w:spacing w:val="-6"/>
          <w:sz w:val="24"/>
          <w:szCs w:val="24"/>
          <w:lang w:eastAsia="uk-UA"/>
        </w:rPr>
      </w:pPr>
      <w:r w:rsidRPr="00782876">
        <w:rPr>
          <w:rFonts w:ascii="Times New Roman" w:eastAsia="Times New Roman" w:hAnsi="Times New Roman" w:cs="Times New Roman"/>
          <w:b/>
          <w:spacing w:val="-12"/>
          <w:sz w:val="24"/>
          <w:szCs w:val="24"/>
          <w:lang w:eastAsia="uk-UA"/>
        </w:rPr>
        <w:t>Змістовий модуль</w:t>
      </w:r>
      <w:r w:rsidRPr="00782876">
        <w:rPr>
          <w:rFonts w:ascii="Times New Roman" w:eastAsia="Times New Roman" w:hAnsi="Times New Roman" w:cs="Times New Roman"/>
          <w:b/>
          <w:iCs/>
          <w:color w:val="000000"/>
          <w:spacing w:val="-6"/>
          <w:sz w:val="24"/>
          <w:szCs w:val="24"/>
          <w:lang w:eastAsia="uk-UA"/>
        </w:rPr>
        <w:t xml:space="preserve"> ІІ. </w:t>
      </w:r>
    </w:p>
    <w:p w14:paraId="730FD7B4" w14:textId="77777777" w:rsidR="00124F5B" w:rsidRPr="00782876" w:rsidRDefault="00124F5B" w:rsidP="00124F5B">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uk-UA"/>
        </w:rPr>
      </w:pPr>
    </w:p>
    <w:p w14:paraId="41D30169" w14:textId="1F4CE0FA" w:rsidR="00124F5B" w:rsidRPr="00782876" w:rsidRDefault="00E57C80" w:rsidP="00E57C8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uk-UA"/>
        </w:rPr>
        <w:t xml:space="preserve"> </w:t>
      </w:r>
      <w:r w:rsidR="00124F5B" w:rsidRPr="00782876">
        <w:rPr>
          <w:rFonts w:ascii="Times New Roman" w:eastAsia="Times New Roman" w:hAnsi="Times New Roman" w:cs="Times New Roman"/>
          <w:b/>
          <w:sz w:val="24"/>
          <w:szCs w:val="24"/>
          <w:lang w:eastAsia="uk-UA"/>
        </w:rPr>
        <w:t xml:space="preserve">Тема 9. Дисципліна і мотивація праці. </w:t>
      </w:r>
      <w:r w:rsidR="00124F5B" w:rsidRPr="00782876">
        <w:rPr>
          <w:rFonts w:ascii="Times New Roman" w:eastAsia="Times New Roman" w:hAnsi="Times New Roman" w:cs="Times New Roman"/>
          <w:sz w:val="24"/>
          <w:szCs w:val="24"/>
          <w:lang w:eastAsia="uk-UA"/>
        </w:rPr>
        <w:t>Системи стимулів та мотивацій праці. Цільові теорії мотивації. Нові тенденції кадрового менеджменту. Дисципліна праці. Виробничо-трудова дисципліна. Основні структурні елементи дисципліни.</w:t>
      </w:r>
    </w:p>
    <w:p w14:paraId="42A1988D" w14:textId="77777777" w:rsidR="00124F5B" w:rsidRPr="00782876" w:rsidRDefault="00124F5B" w:rsidP="00E57C8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p>
    <w:p w14:paraId="4C663888" w14:textId="41C9CC33" w:rsidR="00124F5B" w:rsidRPr="00782876" w:rsidRDefault="00E57C80" w:rsidP="00E57C80">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uk-UA"/>
        </w:rPr>
        <w:t xml:space="preserve"> Тема 10. </w:t>
      </w:r>
      <w:r w:rsidR="00124F5B" w:rsidRPr="00782876">
        <w:rPr>
          <w:rFonts w:ascii="Times New Roman" w:eastAsia="Times New Roman" w:hAnsi="Times New Roman" w:cs="Times New Roman"/>
          <w:b/>
          <w:sz w:val="24"/>
          <w:szCs w:val="24"/>
          <w:lang w:eastAsia="uk-UA"/>
        </w:rPr>
        <w:t xml:space="preserve">Управління організацією праці на підприємстві. </w:t>
      </w:r>
      <w:r w:rsidR="00124F5B" w:rsidRPr="00782876">
        <w:rPr>
          <w:rFonts w:ascii="Times New Roman" w:eastAsia="Times New Roman" w:hAnsi="Times New Roman" w:cs="Times New Roman"/>
          <w:sz w:val="24"/>
          <w:szCs w:val="24"/>
          <w:lang w:eastAsia="uk-UA"/>
        </w:rPr>
        <w:t>Оцінка рівня організації системи управління. Типи, методи та форми управління працею. Етапи організаційного проектування робіт із регламентації та зміст документації. Організаційно-розпорядча діяльність персоналу управління як форма здійснення управлінського рішення..</w:t>
      </w:r>
    </w:p>
    <w:p w14:paraId="0893950C" w14:textId="77777777" w:rsidR="00124F5B" w:rsidRPr="00782876" w:rsidRDefault="00124F5B" w:rsidP="00124F5B">
      <w:pPr>
        <w:spacing w:after="0" w:line="240" w:lineRule="auto"/>
        <w:jc w:val="both"/>
        <w:rPr>
          <w:rFonts w:ascii="Times New Roman" w:eastAsia="Times New Roman" w:hAnsi="Times New Roman" w:cs="Times New Roman"/>
          <w:b/>
          <w:sz w:val="24"/>
          <w:szCs w:val="24"/>
          <w:lang w:eastAsia="uk-UA"/>
        </w:rPr>
      </w:pPr>
    </w:p>
    <w:p w14:paraId="20C9A675" w14:textId="7A5C3860" w:rsidR="00124F5B" w:rsidRPr="00782876" w:rsidRDefault="00E57C80" w:rsidP="00124F5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uk-UA"/>
        </w:rPr>
        <w:t xml:space="preserve"> </w:t>
      </w:r>
      <w:r w:rsidR="00124F5B" w:rsidRPr="00782876">
        <w:rPr>
          <w:rFonts w:ascii="Times New Roman" w:eastAsia="Times New Roman" w:hAnsi="Times New Roman" w:cs="Times New Roman"/>
          <w:b/>
          <w:sz w:val="24"/>
          <w:szCs w:val="24"/>
          <w:lang w:eastAsia="uk-UA"/>
        </w:rPr>
        <w:t>Тема 1</w:t>
      </w:r>
      <w:r w:rsidR="008777FC">
        <w:rPr>
          <w:rFonts w:ascii="Times New Roman" w:eastAsia="Times New Roman" w:hAnsi="Times New Roman" w:cs="Times New Roman"/>
          <w:b/>
          <w:sz w:val="24"/>
          <w:szCs w:val="24"/>
          <w:lang w:eastAsia="uk-UA"/>
        </w:rPr>
        <w:t>1</w:t>
      </w:r>
      <w:r w:rsidR="00124F5B" w:rsidRPr="00782876">
        <w:rPr>
          <w:rFonts w:ascii="Times New Roman" w:eastAsia="Times New Roman" w:hAnsi="Times New Roman" w:cs="Times New Roman"/>
          <w:b/>
          <w:sz w:val="24"/>
          <w:szCs w:val="24"/>
          <w:lang w:eastAsia="uk-UA"/>
        </w:rPr>
        <w:t xml:space="preserve">. Політика доходів і оплата праці. </w:t>
      </w:r>
      <w:r w:rsidR="00124F5B" w:rsidRPr="00782876">
        <w:rPr>
          <w:rFonts w:ascii="Times New Roman" w:eastAsia="Times New Roman" w:hAnsi="Times New Roman" w:cs="Times New Roman"/>
          <w:sz w:val="24"/>
          <w:szCs w:val="24"/>
          <w:lang w:eastAsia="uk-UA"/>
        </w:rPr>
        <w:t>Основні цілі і пріоритети соціальної політики на сучасному етапі розвитку економіки України. Рівень життя: поняття і фактори, його визначальні. Структура доходів населення. Трудові і нетрудові доходи. Прожитковий мінімум і методи його розрахунку.. Мінімальні соціальні стандарти рівня життя населення..</w:t>
      </w:r>
    </w:p>
    <w:p w14:paraId="730399B6" w14:textId="77777777" w:rsidR="00124F5B" w:rsidRPr="00782876" w:rsidRDefault="00124F5B" w:rsidP="00124F5B">
      <w:pPr>
        <w:spacing w:after="0" w:line="240" w:lineRule="auto"/>
        <w:rPr>
          <w:rFonts w:ascii="Times New Roman" w:eastAsia="Times New Roman" w:hAnsi="Times New Roman" w:cs="Times New Roman"/>
          <w:b/>
          <w:sz w:val="24"/>
          <w:szCs w:val="24"/>
          <w:lang w:eastAsia="uk-UA"/>
        </w:rPr>
      </w:pPr>
    </w:p>
    <w:p w14:paraId="6C2CD8B2" w14:textId="7D58CFE7" w:rsidR="00124F5B" w:rsidRPr="00782876" w:rsidRDefault="00124F5B" w:rsidP="00124F5B">
      <w:pPr>
        <w:spacing w:after="0" w:line="240" w:lineRule="auto"/>
        <w:rPr>
          <w:rFonts w:ascii="Times New Roman" w:eastAsia="Times New Roman" w:hAnsi="Times New Roman" w:cs="Times New Roman"/>
          <w:sz w:val="24"/>
          <w:szCs w:val="24"/>
          <w:lang w:eastAsia="uk-UA"/>
        </w:rPr>
      </w:pPr>
      <w:r w:rsidRPr="00782876">
        <w:rPr>
          <w:rFonts w:ascii="Times New Roman" w:eastAsia="Times New Roman" w:hAnsi="Times New Roman" w:cs="Times New Roman"/>
          <w:b/>
          <w:sz w:val="24"/>
          <w:szCs w:val="24"/>
          <w:lang w:eastAsia="uk-UA"/>
        </w:rPr>
        <w:t>Тема 1</w:t>
      </w:r>
      <w:r w:rsidR="008777FC">
        <w:rPr>
          <w:rFonts w:ascii="Times New Roman" w:eastAsia="Times New Roman" w:hAnsi="Times New Roman" w:cs="Times New Roman"/>
          <w:b/>
          <w:sz w:val="24"/>
          <w:szCs w:val="24"/>
          <w:lang w:eastAsia="uk-UA"/>
        </w:rPr>
        <w:t>2</w:t>
      </w:r>
      <w:r w:rsidRPr="00782876">
        <w:rPr>
          <w:rFonts w:ascii="Times New Roman" w:eastAsia="Times New Roman" w:hAnsi="Times New Roman" w:cs="Times New Roman"/>
          <w:b/>
          <w:sz w:val="24"/>
          <w:szCs w:val="24"/>
          <w:lang w:eastAsia="uk-UA"/>
        </w:rPr>
        <w:t xml:space="preserve">. Регулювання оплати праці. </w:t>
      </w:r>
      <w:r w:rsidRPr="00782876">
        <w:rPr>
          <w:rFonts w:ascii="Times New Roman" w:eastAsia="Times New Roman" w:hAnsi="Times New Roman" w:cs="Times New Roman"/>
          <w:sz w:val="24"/>
          <w:szCs w:val="24"/>
          <w:lang w:eastAsia="uk-UA"/>
        </w:rPr>
        <w:t xml:space="preserve">Законодавчі і нормативні документи державного регулювання оплати праці. Мінімальна оплата праці і мінімальні гарантії держави у сфері праці і її оплати. Генеральна тарифна угода і тарифна угода на галузевому рівні як основа договірного регулювання оплати праці. </w:t>
      </w:r>
    </w:p>
    <w:p w14:paraId="0F820EFE" w14:textId="77777777" w:rsidR="00124F5B" w:rsidRPr="00782876" w:rsidRDefault="00124F5B" w:rsidP="00124F5B">
      <w:pPr>
        <w:spacing w:after="0" w:line="240" w:lineRule="auto"/>
        <w:rPr>
          <w:rFonts w:ascii="Times New Roman" w:eastAsia="Times New Roman" w:hAnsi="Times New Roman" w:cs="Times New Roman"/>
          <w:b/>
          <w:sz w:val="24"/>
          <w:szCs w:val="24"/>
          <w:lang w:eastAsia="uk-UA"/>
        </w:rPr>
      </w:pPr>
    </w:p>
    <w:p w14:paraId="221414DB" w14:textId="4108997E" w:rsidR="00782876" w:rsidRPr="00782876" w:rsidRDefault="00124F5B" w:rsidP="00782876">
      <w:pPr>
        <w:spacing w:after="0" w:line="240" w:lineRule="auto"/>
        <w:rPr>
          <w:rFonts w:ascii="Times New Roman" w:eastAsia="Times New Roman" w:hAnsi="Times New Roman" w:cs="Times New Roman"/>
          <w:sz w:val="24"/>
          <w:szCs w:val="24"/>
          <w:lang w:val="ru-RU" w:eastAsia="ru-RU"/>
        </w:rPr>
      </w:pPr>
      <w:r w:rsidRPr="00782876">
        <w:rPr>
          <w:rFonts w:ascii="Times New Roman" w:eastAsia="Times New Roman" w:hAnsi="Times New Roman" w:cs="Times New Roman"/>
          <w:b/>
          <w:sz w:val="24"/>
          <w:szCs w:val="24"/>
          <w:lang w:eastAsia="uk-UA"/>
        </w:rPr>
        <w:t xml:space="preserve">Тема </w:t>
      </w:r>
      <w:r w:rsidR="008777FC">
        <w:rPr>
          <w:rFonts w:ascii="Times New Roman" w:eastAsia="Times New Roman" w:hAnsi="Times New Roman" w:cs="Times New Roman"/>
          <w:b/>
          <w:sz w:val="24"/>
          <w:szCs w:val="24"/>
          <w:lang w:eastAsia="uk-UA"/>
        </w:rPr>
        <w:t>13</w:t>
      </w:r>
      <w:r w:rsidRPr="00782876">
        <w:rPr>
          <w:rFonts w:ascii="Times New Roman" w:eastAsia="Times New Roman" w:hAnsi="Times New Roman" w:cs="Times New Roman"/>
          <w:b/>
          <w:sz w:val="24"/>
          <w:szCs w:val="24"/>
          <w:lang w:eastAsia="uk-UA"/>
        </w:rPr>
        <w:t xml:space="preserve">. </w:t>
      </w:r>
      <w:r w:rsidR="00782876" w:rsidRPr="00782876">
        <w:rPr>
          <w:rFonts w:ascii="Times New Roman" w:eastAsia="Times New Roman" w:hAnsi="Times New Roman" w:cs="Times New Roman"/>
          <w:b/>
          <w:sz w:val="24"/>
          <w:szCs w:val="24"/>
          <w:lang w:eastAsia="uk-UA"/>
        </w:rPr>
        <w:t xml:space="preserve">Планування праці та заробітної плати. </w:t>
      </w:r>
      <w:r w:rsidR="00782876" w:rsidRPr="00782876">
        <w:rPr>
          <w:rFonts w:ascii="Times New Roman" w:eastAsia="Times New Roman" w:hAnsi="Times New Roman" w:cs="Times New Roman"/>
          <w:bCs/>
          <w:sz w:val="24"/>
          <w:szCs w:val="24"/>
          <w:lang w:eastAsia="uk-UA"/>
        </w:rPr>
        <w:t>Характеристика планового фонду робочого часу та його складових (</w:t>
      </w:r>
      <w:r w:rsidR="00782876" w:rsidRPr="00782876">
        <w:rPr>
          <w:rFonts w:eastAsiaTheme="minorEastAsia" w:hAnsi="Times New Roman"/>
          <w:color w:val="000000" w:themeColor="text1"/>
          <w:kern w:val="24"/>
          <w:sz w:val="24"/>
          <w:szCs w:val="24"/>
          <w:lang w:eastAsia="ru-RU"/>
        </w:rPr>
        <w:t>календарний</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фонд</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робочого</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часу</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номінальний</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фонд</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робочого</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часу</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явочний</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фонд</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робочого</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часу</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плановий</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ефективний</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фонд</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робочого</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часу</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Суть</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та</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методи</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визначення</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планового</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фонду</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заробітної</w:t>
      </w:r>
      <w:r w:rsidR="00782876" w:rsidRPr="00782876">
        <w:rPr>
          <w:rFonts w:eastAsiaTheme="minorEastAsia" w:hAnsi="Times New Roman"/>
          <w:color w:val="000000" w:themeColor="text1"/>
          <w:kern w:val="24"/>
          <w:sz w:val="24"/>
          <w:szCs w:val="24"/>
          <w:lang w:eastAsia="ru-RU"/>
        </w:rPr>
        <w:t xml:space="preserve"> </w:t>
      </w:r>
      <w:r w:rsidR="00782876" w:rsidRPr="00782876">
        <w:rPr>
          <w:rFonts w:eastAsiaTheme="minorEastAsia" w:hAnsi="Times New Roman"/>
          <w:color w:val="000000" w:themeColor="text1"/>
          <w:kern w:val="24"/>
          <w:sz w:val="24"/>
          <w:szCs w:val="24"/>
          <w:lang w:eastAsia="ru-RU"/>
        </w:rPr>
        <w:t>плати</w:t>
      </w:r>
      <w:r w:rsidR="00782876" w:rsidRPr="00782876">
        <w:rPr>
          <w:rFonts w:eastAsiaTheme="minorEastAsia" w:hAnsi="Times New Roman"/>
          <w:color w:val="000000" w:themeColor="text1"/>
          <w:kern w:val="24"/>
          <w:sz w:val="24"/>
          <w:szCs w:val="24"/>
          <w:lang w:eastAsia="ru-RU"/>
        </w:rPr>
        <w:t>.</w:t>
      </w:r>
    </w:p>
    <w:p w14:paraId="278F7CFA" w14:textId="7770CA01" w:rsidR="00124F5B" w:rsidRPr="00782876" w:rsidRDefault="00124F5B" w:rsidP="00124F5B">
      <w:pPr>
        <w:spacing w:after="0" w:line="240" w:lineRule="auto"/>
        <w:rPr>
          <w:rFonts w:ascii="Times New Roman" w:eastAsia="Times New Roman" w:hAnsi="Times New Roman" w:cs="Times New Roman"/>
          <w:b/>
          <w:sz w:val="24"/>
          <w:szCs w:val="24"/>
          <w:lang w:eastAsia="uk-UA"/>
        </w:rPr>
      </w:pPr>
    </w:p>
    <w:p w14:paraId="46BA529E" w14:textId="4A8AF3A1" w:rsidR="00124F5B" w:rsidRPr="00782876" w:rsidRDefault="00124F5B" w:rsidP="00124F5B">
      <w:pPr>
        <w:spacing w:after="0" w:line="240" w:lineRule="auto"/>
        <w:rPr>
          <w:rFonts w:ascii="Times New Roman" w:eastAsia="Times New Roman" w:hAnsi="Times New Roman" w:cs="Times New Roman"/>
          <w:sz w:val="24"/>
          <w:szCs w:val="24"/>
          <w:lang w:eastAsia="uk-UA"/>
        </w:rPr>
      </w:pPr>
      <w:r w:rsidRPr="00782876">
        <w:rPr>
          <w:rFonts w:ascii="Times New Roman" w:eastAsia="Times New Roman" w:hAnsi="Times New Roman" w:cs="Times New Roman"/>
          <w:b/>
          <w:sz w:val="24"/>
          <w:szCs w:val="24"/>
          <w:lang w:eastAsia="uk-UA"/>
        </w:rPr>
        <w:t>Тема 1</w:t>
      </w:r>
      <w:r w:rsidR="008777FC">
        <w:rPr>
          <w:rFonts w:ascii="Times New Roman" w:eastAsia="Times New Roman" w:hAnsi="Times New Roman" w:cs="Times New Roman"/>
          <w:b/>
          <w:sz w:val="24"/>
          <w:szCs w:val="24"/>
          <w:lang w:eastAsia="uk-UA"/>
        </w:rPr>
        <w:t>4</w:t>
      </w:r>
      <w:r w:rsidRPr="00782876">
        <w:rPr>
          <w:rFonts w:ascii="Times New Roman" w:eastAsia="Times New Roman" w:hAnsi="Times New Roman" w:cs="Times New Roman"/>
          <w:b/>
          <w:sz w:val="24"/>
          <w:szCs w:val="24"/>
          <w:lang w:eastAsia="uk-UA"/>
        </w:rPr>
        <w:t>.</w:t>
      </w:r>
      <w:r w:rsidRPr="00782876">
        <w:rPr>
          <w:rFonts w:ascii="Times New Roman" w:eastAsia="Times New Roman" w:hAnsi="Times New Roman" w:cs="Times New Roman"/>
          <w:sz w:val="24"/>
          <w:szCs w:val="24"/>
          <w:lang w:eastAsia="uk-UA"/>
        </w:rPr>
        <w:t xml:space="preserve">  </w:t>
      </w:r>
      <w:r w:rsidRPr="00782876">
        <w:rPr>
          <w:rFonts w:ascii="Times New Roman" w:eastAsia="Times New Roman" w:hAnsi="Times New Roman" w:cs="Times New Roman"/>
          <w:b/>
          <w:sz w:val="24"/>
          <w:szCs w:val="24"/>
          <w:lang w:eastAsia="uk-UA"/>
        </w:rPr>
        <w:t xml:space="preserve">Міжнародний досвід використання програм регулювання організації і оплати праці. </w:t>
      </w:r>
      <w:r w:rsidRPr="00782876">
        <w:rPr>
          <w:rFonts w:ascii="Times New Roman" w:eastAsia="Times New Roman" w:hAnsi="Times New Roman" w:cs="Times New Roman"/>
          <w:sz w:val="24"/>
          <w:szCs w:val="24"/>
          <w:lang w:eastAsia="uk-UA"/>
        </w:rPr>
        <w:t xml:space="preserve">Методи роботи МОП. Сфери Міжнародних трудових норм. Конвенції і рекомендації МОП. Порядок розробки норм. Юридичні аспекти конвенцій і рекомендацій. Контроль за застосуванням міжнародних трудових норм. Міжнародне технічне співробітництво. Дослідницька і видавнича діяльність МОП. </w:t>
      </w:r>
    </w:p>
    <w:p w14:paraId="75006265" w14:textId="77777777" w:rsidR="00124F5B" w:rsidRPr="00782876" w:rsidRDefault="00124F5B" w:rsidP="00124F5B">
      <w:pPr>
        <w:spacing w:after="0" w:line="240" w:lineRule="auto"/>
        <w:rPr>
          <w:rFonts w:ascii="Times New Roman" w:eastAsia="Times New Roman" w:hAnsi="Times New Roman" w:cs="Times New Roman"/>
          <w:sz w:val="24"/>
          <w:szCs w:val="24"/>
          <w:lang w:eastAsia="uk-UA"/>
        </w:rPr>
      </w:pPr>
    </w:p>
    <w:p w14:paraId="2ACBA538" w14:textId="77777777" w:rsidR="00124F5B" w:rsidRDefault="00124F5B" w:rsidP="00124F5B">
      <w:pPr>
        <w:spacing w:after="0" w:line="276" w:lineRule="auto"/>
        <w:ind w:left="720"/>
        <w:contextualSpacing/>
        <w:rPr>
          <w:rFonts w:ascii="Times New Roman" w:eastAsia="Times New Roman" w:hAnsi="Times New Roman" w:cs="Times New Roman"/>
          <w:b/>
          <w:sz w:val="24"/>
          <w:szCs w:val="24"/>
          <w:lang w:eastAsia="uk-UA"/>
        </w:rPr>
      </w:pPr>
    </w:p>
    <w:p w14:paraId="618E17CE" w14:textId="77777777" w:rsidR="00124F5B" w:rsidRDefault="00124F5B" w:rsidP="00124F5B">
      <w:pPr>
        <w:spacing w:after="0" w:line="240" w:lineRule="auto"/>
        <w:rPr>
          <w:rFonts w:ascii="Times New Roman" w:eastAsia="Times New Roman" w:hAnsi="Times New Roman" w:cs="Times New Roman"/>
          <w:sz w:val="24"/>
          <w:szCs w:val="24"/>
          <w:lang w:eastAsia="uk-UA"/>
        </w:rPr>
      </w:pPr>
    </w:p>
    <w:p w14:paraId="23341819" w14:textId="46DE2F6C" w:rsidR="00124F5B" w:rsidRDefault="00124F5B" w:rsidP="00124F5B">
      <w:pPr>
        <w:spacing w:after="0" w:line="240" w:lineRule="auto"/>
        <w:rPr>
          <w:rFonts w:ascii="Times New Roman" w:eastAsia="Times New Roman" w:hAnsi="Times New Roman" w:cs="Times New Roman"/>
          <w:sz w:val="24"/>
          <w:szCs w:val="24"/>
          <w:lang w:eastAsia="uk-UA"/>
        </w:rPr>
      </w:pPr>
    </w:p>
    <w:p w14:paraId="54CE12C8" w14:textId="00B3669D" w:rsidR="00AC1DB8" w:rsidRDefault="00AC1DB8" w:rsidP="00124F5B">
      <w:pPr>
        <w:spacing w:after="0" w:line="240" w:lineRule="auto"/>
        <w:rPr>
          <w:rFonts w:ascii="Times New Roman" w:eastAsia="Times New Roman" w:hAnsi="Times New Roman" w:cs="Times New Roman"/>
          <w:sz w:val="24"/>
          <w:szCs w:val="24"/>
          <w:lang w:eastAsia="uk-UA"/>
        </w:rPr>
      </w:pPr>
    </w:p>
    <w:p w14:paraId="7D745459" w14:textId="72D4C6D4" w:rsidR="00AC1DB8" w:rsidRDefault="00AC1DB8" w:rsidP="00124F5B">
      <w:pPr>
        <w:spacing w:after="0" w:line="240" w:lineRule="auto"/>
        <w:rPr>
          <w:rFonts w:ascii="Times New Roman" w:eastAsia="Times New Roman" w:hAnsi="Times New Roman" w:cs="Times New Roman"/>
          <w:sz w:val="24"/>
          <w:szCs w:val="24"/>
          <w:lang w:eastAsia="uk-UA"/>
        </w:rPr>
      </w:pPr>
    </w:p>
    <w:p w14:paraId="67DC98FE" w14:textId="14E62A5C" w:rsidR="00AC1DB8" w:rsidRDefault="00AC1DB8" w:rsidP="00124F5B">
      <w:pPr>
        <w:spacing w:after="0" w:line="240" w:lineRule="auto"/>
        <w:rPr>
          <w:rFonts w:ascii="Times New Roman" w:eastAsia="Times New Roman" w:hAnsi="Times New Roman" w:cs="Times New Roman"/>
          <w:sz w:val="24"/>
          <w:szCs w:val="24"/>
          <w:lang w:eastAsia="uk-UA"/>
        </w:rPr>
      </w:pPr>
    </w:p>
    <w:p w14:paraId="5CF3B5FB" w14:textId="0C993E9F" w:rsidR="00AC1DB8" w:rsidRDefault="00AC1DB8" w:rsidP="00124F5B">
      <w:pPr>
        <w:spacing w:after="0" w:line="240" w:lineRule="auto"/>
        <w:rPr>
          <w:rFonts w:ascii="Times New Roman" w:eastAsia="Times New Roman" w:hAnsi="Times New Roman" w:cs="Times New Roman"/>
          <w:sz w:val="24"/>
          <w:szCs w:val="24"/>
          <w:lang w:eastAsia="uk-UA"/>
        </w:rPr>
      </w:pPr>
    </w:p>
    <w:p w14:paraId="6E040478" w14:textId="2B2C5DF7" w:rsidR="00AC1DB8" w:rsidRDefault="00AC1DB8" w:rsidP="00124F5B">
      <w:pPr>
        <w:spacing w:after="0" w:line="240" w:lineRule="auto"/>
        <w:rPr>
          <w:rFonts w:ascii="Times New Roman" w:eastAsia="Times New Roman" w:hAnsi="Times New Roman" w:cs="Times New Roman"/>
          <w:sz w:val="24"/>
          <w:szCs w:val="24"/>
          <w:lang w:eastAsia="uk-UA"/>
        </w:rPr>
      </w:pPr>
    </w:p>
    <w:p w14:paraId="601D95A2" w14:textId="77777777" w:rsidR="00AC1DB8" w:rsidRDefault="00AC1DB8" w:rsidP="00124F5B">
      <w:pPr>
        <w:spacing w:after="0" w:line="240" w:lineRule="auto"/>
        <w:rPr>
          <w:rFonts w:ascii="Times New Roman" w:eastAsia="Times New Roman" w:hAnsi="Times New Roman" w:cs="Times New Roman"/>
          <w:sz w:val="24"/>
          <w:szCs w:val="24"/>
          <w:lang w:eastAsia="uk-UA"/>
        </w:rPr>
      </w:pPr>
    </w:p>
    <w:p w14:paraId="208D3DE4" w14:textId="77777777" w:rsidR="00124F5B" w:rsidRDefault="00124F5B" w:rsidP="00124F5B">
      <w:pPr>
        <w:spacing w:after="200" w:line="276" w:lineRule="auto"/>
      </w:pPr>
    </w:p>
    <w:p w14:paraId="658C2041" w14:textId="0C430EF2" w:rsidR="00124F5B" w:rsidRDefault="00124F5B" w:rsidP="00124F5B">
      <w:pPr>
        <w:spacing w:after="0" w:line="240" w:lineRule="auto"/>
        <w:ind w:firstLine="70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Структура навчальної дисципліни</w:t>
      </w:r>
    </w:p>
    <w:p w14:paraId="4BBE41F1" w14:textId="77777777" w:rsidR="00124F5B" w:rsidRDefault="00124F5B" w:rsidP="00124F5B">
      <w:pPr>
        <w:spacing w:after="0" w:line="240" w:lineRule="auto"/>
        <w:ind w:firstLine="708"/>
        <w:jc w:val="center"/>
        <w:rPr>
          <w:rFonts w:ascii="Times New Roman" w:eastAsia="Times New Roman" w:hAnsi="Times New Roman" w:cs="Times New Roman"/>
          <w:b/>
          <w:bCs/>
          <w:sz w:val="24"/>
          <w:szCs w:val="24"/>
          <w:lang w:eastAsia="ru-RU"/>
        </w:rPr>
      </w:pPr>
    </w:p>
    <w:tbl>
      <w:tblPr>
        <w:tblW w:w="475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1159"/>
        <w:gridCol w:w="673"/>
        <w:gridCol w:w="673"/>
        <w:gridCol w:w="739"/>
        <w:gridCol w:w="700"/>
        <w:gridCol w:w="1582"/>
      </w:tblGrid>
      <w:tr w:rsidR="00124F5B" w14:paraId="5E8ECD40" w14:textId="77777777" w:rsidTr="00124F5B">
        <w:trPr>
          <w:cantSplit/>
        </w:trPr>
        <w:tc>
          <w:tcPr>
            <w:tcW w:w="1888" w:type="pct"/>
            <w:vMerge w:val="restart"/>
            <w:tcBorders>
              <w:top w:val="single" w:sz="4" w:space="0" w:color="auto"/>
              <w:left w:val="single" w:sz="4" w:space="0" w:color="auto"/>
              <w:bottom w:val="single" w:sz="4" w:space="0" w:color="auto"/>
              <w:right w:val="single" w:sz="4" w:space="0" w:color="auto"/>
            </w:tcBorders>
            <w:vAlign w:val="center"/>
            <w:hideMark/>
          </w:tcPr>
          <w:p w14:paraId="5CF49CB5" w14:textId="77777777" w:rsidR="00124F5B" w:rsidRDefault="00124F5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Назви змістових модулів і тем</w:t>
            </w:r>
          </w:p>
        </w:tc>
        <w:tc>
          <w:tcPr>
            <w:tcW w:w="3112" w:type="pct"/>
            <w:gridSpan w:val="6"/>
            <w:tcBorders>
              <w:top w:val="single" w:sz="4" w:space="0" w:color="auto"/>
              <w:left w:val="single" w:sz="4" w:space="0" w:color="auto"/>
              <w:bottom w:val="single" w:sz="4" w:space="0" w:color="auto"/>
              <w:right w:val="single" w:sz="4" w:space="0" w:color="auto"/>
            </w:tcBorders>
            <w:hideMark/>
          </w:tcPr>
          <w:p w14:paraId="2F2CA3A5"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Кількість годин</w:t>
            </w:r>
          </w:p>
        </w:tc>
      </w:tr>
      <w:tr w:rsidR="00124F5B" w14:paraId="2D11C833" w14:textId="77777777" w:rsidTr="00124F5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50810" w14:textId="77777777" w:rsidR="00124F5B" w:rsidRDefault="00124F5B">
            <w:pPr>
              <w:spacing w:after="0"/>
              <w:rPr>
                <w:rFonts w:ascii="Times New Roman" w:eastAsia="Times New Roman" w:hAnsi="Times New Roman" w:cs="Times New Roman"/>
                <w:sz w:val="24"/>
                <w:szCs w:val="24"/>
                <w:lang w:eastAsia="ru-RU"/>
              </w:rPr>
            </w:pPr>
          </w:p>
        </w:tc>
        <w:tc>
          <w:tcPr>
            <w:tcW w:w="3112" w:type="pct"/>
            <w:gridSpan w:val="6"/>
            <w:tcBorders>
              <w:top w:val="single" w:sz="4" w:space="0" w:color="auto"/>
              <w:left w:val="single" w:sz="4" w:space="0" w:color="auto"/>
              <w:bottom w:val="single" w:sz="4" w:space="0" w:color="auto"/>
              <w:right w:val="single" w:sz="4" w:space="0" w:color="auto"/>
            </w:tcBorders>
            <w:hideMark/>
          </w:tcPr>
          <w:p w14:paraId="69F3124B" w14:textId="77777777" w:rsidR="00124F5B" w:rsidRDefault="00124F5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денна форма</w:t>
            </w:r>
          </w:p>
        </w:tc>
      </w:tr>
      <w:tr w:rsidR="00124F5B" w14:paraId="453FD246" w14:textId="77777777" w:rsidTr="00124F5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A1729" w14:textId="77777777" w:rsidR="00124F5B" w:rsidRDefault="00124F5B">
            <w:pPr>
              <w:spacing w:after="0"/>
              <w:rPr>
                <w:rFonts w:ascii="Times New Roman" w:eastAsia="Times New Roman" w:hAnsi="Times New Roman" w:cs="Times New Roman"/>
                <w:sz w:val="24"/>
                <w:szCs w:val="24"/>
                <w:lang w:eastAsia="ru-RU"/>
              </w:rPr>
            </w:pPr>
          </w:p>
        </w:tc>
        <w:tc>
          <w:tcPr>
            <w:tcW w:w="653" w:type="pct"/>
            <w:vMerge w:val="restart"/>
            <w:tcBorders>
              <w:top w:val="single" w:sz="4" w:space="0" w:color="auto"/>
              <w:left w:val="single" w:sz="4" w:space="0" w:color="auto"/>
              <w:bottom w:val="single" w:sz="4" w:space="0" w:color="auto"/>
              <w:right w:val="single" w:sz="4" w:space="0" w:color="auto"/>
            </w:tcBorders>
            <w:hideMark/>
          </w:tcPr>
          <w:p w14:paraId="35973013" w14:textId="77777777" w:rsidR="00124F5B" w:rsidRDefault="00124F5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усього </w:t>
            </w:r>
          </w:p>
        </w:tc>
        <w:tc>
          <w:tcPr>
            <w:tcW w:w="2459" w:type="pct"/>
            <w:gridSpan w:val="5"/>
            <w:tcBorders>
              <w:top w:val="single" w:sz="4" w:space="0" w:color="auto"/>
              <w:left w:val="single" w:sz="4" w:space="0" w:color="auto"/>
              <w:bottom w:val="single" w:sz="4" w:space="0" w:color="auto"/>
              <w:right w:val="single" w:sz="4" w:space="0" w:color="auto"/>
            </w:tcBorders>
            <w:hideMark/>
          </w:tcPr>
          <w:p w14:paraId="041C1AE1" w14:textId="77777777" w:rsidR="00124F5B" w:rsidRDefault="00124F5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тому числі</w:t>
            </w:r>
          </w:p>
        </w:tc>
      </w:tr>
      <w:tr w:rsidR="00124F5B" w14:paraId="09FF3D89" w14:textId="77777777" w:rsidTr="00124F5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72AB89" w14:textId="77777777" w:rsidR="00124F5B" w:rsidRDefault="00124F5B">
            <w:pPr>
              <w:spacing w:after="0"/>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7406" w14:textId="77777777" w:rsidR="00124F5B" w:rsidRDefault="00124F5B">
            <w:pPr>
              <w:spacing w:after="0"/>
              <w:rPr>
                <w:rFonts w:ascii="Times New Roman" w:eastAsia="Times New Roman" w:hAnsi="Times New Roman" w:cs="Times New Roman"/>
                <w:sz w:val="24"/>
                <w:szCs w:val="24"/>
                <w:lang w:eastAsia="ru-RU"/>
              </w:rPr>
            </w:pPr>
          </w:p>
        </w:tc>
        <w:tc>
          <w:tcPr>
            <w:tcW w:w="379" w:type="pct"/>
            <w:tcBorders>
              <w:top w:val="single" w:sz="4" w:space="0" w:color="auto"/>
              <w:left w:val="single" w:sz="4" w:space="0" w:color="auto"/>
              <w:bottom w:val="single" w:sz="4" w:space="0" w:color="auto"/>
              <w:right w:val="single" w:sz="4" w:space="0" w:color="auto"/>
            </w:tcBorders>
            <w:hideMark/>
          </w:tcPr>
          <w:p w14:paraId="1C0EC813" w14:textId="77777777" w:rsidR="00124F5B" w:rsidRDefault="00124F5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p>
        </w:tc>
        <w:tc>
          <w:tcPr>
            <w:tcW w:w="379" w:type="pct"/>
            <w:tcBorders>
              <w:top w:val="single" w:sz="4" w:space="0" w:color="auto"/>
              <w:left w:val="single" w:sz="4" w:space="0" w:color="auto"/>
              <w:bottom w:val="single" w:sz="4" w:space="0" w:color="auto"/>
              <w:right w:val="single" w:sz="4" w:space="0" w:color="auto"/>
            </w:tcBorders>
            <w:hideMark/>
          </w:tcPr>
          <w:p w14:paraId="7E1E35B9" w14:textId="77777777" w:rsidR="00124F5B" w:rsidRDefault="00124F5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p>
        </w:tc>
        <w:tc>
          <w:tcPr>
            <w:tcW w:w="416" w:type="pct"/>
            <w:tcBorders>
              <w:top w:val="single" w:sz="4" w:space="0" w:color="auto"/>
              <w:left w:val="single" w:sz="4" w:space="0" w:color="auto"/>
              <w:bottom w:val="single" w:sz="4" w:space="0" w:color="auto"/>
              <w:right w:val="single" w:sz="4" w:space="0" w:color="auto"/>
            </w:tcBorders>
            <w:hideMark/>
          </w:tcPr>
          <w:p w14:paraId="67FFFC95" w14:textId="77777777" w:rsidR="00124F5B" w:rsidRDefault="00124F5B">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лаб</w:t>
            </w:r>
            <w:proofErr w:type="spellEnd"/>
          </w:p>
        </w:tc>
        <w:tc>
          <w:tcPr>
            <w:tcW w:w="394" w:type="pct"/>
            <w:tcBorders>
              <w:top w:val="single" w:sz="4" w:space="0" w:color="auto"/>
              <w:left w:val="single" w:sz="4" w:space="0" w:color="auto"/>
              <w:bottom w:val="single" w:sz="4" w:space="0" w:color="auto"/>
              <w:right w:val="single" w:sz="4" w:space="0" w:color="auto"/>
            </w:tcBorders>
            <w:hideMark/>
          </w:tcPr>
          <w:p w14:paraId="6289BC10" w14:textId="77777777" w:rsidR="00124F5B" w:rsidRDefault="00124F5B">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інд</w:t>
            </w:r>
            <w:proofErr w:type="spellEnd"/>
          </w:p>
        </w:tc>
        <w:tc>
          <w:tcPr>
            <w:tcW w:w="891" w:type="pct"/>
            <w:tcBorders>
              <w:top w:val="single" w:sz="4" w:space="0" w:color="auto"/>
              <w:left w:val="single" w:sz="4" w:space="0" w:color="auto"/>
              <w:bottom w:val="single" w:sz="4" w:space="0" w:color="auto"/>
              <w:right w:val="single" w:sz="4" w:space="0" w:color="auto"/>
            </w:tcBorders>
            <w:hideMark/>
          </w:tcPr>
          <w:p w14:paraId="5900AD25" w14:textId="77777777" w:rsidR="00124F5B" w:rsidRDefault="00124F5B">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с.р</w:t>
            </w:r>
            <w:proofErr w:type="spellEnd"/>
            <w:r>
              <w:rPr>
                <w:rFonts w:ascii="Times New Roman" w:eastAsia="Times New Roman" w:hAnsi="Times New Roman" w:cs="Times New Roman"/>
                <w:sz w:val="24"/>
                <w:szCs w:val="24"/>
                <w:lang w:eastAsia="ru-RU"/>
              </w:rPr>
              <w:t>.</w:t>
            </w:r>
          </w:p>
        </w:tc>
      </w:tr>
      <w:tr w:rsidR="00124F5B" w14:paraId="7F84B5E0" w14:textId="77777777" w:rsidTr="00124F5B">
        <w:tc>
          <w:tcPr>
            <w:tcW w:w="1888" w:type="pct"/>
            <w:tcBorders>
              <w:top w:val="single" w:sz="4" w:space="0" w:color="auto"/>
              <w:left w:val="single" w:sz="4" w:space="0" w:color="auto"/>
              <w:bottom w:val="single" w:sz="4" w:space="0" w:color="auto"/>
              <w:right w:val="single" w:sz="4" w:space="0" w:color="auto"/>
            </w:tcBorders>
            <w:hideMark/>
          </w:tcPr>
          <w:p w14:paraId="1FE86320" w14:textId="77777777" w:rsidR="00124F5B" w:rsidRDefault="00124F5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653" w:type="pct"/>
            <w:tcBorders>
              <w:top w:val="single" w:sz="4" w:space="0" w:color="auto"/>
              <w:left w:val="single" w:sz="4" w:space="0" w:color="auto"/>
              <w:bottom w:val="single" w:sz="4" w:space="0" w:color="auto"/>
              <w:right w:val="single" w:sz="4" w:space="0" w:color="auto"/>
            </w:tcBorders>
            <w:hideMark/>
          </w:tcPr>
          <w:p w14:paraId="312F7880" w14:textId="77777777" w:rsidR="00124F5B" w:rsidRDefault="00124F5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hideMark/>
          </w:tcPr>
          <w:p w14:paraId="052E90FC" w14:textId="77777777" w:rsidR="00124F5B" w:rsidRDefault="00124F5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379" w:type="pct"/>
            <w:tcBorders>
              <w:top w:val="single" w:sz="4" w:space="0" w:color="auto"/>
              <w:left w:val="single" w:sz="4" w:space="0" w:color="auto"/>
              <w:bottom w:val="single" w:sz="4" w:space="0" w:color="auto"/>
              <w:right w:val="single" w:sz="4" w:space="0" w:color="auto"/>
            </w:tcBorders>
            <w:hideMark/>
          </w:tcPr>
          <w:p w14:paraId="667CB5C9" w14:textId="77777777" w:rsidR="00124F5B" w:rsidRDefault="00124F5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416" w:type="pct"/>
            <w:tcBorders>
              <w:top w:val="single" w:sz="4" w:space="0" w:color="auto"/>
              <w:left w:val="single" w:sz="4" w:space="0" w:color="auto"/>
              <w:bottom w:val="single" w:sz="4" w:space="0" w:color="auto"/>
              <w:right w:val="single" w:sz="4" w:space="0" w:color="auto"/>
            </w:tcBorders>
            <w:hideMark/>
          </w:tcPr>
          <w:p w14:paraId="5956E098" w14:textId="77777777" w:rsidR="00124F5B" w:rsidRDefault="00124F5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394" w:type="pct"/>
            <w:tcBorders>
              <w:top w:val="single" w:sz="4" w:space="0" w:color="auto"/>
              <w:left w:val="single" w:sz="4" w:space="0" w:color="auto"/>
              <w:bottom w:val="single" w:sz="4" w:space="0" w:color="auto"/>
              <w:right w:val="single" w:sz="4" w:space="0" w:color="auto"/>
            </w:tcBorders>
            <w:hideMark/>
          </w:tcPr>
          <w:p w14:paraId="74F31BBB" w14:textId="77777777" w:rsidR="00124F5B" w:rsidRDefault="00124F5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891" w:type="pct"/>
            <w:tcBorders>
              <w:top w:val="single" w:sz="4" w:space="0" w:color="auto"/>
              <w:left w:val="single" w:sz="4" w:space="0" w:color="auto"/>
              <w:bottom w:val="single" w:sz="4" w:space="0" w:color="auto"/>
              <w:right w:val="single" w:sz="4" w:space="0" w:color="auto"/>
            </w:tcBorders>
            <w:hideMark/>
          </w:tcPr>
          <w:p w14:paraId="2D7BC015" w14:textId="77777777" w:rsidR="00124F5B" w:rsidRDefault="00124F5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r>
      <w:tr w:rsidR="00124F5B" w14:paraId="02830915" w14:textId="77777777" w:rsidTr="00124F5B">
        <w:tc>
          <w:tcPr>
            <w:tcW w:w="1888" w:type="pct"/>
            <w:tcBorders>
              <w:top w:val="single" w:sz="4" w:space="0" w:color="auto"/>
              <w:left w:val="single" w:sz="4" w:space="0" w:color="auto"/>
              <w:bottom w:val="single" w:sz="4" w:space="0" w:color="auto"/>
              <w:right w:val="single" w:sz="4" w:space="0" w:color="auto"/>
            </w:tcBorders>
            <w:vAlign w:val="center"/>
            <w:hideMark/>
          </w:tcPr>
          <w:p w14:paraId="214240D2" w14:textId="77777777" w:rsidR="00124F5B" w:rsidRDefault="00124F5B">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1</w:t>
            </w:r>
            <w:r>
              <w:rPr>
                <w:rFonts w:ascii="Times New Roman" w:hAnsi="Times New Roman" w:cs="Times New Roman"/>
                <w:sz w:val="24"/>
                <w:szCs w:val="24"/>
              </w:rPr>
              <w:t xml:space="preserve"> Нормування, організація праці: сутність, зміст, мета і завдання.</w:t>
            </w:r>
          </w:p>
        </w:tc>
        <w:tc>
          <w:tcPr>
            <w:tcW w:w="653" w:type="pct"/>
            <w:tcBorders>
              <w:top w:val="single" w:sz="4" w:space="0" w:color="auto"/>
              <w:left w:val="single" w:sz="4" w:space="0" w:color="auto"/>
              <w:bottom w:val="single" w:sz="4" w:space="0" w:color="auto"/>
              <w:right w:val="single" w:sz="4" w:space="0" w:color="auto"/>
            </w:tcBorders>
            <w:hideMark/>
          </w:tcPr>
          <w:p w14:paraId="05BD883E"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79" w:type="pct"/>
            <w:tcBorders>
              <w:top w:val="single" w:sz="4" w:space="0" w:color="auto"/>
              <w:left w:val="single" w:sz="4" w:space="0" w:color="auto"/>
              <w:bottom w:val="single" w:sz="4" w:space="0" w:color="auto"/>
              <w:right w:val="single" w:sz="4" w:space="0" w:color="auto"/>
            </w:tcBorders>
            <w:hideMark/>
          </w:tcPr>
          <w:p w14:paraId="53205EBB"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tcPr>
          <w:p w14:paraId="1BDF0C38"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416" w:type="pct"/>
            <w:tcBorders>
              <w:top w:val="single" w:sz="4" w:space="0" w:color="auto"/>
              <w:left w:val="single" w:sz="4" w:space="0" w:color="auto"/>
              <w:bottom w:val="single" w:sz="4" w:space="0" w:color="auto"/>
              <w:right w:val="single" w:sz="4" w:space="0" w:color="auto"/>
            </w:tcBorders>
          </w:tcPr>
          <w:p w14:paraId="56E4837A"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1794D5EF"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43DFF9E8"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124F5B" w14:paraId="1364E64B" w14:textId="77777777" w:rsidTr="00124F5B">
        <w:tc>
          <w:tcPr>
            <w:tcW w:w="1888" w:type="pct"/>
            <w:tcBorders>
              <w:top w:val="single" w:sz="4" w:space="0" w:color="auto"/>
              <w:left w:val="single" w:sz="4" w:space="0" w:color="auto"/>
              <w:bottom w:val="single" w:sz="4" w:space="0" w:color="auto"/>
              <w:right w:val="single" w:sz="4" w:space="0" w:color="auto"/>
            </w:tcBorders>
            <w:vAlign w:val="center"/>
            <w:hideMark/>
          </w:tcPr>
          <w:p w14:paraId="78002F43" w14:textId="77777777" w:rsidR="00124F5B" w:rsidRDefault="00124F5B">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2. </w:t>
            </w:r>
            <w:r>
              <w:rPr>
                <w:rFonts w:ascii="Times New Roman" w:eastAsia="Calibri" w:hAnsi="Times New Roman" w:cs="Times New Roman"/>
                <w:sz w:val="24"/>
                <w:szCs w:val="24"/>
                <w:lang w:eastAsia="ru-RU"/>
              </w:rPr>
              <w:t xml:space="preserve">. </w:t>
            </w:r>
            <w:r>
              <w:rPr>
                <w:rFonts w:ascii="Times New Roman" w:hAnsi="Times New Roman" w:cs="Times New Roman"/>
                <w:sz w:val="24"/>
                <w:szCs w:val="24"/>
              </w:rPr>
              <w:t xml:space="preserve"> Методи вивчення трудових процесів та витрат робочого часу</w:t>
            </w:r>
          </w:p>
        </w:tc>
        <w:tc>
          <w:tcPr>
            <w:tcW w:w="653" w:type="pct"/>
            <w:tcBorders>
              <w:top w:val="single" w:sz="4" w:space="0" w:color="auto"/>
              <w:left w:val="single" w:sz="4" w:space="0" w:color="auto"/>
              <w:bottom w:val="single" w:sz="4" w:space="0" w:color="auto"/>
              <w:right w:val="single" w:sz="4" w:space="0" w:color="auto"/>
            </w:tcBorders>
            <w:hideMark/>
          </w:tcPr>
          <w:p w14:paraId="3A2205DE"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79" w:type="pct"/>
            <w:tcBorders>
              <w:top w:val="single" w:sz="4" w:space="0" w:color="auto"/>
              <w:left w:val="single" w:sz="4" w:space="0" w:color="auto"/>
              <w:bottom w:val="single" w:sz="4" w:space="0" w:color="auto"/>
              <w:right w:val="single" w:sz="4" w:space="0" w:color="auto"/>
            </w:tcBorders>
            <w:hideMark/>
          </w:tcPr>
          <w:p w14:paraId="4647EF0A"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hideMark/>
          </w:tcPr>
          <w:p w14:paraId="50AA20DB" w14:textId="638AE225" w:rsidR="00124F5B" w:rsidRDefault="00EC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6" w:type="pct"/>
            <w:tcBorders>
              <w:top w:val="single" w:sz="4" w:space="0" w:color="auto"/>
              <w:left w:val="single" w:sz="4" w:space="0" w:color="auto"/>
              <w:bottom w:val="single" w:sz="4" w:space="0" w:color="auto"/>
              <w:right w:val="single" w:sz="4" w:space="0" w:color="auto"/>
            </w:tcBorders>
          </w:tcPr>
          <w:p w14:paraId="29BB63AD"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14EBAFD4"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30C51289"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124F5B" w14:paraId="52C6D5E3" w14:textId="77777777" w:rsidTr="00124F5B">
        <w:tc>
          <w:tcPr>
            <w:tcW w:w="1888" w:type="pct"/>
            <w:tcBorders>
              <w:top w:val="single" w:sz="4" w:space="0" w:color="auto"/>
              <w:left w:val="single" w:sz="4" w:space="0" w:color="auto"/>
              <w:bottom w:val="single" w:sz="4" w:space="0" w:color="auto"/>
              <w:right w:val="single" w:sz="4" w:space="0" w:color="auto"/>
            </w:tcBorders>
            <w:vAlign w:val="center"/>
            <w:hideMark/>
          </w:tcPr>
          <w:p w14:paraId="20E37A87" w14:textId="77777777" w:rsidR="00124F5B" w:rsidRDefault="00124F5B">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3</w:t>
            </w:r>
            <w:r>
              <w:rPr>
                <w:rFonts w:ascii="Times New Roman" w:hAnsi="Times New Roman" w:cs="Times New Roman"/>
                <w:sz w:val="24"/>
                <w:szCs w:val="24"/>
              </w:rPr>
              <w:t xml:space="preserve"> Методи розрахунку норм праці та нормативні матеріали</w:t>
            </w:r>
          </w:p>
        </w:tc>
        <w:tc>
          <w:tcPr>
            <w:tcW w:w="653" w:type="pct"/>
            <w:tcBorders>
              <w:top w:val="single" w:sz="4" w:space="0" w:color="auto"/>
              <w:left w:val="single" w:sz="4" w:space="0" w:color="auto"/>
              <w:bottom w:val="single" w:sz="4" w:space="0" w:color="auto"/>
              <w:right w:val="single" w:sz="4" w:space="0" w:color="auto"/>
            </w:tcBorders>
            <w:hideMark/>
          </w:tcPr>
          <w:p w14:paraId="51E0581F"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79" w:type="pct"/>
            <w:tcBorders>
              <w:top w:val="single" w:sz="4" w:space="0" w:color="auto"/>
              <w:left w:val="single" w:sz="4" w:space="0" w:color="auto"/>
              <w:bottom w:val="single" w:sz="4" w:space="0" w:color="auto"/>
              <w:right w:val="single" w:sz="4" w:space="0" w:color="auto"/>
            </w:tcBorders>
            <w:hideMark/>
          </w:tcPr>
          <w:p w14:paraId="26A17741"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hideMark/>
          </w:tcPr>
          <w:p w14:paraId="1B68B1DC" w14:textId="7C81299E" w:rsidR="00124F5B" w:rsidRDefault="00EC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6" w:type="pct"/>
            <w:tcBorders>
              <w:top w:val="single" w:sz="4" w:space="0" w:color="auto"/>
              <w:left w:val="single" w:sz="4" w:space="0" w:color="auto"/>
              <w:bottom w:val="single" w:sz="4" w:space="0" w:color="auto"/>
              <w:right w:val="single" w:sz="4" w:space="0" w:color="auto"/>
            </w:tcBorders>
          </w:tcPr>
          <w:p w14:paraId="1A7C1612"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25677F84"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0E93AFAA"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124F5B" w14:paraId="373E1F9F" w14:textId="77777777" w:rsidTr="00124F5B">
        <w:tc>
          <w:tcPr>
            <w:tcW w:w="1888" w:type="pct"/>
            <w:tcBorders>
              <w:top w:val="single" w:sz="4" w:space="0" w:color="auto"/>
              <w:left w:val="single" w:sz="4" w:space="0" w:color="auto"/>
              <w:bottom w:val="single" w:sz="4" w:space="0" w:color="auto"/>
              <w:right w:val="single" w:sz="4" w:space="0" w:color="auto"/>
            </w:tcBorders>
            <w:vAlign w:val="center"/>
            <w:hideMark/>
          </w:tcPr>
          <w:p w14:paraId="31084A18"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4.</w:t>
            </w:r>
            <w:r>
              <w:rPr>
                <w:rFonts w:ascii="Times New Roman" w:eastAsia="Calibri" w:hAnsi="Times New Roman" w:cs="Times New Roman"/>
                <w:sz w:val="24"/>
                <w:szCs w:val="24"/>
                <w:lang w:eastAsia="ru-RU"/>
              </w:rPr>
              <w:t xml:space="preserve"> Становлення і розвиток організації праці.</w:t>
            </w:r>
          </w:p>
        </w:tc>
        <w:tc>
          <w:tcPr>
            <w:tcW w:w="653" w:type="pct"/>
            <w:tcBorders>
              <w:top w:val="single" w:sz="4" w:space="0" w:color="auto"/>
              <w:left w:val="single" w:sz="4" w:space="0" w:color="auto"/>
              <w:bottom w:val="single" w:sz="4" w:space="0" w:color="auto"/>
              <w:right w:val="single" w:sz="4" w:space="0" w:color="auto"/>
            </w:tcBorders>
            <w:hideMark/>
          </w:tcPr>
          <w:p w14:paraId="260F5263"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79" w:type="pct"/>
            <w:tcBorders>
              <w:top w:val="single" w:sz="4" w:space="0" w:color="auto"/>
              <w:left w:val="single" w:sz="4" w:space="0" w:color="auto"/>
              <w:bottom w:val="single" w:sz="4" w:space="0" w:color="auto"/>
              <w:right w:val="single" w:sz="4" w:space="0" w:color="auto"/>
            </w:tcBorders>
            <w:hideMark/>
          </w:tcPr>
          <w:p w14:paraId="34D8675F"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hideMark/>
          </w:tcPr>
          <w:p w14:paraId="6D028552" w14:textId="77777777" w:rsidR="00124F5B" w:rsidRDefault="00124F5B">
            <w:pPr>
              <w:rPr>
                <w:rFonts w:ascii="Times New Roman" w:eastAsia="Times New Roman" w:hAnsi="Times New Roman" w:cs="Times New Roman"/>
                <w:sz w:val="24"/>
                <w:szCs w:val="24"/>
                <w:lang w:eastAsia="ru-RU"/>
              </w:rPr>
            </w:pPr>
          </w:p>
        </w:tc>
        <w:tc>
          <w:tcPr>
            <w:tcW w:w="416" w:type="pct"/>
            <w:tcBorders>
              <w:top w:val="single" w:sz="4" w:space="0" w:color="auto"/>
              <w:left w:val="single" w:sz="4" w:space="0" w:color="auto"/>
              <w:bottom w:val="single" w:sz="4" w:space="0" w:color="auto"/>
              <w:right w:val="single" w:sz="4" w:space="0" w:color="auto"/>
            </w:tcBorders>
          </w:tcPr>
          <w:p w14:paraId="14C18484"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5F057AD1"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70458CF9"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124F5B" w14:paraId="5D37BB06" w14:textId="77777777" w:rsidTr="00124F5B">
        <w:tc>
          <w:tcPr>
            <w:tcW w:w="1888" w:type="pct"/>
            <w:tcBorders>
              <w:top w:val="single" w:sz="4" w:space="0" w:color="auto"/>
              <w:left w:val="single" w:sz="4" w:space="0" w:color="auto"/>
              <w:bottom w:val="single" w:sz="4" w:space="0" w:color="auto"/>
              <w:right w:val="single" w:sz="4" w:space="0" w:color="auto"/>
            </w:tcBorders>
            <w:vAlign w:val="center"/>
            <w:hideMark/>
          </w:tcPr>
          <w:p w14:paraId="654FF7A4"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5.</w:t>
            </w:r>
            <w:r>
              <w:rPr>
                <w:rFonts w:ascii="Times New Roman" w:eastAsia="Calibri" w:hAnsi="Times New Roman" w:cs="Times New Roman"/>
                <w:sz w:val="24"/>
                <w:szCs w:val="24"/>
                <w:lang w:eastAsia="ru-RU"/>
              </w:rPr>
              <w:t xml:space="preserve"> .  </w:t>
            </w:r>
            <w:r>
              <w:rPr>
                <w:rFonts w:ascii="Times New Roman" w:eastAsia="Calibri" w:hAnsi="Times New Roman" w:cs="Times New Roman"/>
                <w:color w:val="000000"/>
                <w:sz w:val="24"/>
                <w:szCs w:val="24"/>
                <w:lang w:eastAsia="ru-RU"/>
              </w:rPr>
              <w:t>Економічна і соціальна ефективність удосконалення організації праці</w:t>
            </w:r>
            <w:r>
              <w:rPr>
                <w:rFonts w:ascii="Times New Roman" w:eastAsia="Times New Roman" w:hAnsi="Times New Roman" w:cs="Times New Roman"/>
                <w:sz w:val="24"/>
                <w:szCs w:val="24"/>
                <w:lang w:eastAsia="ru-RU"/>
              </w:rPr>
              <w:t xml:space="preserve"> </w:t>
            </w:r>
          </w:p>
        </w:tc>
        <w:tc>
          <w:tcPr>
            <w:tcW w:w="653" w:type="pct"/>
            <w:tcBorders>
              <w:top w:val="single" w:sz="4" w:space="0" w:color="auto"/>
              <w:left w:val="single" w:sz="4" w:space="0" w:color="auto"/>
              <w:bottom w:val="single" w:sz="4" w:space="0" w:color="auto"/>
              <w:right w:val="single" w:sz="4" w:space="0" w:color="auto"/>
            </w:tcBorders>
            <w:hideMark/>
          </w:tcPr>
          <w:p w14:paraId="47DC4976"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79" w:type="pct"/>
            <w:tcBorders>
              <w:top w:val="single" w:sz="4" w:space="0" w:color="auto"/>
              <w:left w:val="single" w:sz="4" w:space="0" w:color="auto"/>
              <w:bottom w:val="single" w:sz="4" w:space="0" w:color="auto"/>
              <w:right w:val="single" w:sz="4" w:space="0" w:color="auto"/>
            </w:tcBorders>
            <w:hideMark/>
          </w:tcPr>
          <w:p w14:paraId="68FB0982"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hideMark/>
          </w:tcPr>
          <w:p w14:paraId="01A8B1AC"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6" w:type="pct"/>
            <w:tcBorders>
              <w:top w:val="single" w:sz="4" w:space="0" w:color="auto"/>
              <w:left w:val="single" w:sz="4" w:space="0" w:color="auto"/>
              <w:bottom w:val="single" w:sz="4" w:space="0" w:color="auto"/>
              <w:right w:val="single" w:sz="4" w:space="0" w:color="auto"/>
            </w:tcBorders>
          </w:tcPr>
          <w:p w14:paraId="3FB4C71C"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15475CC9"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6DBF4144"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124F5B" w14:paraId="21247B34" w14:textId="77777777" w:rsidTr="00124F5B">
        <w:tc>
          <w:tcPr>
            <w:tcW w:w="1888" w:type="pct"/>
            <w:tcBorders>
              <w:top w:val="single" w:sz="4" w:space="0" w:color="auto"/>
              <w:left w:val="single" w:sz="4" w:space="0" w:color="auto"/>
              <w:bottom w:val="single" w:sz="4" w:space="0" w:color="auto"/>
              <w:right w:val="single" w:sz="4" w:space="0" w:color="auto"/>
            </w:tcBorders>
            <w:vAlign w:val="center"/>
            <w:hideMark/>
          </w:tcPr>
          <w:p w14:paraId="3E0EAF9E"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Тема 6.</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Дослідження та раціоналізація трудового процесу</w:t>
            </w:r>
          </w:p>
        </w:tc>
        <w:tc>
          <w:tcPr>
            <w:tcW w:w="653" w:type="pct"/>
            <w:tcBorders>
              <w:top w:val="single" w:sz="4" w:space="0" w:color="auto"/>
              <w:left w:val="single" w:sz="4" w:space="0" w:color="auto"/>
              <w:bottom w:val="single" w:sz="4" w:space="0" w:color="auto"/>
              <w:right w:val="single" w:sz="4" w:space="0" w:color="auto"/>
            </w:tcBorders>
            <w:hideMark/>
          </w:tcPr>
          <w:p w14:paraId="54742374"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79" w:type="pct"/>
            <w:tcBorders>
              <w:top w:val="single" w:sz="4" w:space="0" w:color="auto"/>
              <w:left w:val="single" w:sz="4" w:space="0" w:color="auto"/>
              <w:bottom w:val="single" w:sz="4" w:space="0" w:color="auto"/>
              <w:right w:val="single" w:sz="4" w:space="0" w:color="auto"/>
            </w:tcBorders>
            <w:hideMark/>
          </w:tcPr>
          <w:p w14:paraId="0680F7EE"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tcPr>
          <w:p w14:paraId="1CB41053"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416" w:type="pct"/>
            <w:tcBorders>
              <w:top w:val="single" w:sz="4" w:space="0" w:color="auto"/>
              <w:left w:val="single" w:sz="4" w:space="0" w:color="auto"/>
              <w:bottom w:val="single" w:sz="4" w:space="0" w:color="auto"/>
              <w:right w:val="single" w:sz="4" w:space="0" w:color="auto"/>
            </w:tcBorders>
          </w:tcPr>
          <w:p w14:paraId="42E2EFBB"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1713BFE3"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6BB530F8"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124F5B" w14:paraId="02136820" w14:textId="77777777" w:rsidTr="00124F5B">
        <w:tc>
          <w:tcPr>
            <w:tcW w:w="1888" w:type="pct"/>
            <w:tcBorders>
              <w:top w:val="single" w:sz="4" w:space="0" w:color="auto"/>
              <w:left w:val="single" w:sz="4" w:space="0" w:color="auto"/>
              <w:bottom w:val="single" w:sz="4" w:space="0" w:color="auto"/>
              <w:right w:val="single" w:sz="4" w:space="0" w:color="auto"/>
            </w:tcBorders>
            <w:vAlign w:val="center"/>
            <w:hideMark/>
          </w:tcPr>
          <w:p w14:paraId="0F973CF4"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Тема </w:t>
            </w:r>
            <w:r>
              <w:rPr>
                <w:rFonts w:ascii="Times New Roman" w:eastAsia="Calibri" w:hAnsi="Times New Roman" w:cs="Times New Roman"/>
                <w:sz w:val="24"/>
                <w:szCs w:val="24"/>
                <w:lang w:val="ru-RU" w:eastAsia="ru-RU"/>
              </w:rPr>
              <w:t>7</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Стимулювання праці на підприємстві</w:t>
            </w:r>
            <w:r>
              <w:rPr>
                <w:rFonts w:ascii="Times New Roman" w:eastAsia="Times New Roman" w:hAnsi="Times New Roman" w:cs="Times New Roman"/>
                <w:b/>
                <w:sz w:val="24"/>
                <w:szCs w:val="24"/>
                <w:lang w:eastAsia="ru-RU"/>
              </w:rPr>
              <w:t>.</w:t>
            </w:r>
          </w:p>
        </w:tc>
        <w:tc>
          <w:tcPr>
            <w:tcW w:w="653" w:type="pct"/>
            <w:tcBorders>
              <w:top w:val="single" w:sz="4" w:space="0" w:color="auto"/>
              <w:left w:val="single" w:sz="4" w:space="0" w:color="auto"/>
              <w:bottom w:val="single" w:sz="4" w:space="0" w:color="auto"/>
              <w:right w:val="single" w:sz="4" w:space="0" w:color="auto"/>
            </w:tcBorders>
            <w:hideMark/>
          </w:tcPr>
          <w:p w14:paraId="380A25EC"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79" w:type="pct"/>
            <w:tcBorders>
              <w:top w:val="single" w:sz="4" w:space="0" w:color="auto"/>
              <w:left w:val="single" w:sz="4" w:space="0" w:color="auto"/>
              <w:bottom w:val="single" w:sz="4" w:space="0" w:color="auto"/>
              <w:right w:val="single" w:sz="4" w:space="0" w:color="auto"/>
            </w:tcBorders>
            <w:hideMark/>
          </w:tcPr>
          <w:p w14:paraId="785D9AEF"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tcPr>
          <w:p w14:paraId="3A0DB89D"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416" w:type="pct"/>
            <w:tcBorders>
              <w:top w:val="single" w:sz="4" w:space="0" w:color="auto"/>
              <w:left w:val="single" w:sz="4" w:space="0" w:color="auto"/>
              <w:bottom w:val="single" w:sz="4" w:space="0" w:color="auto"/>
              <w:right w:val="single" w:sz="4" w:space="0" w:color="auto"/>
            </w:tcBorders>
          </w:tcPr>
          <w:p w14:paraId="3B702731"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589C5991"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0124F68E"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124F5B" w14:paraId="355DD1BD" w14:textId="77777777" w:rsidTr="00124F5B">
        <w:tc>
          <w:tcPr>
            <w:tcW w:w="1888" w:type="pct"/>
            <w:tcBorders>
              <w:top w:val="single" w:sz="4" w:space="0" w:color="auto"/>
              <w:left w:val="single" w:sz="4" w:space="0" w:color="auto"/>
              <w:bottom w:val="single" w:sz="4" w:space="0" w:color="auto"/>
              <w:right w:val="single" w:sz="4" w:space="0" w:color="auto"/>
            </w:tcBorders>
            <w:vAlign w:val="center"/>
            <w:hideMark/>
          </w:tcPr>
          <w:p w14:paraId="3D8E527E"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8. Організація професійної підготовки робітничих кадрів.</w:t>
            </w:r>
          </w:p>
        </w:tc>
        <w:tc>
          <w:tcPr>
            <w:tcW w:w="653" w:type="pct"/>
            <w:tcBorders>
              <w:top w:val="single" w:sz="4" w:space="0" w:color="auto"/>
              <w:left w:val="single" w:sz="4" w:space="0" w:color="auto"/>
              <w:bottom w:val="single" w:sz="4" w:space="0" w:color="auto"/>
              <w:right w:val="single" w:sz="4" w:space="0" w:color="auto"/>
            </w:tcBorders>
            <w:hideMark/>
          </w:tcPr>
          <w:p w14:paraId="17FF79F6"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79" w:type="pct"/>
            <w:tcBorders>
              <w:top w:val="single" w:sz="4" w:space="0" w:color="auto"/>
              <w:left w:val="single" w:sz="4" w:space="0" w:color="auto"/>
              <w:bottom w:val="single" w:sz="4" w:space="0" w:color="auto"/>
              <w:right w:val="single" w:sz="4" w:space="0" w:color="auto"/>
            </w:tcBorders>
            <w:hideMark/>
          </w:tcPr>
          <w:p w14:paraId="3EF696DA"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hideMark/>
          </w:tcPr>
          <w:p w14:paraId="150603C9"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6" w:type="pct"/>
            <w:tcBorders>
              <w:top w:val="single" w:sz="4" w:space="0" w:color="auto"/>
              <w:left w:val="single" w:sz="4" w:space="0" w:color="auto"/>
              <w:bottom w:val="single" w:sz="4" w:space="0" w:color="auto"/>
              <w:right w:val="single" w:sz="4" w:space="0" w:color="auto"/>
            </w:tcBorders>
          </w:tcPr>
          <w:p w14:paraId="22CC00A6"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0741B6DA"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7F1074CD"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124F5B" w14:paraId="417E23AA" w14:textId="77777777" w:rsidTr="00124F5B">
        <w:tc>
          <w:tcPr>
            <w:tcW w:w="1888" w:type="pct"/>
            <w:tcBorders>
              <w:top w:val="single" w:sz="4" w:space="0" w:color="auto"/>
              <w:left w:val="single" w:sz="4" w:space="0" w:color="auto"/>
              <w:bottom w:val="single" w:sz="4" w:space="0" w:color="auto"/>
              <w:right w:val="single" w:sz="4" w:space="0" w:color="auto"/>
            </w:tcBorders>
            <w:hideMark/>
          </w:tcPr>
          <w:p w14:paraId="6B43FD79" w14:textId="77777777" w:rsidR="00124F5B" w:rsidRDefault="00124F5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Разом за змістовим модулем 1</w:t>
            </w:r>
          </w:p>
        </w:tc>
        <w:tc>
          <w:tcPr>
            <w:tcW w:w="653" w:type="pct"/>
            <w:tcBorders>
              <w:top w:val="single" w:sz="4" w:space="0" w:color="auto"/>
              <w:left w:val="single" w:sz="4" w:space="0" w:color="auto"/>
              <w:bottom w:val="single" w:sz="4" w:space="0" w:color="auto"/>
              <w:right w:val="single" w:sz="4" w:space="0" w:color="auto"/>
            </w:tcBorders>
            <w:hideMark/>
          </w:tcPr>
          <w:p w14:paraId="2A60058B"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379" w:type="pct"/>
            <w:tcBorders>
              <w:top w:val="single" w:sz="4" w:space="0" w:color="auto"/>
              <w:left w:val="single" w:sz="4" w:space="0" w:color="auto"/>
              <w:bottom w:val="single" w:sz="4" w:space="0" w:color="auto"/>
              <w:right w:val="single" w:sz="4" w:space="0" w:color="auto"/>
            </w:tcBorders>
            <w:hideMark/>
          </w:tcPr>
          <w:p w14:paraId="40C15F44" w14:textId="6F79F609"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C6885">
              <w:rPr>
                <w:rFonts w:ascii="Times New Roman" w:eastAsia="Times New Roman" w:hAnsi="Times New Roman" w:cs="Times New Roman"/>
                <w:sz w:val="24"/>
                <w:szCs w:val="24"/>
                <w:lang w:eastAsia="ru-RU"/>
              </w:rPr>
              <w:t>4</w:t>
            </w:r>
          </w:p>
        </w:tc>
        <w:tc>
          <w:tcPr>
            <w:tcW w:w="379" w:type="pct"/>
            <w:tcBorders>
              <w:top w:val="single" w:sz="4" w:space="0" w:color="auto"/>
              <w:left w:val="single" w:sz="4" w:space="0" w:color="auto"/>
              <w:bottom w:val="single" w:sz="4" w:space="0" w:color="auto"/>
              <w:right w:val="single" w:sz="4" w:space="0" w:color="auto"/>
            </w:tcBorders>
            <w:hideMark/>
          </w:tcPr>
          <w:p w14:paraId="55708F44" w14:textId="609F0A58"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C6885">
              <w:rPr>
                <w:rFonts w:ascii="Times New Roman" w:eastAsia="Times New Roman" w:hAnsi="Times New Roman" w:cs="Times New Roman"/>
                <w:sz w:val="24"/>
                <w:szCs w:val="24"/>
                <w:lang w:eastAsia="ru-RU"/>
              </w:rPr>
              <w:t>0</w:t>
            </w:r>
          </w:p>
        </w:tc>
        <w:tc>
          <w:tcPr>
            <w:tcW w:w="416" w:type="pct"/>
            <w:tcBorders>
              <w:top w:val="single" w:sz="4" w:space="0" w:color="auto"/>
              <w:left w:val="single" w:sz="4" w:space="0" w:color="auto"/>
              <w:bottom w:val="single" w:sz="4" w:space="0" w:color="auto"/>
              <w:right w:val="single" w:sz="4" w:space="0" w:color="auto"/>
            </w:tcBorders>
          </w:tcPr>
          <w:p w14:paraId="5A34FC31"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3DBBD17F"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6960CBFA"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r w:rsidR="00124F5B" w14:paraId="4D2DE1BB" w14:textId="77777777" w:rsidTr="00124F5B">
        <w:tc>
          <w:tcPr>
            <w:tcW w:w="1888" w:type="pct"/>
            <w:tcBorders>
              <w:top w:val="single" w:sz="4" w:space="0" w:color="auto"/>
              <w:left w:val="single" w:sz="4" w:space="0" w:color="auto"/>
              <w:bottom w:val="single" w:sz="4" w:space="0" w:color="auto"/>
              <w:right w:val="single" w:sz="4" w:space="0" w:color="auto"/>
            </w:tcBorders>
            <w:vAlign w:val="center"/>
            <w:hideMark/>
          </w:tcPr>
          <w:p w14:paraId="1F2B158A" w14:textId="77777777" w:rsidR="00124F5B" w:rsidRDefault="00124F5B">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9. Дисципліна і мотивація праці</w:t>
            </w:r>
          </w:p>
        </w:tc>
        <w:tc>
          <w:tcPr>
            <w:tcW w:w="653" w:type="pct"/>
            <w:tcBorders>
              <w:top w:val="single" w:sz="4" w:space="0" w:color="auto"/>
              <w:left w:val="single" w:sz="4" w:space="0" w:color="auto"/>
              <w:bottom w:val="single" w:sz="4" w:space="0" w:color="auto"/>
              <w:right w:val="single" w:sz="4" w:space="0" w:color="auto"/>
            </w:tcBorders>
            <w:hideMark/>
          </w:tcPr>
          <w:p w14:paraId="52E60E5F"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79" w:type="pct"/>
            <w:tcBorders>
              <w:top w:val="single" w:sz="4" w:space="0" w:color="auto"/>
              <w:left w:val="single" w:sz="4" w:space="0" w:color="auto"/>
              <w:bottom w:val="single" w:sz="4" w:space="0" w:color="auto"/>
              <w:right w:val="single" w:sz="4" w:space="0" w:color="auto"/>
            </w:tcBorders>
            <w:hideMark/>
          </w:tcPr>
          <w:p w14:paraId="5EC2380A"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hideMark/>
          </w:tcPr>
          <w:p w14:paraId="5BECB631" w14:textId="77777777" w:rsidR="00124F5B" w:rsidRDefault="00124F5B">
            <w:pPr>
              <w:rPr>
                <w:rFonts w:ascii="Times New Roman" w:eastAsia="Times New Roman" w:hAnsi="Times New Roman" w:cs="Times New Roman"/>
                <w:sz w:val="24"/>
                <w:szCs w:val="24"/>
                <w:lang w:eastAsia="ru-RU"/>
              </w:rPr>
            </w:pPr>
          </w:p>
        </w:tc>
        <w:tc>
          <w:tcPr>
            <w:tcW w:w="416" w:type="pct"/>
            <w:tcBorders>
              <w:top w:val="single" w:sz="4" w:space="0" w:color="auto"/>
              <w:left w:val="single" w:sz="4" w:space="0" w:color="auto"/>
              <w:bottom w:val="single" w:sz="4" w:space="0" w:color="auto"/>
              <w:right w:val="single" w:sz="4" w:space="0" w:color="auto"/>
            </w:tcBorders>
          </w:tcPr>
          <w:p w14:paraId="2316587C"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2B4D48FE"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4EF5F7BD"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124F5B" w14:paraId="5ACC3D7D" w14:textId="77777777" w:rsidTr="00124F5B">
        <w:tc>
          <w:tcPr>
            <w:tcW w:w="1888" w:type="pct"/>
            <w:tcBorders>
              <w:top w:val="single" w:sz="4" w:space="0" w:color="auto"/>
              <w:left w:val="single" w:sz="4" w:space="0" w:color="auto"/>
              <w:bottom w:val="single" w:sz="4" w:space="0" w:color="auto"/>
              <w:right w:val="single" w:sz="4" w:space="0" w:color="auto"/>
            </w:tcBorders>
            <w:vAlign w:val="center"/>
            <w:hideMark/>
          </w:tcPr>
          <w:p w14:paraId="74399521" w14:textId="77777777" w:rsidR="00124F5B" w:rsidRDefault="00124F5B">
            <w:pPr>
              <w:spacing w:after="0" w:line="240" w:lineRule="auto"/>
              <w:ind w:right="-1"/>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Тема 10. </w:t>
            </w:r>
            <w:r>
              <w:rPr>
                <w:rFonts w:ascii="Times New Roman" w:eastAsia="Calibri" w:hAnsi="Times New Roman" w:cs="Times New Roman"/>
                <w:sz w:val="24"/>
                <w:szCs w:val="24"/>
                <w:lang w:eastAsia="ru-RU"/>
              </w:rPr>
              <w:t>. Управління організацією праці на підприємстві</w:t>
            </w:r>
          </w:p>
        </w:tc>
        <w:tc>
          <w:tcPr>
            <w:tcW w:w="653" w:type="pct"/>
            <w:tcBorders>
              <w:top w:val="single" w:sz="4" w:space="0" w:color="auto"/>
              <w:left w:val="single" w:sz="4" w:space="0" w:color="auto"/>
              <w:bottom w:val="single" w:sz="4" w:space="0" w:color="auto"/>
              <w:right w:val="single" w:sz="4" w:space="0" w:color="auto"/>
            </w:tcBorders>
            <w:hideMark/>
          </w:tcPr>
          <w:p w14:paraId="601AF6CB"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79" w:type="pct"/>
            <w:tcBorders>
              <w:top w:val="single" w:sz="4" w:space="0" w:color="auto"/>
              <w:left w:val="single" w:sz="4" w:space="0" w:color="auto"/>
              <w:bottom w:val="single" w:sz="4" w:space="0" w:color="auto"/>
              <w:right w:val="single" w:sz="4" w:space="0" w:color="auto"/>
            </w:tcBorders>
            <w:hideMark/>
          </w:tcPr>
          <w:p w14:paraId="057AA17E"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hideMark/>
          </w:tcPr>
          <w:p w14:paraId="4C9206C9"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6" w:type="pct"/>
            <w:tcBorders>
              <w:top w:val="single" w:sz="4" w:space="0" w:color="auto"/>
              <w:left w:val="single" w:sz="4" w:space="0" w:color="auto"/>
              <w:bottom w:val="single" w:sz="4" w:space="0" w:color="auto"/>
              <w:right w:val="single" w:sz="4" w:space="0" w:color="auto"/>
            </w:tcBorders>
          </w:tcPr>
          <w:p w14:paraId="191B26B6"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41A8D7DA"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056DA7D5"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124F5B" w14:paraId="6518E283" w14:textId="77777777" w:rsidTr="00124F5B">
        <w:tc>
          <w:tcPr>
            <w:tcW w:w="1888" w:type="pct"/>
            <w:tcBorders>
              <w:top w:val="single" w:sz="4" w:space="0" w:color="auto"/>
              <w:left w:val="single" w:sz="4" w:space="0" w:color="auto"/>
              <w:bottom w:val="single" w:sz="4" w:space="0" w:color="auto"/>
              <w:right w:val="single" w:sz="4" w:space="0" w:color="auto"/>
            </w:tcBorders>
            <w:vAlign w:val="center"/>
            <w:hideMark/>
          </w:tcPr>
          <w:p w14:paraId="685FDD91" w14:textId="77777777" w:rsidR="00124F5B" w:rsidRDefault="00124F5B">
            <w:pPr>
              <w:spacing w:after="0" w:line="240" w:lineRule="auto"/>
              <w:ind w:right="-1"/>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Тема 11. Політика доходів і оплата праці.</w:t>
            </w:r>
            <w:r>
              <w:rPr>
                <w:rFonts w:ascii="Times New Roman" w:hAnsi="Times New Roman" w:cs="Times New Roman"/>
                <w:color w:val="000000"/>
                <w:sz w:val="24"/>
                <w:szCs w:val="24"/>
              </w:rPr>
              <w:t xml:space="preserve"> </w:t>
            </w:r>
          </w:p>
        </w:tc>
        <w:tc>
          <w:tcPr>
            <w:tcW w:w="653" w:type="pct"/>
            <w:tcBorders>
              <w:top w:val="single" w:sz="4" w:space="0" w:color="auto"/>
              <w:left w:val="single" w:sz="4" w:space="0" w:color="auto"/>
              <w:bottom w:val="single" w:sz="4" w:space="0" w:color="auto"/>
              <w:right w:val="single" w:sz="4" w:space="0" w:color="auto"/>
            </w:tcBorders>
            <w:hideMark/>
          </w:tcPr>
          <w:p w14:paraId="40C3F8DD"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79" w:type="pct"/>
            <w:tcBorders>
              <w:top w:val="single" w:sz="4" w:space="0" w:color="auto"/>
              <w:left w:val="single" w:sz="4" w:space="0" w:color="auto"/>
              <w:bottom w:val="single" w:sz="4" w:space="0" w:color="auto"/>
              <w:right w:val="single" w:sz="4" w:space="0" w:color="auto"/>
            </w:tcBorders>
            <w:hideMark/>
          </w:tcPr>
          <w:p w14:paraId="392F136C"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hideMark/>
          </w:tcPr>
          <w:p w14:paraId="5E08E79B"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16" w:type="pct"/>
            <w:tcBorders>
              <w:top w:val="single" w:sz="4" w:space="0" w:color="auto"/>
              <w:left w:val="single" w:sz="4" w:space="0" w:color="auto"/>
              <w:bottom w:val="single" w:sz="4" w:space="0" w:color="auto"/>
              <w:right w:val="single" w:sz="4" w:space="0" w:color="auto"/>
            </w:tcBorders>
          </w:tcPr>
          <w:p w14:paraId="16AA0931"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142F5526"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76E25D0E"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124F5B" w14:paraId="028F9035" w14:textId="77777777" w:rsidTr="00124F5B">
        <w:tc>
          <w:tcPr>
            <w:tcW w:w="1888" w:type="pct"/>
            <w:tcBorders>
              <w:top w:val="single" w:sz="4" w:space="0" w:color="auto"/>
              <w:left w:val="single" w:sz="4" w:space="0" w:color="auto"/>
              <w:bottom w:val="single" w:sz="4" w:space="0" w:color="auto"/>
              <w:right w:val="single" w:sz="4" w:space="0" w:color="auto"/>
            </w:tcBorders>
            <w:vAlign w:val="center"/>
            <w:hideMark/>
          </w:tcPr>
          <w:p w14:paraId="06B6A252" w14:textId="77777777" w:rsidR="00124F5B" w:rsidRDefault="00124F5B">
            <w:pPr>
              <w:rPr>
                <w:rFonts w:ascii="Times New Roman" w:hAnsi="Times New Roman" w:cs="Times New Roman"/>
                <w:sz w:val="24"/>
                <w:szCs w:val="24"/>
              </w:rPr>
            </w:pPr>
            <w:r>
              <w:rPr>
                <w:rFonts w:ascii="Times New Roman" w:hAnsi="Times New Roman" w:cs="Times New Roman"/>
                <w:sz w:val="24"/>
                <w:szCs w:val="24"/>
              </w:rPr>
              <w:t>Тема 12. Регулювання оплати праці</w:t>
            </w:r>
          </w:p>
        </w:tc>
        <w:tc>
          <w:tcPr>
            <w:tcW w:w="653" w:type="pct"/>
            <w:tcBorders>
              <w:top w:val="single" w:sz="4" w:space="0" w:color="auto"/>
              <w:left w:val="single" w:sz="4" w:space="0" w:color="auto"/>
              <w:bottom w:val="single" w:sz="4" w:space="0" w:color="auto"/>
              <w:right w:val="single" w:sz="4" w:space="0" w:color="auto"/>
            </w:tcBorders>
            <w:hideMark/>
          </w:tcPr>
          <w:p w14:paraId="277DD864"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79" w:type="pct"/>
            <w:tcBorders>
              <w:top w:val="single" w:sz="4" w:space="0" w:color="auto"/>
              <w:left w:val="single" w:sz="4" w:space="0" w:color="auto"/>
              <w:bottom w:val="single" w:sz="4" w:space="0" w:color="auto"/>
              <w:right w:val="single" w:sz="4" w:space="0" w:color="auto"/>
            </w:tcBorders>
            <w:hideMark/>
          </w:tcPr>
          <w:p w14:paraId="21E33B70"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hideMark/>
          </w:tcPr>
          <w:p w14:paraId="256BF9A0"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16" w:type="pct"/>
            <w:tcBorders>
              <w:top w:val="single" w:sz="4" w:space="0" w:color="auto"/>
              <w:left w:val="single" w:sz="4" w:space="0" w:color="auto"/>
              <w:bottom w:val="single" w:sz="4" w:space="0" w:color="auto"/>
              <w:right w:val="single" w:sz="4" w:space="0" w:color="auto"/>
            </w:tcBorders>
          </w:tcPr>
          <w:p w14:paraId="3A5442F8"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4D9A07BF"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29281A8E"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124F5B" w14:paraId="5DA716F2" w14:textId="77777777" w:rsidTr="00124F5B">
        <w:tc>
          <w:tcPr>
            <w:tcW w:w="1888" w:type="pct"/>
            <w:tcBorders>
              <w:top w:val="single" w:sz="4" w:space="0" w:color="auto"/>
              <w:left w:val="single" w:sz="4" w:space="0" w:color="auto"/>
              <w:bottom w:val="single" w:sz="4" w:space="0" w:color="auto"/>
              <w:right w:val="single" w:sz="4" w:space="0" w:color="auto"/>
            </w:tcBorders>
            <w:vAlign w:val="center"/>
            <w:hideMark/>
          </w:tcPr>
          <w:p w14:paraId="589BF3D4" w14:textId="51F3A2B3" w:rsidR="00124F5B" w:rsidRDefault="00124F5B">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13. </w:t>
            </w:r>
            <w:r w:rsidR="00EC6885" w:rsidRPr="00EC6885">
              <w:rPr>
                <w:rFonts w:ascii="Times New Roman" w:eastAsia="Times New Roman" w:hAnsi="Times New Roman" w:cs="Times New Roman"/>
                <w:bCs/>
                <w:sz w:val="24"/>
                <w:szCs w:val="24"/>
                <w:lang w:eastAsia="uk-UA"/>
              </w:rPr>
              <w:t>Планування праці та заробітної плати</w:t>
            </w:r>
          </w:p>
        </w:tc>
        <w:tc>
          <w:tcPr>
            <w:tcW w:w="653" w:type="pct"/>
            <w:tcBorders>
              <w:top w:val="single" w:sz="4" w:space="0" w:color="auto"/>
              <w:left w:val="single" w:sz="4" w:space="0" w:color="auto"/>
              <w:bottom w:val="single" w:sz="4" w:space="0" w:color="auto"/>
              <w:right w:val="single" w:sz="4" w:space="0" w:color="auto"/>
            </w:tcBorders>
            <w:hideMark/>
          </w:tcPr>
          <w:p w14:paraId="71E5FD28"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79" w:type="pct"/>
            <w:tcBorders>
              <w:top w:val="single" w:sz="4" w:space="0" w:color="auto"/>
              <w:left w:val="single" w:sz="4" w:space="0" w:color="auto"/>
              <w:bottom w:val="single" w:sz="4" w:space="0" w:color="auto"/>
              <w:right w:val="single" w:sz="4" w:space="0" w:color="auto"/>
            </w:tcBorders>
            <w:hideMark/>
          </w:tcPr>
          <w:p w14:paraId="1F2DE304"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hideMark/>
          </w:tcPr>
          <w:p w14:paraId="3E6AD11E" w14:textId="19355956" w:rsidR="00124F5B" w:rsidRDefault="00EC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6" w:type="pct"/>
            <w:tcBorders>
              <w:top w:val="single" w:sz="4" w:space="0" w:color="auto"/>
              <w:left w:val="single" w:sz="4" w:space="0" w:color="auto"/>
              <w:bottom w:val="single" w:sz="4" w:space="0" w:color="auto"/>
              <w:right w:val="single" w:sz="4" w:space="0" w:color="auto"/>
            </w:tcBorders>
          </w:tcPr>
          <w:p w14:paraId="22E53C60"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4F49E57F"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60F622EF"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124F5B" w14:paraId="4358F25A" w14:textId="77777777" w:rsidTr="00124F5B">
        <w:tc>
          <w:tcPr>
            <w:tcW w:w="1888" w:type="pct"/>
            <w:tcBorders>
              <w:top w:val="single" w:sz="4" w:space="0" w:color="auto"/>
              <w:left w:val="single" w:sz="4" w:space="0" w:color="auto"/>
              <w:bottom w:val="single" w:sz="4" w:space="0" w:color="auto"/>
              <w:right w:val="single" w:sz="4" w:space="0" w:color="auto"/>
            </w:tcBorders>
            <w:vAlign w:val="center"/>
            <w:hideMark/>
          </w:tcPr>
          <w:p w14:paraId="3A64E9EF" w14:textId="21D87181" w:rsidR="00124F5B" w:rsidRDefault="00124F5B">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1</w:t>
            </w:r>
            <w:r w:rsidR="00EC6885">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Міжнародний досвід використання програм регулювання організації і оплати праці.</w:t>
            </w:r>
          </w:p>
        </w:tc>
        <w:tc>
          <w:tcPr>
            <w:tcW w:w="653" w:type="pct"/>
            <w:tcBorders>
              <w:top w:val="single" w:sz="4" w:space="0" w:color="auto"/>
              <w:left w:val="single" w:sz="4" w:space="0" w:color="auto"/>
              <w:bottom w:val="single" w:sz="4" w:space="0" w:color="auto"/>
              <w:right w:val="single" w:sz="4" w:space="0" w:color="auto"/>
            </w:tcBorders>
            <w:hideMark/>
          </w:tcPr>
          <w:p w14:paraId="4C6F3C8E"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79" w:type="pct"/>
            <w:tcBorders>
              <w:top w:val="single" w:sz="4" w:space="0" w:color="auto"/>
              <w:left w:val="single" w:sz="4" w:space="0" w:color="auto"/>
              <w:bottom w:val="single" w:sz="4" w:space="0" w:color="auto"/>
              <w:right w:val="single" w:sz="4" w:space="0" w:color="auto"/>
            </w:tcBorders>
            <w:hideMark/>
          </w:tcPr>
          <w:p w14:paraId="6272FF68"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tcPr>
          <w:p w14:paraId="70BD213B"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416" w:type="pct"/>
            <w:tcBorders>
              <w:top w:val="single" w:sz="4" w:space="0" w:color="auto"/>
              <w:left w:val="single" w:sz="4" w:space="0" w:color="auto"/>
              <w:bottom w:val="single" w:sz="4" w:space="0" w:color="auto"/>
              <w:right w:val="single" w:sz="4" w:space="0" w:color="auto"/>
            </w:tcBorders>
          </w:tcPr>
          <w:p w14:paraId="22B0B638"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704B3777"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109BC81E"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124F5B" w14:paraId="40AC5A1B" w14:textId="77777777" w:rsidTr="00124F5B">
        <w:tc>
          <w:tcPr>
            <w:tcW w:w="1888" w:type="pct"/>
            <w:tcBorders>
              <w:top w:val="single" w:sz="4" w:space="0" w:color="auto"/>
              <w:left w:val="single" w:sz="4" w:space="0" w:color="auto"/>
              <w:bottom w:val="single" w:sz="4" w:space="0" w:color="auto"/>
              <w:right w:val="single" w:sz="4" w:space="0" w:color="auto"/>
            </w:tcBorders>
            <w:hideMark/>
          </w:tcPr>
          <w:p w14:paraId="46563D2A" w14:textId="77777777" w:rsidR="00124F5B" w:rsidRDefault="00124F5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Разом за змістовим модулем 2</w:t>
            </w:r>
          </w:p>
        </w:tc>
        <w:tc>
          <w:tcPr>
            <w:tcW w:w="653" w:type="pct"/>
            <w:tcBorders>
              <w:top w:val="single" w:sz="4" w:space="0" w:color="auto"/>
              <w:left w:val="single" w:sz="4" w:space="0" w:color="auto"/>
              <w:bottom w:val="single" w:sz="4" w:space="0" w:color="auto"/>
              <w:right w:val="single" w:sz="4" w:space="0" w:color="auto"/>
            </w:tcBorders>
            <w:hideMark/>
          </w:tcPr>
          <w:p w14:paraId="75753F42"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379" w:type="pct"/>
            <w:tcBorders>
              <w:top w:val="single" w:sz="4" w:space="0" w:color="auto"/>
              <w:left w:val="single" w:sz="4" w:space="0" w:color="auto"/>
              <w:bottom w:val="single" w:sz="4" w:space="0" w:color="auto"/>
              <w:right w:val="single" w:sz="4" w:space="0" w:color="auto"/>
            </w:tcBorders>
            <w:hideMark/>
          </w:tcPr>
          <w:p w14:paraId="2E08C05D" w14:textId="2A396229"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C6885">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hideMark/>
          </w:tcPr>
          <w:p w14:paraId="20C86D27" w14:textId="1112150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C6885">
              <w:rPr>
                <w:rFonts w:ascii="Times New Roman" w:eastAsia="Times New Roman" w:hAnsi="Times New Roman" w:cs="Times New Roman"/>
                <w:sz w:val="24"/>
                <w:szCs w:val="24"/>
                <w:lang w:eastAsia="ru-RU"/>
              </w:rPr>
              <w:t>6</w:t>
            </w:r>
          </w:p>
        </w:tc>
        <w:tc>
          <w:tcPr>
            <w:tcW w:w="416" w:type="pct"/>
            <w:tcBorders>
              <w:top w:val="single" w:sz="4" w:space="0" w:color="auto"/>
              <w:left w:val="single" w:sz="4" w:space="0" w:color="auto"/>
              <w:bottom w:val="single" w:sz="4" w:space="0" w:color="auto"/>
              <w:right w:val="single" w:sz="4" w:space="0" w:color="auto"/>
            </w:tcBorders>
          </w:tcPr>
          <w:p w14:paraId="441041F1"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3EBE8D0C"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2F35DEAD"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124F5B" w14:paraId="18AD5175" w14:textId="77777777" w:rsidTr="00124F5B">
        <w:tc>
          <w:tcPr>
            <w:tcW w:w="1888" w:type="pct"/>
            <w:tcBorders>
              <w:top w:val="single" w:sz="4" w:space="0" w:color="auto"/>
              <w:left w:val="single" w:sz="4" w:space="0" w:color="auto"/>
              <w:bottom w:val="single" w:sz="4" w:space="0" w:color="auto"/>
              <w:right w:val="single" w:sz="4" w:space="0" w:color="auto"/>
            </w:tcBorders>
            <w:hideMark/>
          </w:tcPr>
          <w:p w14:paraId="2F098DAF" w14:textId="77777777" w:rsidR="00124F5B" w:rsidRDefault="00124F5B">
            <w:pPr>
              <w:keepNext/>
              <w:spacing w:after="0" w:line="240" w:lineRule="auto"/>
              <w:jc w:val="right"/>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Усього годин </w:t>
            </w:r>
          </w:p>
        </w:tc>
        <w:tc>
          <w:tcPr>
            <w:tcW w:w="653" w:type="pct"/>
            <w:tcBorders>
              <w:top w:val="single" w:sz="4" w:space="0" w:color="auto"/>
              <w:left w:val="single" w:sz="4" w:space="0" w:color="auto"/>
              <w:bottom w:val="single" w:sz="4" w:space="0" w:color="auto"/>
              <w:right w:val="single" w:sz="4" w:space="0" w:color="auto"/>
            </w:tcBorders>
            <w:hideMark/>
          </w:tcPr>
          <w:p w14:paraId="1C8D3E2E" w14:textId="77777777"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c>
          <w:tcPr>
            <w:tcW w:w="379" w:type="pct"/>
            <w:tcBorders>
              <w:top w:val="single" w:sz="4" w:space="0" w:color="auto"/>
              <w:left w:val="single" w:sz="4" w:space="0" w:color="auto"/>
              <w:bottom w:val="single" w:sz="4" w:space="0" w:color="auto"/>
              <w:right w:val="single" w:sz="4" w:space="0" w:color="auto"/>
            </w:tcBorders>
            <w:hideMark/>
          </w:tcPr>
          <w:p w14:paraId="719728C0" w14:textId="485D681F" w:rsidR="00124F5B" w:rsidRDefault="008D04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379" w:type="pct"/>
            <w:tcBorders>
              <w:top w:val="single" w:sz="4" w:space="0" w:color="auto"/>
              <w:left w:val="single" w:sz="4" w:space="0" w:color="auto"/>
              <w:bottom w:val="single" w:sz="4" w:space="0" w:color="auto"/>
              <w:right w:val="single" w:sz="4" w:space="0" w:color="auto"/>
            </w:tcBorders>
            <w:hideMark/>
          </w:tcPr>
          <w:p w14:paraId="4F0336E0" w14:textId="18655131" w:rsidR="00124F5B" w:rsidRDefault="008D04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416" w:type="pct"/>
            <w:tcBorders>
              <w:top w:val="single" w:sz="4" w:space="0" w:color="auto"/>
              <w:left w:val="single" w:sz="4" w:space="0" w:color="auto"/>
              <w:bottom w:val="single" w:sz="4" w:space="0" w:color="auto"/>
              <w:right w:val="single" w:sz="4" w:space="0" w:color="auto"/>
            </w:tcBorders>
          </w:tcPr>
          <w:p w14:paraId="495D0338"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10515F00" w14:textId="77777777" w:rsidR="00124F5B" w:rsidRDefault="00124F5B">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1CB64CCF" w14:textId="777C68A5" w:rsidR="00124F5B" w:rsidRDefault="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D044C">
              <w:rPr>
                <w:rFonts w:ascii="Times New Roman" w:eastAsia="Times New Roman" w:hAnsi="Times New Roman" w:cs="Times New Roman"/>
                <w:sz w:val="24"/>
                <w:szCs w:val="24"/>
                <w:lang w:eastAsia="ru-RU"/>
              </w:rPr>
              <w:t>8</w:t>
            </w:r>
          </w:p>
        </w:tc>
      </w:tr>
    </w:tbl>
    <w:p w14:paraId="4C1AA815" w14:textId="77777777" w:rsidR="00124F5B" w:rsidRDefault="00124F5B" w:rsidP="00124F5B">
      <w:pPr>
        <w:spacing w:after="200" w:line="276" w:lineRule="auto"/>
        <w:rPr>
          <w:rFonts w:ascii="Times New Roman" w:hAnsi="Times New Roman" w:cs="Times New Roman"/>
          <w:sz w:val="24"/>
          <w:szCs w:val="24"/>
          <w:lang w:val="ru-RU"/>
        </w:rPr>
      </w:pPr>
    </w:p>
    <w:p w14:paraId="35AEF869" w14:textId="77777777" w:rsidR="00124F5B" w:rsidRDefault="00124F5B" w:rsidP="00124F5B">
      <w:pPr>
        <w:spacing w:after="200" w:line="276" w:lineRule="auto"/>
        <w:rPr>
          <w:rFonts w:ascii="Times New Roman" w:hAnsi="Times New Roman" w:cs="Times New Roman"/>
          <w:sz w:val="24"/>
          <w:szCs w:val="24"/>
          <w:lang w:val="ru-RU"/>
        </w:rPr>
      </w:pPr>
    </w:p>
    <w:p w14:paraId="147C9243" w14:textId="783BAFE0" w:rsidR="00124F5B" w:rsidRPr="0061620D" w:rsidRDefault="00124F5B" w:rsidP="0061620D">
      <w:pPr>
        <w:pStyle w:val="a3"/>
        <w:numPr>
          <w:ilvl w:val="0"/>
          <w:numId w:val="1"/>
        </w:numPr>
        <w:spacing w:after="0" w:line="240" w:lineRule="auto"/>
        <w:jc w:val="center"/>
        <w:rPr>
          <w:rFonts w:ascii="Times New Roman" w:eastAsia="Times New Roman" w:hAnsi="Times New Roman" w:cs="Times New Roman"/>
          <w:b/>
          <w:sz w:val="28"/>
          <w:szCs w:val="28"/>
          <w:lang w:eastAsia="ru-RU"/>
        </w:rPr>
      </w:pPr>
      <w:r w:rsidRPr="0061620D">
        <w:rPr>
          <w:rFonts w:ascii="Times New Roman" w:eastAsia="Times New Roman" w:hAnsi="Times New Roman" w:cs="Times New Roman"/>
          <w:b/>
          <w:sz w:val="28"/>
          <w:szCs w:val="28"/>
          <w:lang w:eastAsia="ru-RU"/>
        </w:rPr>
        <w:lastRenderedPageBreak/>
        <w:t>Теми практичних занять</w:t>
      </w:r>
    </w:p>
    <w:p w14:paraId="0A03DE13" w14:textId="77777777" w:rsidR="00124F5B" w:rsidRDefault="00124F5B" w:rsidP="00124F5B">
      <w:pPr>
        <w:spacing w:after="0" w:line="240" w:lineRule="auto"/>
        <w:rPr>
          <w:rFonts w:ascii="Times New Roman" w:eastAsia="Times New Roman" w:hAnsi="Times New Roman" w:cs="Times New Roman"/>
          <w:b/>
          <w:sz w:val="24"/>
          <w:szCs w:val="24"/>
          <w:lang w:eastAsia="ru-RU"/>
        </w:rPr>
      </w:pPr>
    </w:p>
    <w:tbl>
      <w:tblPr>
        <w:tblStyle w:val="a4"/>
        <w:tblW w:w="9097" w:type="dxa"/>
        <w:tblInd w:w="0" w:type="dxa"/>
        <w:tblLook w:val="04A0" w:firstRow="1" w:lastRow="0" w:firstColumn="1" w:lastColumn="0" w:noHBand="0" w:noVBand="1"/>
      </w:tblPr>
      <w:tblGrid>
        <w:gridCol w:w="456"/>
        <w:gridCol w:w="6810"/>
        <w:gridCol w:w="1831"/>
      </w:tblGrid>
      <w:tr w:rsidR="00124F5B" w14:paraId="494B0CB5" w14:textId="77777777" w:rsidTr="00124F5B">
        <w:tc>
          <w:tcPr>
            <w:tcW w:w="456" w:type="dxa"/>
            <w:tcBorders>
              <w:top w:val="single" w:sz="4" w:space="0" w:color="auto"/>
              <w:left w:val="single" w:sz="4" w:space="0" w:color="auto"/>
              <w:bottom w:val="single" w:sz="4" w:space="0" w:color="auto"/>
              <w:right w:val="single" w:sz="4" w:space="0" w:color="auto"/>
            </w:tcBorders>
          </w:tcPr>
          <w:p w14:paraId="516B2830" w14:textId="77777777" w:rsidR="00124F5B" w:rsidRDefault="00124F5B">
            <w:pPr>
              <w:spacing w:line="240" w:lineRule="auto"/>
              <w:ind w:left="142" w:hanging="142"/>
              <w:jc w:val="center"/>
              <w:rPr>
                <w:sz w:val="24"/>
                <w:szCs w:val="24"/>
                <w:lang w:eastAsia="ru-RU"/>
              </w:rPr>
            </w:pPr>
            <w:r>
              <w:rPr>
                <w:sz w:val="24"/>
                <w:szCs w:val="24"/>
                <w:lang w:eastAsia="ru-RU"/>
              </w:rPr>
              <w:t>№</w:t>
            </w:r>
          </w:p>
          <w:p w14:paraId="16F19680" w14:textId="77777777" w:rsidR="00124F5B" w:rsidRDefault="00124F5B">
            <w:pPr>
              <w:spacing w:line="240" w:lineRule="auto"/>
              <w:jc w:val="center"/>
              <w:rPr>
                <w:sz w:val="24"/>
                <w:szCs w:val="24"/>
                <w:lang w:eastAsia="ru-RU"/>
              </w:rPr>
            </w:pPr>
          </w:p>
        </w:tc>
        <w:tc>
          <w:tcPr>
            <w:tcW w:w="6810" w:type="dxa"/>
            <w:tcBorders>
              <w:top w:val="single" w:sz="4" w:space="0" w:color="auto"/>
              <w:left w:val="single" w:sz="4" w:space="0" w:color="auto"/>
              <w:bottom w:val="single" w:sz="4" w:space="0" w:color="auto"/>
              <w:right w:val="single" w:sz="4" w:space="0" w:color="auto"/>
            </w:tcBorders>
            <w:hideMark/>
          </w:tcPr>
          <w:p w14:paraId="4D2776E7" w14:textId="77777777" w:rsidR="00124F5B" w:rsidRDefault="00124F5B">
            <w:pPr>
              <w:spacing w:line="240" w:lineRule="auto"/>
              <w:rPr>
                <w:sz w:val="24"/>
                <w:szCs w:val="24"/>
                <w:lang w:eastAsia="ru-RU"/>
              </w:rPr>
            </w:pPr>
            <w:r>
              <w:rPr>
                <w:sz w:val="24"/>
                <w:szCs w:val="24"/>
                <w:lang w:eastAsia="ru-RU"/>
              </w:rPr>
              <w:t xml:space="preserve">                                                Назва теми</w:t>
            </w:r>
          </w:p>
        </w:tc>
        <w:tc>
          <w:tcPr>
            <w:tcW w:w="1831" w:type="dxa"/>
            <w:tcBorders>
              <w:top w:val="single" w:sz="4" w:space="0" w:color="auto"/>
              <w:left w:val="single" w:sz="4" w:space="0" w:color="auto"/>
              <w:bottom w:val="single" w:sz="4" w:space="0" w:color="auto"/>
              <w:right w:val="single" w:sz="4" w:space="0" w:color="auto"/>
            </w:tcBorders>
            <w:hideMark/>
          </w:tcPr>
          <w:p w14:paraId="7E0963EA" w14:textId="77777777" w:rsidR="00124F5B" w:rsidRDefault="00124F5B">
            <w:pPr>
              <w:spacing w:line="240" w:lineRule="auto"/>
              <w:rPr>
                <w:sz w:val="24"/>
                <w:szCs w:val="24"/>
                <w:lang w:eastAsia="ru-RU"/>
              </w:rPr>
            </w:pPr>
            <w:r>
              <w:rPr>
                <w:sz w:val="24"/>
                <w:szCs w:val="24"/>
                <w:lang w:eastAsia="ru-RU"/>
              </w:rPr>
              <w:t>Кількість  годин</w:t>
            </w:r>
          </w:p>
        </w:tc>
      </w:tr>
      <w:tr w:rsidR="00124F5B" w14:paraId="69A28720" w14:textId="77777777" w:rsidTr="00124F5B">
        <w:tc>
          <w:tcPr>
            <w:tcW w:w="456" w:type="dxa"/>
            <w:tcBorders>
              <w:top w:val="single" w:sz="4" w:space="0" w:color="auto"/>
              <w:left w:val="single" w:sz="4" w:space="0" w:color="auto"/>
              <w:bottom w:val="single" w:sz="4" w:space="0" w:color="auto"/>
              <w:right w:val="single" w:sz="4" w:space="0" w:color="auto"/>
            </w:tcBorders>
            <w:hideMark/>
          </w:tcPr>
          <w:p w14:paraId="5F33499A" w14:textId="77777777" w:rsidR="00124F5B" w:rsidRDefault="00124F5B">
            <w:pPr>
              <w:spacing w:line="240" w:lineRule="auto"/>
              <w:jc w:val="center"/>
              <w:rPr>
                <w:sz w:val="24"/>
                <w:szCs w:val="24"/>
                <w:lang w:eastAsia="ru-RU"/>
              </w:rPr>
            </w:pPr>
            <w:r>
              <w:rPr>
                <w:sz w:val="24"/>
                <w:szCs w:val="24"/>
                <w:lang w:eastAsia="ru-RU"/>
              </w:rPr>
              <w:t>1</w:t>
            </w:r>
          </w:p>
        </w:tc>
        <w:tc>
          <w:tcPr>
            <w:tcW w:w="6810" w:type="dxa"/>
            <w:tcBorders>
              <w:top w:val="single" w:sz="4" w:space="0" w:color="auto"/>
              <w:left w:val="single" w:sz="4" w:space="0" w:color="auto"/>
              <w:bottom w:val="single" w:sz="4" w:space="0" w:color="auto"/>
              <w:right w:val="single" w:sz="4" w:space="0" w:color="auto"/>
            </w:tcBorders>
            <w:hideMark/>
          </w:tcPr>
          <w:p w14:paraId="4D9B8E95" w14:textId="77777777" w:rsidR="00124F5B" w:rsidRDefault="00124F5B">
            <w:pPr>
              <w:spacing w:line="240" w:lineRule="auto"/>
              <w:jc w:val="center"/>
              <w:rPr>
                <w:sz w:val="24"/>
                <w:szCs w:val="24"/>
                <w:lang w:eastAsia="ru-RU"/>
              </w:rPr>
            </w:pPr>
            <w:r>
              <w:rPr>
                <w:color w:val="000000"/>
                <w:sz w:val="24"/>
                <w:szCs w:val="24"/>
                <w:lang w:eastAsia="ru-RU"/>
              </w:rPr>
              <w:t>Розрахунку економічної ефективності заходів з організації праці.</w:t>
            </w:r>
            <w:r>
              <w:rPr>
                <w:sz w:val="24"/>
                <w:szCs w:val="24"/>
                <w:lang w:eastAsia="ru-RU"/>
              </w:rPr>
              <w:t xml:space="preserve"> Продуктивність і ефективність праці</w:t>
            </w:r>
          </w:p>
        </w:tc>
        <w:tc>
          <w:tcPr>
            <w:tcW w:w="1831" w:type="dxa"/>
            <w:tcBorders>
              <w:top w:val="single" w:sz="4" w:space="0" w:color="auto"/>
              <w:left w:val="single" w:sz="4" w:space="0" w:color="auto"/>
              <w:bottom w:val="single" w:sz="4" w:space="0" w:color="auto"/>
              <w:right w:val="single" w:sz="4" w:space="0" w:color="auto"/>
            </w:tcBorders>
            <w:hideMark/>
          </w:tcPr>
          <w:p w14:paraId="63B9CAB6" w14:textId="77777777" w:rsidR="00124F5B" w:rsidRDefault="00124F5B">
            <w:pPr>
              <w:spacing w:line="240" w:lineRule="auto"/>
              <w:jc w:val="center"/>
              <w:rPr>
                <w:sz w:val="24"/>
                <w:szCs w:val="24"/>
                <w:lang w:eastAsia="ru-RU"/>
              </w:rPr>
            </w:pPr>
            <w:r>
              <w:rPr>
                <w:sz w:val="24"/>
                <w:szCs w:val="24"/>
                <w:lang w:eastAsia="ru-RU"/>
              </w:rPr>
              <w:t>2</w:t>
            </w:r>
          </w:p>
        </w:tc>
      </w:tr>
      <w:tr w:rsidR="00124F5B" w14:paraId="3AC4072E" w14:textId="77777777" w:rsidTr="00124F5B">
        <w:tc>
          <w:tcPr>
            <w:tcW w:w="456" w:type="dxa"/>
            <w:tcBorders>
              <w:top w:val="single" w:sz="4" w:space="0" w:color="auto"/>
              <w:left w:val="single" w:sz="4" w:space="0" w:color="auto"/>
              <w:bottom w:val="single" w:sz="4" w:space="0" w:color="auto"/>
              <w:right w:val="single" w:sz="4" w:space="0" w:color="auto"/>
            </w:tcBorders>
            <w:hideMark/>
          </w:tcPr>
          <w:p w14:paraId="1B26BCC1" w14:textId="77777777" w:rsidR="00124F5B" w:rsidRDefault="00124F5B">
            <w:pPr>
              <w:spacing w:line="240" w:lineRule="auto"/>
              <w:jc w:val="center"/>
              <w:rPr>
                <w:sz w:val="24"/>
                <w:szCs w:val="24"/>
                <w:lang w:eastAsia="ru-RU"/>
              </w:rPr>
            </w:pPr>
            <w:r>
              <w:rPr>
                <w:sz w:val="24"/>
                <w:szCs w:val="24"/>
                <w:lang w:eastAsia="ru-RU"/>
              </w:rPr>
              <w:t>2</w:t>
            </w:r>
          </w:p>
        </w:tc>
        <w:tc>
          <w:tcPr>
            <w:tcW w:w="6810" w:type="dxa"/>
            <w:tcBorders>
              <w:top w:val="single" w:sz="4" w:space="0" w:color="auto"/>
              <w:left w:val="single" w:sz="4" w:space="0" w:color="auto"/>
              <w:bottom w:val="single" w:sz="4" w:space="0" w:color="auto"/>
              <w:right w:val="single" w:sz="4" w:space="0" w:color="auto"/>
            </w:tcBorders>
            <w:hideMark/>
          </w:tcPr>
          <w:p w14:paraId="382401B2" w14:textId="77777777" w:rsidR="00124F5B" w:rsidRDefault="00124F5B">
            <w:pPr>
              <w:spacing w:line="240" w:lineRule="auto"/>
              <w:jc w:val="center"/>
              <w:rPr>
                <w:sz w:val="24"/>
                <w:szCs w:val="24"/>
                <w:lang w:eastAsia="ru-RU"/>
              </w:rPr>
            </w:pPr>
            <w:r>
              <w:rPr>
                <w:sz w:val="24"/>
                <w:szCs w:val="24"/>
                <w:lang w:eastAsia="ru-RU"/>
              </w:rPr>
              <w:t>Паспортизація в рослинництві</w:t>
            </w:r>
          </w:p>
        </w:tc>
        <w:tc>
          <w:tcPr>
            <w:tcW w:w="1831" w:type="dxa"/>
            <w:tcBorders>
              <w:top w:val="single" w:sz="4" w:space="0" w:color="auto"/>
              <w:left w:val="single" w:sz="4" w:space="0" w:color="auto"/>
              <w:bottom w:val="single" w:sz="4" w:space="0" w:color="auto"/>
              <w:right w:val="single" w:sz="4" w:space="0" w:color="auto"/>
            </w:tcBorders>
            <w:hideMark/>
          </w:tcPr>
          <w:p w14:paraId="5861CB60" w14:textId="77777777" w:rsidR="00124F5B" w:rsidRDefault="00124F5B">
            <w:pPr>
              <w:spacing w:line="240" w:lineRule="auto"/>
              <w:jc w:val="center"/>
              <w:rPr>
                <w:sz w:val="24"/>
                <w:szCs w:val="24"/>
                <w:lang w:eastAsia="ru-RU"/>
              </w:rPr>
            </w:pPr>
            <w:r>
              <w:rPr>
                <w:sz w:val="24"/>
                <w:szCs w:val="24"/>
                <w:lang w:eastAsia="ru-RU"/>
              </w:rPr>
              <w:t>2</w:t>
            </w:r>
          </w:p>
        </w:tc>
      </w:tr>
      <w:tr w:rsidR="00124F5B" w14:paraId="651C27A1" w14:textId="77777777" w:rsidTr="00124F5B">
        <w:tc>
          <w:tcPr>
            <w:tcW w:w="456" w:type="dxa"/>
            <w:tcBorders>
              <w:top w:val="single" w:sz="4" w:space="0" w:color="auto"/>
              <w:left w:val="single" w:sz="4" w:space="0" w:color="auto"/>
              <w:bottom w:val="single" w:sz="4" w:space="0" w:color="auto"/>
              <w:right w:val="single" w:sz="4" w:space="0" w:color="auto"/>
            </w:tcBorders>
            <w:hideMark/>
          </w:tcPr>
          <w:p w14:paraId="0D54395E" w14:textId="77777777" w:rsidR="00124F5B" w:rsidRDefault="00124F5B">
            <w:pPr>
              <w:spacing w:line="240" w:lineRule="auto"/>
              <w:jc w:val="center"/>
              <w:rPr>
                <w:sz w:val="24"/>
                <w:szCs w:val="24"/>
                <w:lang w:eastAsia="ru-RU"/>
              </w:rPr>
            </w:pPr>
            <w:r>
              <w:rPr>
                <w:sz w:val="24"/>
                <w:szCs w:val="24"/>
                <w:lang w:eastAsia="ru-RU"/>
              </w:rPr>
              <w:t>3</w:t>
            </w:r>
          </w:p>
        </w:tc>
        <w:tc>
          <w:tcPr>
            <w:tcW w:w="6810" w:type="dxa"/>
            <w:tcBorders>
              <w:top w:val="single" w:sz="4" w:space="0" w:color="auto"/>
              <w:left w:val="single" w:sz="4" w:space="0" w:color="auto"/>
              <w:bottom w:val="single" w:sz="4" w:space="0" w:color="auto"/>
              <w:right w:val="single" w:sz="4" w:space="0" w:color="auto"/>
            </w:tcBorders>
            <w:hideMark/>
          </w:tcPr>
          <w:p w14:paraId="732993D3" w14:textId="77777777" w:rsidR="00124F5B" w:rsidRDefault="00124F5B">
            <w:pPr>
              <w:keepNext/>
              <w:overflowPunct w:val="0"/>
              <w:autoSpaceDE w:val="0"/>
              <w:autoSpaceDN w:val="0"/>
              <w:adjustRightInd w:val="0"/>
              <w:spacing w:line="240" w:lineRule="auto"/>
              <w:jc w:val="center"/>
              <w:outlineLvl w:val="0"/>
              <w:rPr>
                <w:sz w:val="24"/>
                <w:szCs w:val="24"/>
                <w:lang w:eastAsia="zh-CN"/>
              </w:rPr>
            </w:pPr>
            <w:r>
              <w:rPr>
                <w:sz w:val="24"/>
                <w:szCs w:val="24"/>
                <w:lang w:eastAsia="zh-CN"/>
              </w:rPr>
              <w:t>Паспортизація в тваринництві</w:t>
            </w:r>
          </w:p>
        </w:tc>
        <w:tc>
          <w:tcPr>
            <w:tcW w:w="1831" w:type="dxa"/>
            <w:tcBorders>
              <w:top w:val="single" w:sz="4" w:space="0" w:color="auto"/>
              <w:left w:val="single" w:sz="4" w:space="0" w:color="auto"/>
              <w:bottom w:val="single" w:sz="4" w:space="0" w:color="auto"/>
              <w:right w:val="single" w:sz="4" w:space="0" w:color="auto"/>
            </w:tcBorders>
            <w:hideMark/>
          </w:tcPr>
          <w:p w14:paraId="1D190D33" w14:textId="77777777" w:rsidR="00124F5B" w:rsidRDefault="00124F5B">
            <w:pPr>
              <w:spacing w:line="240" w:lineRule="auto"/>
              <w:jc w:val="center"/>
              <w:rPr>
                <w:sz w:val="24"/>
                <w:szCs w:val="24"/>
                <w:lang w:eastAsia="ru-RU"/>
              </w:rPr>
            </w:pPr>
            <w:r>
              <w:rPr>
                <w:sz w:val="24"/>
                <w:szCs w:val="24"/>
                <w:lang w:eastAsia="ru-RU"/>
              </w:rPr>
              <w:t>2</w:t>
            </w:r>
          </w:p>
        </w:tc>
      </w:tr>
      <w:tr w:rsidR="00124F5B" w14:paraId="0173A8F4" w14:textId="77777777" w:rsidTr="00124F5B">
        <w:tc>
          <w:tcPr>
            <w:tcW w:w="456" w:type="dxa"/>
            <w:tcBorders>
              <w:top w:val="single" w:sz="4" w:space="0" w:color="auto"/>
              <w:left w:val="single" w:sz="4" w:space="0" w:color="auto"/>
              <w:bottom w:val="single" w:sz="4" w:space="0" w:color="auto"/>
              <w:right w:val="single" w:sz="4" w:space="0" w:color="auto"/>
            </w:tcBorders>
            <w:hideMark/>
          </w:tcPr>
          <w:p w14:paraId="04293DFC" w14:textId="77777777" w:rsidR="00124F5B" w:rsidRDefault="00124F5B">
            <w:pPr>
              <w:spacing w:line="240" w:lineRule="auto"/>
              <w:jc w:val="center"/>
              <w:rPr>
                <w:sz w:val="24"/>
                <w:szCs w:val="24"/>
                <w:lang w:eastAsia="ru-RU"/>
              </w:rPr>
            </w:pPr>
            <w:r>
              <w:rPr>
                <w:sz w:val="24"/>
                <w:szCs w:val="24"/>
                <w:lang w:eastAsia="ru-RU"/>
              </w:rPr>
              <w:t>4</w:t>
            </w:r>
          </w:p>
        </w:tc>
        <w:tc>
          <w:tcPr>
            <w:tcW w:w="6810" w:type="dxa"/>
            <w:tcBorders>
              <w:top w:val="single" w:sz="4" w:space="0" w:color="auto"/>
              <w:left w:val="single" w:sz="4" w:space="0" w:color="auto"/>
              <w:bottom w:val="single" w:sz="4" w:space="0" w:color="auto"/>
              <w:right w:val="single" w:sz="4" w:space="0" w:color="auto"/>
            </w:tcBorders>
            <w:hideMark/>
          </w:tcPr>
          <w:p w14:paraId="3D3B8EA4" w14:textId="77777777" w:rsidR="00124F5B" w:rsidRDefault="00124F5B">
            <w:pPr>
              <w:spacing w:line="240" w:lineRule="auto"/>
              <w:jc w:val="center"/>
              <w:rPr>
                <w:sz w:val="24"/>
                <w:szCs w:val="24"/>
                <w:lang w:eastAsia="ru-RU"/>
              </w:rPr>
            </w:pPr>
            <w:r>
              <w:rPr>
                <w:sz w:val="24"/>
                <w:szCs w:val="24"/>
                <w:lang w:eastAsia="ru-RU"/>
              </w:rPr>
              <w:t>Нарахування оплати праці трудового колективу</w:t>
            </w:r>
          </w:p>
        </w:tc>
        <w:tc>
          <w:tcPr>
            <w:tcW w:w="1831" w:type="dxa"/>
            <w:tcBorders>
              <w:top w:val="single" w:sz="4" w:space="0" w:color="auto"/>
              <w:left w:val="single" w:sz="4" w:space="0" w:color="auto"/>
              <w:bottom w:val="single" w:sz="4" w:space="0" w:color="auto"/>
              <w:right w:val="single" w:sz="4" w:space="0" w:color="auto"/>
            </w:tcBorders>
            <w:hideMark/>
          </w:tcPr>
          <w:p w14:paraId="30DBF5DB" w14:textId="77777777" w:rsidR="00124F5B" w:rsidRDefault="00124F5B">
            <w:pPr>
              <w:spacing w:line="240" w:lineRule="auto"/>
              <w:jc w:val="center"/>
              <w:rPr>
                <w:sz w:val="24"/>
                <w:szCs w:val="24"/>
                <w:lang w:eastAsia="ru-RU"/>
              </w:rPr>
            </w:pPr>
            <w:r>
              <w:rPr>
                <w:sz w:val="24"/>
                <w:szCs w:val="24"/>
                <w:lang w:eastAsia="ru-RU"/>
              </w:rPr>
              <w:t>3</w:t>
            </w:r>
          </w:p>
        </w:tc>
      </w:tr>
      <w:tr w:rsidR="00124F5B" w14:paraId="7AB23135" w14:textId="77777777" w:rsidTr="00124F5B">
        <w:tc>
          <w:tcPr>
            <w:tcW w:w="456" w:type="dxa"/>
            <w:tcBorders>
              <w:top w:val="single" w:sz="4" w:space="0" w:color="auto"/>
              <w:left w:val="single" w:sz="4" w:space="0" w:color="auto"/>
              <w:bottom w:val="single" w:sz="4" w:space="0" w:color="auto"/>
              <w:right w:val="single" w:sz="4" w:space="0" w:color="auto"/>
            </w:tcBorders>
            <w:hideMark/>
          </w:tcPr>
          <w:p w14:paraId="4D255CAD" w14:textId="77777777" w:rsidR="00124F5B" w:rsidRDefault="00124F5B">
            <w:pPr>
              <w:spacing w:line="240" w:lineRule="auto"/>
              <w:jc w:val="center"/>
              <w:rPr>
                <w:sz w:val="24"/>
                <w:szCs w:val="24"/>
                <w:lang w:eastAsia="ru-RU"/>
              </w:rPr>
            </w:pPr>
            <w:r>
              <w:rPr>
                <w:sz w:val="24"/>
                <w:szCs w:val="24"/>
                <w:lang w:eastAsia="ru-RU"/>
              </w:rPr>
              <w:t>5</w:t>
            </w:r>
          </w:p>
        </w:tc>
        <w:tc>
          <w:tcPr>
            <w:tcW w:w="6810" w:type="dxa"/>
            <w:tcBorders>
              <w:top w:val="single" w:sz="4" w:space="0" w:color="auto"/>
              <w:left w:val="single" w:sz="4" w:space="0" w:color="auto"/>
              <w:bottom w:val="single" w:sz="4" w:space="0" w:color="auto"/>
              <w:right w:val="single" w:sz="4" w:space="0" w:color="auto"/>
            </w:tcBorders>
            <w:hideMark/>
          </w:tcPr>
          <w:p w14:paraId="2D612FFE" w14:textId="77777777" w:rsidR="00124F5B" w:rsidRDefault="00124F5B">
            <w:pPr>
              <w:spacing w:line="240" w:lineRule="auto"/>
              <w:jc w:val="center"/>
              <w:rPr>
                <w:sz w:val="24"/>
                <w:szCs w:val="24"/>
                <w:lang w:eastAsia="ru-RU"/>
              </w:rPr>
            </w:pPr>
            <w:r>
              <w:rPr>
                <w:sz w:val="24"/>
                <w:szCs w:val="24"/>
                <w:lang w:eastAsia="ru-RU"/>
              </w:rPr>
              <w:t>Розрахунок прожиткового мінімуму</w:t>
            </w:r>
          </w:p>
        </w:tc>
        <w:tc>
          <w:tcPr>
            <w:tcW w:w="1831" w:type="dxa"/>
            <w:tcBorders>
              <w:top w:val="single" w:sz="4" w:space="0" w:color="auto"/>
              <w:left w:val="single" w:sz="4" w:space="0" w:color="auto"/>
              <w:bottom w:val="single" w:sz="4" w:space="0" w:color="auto"/>
              <w:right w:val="single" w:sz="4" w:space="0" w:color="auto"/>
            </w:tcBorders>
            <w:hideMark/>
          </w:tcPr>
          <w:p w14:paraId="047AEBBC" w14:textId="77777777" w:rsidR="00124F5B" w:rsidRDefault="00124F5B">
            <w:pPr>
              <w:spacing w:line="240" w:lineRule="auto"/>
              <w:jc w:val="center"/>
              <w:rPr>
                <w:sz w:val="24"/>
                <w:szCs w:val="24"/>
                <w:lang w:eastAsia="ru-RU"/>
              </w:rPr>
            </w:pPr>
            <w:r>
              <w:rPr>
                <w:sz w:val="24"/>
                <w:szCs w:val="24"/>
                <w:lang w:eastAsia="ru-RU"/>
              </w:rPr>
              <w:t>1</w:t>
            </w:r>
          </w:p>
        </w:tc>
      </w:tr>
      <w:tr w:rsidR="00124F5B" w14:paraId="0D695C74" w14:textId="77777777" w:rsidTr="00124F5B">
        <w:tc>
          <w:tcPr>
            <w:tcW w:w="456" w:type="dxa"/>
            <w:tcBorders>
              <w:top w:val="single" w:sz="4" w:space="0" w:color="auto"/>
              <w:left w:val="single" w:sz="4" w:space="0" w:color="auto"/>
              <w:bottom w:val="single" w:sz="4" w:space="0" w:color="auto"/>
              <w:right w:val="single" w:sz="4" w:space="0" w:color="auto"/>
            </w:tcBorders>
            <w:hideMark/>
          </w:tcPr>
          <w:p w14:paraId="2116BB03" w14:textId="77777777" w:rsidR="00124F5B" w:rsidRDefault="00124F5B">
            <w:pPr>
              <w:spacing w:line="240" w:lineRule="auto"/>
              <w:jc w:val="center"/>
              <w:rPr>
                <w:sz w:val="24"/>
                <w:szCs w:val="24"/>
                <w:lang w:eastAsia="ru-RU"/>
              </w:rPr>
            </w:pPr>
            <w:r>
              <w:rPr>
                <w:sz w:val="24"/>
                <w:szCs w:val="24"/>
                <w:lang w:eastAsia="ru-RU"/>
              </w:rPr>
              <w:t>6</w:t>
            </w:r>
          </w:p>
        </w:tc>
        <w:tc>
          <w:tcPr>
            <w:tcW w:w="6810" w:type="dxa"/>
            <w:tcBorders>
              <w:top w:val="single" w:sz="4" w:space="0" w:color="auto"/>
              <w:left w:val="single" w:sz="4" w:space="0" w:color="auto"/>
              <w:bottom w:val="single" w:sz="4" w:space="0" w:color="auto"/>
              <w:right w:val="single" w:sz="4" w:space="0" w:color="auto"/>
            </w:tcBorders>
            <w:hideMark/>
          </w:tcPr>
          <w:p w14:paraId="00112634" w14:textId="77777777" w:rsidR="00124F5B" w:rsidRDefault="00124F5B">
            <w:pPr>
              <w:spacing w:line="240" w:lineRule="auto"/>
              <w:jc w:val="center"/>
              <w:rPr>
                <w:sz w:val="24"/>
                <w:szCs w:val="24"/>
                <w:lang w:eastAsia="ru-RU"/>
              </w:rPr>
            </w:pPr>
            <w:r>
              <w:rPr>
                <w:sz w:val="24"/>
                <w:szCs w:val="24"/>
                <w:lang w:eastAsia="ru-RU"/>
              </w:rPr>
              <w:t>Розрахунок тарифної сітки  оплати праці</w:t>
            </w:r>
          </w:p>
        </w:tc>
        <w:tc>
          <w:tcPr>
            <w:tcW w:w="1831" w:type="dxa"/>
            <w:tcBorders>
              <w:top w:val="single" w:sz="4" w:space="0" w:color="auto"/>
              <w:left w:val="single" w:sz="4" w:space="0" w:color="auto"/>
              <w:bottom w:val="single" w:sz="4" w:space="0" w:color="auto"/>
              <w:right w:val="single" w:sz="4" w:space="0" w:color="auto"/>
            </w:tcBorders>
            <w:hideMark/>
          </w:tcPr>
          <w:p w14:paraId="2CF350A4" w14:textId="77777777" w:rsidR="00124F5B" w:rsidRDefault="00124F5B">
            <w:pPr>
              <w:spacing w:line="240" w:lineRule="auto"/>
              <w:jc w:val="center"/>
              <w:rPr>
                <w:sz w:val="24"/>
                <w:szCs w:val="24"/>
                <w:lang w:eastAsia="ru-RU"/>
              </w:rPr>
            </w:pPr>
            <w:r>
              <w:rPr>
                <w:sz w:val="24"/>
                <w:szCs w:val="24"/>
                <w:lang w:eastAsia="ru-RU"/>
              </w:rPr>
              <w:t>2</w:t>
            </w:r>
          </w:p>
        </w:tc>
      </w:tr>
      <w:tr w:rsidR="00124F5B" w14:paraId="63989A99" w14:textId="77777777" w:rsidTr="00124F5B">
        <w:tc>
          <w:tcPr>
            <w:tcW w:w="456" w:type="dxa"/>
            <w:tcBorders>
              <w:top w:val="single" w:sz="4" w:space="0" w:color="auto"/>
              <w:left w:val="single" w:sz="4" w:space="0" w:color="auto"/>
              <w:bottom w:val="single" w:sz="4" w:space="0" w:color="auto"/>
              <w:right w:val="single" w:sz="4" w:space="0" w:color="auto"/>
            </w:tcBorders>
            <w:hideMark/>
          </w:tcPr>
          <w:p w14:paraId="1E0C8A16" w14:textId="77777777" w:rsidR="00124F5B" w:rsidRDefault="00124F5B">
            <w:pPr>
              <w:spacing w:line="240" w:lineRule="auto"/>
              <w:jc w:val="center"/>
              <w:rPr>
                <w:sz w:val="24"/>
                <w:szCs w:val="24"/>
                <w:lang w:eastAsia="ru-RU"/>
              </w:rPr>
            </w:pPr>
            <w:r>
              <w:rPr>
                <w:sz w:val="24"/>
                <w:szCs w:val="24"/>
                <w:lang w:eastAsia="ru-RU"/>
              </w:rPr>
              <w:t>7</w:t>
            </w:r>
          </w:p>
        </w:tc>
        <w:tc>
          <w:tcPr>
            <w:tcW w:w="6810" w:type="dxa"/>
            <w:tcBorders>
              <w:top w:val="single" w:sz="4" w:space="0" w:color="auto"/>
              <w:left w:val="single" w:sz="4" w:space="0" w:color="auto"/>
              <w:bottom w:val="single" w:sz="4" w:space="0" w:color="auto"/>
              <w:right w:val="single" w:sz="4" w:space="0" w:color="auto"/>
            </w:tcBorders>
            <w:hideMark/>
          </w:tcPr>
          <w:p w14:paraId="621A2D74" w14:textId="77777777" w:rsidR="00124F5B" w:rsidRDefault="00124F5B">
            <w:pPr>
              <w:spacing w:line="240" w:lineRule="auto"/>
              <w:jc w:val="center"/>
              <w:rPr>
                <w:sz w:val="24"/>
                <w:szCs w:val="24"/>
                <w:lang w:eastAsia="ru-RU"/>
              </w:rPr>
            </w:pPr>
            <w:r>
              <w:rPr>
                <w:sz w:val="24"/>
                <w:szCs w:val="24"/>
                <w:lang w:eastAsia="ru-RU"/>
              </w:rPr>
              <w:t>Аналіз звітність і аудит у сфері праці</w:t>
            </w:r>
          </w:p>
        </w:tc>
        <w:tc>
          <w:tcPr>
            <w:tcW w:w="1831" w:type="dxa"/>
            <w:tcBorders>
              <w:top w:val="single" w:sz="4" w:space="0" w:color="auto"/>
              <w:left w:val="single" w:sz="4" w:space="0" w:color="auto"/>
              <w:bottom w:val="single" w:sz="4" w:space="0" w:color="auto"/>
              <w:right w:val="single" w:sz="4" w:space="0" w:color="auto"/>
            </w:tcBorders>
            <w:hideMark/>
          </w:tcPr>
          <w:p w14:paraId="214EB593" w14:textId="77777777" w:rsidR="00124F5B" w:rsidRDefault="00124F5B">
            <w:pPr>
              <w:spacing w:line="240" w:lineRule="auto"/>
              <w:jc w:val="center"/>
              <w:rPr>
                <w:sz w:val="24"/>
                <w:szCs w:val="24"/>
                <w:lang w:eastAsia="ru-RU"/>
              </w:rPr>
            </w:pPr>
            <w:r>
              <w:rPr>
                <w:sz w:val="24"/>
                <w:szCs w:val="24"/>
                <w:lang w:eastAsia="ru-RU"/>
              </w:rPr>
              <w:t>1</w:t>
            </w:r>
          </w:p>
        </w:tc>
      </w:tr>
      <w:tr w:rsidR="00124F5B" w14:paraId="6BE4C58C" w14:textId="77777777" w:rsidTr="00124F5B">
        <w:tc>
          <w:tcPr>
            <w:tcW w:w="456" w:type="dxa"/>
            <w:tcBorders>
              <w:top w:val="single" w:sz="4" w:space="0" w:color="auto"/>
              <w:left w:val="single" w:sz="4" w:space="0" w:color="auto"/>
              <w:bottom w:val="single" w:sz="4" w:space="0" w:color="auto"/>
              <w:right w:val="single" w:sz="4" w:space="0" w:color="auto"/>
            </w:tcBorders>
            <w:hideMark/>
          </w:tcPr>
          <w:p w14:paraId="706FC362" w14:textId="77777777" w:rsidR="00124F5B" w:rsidRDefault="00124F5B">
            <w:pPr>
              <w:spacing w:line="240" w:lineRule="auto"/>
              <w:jc w:val="center"/>
              <w:rPr>
                <w:sz w:val="24"/>
                <w:szCs w:val="24"/>
                <w:lang w:eastAsia="ru-RU"/>
              </w:rPr>
            </w:pPr>
            <w:r>
              <w:rPr>
                <w:sz w:val="24"/>
                <w:szCs w:val="24"/>
                <w:lang w:eastAsia="ru-RU"/>
              </w:rPr>
              <w:t>8</w:t>
            </w:r>
          </w:p>
        </w:tc>
        <w:tc>
          <w:tcPr>
            <w:tcW w:w="6810" w:type="dxa"/>
            <w:tcBorders>
              <w:top w:val="single" w:sz="4" w:space="0" w:color="auto"/>
              <w:left w:val="single" w:sz="4" w:space="0" w:color="auto"/>
              <w:bottom w:val="single" w:sz="4" w:space="0" w:color="auto"/>
              <w:right w:val="single" w:sz="4" w:space="0" w:color="auto"/>
            </w:tcBorders>
            <w:hideMark/>
          </w:tcPr>
          <w:p w14:paraId="0AA784B6" w14:textId="77777777" w:rsidR="00124F5B" w:rsidRDefault="00124F5B">
            <w:pPr>
              <w:keepNext/>
              <w:overflowPunct w:val="0"/>
              <w:autoSpaceDE w:val="0"/>
              <w:autoSpaceDN w:val="0"/>
              <w:adjustRightInd w:val="0"/>
              <w:spacing w:line="240" w:lineRule="auto"/>
              <w:jc w:val="center"/>
              <w:outlineLvl w:val="0"/>
              <w:rPr>
                <w:kern w:val="28"/>
                <w:sz w:val="24"/>
                <w:szCs w:val="24"/>
                <w:lang w:eastAsia="zh-CN"/>
              </w:rPr>
            </w:pPr>
            <w:r>
              <w:rPr>
                <w:kern w:val="28"/>
                <w:sz w:val="24"/>
                <w:szCs w:val="24"/>
                <w:lang w:eastAsia="zh-CN"/>
              </w:rPr>
              <w:t>Нормування праці на ручних роботах</w:t>
            </w:r>
          </w:p>
        </w:tc>
        <w:tc>
          <w:tcPr>
            <w:tcW w:w="1831" w:type="dxa"/>
            <w:tcBorders>
              <w:top w:val="single" w:sz="4" w:space="0" w:color="auto"/>
              <w:left w:val="single" w:sz="4" w:space="0" w:color="auto"/>
              <w:bottom w:val="single" w:sz="4" w:space="0" w:color="auto"/>
              <w:right w:val="single" w:sz="4" w:space="0" w:color="auto"/>
            </w:tcBorders>
            <w:hideMark/>
          </w:tcPr>
          <w:p w14:paraId="579AE234" w14:textId="77777777" w:rsidR="00124F5B" w:rsidRDefault="00124F5B">
            <w:pPr>
              <w:spacing w:line="240" w:lineRule="auto"/>
              <w:jc w:val="center"/>
              <w:rPr>
                <w:sz w:val="24"/>
                <w:szCs w:val="24"/>
                <w:lang w:eastAsia="ru-RU"/>
              </w:rPr>
            </w:pPr>
            <w:r>
              <w:rPr>
                <w:sz w:val="24"/>
                <w:szCs w:val="24"/>
                <w:lang w:eastAsia="ru-RU"/>
              </w:rPr>
              <w:t>3</w:t>
            </w:r>
          </w:p>
        </w:tc>
      </w:tr>
      <w:tr w:rsidR="00124F5B" w14:paraId="45243AD6" w14:textId="77777777" w:rsidTr="00124F5B">
        <w:tc>
          <w:tcPr>
            <w:tcW w:w="456" w:type="dxa"/>
            <w:tcBorders>
              <w:top w:val="single" w:sz="4" w:space="0" w:color="auto"/>
              <w:left w:val="single" w:sz="4" w:space="0" w:color="auto"/>
              <w:bottom w:val="single" w:sz="4" w:space="0" w:color="auto"/>
              <w:right w:val="single" w:sz="4" w:space="0" w:color="auto"/>
            </w:tcBorders>
            <w:hideMark/>
          </w:tcPr>
          <w:p w14:paraId="427B71D6" w14:textId="77777777" w:rsidR="00124F5B" w:rsidRDefault="00124F5B">
            <w:pPr>
              <w:spacing w:line="240" w:lineRule="auto"/>
              <w:jc w:val="center"/>
              <w:rPr>
                <w:sz w:val="24"/>
                <w:szCs w:val="24"/>
                <w:lang w:eastAsia="ru-RU"/>
              </w:rPr>
            </w:pPr>
            <w:r>
              <w:rPr>
                <w:sz w:val="24"/>
                <w:szCs w:val="24"/>
                <w:lang w:eastAsia="ru-RU"/>
              </w:rPr>
              <w:t>9</w:t>
            </w:r>
          </w:p>
        </w:tc>
        <w:tc>
          <w:tcPr>
            <w:tcW w:w="6810" w:type="dxa"/>
            <w:tcBorders>
              <w:top w:val="single" w:sz="4" w:space="0" w:color="auto"/>
              <w:left w:val="single" w:sz="4" w:space="0" w:color="auto"/>
              <w:bottom w:val="single" w:sz="4" w:space="0" w:color="auto"/>
              <w:right w:val="single" w:sz="4" w:space="0" w:color="auto"/>
            </w:tcBorders>
            <w:hideMark/>
          </w:tcPr>
          <w:p w14:paraId="14CB00D4" w14:textId="77777777" w:rsidR="00124F5B" w:rsidRDefault="00124F5B">
            <w:pPr>
              <w:spacing w:line="240" w:lineRule="auto"/>
              <w:jc w:val="center"/>
              <w:rPr>
                <w:sz w:val="24"/>
                <w:szCs w:val="24"/>
                <w:lang w:eastAsia="ru-RU"/>
              </w:rPr>
            </w:pPr>
            <w:r>
              <w:rPr>
                <w:sz w:val="24"/>
                <w:szCs w:val="24"/>
                <w:lang w:eastAsia="ru-RU"/>
              </w:rPr>
              <w:t>Нарахування мінімальної заробітної  плати</w:t>
            </w:r>
          </w:p>
        </w:tc>
        <w:tc>
          <w:tcPr>
            <w:tcW w:w="1831" w:type="dxa"/>
            <w:tcBorders>
              <w:top w:val="single" w:sz="4" w:space="0" w:color="auto"/>
              <w:left w:val="single" w:sz="4" w:space="0" w:color="auto"/>
              <w:bottom w:val="single" w:sz="4" w:space="0" w:color="auto"/>
              <w:right w:val="single" w:sz="4" w:space="0" w:color="auto"/>
            </w:tcBorders>
            <w:hideMark/>
          </w:tcPr>
          <w:p w14:paraId="4AEB6F93" w14:textId="77777777" w:rsidR="00124F5B" w:rsidRDefault="00124F5B">
            <w:pPr>
              <w:spacing w:line="240" w:lineRule="auto"/>
              <w:jc w:val="center"/>
              <w:rPr>
                <w:sz w:val="24"/>
                <w:szCs w:val="24"/>
                <w:lang w:eastAsia="ru-RU"/>
              </w:rPr>
            </w:pPr>
            <w:r>
              <w:rPr>
                <w:sz w:val="24"/>
                <w:szCs w:val="24"/>
                <w:lang w:eastAsia="ru-RU"/>
              </w:rPr>
              <w:t>2</w:t>
            </w:r>
          </w:p>
        </w:tc>
      </w:tr>
      <w:tr w:rsidR="00124F5B" w14:paraId="61F1EFC9" w14:textId="77777777" w:rsidTr="00124F5B">
        <w:tc>
          <w:tcPr>
            <w:tcW w:w="456" w:type="dxa"/>
            <w:tcBorders>
              <w:top w:val="single" w:sz="4" w:space="0" w:color="auto"/>
              <w:left w:val="single" w:sz="4" w:space="0" w:color="auto"/>
              <w:bottom w:val="single" w:sz="4" w:space="0" w:color="auto"/>
              <w:right w:val="single" w:sz="4" w:space="0" w:color="auto"/>
            </w:tcBorders>
            <w:hideMark/>
          </w:tcPr>
          <w:p w14:paraId="19F1F4D1" w14:textId="77777777" w:rsidR="00124F5B" w:rsidRDefault="00124F5B">
            <w:pPr>
              <w:spacing w:line="240" w:lineRule="auto"/>
              <w:jc w:val="center"/>
              <w:rPr>
                <w:sz w:val="24"/>
                <w:szCs w:val="24"/>
                <w:lang w:eastAsia="ru-RU"/>
              </w:rPr>
            </w:pPr>
            <w:r>
              <w:rPr>
                <w:sz w:val="24"/>
                <w:szCs w:val="24"/>
                <w:lang w:eastAsia="ru-RU"/>
              </w:rPr>
              <w:t>10</w:t>
            </w:r>
          </w:p>
        </w:tc>
        <w:tc>
          <w:tcPr>
            <w:tcW w:w="6810" w:type="dxa"/>
            <w:tcBorders>
              <w:top w:val="single" w:sz="4" w:space="0" w:color="auto"/>
              <w:left w:val="single" w:sz="4" w:space="0" w:color="auto"/>
              <w:bottom w:val="single" w:sz="4" w:space="0" w:color="auto"/>
              <w:right w:val="single" w:sz="4" w:space="0" w:color="auto"/>
            </w:tcBorders>
            <w:hideMark/>
          </w:tcPr>
          <w:p w14:paraId="7249BDEE" w14:textId="77777777" w:rsidR="00124F5B" w:rsidRDefault="00124F5B">
            <w:pPr>
              <w:spacing w:line="240" w:lineRule="auto"/>
              <w:jc w:val="center"/>
              <w:rPr>
                <w:sz w:val="24"/>
                <w:szCs w:val="24"/>
                <w:lang w:eastAsia="ru-RU"/>
              </w:rPr>
            </w:pPr>
            <w:r>
              <w:rPr>
                <w:sz w:val="24"/>
                <w:szCs w:val="24"/>
                <w:lang w:eastAsia="ru-RU"/>
              </w:rPr>
              <w:t>Планування врожайності, валових зборів</w:t>
            </w:r>
          </w:p>
        </w:tc>
        <w:tc>
          <w:tcPr>
            <w:tcW w:w="1831" w:type="dxa"/>
            <w:tcBorders>
              <w:top w:val="single" w:sz="4" w:space="0" w:color="auto"/>
              <w:left w:val="single" w:sz="4" w:space="0" w:color="auto"/>
              <w:bottom w:val="single" w:sz="4" w:space="0" w:color="auto"/>
              <w:right w:val="single" w:sz="4" w:space="0" w:color="auto"/>
            </w:tcBorders>
            <w:hideMark/>
          </w:tcPr>
          <w:p w14:paraId="120842A8" w14:textId="77777777" w:rsidR="00124F5B" w:rsidRDefault="00124F5B">
            <w:pPr>
              <w:spacing w:line="240" w:lineRule="auto"/>
              <w:jc w:val="center"/>
              <w:rPr>
                <w:sz w:val="24"/>
                <w:szCs w:val="24"/>
                <w:lang w:eastAsia="ru-RU"/>
              </w:rPr>
            </w:pPr>
            <w:r>
              <w:rPr>
                <w:sz w:val="24"/>
                <w:szCs w:val="24"/>
                <w:lang w:eastAsia="ru-RU"/>
              </w:rPr>
              <w:t>3</w:t>
            </w:r>
          </w:p>
        </w:tc>
      </w:tr>
      <w:tr w:rsidR="00124F5B" w14:paraId="0160EDA1" w14:textId="77777777" w:rsidTr="00124F5B">
        <w:tc>
          <w:tcPr>
            <w:tcW w:w="456" w:type="dxa"/>
            <w:tcBorders>
              <w:top w:val="single" w:sz="4" w:space="0" w:color="auto"/>
              <w:left w:val="single" w:sz="4" w:space="0" w:color="auto"/>
              <w:bottom w:val="single" w:sz="4" w:space="0" w:color="auto"/>
              <w:right w:val="single" w:sz="4" w:space="0" w:color="auto"/>
            </w:tcBorders>
            <w:hideMark/>
          </w:tcPr>
          <w:p w14:paraId="1988DA2C" w14:textId="77777777" w:rsidR="00124F5B" w:rsidRDefault="00124F5B">
            <w:pPr>
              <w:spacing w:line="240" w:lineRule="auto"/>
              <w:jc w:val="center"/>
              <w:rPr>
                <w:sz w:val="24"/>
                <w:szCs w:val="24"/>
                <w:lang w:eastAsia="ru-RU"/>
              </w:rPr>
            </w:pPr>
            <w:r>
              <w:rPr>
                <w:sz w:val="24"/>
                <w:szCs w:val="24"/>
                <w:lang w:eastAsia="ru-RU"/>
              </w:rPr>
              <w:t>11</w:t>
            </w:r>
          </w:p>
        </w:tc>
        <w:tc>
          <w:tcPr>
            <w:tcW w:w="6810" w:type="dxa"/>
            <w:tcBorders>
              <w:top w:val="single" w:sz="4" w:space="0" w:color="auto"/>
              <w:left w:val="single" w:sz="4" w:space="0" w:color="auto"/>
              <w:bottom w:val="single" w:sz="4" w:space="0" w:color="auto"/>
              <w:right w:val="single" w:sz="4" w:space="0" w:color="auto"/>
            </w:tcBorders>
            <w:hideMark/>
          </w:tcPr>
          <w:p w14:paraId="32268FE5" w14:textId="77777777" w:rsidR="00124F5B" w:rsidRDefault="00124F5B">
            <w:pPr>
              <w:spacing w:line="240" w:lineRule="auto"/>
              <w:jc w:val="center"/>
              <w:rPr>
                <w:sz w:val="24"/>
                <w:szCs w:val="24"/>
                <w:lang w:eastAsia="ru-RU"/>
              </w:rPr>
            </w:pPr>
            <w:r>
              <w:rPr>
                <w:sz w:val="24"/>
                <w:szCs w:val="24"/>
                <w:lang w:eastAsia="ru-RU"/>
              </w:rPr>
              <w:t>Оплата праці у ремонтній майстерні</w:t>
            </w:r>
          </w:p>
        </w:tc>
        <w:tc>
          <w:tcPr>
            <w:tcW w:w="1831" w:type="dxa"/>
            <w:tcBorders>
              <w:top w:val="single" w:sz="4" w:space="0" w:color="auto"/>
              <w:left w:val="single" w:sz="4" w:space="0" w:color="auto"/>
              <w:bottom w:val="single" w:sz="4" w:space="0" w:color="auto"/>
              <w:right w:val="single" w:sz="4" w:space="0" w:color="auto"/>
            </w:tcBorders>
            <w:hideMark/>
          </w:tcPr>
          <w:p w14:paraId="0C6B09BA" w14:textId="77777777" w:rsidR="00124F5B" w:rsidRDefault="00124F5B">
            <w:pPr>
              <w:spacing w:line="240" w:lineRule="auto"/>
              <w:jc w:val="center"/>
              <w:rPr>
                <w:sz w:val="24"/>
                <w:szCs w:val="24"/>
                <w:lang w:eastAsia="ru-RU"/>
              </w:rPr>
            </w:pPr>
            <w:r>
              <w:rPr>
                <w:sz w:val="24"/>
                <w:szCs w:val="24"/>
                <w:lang w:eastAsia="ru-RU"/>
              </w:rPr>
              <w:t>3</w:t>
            </w:r>
          </w:p>
        </w:tc>
      </w:tr>
      <w:tr w:rsidR="00124F5B" w14:paraId="5E822A38" w14:textId="77777777" w:rsidTr="00124F5B">
        <w:tc>
          <w:tcPr>
            <w:tcW w:w="456" w:type="dxa"/>
            <w:tcBorders>
              <w:top w:val="single" w:sz="4" w:space="0" w:color="auto"/>
              <w:left w:val="single" w:sz="4" w:space="0" w:color="auto"/>
              <w:bottom w:val="single" w:sz="4" w:space="0" w:color="auto"/>
              <w:right w:val="single" w:sz="4" w:space="0" w:color="auto"/>
            </w:tcBorders>
            <w:hideMark/>
          </w:tcPr>
          <w:p w14:paraId="7E88F0C8" w14:textId="77777777" w:rsidR="00124F5B" w:rsidRDefault="00124F5B">
            <w:pPr>
              <w:spacing w:line="240" w:lineRule="auto"/>
              <w:jc w:val="center"/>
              <w:rPr>
                <w:sz w:val="24"/>
                <w:szCs w:val="24"/>
                <w:lang w:eastAsia="ru-RU"/>
              </w:rPr>
            </w:pPr>
            <w:r>
              <w:rPr>
                <w:sz w:val="24"/>
                <w:szCs w:val="24"/>
                <w:lang w:eastAsia="ru-RU"/>
              </w:rPr>
              <w:t>12</w:t>
            </w:r>
          </w:p>
        </w:tc>
        <w:tc>
          <w:tcPr>
            <w:tcW w:w="6810" w:type="dxa"/>
            <w:tcBorders>
              <w:top w:val="single" w:sz="4" w:space="0" w:color="auto"/>
              <w:left w:val="single" w:sz="4" w:space="0" w:color="auto"/>
              <w:bottom w:val="single" w:sz="4" w:space="0" w:color="auto"/>
              <w:right w:val="single" w:sz="4" w:space="0" w:color="auto"/>
            </w:tcBorders>
            <w:hideMark/>
          </w:tcPr>
          <w:p w14:paraId="668A2ACE" w14:textId="77777777" w:rsidR="00124F5B" w:rsidRDefault="00124F5B">
            <w:pPr>
              <w:keepNext/>
              <w:overflowPunct w:val="0"/>
              <w:autoSpaceDE w:val="0"/>
              <w:autoSpaceDN w:val="0"/>
              <w:adjustRightInd w:val="0"/>
              <w:spacing w:line="240" w:lineRule="auto"/>
              <w:jc w:val="center"/>
              <w:outlineLvl w:val="0"/>
              <w:rPr>
                <w:kern w:val="28"/>
                <w:sz w:val="24"/>
                <w:szCs w:val="24"/>
                <w:lang w:eastAsia="zh-CN"/>
              </w:rPr>
            </w:pPr>
            <w:r>
              <w:rPr>
                <w:kern w:val="28"/>
                <w:sz w:val="24"/>
                <w:szCs w:val="24"/>
                <w:lang w:eastAsia="zh-CN"/>
              </w:rPr>
              <w:t>Нормування  на механізованих польових роботах</w:t>
            </w:r>
          </w:p>
          <w:p w14:paraId="5D9919D8" w14:textId="77777777" w:rsidR="00124F5B" w:rsidRDefault="00124F5B">
            <w:pPr>
              <w:keepNext/>
              <w:overflowPunct w:val="0"/>
              <w:autoSpaceDE w:val="0"/>
              <w:autoSpaceDN w:val="0"/>
              <w:adjustRightInd w:val="0"/>
              <w:spacing w:line="240" w:lineRule="auto"/>
              <w:jc w:val="center"/>
              <w:outlineLvl w:val="0"/>
              <w:rPr>
                <w:kern w:val="28"/>
                <w:sz w:val="24"/>
                <w:szCs w:val="24"/>
                <w:lang w:eastAsia="zh-CN"/>
              </w:rPr>
            </w:pPr>
            <w:r>
              <w:rPr>
                <w:kern w:val="28"/>
                <w:sz w:val="24"/>
                <w:szCs w:val="24"/>
                <w:lang w:eastAsia="zh-CN"/>
              </w:rPr>
              <w:t>на основі хронографії робочого дня</w:t>
            </w:r>
          </w:p>
        </w:tc>
        <w:tc>
          <w:tcPr>
            <w:tcW w:w="1831" w:type="dxa"/>
            <w:tcBorders>
              <w:top w:val="single" w:sz="4" w:space="0" w:color="auto"/>
              <w:left w:val="single" w:sz="4" w:space="0" w:color="auto"/>
              <w:bottom w:val="single" w:sz="4" w:space="0" w:color="auto"/>
              <w:right w:val="single" w:sz="4" w:space="0" w:color="auto"/>
            </w:tcBorders>
            <w:hideMark/>
          </w:tcPr>
          <w:p w14:paraId="55815AB8" w14:textId="77777777" w:rsidR="00124F5B" w:rsidRDefault="00124F5B">
            <w:pPr>
              <w:spacing w:line="240" w:lineRule="auto"/>
              <w:jc w:val="center"/>
              <w:rPr>
                <w:sz w:val="24"/>
                <w:szCs w:val="24"/>
                <w:lang w:eastAsia="ru-RU"/>
              </w:rPr>
            </w:pPr>
            <w:r>
              <w:rPr>
                <w:sz w:val="24"/>
                <w:szCs w:val="24"/>
                <w:lang w:eastAsia="ru-RU"/>
              </w:rPr>
              <w:t>3</w:t>
            </w:r>
          </w:p>
        </w:tc>
      </w:tr>
      <w:tr w:rsidR="00124F5B" w14:paraId="35095365" w14:textId="77777777" w:rsidTr="00124F5B">
        <w:tc>
          <w:tcPr>
            <w:tcW w:w="456" w:type="dxa"/>
            <w:tcBorders>
              <w:top w:val="single" w:sz="4" w:space="0" w:color="auto"/>
              <w:left w:val="single" w:sz="4" w:space="0" w:color="auto"/>
              <w:bottom w:val="single" w:sz="4" w:space="0" w:color="auto"/>
              <w:right w:val="single" w:sz="4" w:space="0" w:color="auto"/>
            </w:tcBorders>
            <w:hideMark/>
          </w:tcPr>
          <w:p w14:paraId="429A9D54" w14:textId="77777777" w:rsidR="00124F5B" w:rsidRDefault="00124F5B">
            <w:pPr>
              <w:spacing w:line="240" w:lineRule="auto"/>
              <w:jc w:val="center"/>
              <w:rPr>
                <w:sz w:val="24"/>
                <w:szCs w:val="24"/>
                <w:lang w:eastAsia="ru-RU"/>
              </w:rPr>
            </w:pPr>
            <w:r>
              <w:rPr>
                <w:sz w:val="24"/>
                <w:szCs w:val="24"/>
                <w:lang w:eastAsia="ru-RU"/>
              </w:rPr>
              <w:t>13</w:t>
            </w:r>
          </w:p>
        </w:tc>
        <w:tc>
          <w:tcPr>
            <w:tcW w:w="6810" w:type="dxa"/>
            <w:tcBorders>
              <w:top w:val="single" w:sz="4" w:space="0" w:color="auto"/>
              <w:left w:val="single" w:sz="4" w:space="0" w:color="auto"/>
              <w:bottom w:val="single" w:sz="4" w:space="0" w:color="auto"/>
              <w:right w:val="single" w:sz="4" w:space="0" w:color="auto"/>
            </w:tcBorders>
            <w:hideMark/>
          </w:tcPr>
          <w:p w14:paraId="40928A70" w14:textId="77777777" w:rsidR="00124F5B" w:rsidRDefault="00124F5B">
            <w:pPr>
              <w:spacing w:line="240" w:lineRule="auto"/>
              <w:jc w:val="center"/>
              <w:rPr>
                <w:sz w:val="24"/>
                <w:szCs w:val="24"/>
                <w:lang w:eastAsia="ru-RU"/>
              </w:rPr>
            </w:pPr>
            <w:r>
              <w:rPr>
                <w:sz w:val="24"/>
                <w:szCs w:val="24"/>
                <w:lang w:eastAsia="ru-RU"/>
              </w:rPr>
              <w:t>Нормування праці на транспортних роботах</w:t>
            </w:r>
          </w:p>
        </w:tc>
        <w:tc>
          <w:tcPr>
            <w:tcW w:w="1831" w:type="dxa"/>
            <w:tcBorders>
              <w:top w:val="single" w:sz="4" w:space="0" w:color="auto"/>
              <w:left w:val="single" w:sz="4" w:space="0" w:color="auto"/>
              <w:bottom w:val="single" w:sz="4" w:space="0" w:color="auto"/>
              <w:right w:val="single" w:sz="4" w:space="0" w:color="auto"/>
            </w:tcBorders>
            <w:hideMark/>
          </w:tcPr>
          <w:p w14:paraId="50D5CC3E" w14:textId="77777777" w:rsidR="00124F5B" w:rsidRDefault="00124F5B">
            <w:pPr>
              <w:spacing w:line="240" w:lineRule="auto"/>
              <w:jc w:val="center"/>
              <w:rPr>
                <w:sz w:val="24"/>
                <w:szCs w:val="24"/>
                <w:lang w:eastAsia="ru-RU"/>
              </w:rPr>
            </w:pPr>
            <w:r>
              <w:rPr>
                <w:sz w:val="24"/>
                <w:szCs w:val="24"/>
                <w:lang w:eastAsia="ru-RU"/>
              </w:rPr>
              <w:t>1</w:t>
            </w:r>
          </w:p>
        </w:tc>
      </w:tr>
      <w:tr w:rsidR="00124F5B" w14:paraId="2B7CF55A" w14:textId="77777777" w:rsidTr="00124F5B">
        <w:tc>
          <w:tcPr>
            <w:tcW w:w="456" w:type="dxa"/>
            <w:tcBorders>
              <w:top w:val="single" w:sz="4" w:space="0" w:color="auto"/>
              <w:left w:val="single" w:sz="4" w:space="0" w:color="auto"/>
              <w:bottom w:val="single" w:sz="4" w:space="0" w:color="auto"/>
              <w:right w:val="single" w:sz="4" w:space="0" w:color="auto"/>
            </w:tcBorders>
            <w:hideMark/>
          </w:tcPr>
          <w:p w14:paraId="41D1209C" w14:textId="77777777" w:rsidR="00124F5B" w:rsidRDefault="00124F5B">
            <w:pPr>
              <w:spacing w:line="240" w:lineRule="auto"/>
              <w:jc w:val="center"/>
              <w:rPr>
                <w:sz w:val="24"/>
                <w:szCs w:val="24"/>
                <w:lang w:eastAsia="ru-RU"/>
              </w:rPr>
            </w:pPr>
            <w:r>
              <w:rPr>
                <w:sz w:val="24"/>
                <w:szCs w:val="24"/>
                <w:lang w:eastAsia="ru-RU"/>
              </w:rPr>
              <w:t>14</w:t>
            </w:r>
          </w:p>
        </w:tc>
        <w:tc>
          <w:tcPr>
            <w:tcW w:w="6810" w:type="dxa"/>
            <w:tcBorders>
              <w:top w:val="single" w:sz="4" w:space="0" w:color="auto"/>
              <w:left w:val="single" w:sz="4" w:space="0" w:color="auto"/>
              <w:bottom w:val="single" w:sz="4" w:space="0" w:color="auto"/>
              <w:right w:val="single" w:sz="4" w:space="0" w:color="auto"/>
            </w:tcBorders>
            <w:hideMark/>
          </w:tcPr>
          <w:p w14:paraId="0EDCCF20" w14:textId="77777777" w:rsidR="00124F5B" w:rsidRDefault="00124F5B">
            <w:pPr>
              <w:spacing w:line="240" w:lineRule="auto"/>
              <w:jc w:val="center"/>
              <w:rPr>
                <w:sz w:val="24"/>
                <w:szCs w:val="24"/>
                <w:lang w:eastAsia="ru-RU"/>
              </w:rPr>
            </w:pPr>
            <w:r>
              <w:rPr>
                <w:sz w:val="24"/>
                <w:szCs w:val="24"/>
                <w:lang w:eastAsia="ru-RU"/>
              </w:rPr>
              <w:t>Оплата праці керівників та спеціалістів</w:t>
            </w:r>
          </w:p>
        </w:tc>
        <w:tc>
          <w:tcPr>
            <w:tcW w:w="1831" w:type="dxa"/>
            <w:tcBorders>
              <w:top w:val="single" w:sz="4" w:space="0" w:color="auto"/>
              <w:left w:val="single" w:sz="4" w:space="0" w:color="auto"/>
              <w:bottom w:val="single" w:sz="4" w:space="0" w:color="auto"/>
              <w:right w:val="single" w:sz="4" w:space="0" w:color="auto"/>
            </w:tcBorders>
            <w:hideMark/>
          </w:tcPr>
          <w:p w14:paraId="4802B8EB" w14:textId="77777777" w:rsidR="00124F5B" w:rsidRDefault="00124F5B">
            <w:pPr>
              <w:spacing w:line="240" w:lineRule="auto"/>
              <w:jc w:val="center"/>
              <w:rPr>
                <w:sz w:val="24"/>
                <w:szCs w:val="24"/>
                <w:lang w:eastAsia="ru-RU"/>
              </w:rPr>
            </w:pPr>
            <w:r>
              <w:rPr>
                <w:sz w:val="24"/>
                <w:szCs w:val="24"/>
                <w:lang w:eastAsia="ru-RU"/>
              </w:rPr>
              <w:t>2</w:t>
            </w:r>
          </w:p>
        </w:tc>
      </w:tr>
    </w:tbl>
    <w:p w14:paraId="73DD3956" w14:textId="77777777" w:rsidR="00124F5B" w:rsidRDefault="00124F5B" w:rsidP="00124F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30</w:t>
      </w:r>
    </w:p>
    <w:p w14:paraId="08ED8890" w14:textId="34DC3E1C" w:rsidR="00124F5B" w:rsidRDefault="00124F5B" w:rsidP="00124F5B">
      <w:pPr>
        <w:spacing w:after="0" w:line="240" w:lineRule="auto"/>
        <w:ind w:left="7513" w:hanging="6946"/>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                       5</w:t>
      </w:r>
      <w:r w:rsidR="0061620D">
        <w:rPr>
          <w:rFonts w:ascii="Times New Roman" w:eastAsia="Times New Roman" w:hAnsi="Times New Roman" w:cs="Times New Roman"/>
          <w:b/>
          <w:sz w:val="28"/>
          <w:szCs w:val="28"/>
          <w:lang w:eastAsia="uk-UA"/>
        </w:rPr>
        <w:t>-6</w:t>
      </w:r>
      <w:r>
        <w:rPr>
          <w:rFonts w:ascii="Times New Roman" w:eastAsia="Times New Roman" w:hAnsi="Times New Roman" w:cs="Times New Roman"/>
          <w:b/>
          <w:sz w:val="28"/>
          <w:szCs w:val="28"/>
          <w:lang w:eastAsia="uk-UA"/>
        </w:rPr>
        <w:t>. Теми семінарських та лабораторних занять</w:t>
      </w:r>
    </w:p>
    <w:p w14:paraId="1B9CBA95" w14:textId="77777777" w:rsidR="00124F5B" w:rsidRDefault="00124F5B" w:rsidP="00124F5B">
      <w:pPr>
        <w:spacing w:after="0" w:line="240" w:lineRule="auto"/>
        <w:ind w:left="7513" w:hanging="6946"/>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Семінарські та лабораторні заняття непередбачені робочою програмою </w:t>
      </w:r>
    </w:p>
    <w:p w14:paraId="66AE976E" w14:textId="77777777" w:rsidR="00124F5B" w:rsidRDefault="00124F5B" w:rsidP="00124F5B">
      <w:pPr>
        <w:spacing w:after="0" w:line="240" w:lineRule="auto"/>
        <w:ind w:left="7513" w:hanging="6946"/>
        <w:rPr>
          <w:rFonts w:ascii="Times New Roman" w:eastAsia="Times New Roman" w:hAnsi="Times New Roman" w:cs="Times New Roman"/>
          <w:sz w:val="24"/>
          <w:szCs w:val="24"/>
          <w:lang w:eastAsia="uk-UA"/>
        </w:rPr>
      </w:pPr>
    </w:p>
    <w:p w14:paraId="3EB33DBF" w14:textId="17429760" w:rsidR="00124F5B" w:rsidRDefault="00124F5B" w:rsidP="00124F5B">
      <w:pPr>
        <w:spacing w:after="0" w:line="240" w:lineRule="auto"/>
        <w:ind w:right="-1"/>
        <w:rPr>
          <w:rFonts w:ascii="Times New Roman" w:eastAsia="Times New Roman" w:hAnsi="Times New Roman" w:cs="Times New Roman"/>
          <w:sz w:val="24"/>
          <w:szCs w:val="28"/>
          <w:lang w:eastAsia="uk-UA"/>
        </w:rPr>
      </w:pPr>
    </w:p>
    <w:p w14:paraId="7D54AD9D" w14:textId="77777777" w:rsidR="00124F5B" w:rsidRDefault="00124F5B" w:rsidP="00124F5B">
      <w:pPr>
        <w:spacing w:after="0" w:line="240" w:lineRule="auto"/>
        <w:ind w:right="-1"/>
        <w:rPr>
          <w:rFonts w:ascii="Times New Roman" w:eastAsia="Times New Roman" w:hAnsi="Times New Roman" w:cs="Times New Roman"/>
          <w:sz w:val="24"/>
          <w:szCs w:val="28"/>
          <w:lang w:eastAsia="uk-UA"/>
        </w:rPr>
      </w:pPr>
    </w:p>
    <w:p w14:paraId="438FEC04" w14:textId="0A5BCDF6" w:rsidR="00DE4B15" w:rsidRDefault="0061620D" w:rsidP="00DE4B15">
      <w:pPr>
        <w:tabs>
          <w:tab w:val="left" w:pos="1701"/>
        </w:tabs>
        <w:spacing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7</w:t>
      </w:r>
      <w:r w:rsidR="00DE4B15">
        <w:rPr>
          <w:rFonts w:ascii="Times New Roman" w:eastAsia="Times New Roman" w:hAnsi="Times New Roman" w:cs="Times New Roman"/>
          <w:b/>
          <w:bCs/>
          <w:sz w:val="28"/>
          <w:szCs w:val="28"/>
          <w:lang w:eastAsia="uk-UA"/>
        </w:rPr>
        <w:t>. Контрольні питання</w:t>
      </w:r>
    </w:p>
    <w:p w14:paraId="035E3F08" w14:textId="77777777" w:rsidR="00DE4B15" w:rsidRDefault="00DE4B15" w:rsidP="00DE4B15">
      <w:pPr>
        <w:spacing w:after="0" w:line="240" w:lineRule="auto"/>
        <w:ind w:right="-1"/>
        <w:rPr>
          <w:rFonts w:ascii="Times New Roman" w:eastAsia="Times New Roman" w:hAnsi="Times New Roman" w:cs="Times New Roman"/>
          <w:sz w:val="24"/>
          <w:szCs w:val="28"/>
          <w:lang w:eastAsia="uk-UA"/>
        </w:rPr>
      </w:pPr>
    </w:p>
    <w:p w14:paraId="51A4C6C2" w14:textId="77777777" w:rsidR="00DE4B15" w:rsidRDefault="00DE4B15" w:rsidP="00DE4B15">
      <w:pPr>
        <w:spacing w:after="0" w:line="240" w:lineRule="auto"/>
        <w:ind w:right="-1"/>
        <w:rPr>
          <w:rFonts w:ascii="Times New Roman" w:eastAsia="Times New Roman" w:hAnsi="Times New Roman" w:cs="Times New Roman"/>
          <w:sz w:val="24"/>
          <w:szCs w:val="28"/>
          <w:lang w:eastAsia="uk-UA"/>
        </w:rPr>
      </w:pPr>
    </w:p>
    <w:p w14:paraId="3A25B3CB" w14:textId="77777777" w:rsidR="00DE4B15" w:rsidRPr="00FC0154" w:rsidRDefault="00DE4B15" w:rsidP="00DE4B15">
      <w:pPr>
        <w:numPr>
          <w:ilvl w:val="0"/>
          <w:numId w:val="6"/>
        </w:numPr>
        <w:tabs>
          <w:tab w:val="clear" w:pos="1080"/>
          <w:tab w:val="left" w:pos="284"/>
        </w:tabs>
        <w:spacing w:after="0" w:line="240" w:lineRule="auto"/>
        <w:ind w:left="0" w:firstLine="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Сутність, значення та завдання наукової організації праці на сучасному етапі. </w:t>
      </w:r>
    </w:p>
    <w:p w14:paraId="536F3701" w14:textId="77777777" w:rsidR="00DE4B15" w:rsidRPr="00FC0154" w:rsidRDefault="00DE4B15" w:rsidP="00DE4B15">
      <w:pPr>
        <w:numPr>
          <w:ilvl w:val="0"/>
          <w:numId w:val="6"/>
        </w:numPr>
        <w:tabs>
          <w:tab w:val="clear" w:pos="1080"/>
          <w:tab w:val="left" w:pos="284"/>
        </w:tabs>
        <w:spacing w:after="0" w:line="240" w:lineRule="auto"/>
        <w:ind w:left="0" w:firstLine="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Розробка та впровадження планів із наукової організації праці. </w:t>
      </w:r>
    </w:p>
    <w:p w14:paraId="6C9E0D68" w14:textId="77777777" w:rsidR="00DE4B15" w:rsidRPr="00FC0154" w:rsidRDefault="00DE4B15" w:rsidP="00DE4B15">
      <w:pPr>
        <w:numPr>
          <w:ilvl w:val="0"/>
          <w:numId w:val="6"/>
        </w:numPr>
        <w:tabs>
          <w:tab w:val="clear" w:pos="1080"/>
          <w:tab w:val="left" w:pos="284"/>
        </w:tabs>
        <w:spacing w:after="0" w:line="240" w:lineRule="auto"/>
        <w:ind w:left="0" w:firstLine="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Поняття трудового процесу. Типи трудових процесів.</w:t>
      </w:r>
    </w:p>
    <w:p w14:paraId="06754C24" w14:textId="77777777" w:rsidR="00DE4B15" w:rsidRPr="00FC0154" w:rsidRDefault="00DE4B15" w:rsidP="00DE4B15">
      <w:pPr>
        <w:numPr>
          <w:ilvl w:val="0"/>
          <w:numId w:val="6"/>
        </w:numPr>
        <w:tabs>
          <w:tab w:val="clear" w:pos="1080"/>
          <w:tab w:val="left" w:pos="284"/>
        </w:tabs>
        <w:spacing w:after="0" w:line="240" w:lineRule="auto"/>
        <w:ind w:left="0" w:firstLine="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Раціоналізація трудових процесів. Критерії оптимізації трудових процесів. </w:t>
      </w:r>
    </w:p>
    <w:p w14:paraId="5CF6B035" w14:textId="77777777" w:rsidR="00DE4B15" w:rsidRPr="00FC0154" w:rsidRDefault="00DE4B15" w:rsidP="00DE4B15">
      <w:pPr>
        <w:numPr>
          <w:ilvl w:val="0"/>
          <w:numId w:val="6"/>
        </w:numPr>
        <w:tabs>
          <w:tab w:val="clear" w:pos="1080"/>
          <w:tab w:val="left" w:pos="284"/>
        </w:tabs>
        <w:spacing w:after="0" w:line="240" w:lineRule="auto"/>
        <w:ind w:left="0" w:firstLine="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 Сутність наукового підходу до пізнання трудових процесів. </w:t>
      </w:r>
    </w:p>
    <w:p w14:paraId="7ED2C4C1" w14:textId="77777777" w:rsidR="00DE4B15" w:rsidRPr="00FC0154" w:rsidRDefault="00DE4B15" w:rsidP="00DE4B15">
      <w:pPr>
        <w:numPr>
          <w:ilvl w:val="0"/>
          <w:numId w:val="6"/>
        </w:numPr>
        <w:tabs>
          <w:tab w:val="clear" w:pos="1080"/>
          <w:tab w:val="left" w:pos="284"/>
        </w:tabs>
        <w:spacing w:after="0" w:line="240" w:lineRule="auto"/>
        <w:ind w:left="0" w:firstLine="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Нормування праці: види, методи. </w:t>
      </w:r>
    </w:p>
    <w:p w14:paraId="76D328B4" w14:textId="77777777" w:rsidR="00DE4B15" w:rsidRPr="00FC0154" w:rsidRDefault="00DE4B15" w:rsidP="00DE4B15">
      <w:pPr>
        <w:numPr>
          <w:ilvl w:val="0"/>
          <w:numId w:val="6"/>
        </w:numPr>
        <w:tabs>
          <w:tab w:val="clear" w:pos="1080"/>
          <w:tab w:val="left" w:pos="284"/>
        </w:tabs>
        <w:spacing w:after="0" w:line="240" w:lineRule="auto"/>
        <w:ind w:left="0" w:firstLine="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Способи визначення затрат робочого часу.</w:t>
      </w:r>
    </w:p>
    <w:p w14:paraId="1DCD86B1" w14:textId="77777777" w:rsidR="00DE4B15" w:rsidRPr="00FC0154" w:rsidRDefault="00DE4B15" w:rsidP="00DE4B15">
      <w:pPr>
        <w:numPr>
          <w:ilvl w:val="0"/>
          <w:numId w:val="6"/>
        </w:numPr>
        <w:tabs>
          <w:tab w:val="clear" w:pos="1080"/>
          <w:tab w:val="left" w:pos="284"/>
        </w:tabs>
        <w:spacing w:after="0" w:line="240" w:lineRule="auto"/>
        <w:ind w:left="0" w:firstLine="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Нормування праці </w:t>
      </w:r>
      <w:r>
        <w:rPr>
          <w:rFonts w:ascii="Times New Roman" w:eastAsia="Times New Roman" w:hAnsi="Times New Roman" w:cs="Times New Roman"/>
          <w:sz w:val="24"/>
          <w:szCs w:val="24"/>
          <w:lang w:eastAsia="uk-UA"/>
        </w:rPr>
        <w:t>на робочих місцях</w:t>
      </w:r>
    </w:p>
    <w:p w14:paraId="70B4ED2B" w14:textId="77777777" w:rsidR="00DE4B15" w:rsidRPr="00FC0154" w:rsidRDefault="00DE4B15" w:rsidP="00DE4B15">
      <w:pPr>
        <w:numPr>
          <w:ilvl w:val="0"/>
          <w:numId w:val="6"/>
        </w:numPr>
        <w:tabs>
          <w:tab w:val="clear" w:pos="1080"/>
          <w:tab w:val="left" w:pos="284"/>
        </w:tabs>
        <w:spacing w:after="0" w:line="240" w:lineRule="auto"/>
        <w:ind w:left="0" w:firstLine="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Економічні, психофізіологічні та соціальні критерії поділу праці.</w:t>
      </w:r>
    </w:p>
    <w:p w14:paraId="67FB85A7" w14:textId="77777777" w:rsidR="00DE4B15" w:rsidRPr="00FC0154" w:rsidRDefault="00DE4B15" w:rsidP="00DE4B15">
      <w:pPr>
        <w:numPr>
          <w:ilvl w:val="0"/>
          <w:numId w:val="6"/>
        </w:numPr>
        <w:tabs>
          <w:tab w:val="clear" w:pos="1080"/>
          <w:tab w:val="left" w:pos="284"/>
        </w:tabs>
        <w:spacing w:after="0" w:line="240" w:lineRule="auto"/>
        <w:ind w:left="0" w:firstLine="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 Принципи </w:t>
      </w:r>
      <w:proofErr w:type="spellStart"/>
      <w:r w:rsidRPr="00FC0154">
        <w:rPr>
          <w:rFonts w:ascii="Times New Roman" w:eastAsia="Times New Roman" w:hAnsi="Times New Roman" w:cs="Times New Roman"/>
          <w:sz w:val="24"/>
          <w:szCs w:val="24"/>
          <w:lang w:eastAsia="uk-UA"/>
        </w:rPr>
        <w:t>професійно</w:t>
      </w:r>
      <w:proofErr w:type="spellEnd"/>
      <w:r w:rsidRPr="00FC0154">
        <w:rPr>
          <w:rFonts w:ascii="Times New Roman" w:eastAsia="Times New Roman" w:hAnsi="Times New Roman" w:cs="Times New Roman"/>
          <w:sz w:val="24"/>
          <w:szCs w:val="24"/>
          <w:lang w:eastAsia="uk-UA"/>
        </w:rPr>
        <w:t xml:space="preserve">-кваліфікаційного розподілу праці. </w:t>
      </w:r>
    </w:p>
    <w:p w14:paraId="37433B66" w14:textId="77777777" w:rsidR="00DE4B15" w:rsidRPr="00FC0154" w:rsidRDefault="00DE4B15" w:rsidP="00DE4B15">
      <w:pPr>
        <w:numPr>
          <w:ilvl w:val="0"/>
          <w:numId w:val="6"/>
        </w:numPr>
        <w:tabs>
          <w:tab w:val="clear" w:pos="1080"/>
        </w:tabs>
        <w:spacing w:after="0" w:line="240" w:lineRule="auto"/>
        <w:ind w:left="0" w:firstLine="0"/>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Поняття “професія”, “спеціальність”, “кваліфікація</w:t>
      </w:r>
      <w:r w:rsidRPr="00FC0154">
        <w:rPr>
          <w:rFonts w:ascii="Times New Roman" w:eastAsia="Times New Roman" w:hAnsi="Times New Roman" w:cs="Times New Roman"/>
          <w:sz w:val="24"/>
          <w:szCs w:val="24"/>
          <w:lang w:val="en-US" w:eastAsia="uk-UA"/>
        </w:rPr>
        <w:t>”</w:t>
      </w:r>
      <w:r w:rsidRPr="00FC0154">
        <w:rPr>
          <w:rFonts w:ascii="Times New Roman" w:eastAsia="Times New Roman" w:hAnsi="Times New Roman" w:cs="Times New Roman"/>
          <w:sz w:val="24"/>
          <w:szCs w:val="24"/>
          <w:lang w:eastAsia="uk-UA"/>
        </w:rPr>
        <w:t>.</w:t>
      </w:r>
    </w:p>
    <w:p w14:paraId="294A88D4" w14:textId="77777777" w:rsidR="00DE4B15" w:rsidRPr="00FC0154" w:rsidRDefault="00DE4B15" w:rsidP="00DE4B15">
      <w:pPr>
        <w:numPr>
          <w:ilvl w:val="0"/>
          <w:numId w:val="6"/>
        </w:numPr>
        <w:tabs>
          <w:tab w:val="clear" w:pos="1080"/>
          <w:tab w:val="left" w:pos="284"/>
        </w:tabs>
        <w:spacing w:after="0" w:line="240" w:lineRule="auto"/>
        <w:ind w:left="0" w:firstLine="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 Основні напрямки удосконалення діючої системи розподілу та кооперації праці.</w:t>
      </w:r>
    </w:p>
    <w:p w14:paraId="2B6FFF83" w14:textId="77777777" w:rsidR="00DE4B15" w:rsidRPr="00FC0154" w:rsidRDefault="00DE4B15" w:rsidP="00DE4B15">
      <w:pPr>
        <w:numPr>
          <w:ilvl w:val="0"/>
          <w:numId w:val="6"/>
        </w:numPr>
        <w:tabs>
          <w:tab w:val="clear" w:pos="1080"/>
          <w:tab w:val="left" w:pos="426"/>
        </w:tabs>
        <w:spacing w:after="0" w:line="240" w:lineRule="auto"/>
        <w:ind w:left="0" w:firstLine="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Облік та аналіз робочого часу. </w:t>
      </w:r>
    </w:p>
    <w:p w14:paraId="02AA1DE9" w14:textId="77777777" w:rsidR="00DE4B15" w:rsidRPr="00FC0154" w:rsidRDefault="00DE4B15" w:rsidP="00DE4B15">
      <w:pPr>
        <w:numPr>
          <w:ilvl w:val="0"/>
          <w:numId w:val="6"/>
        </w:numPr>
        <w:tabs>
          <w:tab w:val="clear" w:pos="1080"/>
          <w:tab w:val="left" w:pos="426"/>
        </w:tabs>
        <w:spacing w:after="0" w:line="240" w:lineRule="auto"/>
        <w:ind w:left="0" w:firstLine="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Етапи аналізу використання робочого часу. </w:t>
      </w:r>
    </w:p>
    <w:p w14:paraId="534A148A" w14:textId="77777777" w:rsidR="00DE4B15" w:rsidRPr="00FC0154" w:rsidRDefault="00DE4B15" w:rsidP="00DE4B15">
      <w:pPr>
        <w:numPr>
          <w:ilvl w:val="0"/>
          <w:numId w:val="6"/>
        </w:numPr>
        <w:tabs>
          <w:tab w:val="clear" w:pos="1080"/>
          <w:tab w:val="left" w:pos="426"/>
        </w:tabs>
        <w:spacing w:after="0" w:line="240" w:lineRule="auto"/>
        <w:ind w:left="0" w:firstLine="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Порядок розрахунку нормативів трудомісткості управління. </w:t>
      </w:r>
    </w:p>
    <w:p w14:paraId="5C02C202" w14:textId="77777777" w:rsidR="00DE4B15" w:rsidRPr="00FC0154" w:rsidRDefault="00DE4B15" w:rsidP="00DE4B15">
      <w:pPr>
        <w:numPr>
          <w:ilvl w:val="0"/>
          <w:numId w:val="6"/>
        </w:numPr>
        <w:tabs>
          <w:tab w:val="clear" w:pos="1080"/>
          <w:tab w:val="left" w:pos="426"/>
        </w:tabs>
        <w:spacing w:after="0" w:line="240" w:lineRule="auto"/>
        <w:ind w:left="0" w:firstLine="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Організація та планування роботи. </w:t>
      </w:r>
    </w:p>
    <w:p w14:paraId="70D9A954" w14:textId="77777777" w:rsidR="00DE4B15" w:rsidRPr="00FC0154" w:rsidRDefault="00DE4B15" w:rsidP="00DE4B15">
      <w:pPr>
        <w:numPr>
          <w:ilvl w:val="0"/>
          <w:numId w:val="6"/>
        </w:numPr>
        <w:tabs>
          <w:tab w:val="clear" w:pos="1080"/>
          <w:tab w:val="left" w:pos="426"/>
        </w:tabs>
        <w:spacing w:after="0" w:line="240" w:lineRule="auto"/>
        <w:ind w:left="0" w:firstLine="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Сутність </w:t>
      </w:r>
      <w:r>
        <w:rPr>
          <w:rFonts w:ascii="Times New Roman" w:eastAsia="Times New Roman" w:hAnsi="Times New Roman" w:cs="Times New Roman"/>
          <w:sz w:val="24"/>
          <w:szCs w:val="24"/>
          <w:lang w:eastAsia="uk-UA"/>
        </w:rPr>
        <w:t xml:space="preserve"> та в</w:t>
      </w:r>
      <w:r w:rsidRPr="00FC0154">
        <w:rPr>
          <w:rFonts w:ascii="Times New Roman" w:eastAsia="Times New Roman" w:hAnsi="Times New Roman" w:cs="Times New Roman"/>
          <w:sz w:val="24"/>
          <w:szCs w:val="24"/>
          <w:lang w:eastAsia="uk-UA"/>
        </w:rPr>
        <w:t xml:space="preserve">имоги до організації робочих місць </w:t>
      </w:r>
    </w:p>
    <w:p w14:paraId="6941FD37" w14:textId="77777777" w:rsidR="00DE4B15" w:rsidRPr="00FC0154" w:rsidRDefault="00DE4B15" w:rsidP="00DE4B15">
      <w:pPr>
        <w:numPr>
          <w:ilvl w:val="0"/>
          <w:numId w:val="6"/>
        </w:numPr>
        <w:tabs>
          <w:tab w:val="clear" w:pos="1080"/>
          <w:tab w:val="left" w:pos="426"/>
        </w:tabs>
        <w:spacing w:after="0" w:line="240" w:lineRule="auto"/>
        <w:ind w:left="0" w:firstLine="0"/>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Облік та планування робочих місць. </w:t>
      </w:r>
    </w:p>
    <w:p w14:paraId="239C1102" w14:textId="77777777" w:rsidR="00DE4B15" w:rsidRPr="00FC0154" w:rsidRDefault="00DE4B15" w:rsidP="00DE4B15">
      <w:pPr>
        <w:numPr>
          <w:ilvl w:val="0"/>
          <w:numId w:val="6"/>
        </w:numPr>
        <w:tabs>
          <w:tab w:val="clear" w:pos="1080"/>
          <w:tab w:val="left" w:pos="426"/>
        </w:tabs>
        <w:spacing w:after="0" w:line="240" w:lineRule="auto"/>
        <w:ind w:left="0" w:right="140" w:firstLine="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Важкість праці та критерії її оцінювання.</w:t>
      </w:r>
    </w:p>
    <w:p w14:paraId="35452E07" w14:textId="77777777" w:rsidR="00DE4B15" w:rsidRPr="00FC0154" w:rsidRDefault="00DE4B15" w:rsidP="00DE4B15">
      <w:pPr>
        <w:numPr>
          <w:ilvl w:val="0"/>
          <w:numId w:val="6"/>
        </w:numPr>
        <w:tabs>
          <w:tab w:val="clear" w:pos="1080"/>
          <w:tab w:val="left" w:pos="426"/>
        </w:tabs>
        <w:spacing w:after="0" w:line="240" w:lineRule="auto"/>
        <w:ind w:left="0" w:right="140" w:firstLine="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Методика розроблення паспорта робочого місця. </w:t>
      </w:r>
    </w:p>
    <w:p w14:paraId="3A039424" w14:textId="77777777" w:rsidR="00DE4B15" w:rsidRPr="00FC0154" w:rsidRDefault="00DE4B15" w:rsidP="00DE4B15">
      <w:pPr>
        <w:numPr>
          <w:ilvl w:val="0"/>
          <w:numId w:val="6"/>
        </w:numPr>
        <w:tabs>
          <w:tab w:val="clear" w:pos="1080"/>
          <w:tab w:val="left" w:pos="426"/>
        </w:tabs>
        <w:spacing w:after="0" w:line="240" w:lineRule="auto"/>
        <w:ind w:left="0" w:firstLine="0"/>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Планування та розподіл робочого часу.</w:t>
      </w:r>
    </w:p>
    <w:p w14:paraId="3656FB80" w14:textId="77777777" w:rsidR="00DE4B15" w:rsidRPr="00FC0154" w:rsidRDefault="00DE4B15" w:rsidP="00DE4B15">
      <w:pPr>
        <w:numPr>
          <w:ilvl w:val="0"/>
          <w:numId w:val="6"/>
        </w:numPr>
        <w:tabs>
          <w:tab w:val="clear" w:pos="1080"/>
          <w:tab w:val="left" w:pos="426"/>
        </w:tabs>
        <w:spacing w:after="0" w:line="240" w:lineRule="auto"/>
        <w:ind w:left="0" w:firstLine="0"/>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Планова чисельність працівників.</w:t>
      </w:r>
    </w:p>
    <w:p w14:paraId="41FB2FD9" w14:textId="77777777" w:rsidR="00DE4B15" w:rsidRPr="00FC0154" w:rsidRDefault="00DE4B15" w:rsidP="00DE4B15">
      <w:pPr>
        <w:numPr>
          <w:ilvl w:val="0"/>
          <w:numId w:val="6"/>
        </w:numPr>
        <w:tabs>
          <w:tab w:val="clear" w:pos="1080"/>
          <w:tab w:val="num" w:pos="0"/>
          <w:tab w:val="left" w:pos="426"/>
        </w:tabs>
        <w:spacing w:after="0" w:line="240" w:lineRule="auto"/>
        <w:ind w:left="0" w:firstLine="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lastRenderedPageBreak/>
        <w:t xml:space="preserve">Підготовка та підвищення кваліфікації робітників на виробництві. </w:t>
      </w:r>
    </w:p>
    <w:p w14:paraId="5C676335" w14:textId="77777777" w:rsidR="00DE4B15" w:rsidRPr="00FC0154" w:rsidRDefault="00DE4B15" w:rsidP="00DE4B15">
      <w:pPr>
        <w:numPr>
          <w:ilvl w:val="0"/>
          <w:numId w:val="6"/>
        </w:numPr>
        <w:tabs>
          <w:tab w:val="clear" w:pos="1080"/>
          <w:tab w:val="left" w:pos="426"/>
        </w:tabs>
        <w:spacing w:after="0" w:line="240" w:lineRule="auto"/>
        <w:ind w:left="0" w:firstLine="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Перепідготовка та навчання робітників іншим професіям. </w:t>
      </w:r>
    </w:p>
    <w:p w14:paraId="0555DE1F" w14:textId="77777777" w:rsidR="00DE4B15" w:rsidRPr="00FC0154" w:rsidRDefault="00DE4B15" w:rsidP="00DE4B15">
      <w:pPr>
        <w:numPr>
          <w:ilvl w:val="0"/>
          <w:numId w:val="6"/>
        </w:numPr>
        <w:tabs>
          <w:tab w:val="clear" w:pos="1080"/>
          <w:tab w:val="left" w:pos="426"/>
        </w:tabs>
        <w:spacing w:after="0" w:line="240" w:lineRule="auto"/>
        <w:ind w:right="140" w:hanging="108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Профорієнтація та </w:t>
      </w:r>
      <w:proofErr w:type="spellStart"/>
      <w:r w:rsidRPr="00FC0154">
        <w:rPr>
          <w:rFonts w:ascii="Times New Roman" w:eastAsia="Times New Roman" w:hAnsi="Times New Roman" w:cs="Times New Roman"/>
          <w:sz w:val="24"/>
          <w:szCs w:val="24"/>
          <w:lang w:eastAsia="uk-UA"/>
        </w:rPr>
        <w:t>профпідбір</w:t>
      </w:r>
      <w:proofErr w:type="spellEnd"/>
      <w:r w:rsidRPr="00FC0154">
        <w:rPr>
          <w:rFonts w:ascii="Times New Roman" w:eastAsia="Times New Roman" w:hAnsi="Times New Roman" w:cs="Times New Roman"/>
          <w:sz w:val="24"/>
          <w:szCs w:val="24"/>
          <w:lang w:eastAsia="uk-UA"/>
        </w:rPr>
        <w:t>.</w:t>
      </w:r>
    </w:p>
    <w:p w14:paraId="4A36F406" w14:textId="77777777" w:rsidR="00DE4B15" w:rsidRPr="00FC0154" w:rsidRDefault="00DE4B15" w:rsidP="00DE4B15">
      <w:pPr>
        <w:numPr>
          <w:ilvl w:val="0"/>
          <w:numId w:val="6"/>
        </w:numPr>
        <w:tabs>
          <w:tab w:val="clear" w:pos="1080"/>
          <w:tab w:val="left" w:pos="426"/>
        </w:tabs>
        <w:spacing w:after="0" w:line="240" w:lineRule="auto"/>
        <w:ind w:right="140" w:hanging="1080"/>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Системи стимулів та мотивацій праці. </w:t>
      </w:r>
    </w:p>
    <w:p w14:paraId="393C5CD4" w14:textId="77777777" w:rsidR="00DE4B15" w:rsidRPr="00FC0154" w:rsidRDefault="00DE4B15" w:rsidP="00DE4B15">
      <w:pPr>
        <w:numPr>
          <w:ilvl w:val="0"/>
          <w:numId w:val="6"/>
        </w:numPr>
        <w:tabs>
          <w:tab w:val="clear" w:pos="1080"/>
          <w:tab w:val="left" w:pos="426"/>
        </w:tabs>
        <w:spacing w:after="0" w:line="240" w:lineRule="auto"/>
        <w:ind w:left="426" w:right="140" w:hanging="426"/>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Цільові теорії мотивації. </w:t>
      </w:r>
    </w:p>
    <w:p w14:paraId="5BC1F1E7" w14:textId="77777777" w:rsidR="00DE4B15" w:rsidRPr="00FC0154" w:rsidRDefault="00DE4B15" w:rsidP="00DE4B15">
      <w:pPr>
        <w:numPr>
          <w:ilvl w:val="0"/>
          <w:numId w:val="6"/>
        </w:numPr>
        <w:tabs>
          <w:tab w:val="clear" w:pos="1080"/>
          <w:tab w:val="left" w:pos="426"/>
        </w:tabs>
        <w:spacing w:after="0" w:line="240" w:lineRule="auto"/>
        <w:ind w:left="426" w:right="140" w:hanging="426"/>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Нові тенденції кадрового менеджменту. </w:t>
      </w:r>
    </w:p>
    <w:p w14:paraId="3A6A104C" w14:textId="77777777" w:rsidR="00DE4B15" w:rsidRPr="00FC0154" w:rsidRDefault="00DE4B15" w:rsidP="00DE4B15">
      <w:pPr>
        <w:numPr>
          <w:ilvl w:val="0"/>
          <w:numId w:val="6"/>
        </w:numPr>
        <w:tabs>
          <w:tab w:val="clear" w:pos="1080"/>
          <w:tab w:val="left" w:pos="426"/>
        </w:tabs>
        <w:spacing w:after="0" w:line="240" w:lineRule="auto"/>
        <w:ind w:left="426" w:right="140" w:hanging="426"/>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Дисципліна праці. Основні структурні елементи дисципліни.</w:t>
      </w:r>
    </w:p>
    <w:p w14:paraId="1200043C" w14:textId="77777777" w:rsidR="00DE4B15" w:rsidRPr="00FC0154" w:rsidRDefault="00DE4B15" w:rsidP="00DE4B15">
      <w:pPr>
        <w:numPr>
          <w:ilvl w:val="0"/>
          <w:numId w:val="6"/>
        </w:numPr>
        <w:tabs>
          <w:tab w:val="clear" w:pos="1080"/>
          <w:tab w:val="left" w:pos="426"/>
        </w:tabs>
        <w:spacing w:after="0" w:line="240" w:lineRule="auto"/>
        <w:ind w:left="426" w:right="140" w:hanging="426"/>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Оцінка рівня організації системи управління. </w:t>
      </w:r>
    </w:p>
    <w:p w14:paraId="25AF365C" w14:textId="77777777" w:rsidR="00DE4B15" w:rsidRPr="00FC0154" w:rsidRDefault="00DE4B15" w:rsidP="00DE4B15">
      <w:pPr>
        <w:numPr>
          <w:ilvl w:val="0"/>
          <w:numId w:val="6"/>
        </w:numPr>
        <w:tabs>
          <w:tab w:val="clear" w:pos="1080"/>
          <w:tab w:val="left" w:pos="426"/>
        </w:tabs>
        <w:spacing w:after="0" w:line="240" w:lineRule="auto"/>
        <w:ind w:left="426" w:right="140" w:hanging="426"/>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Типи, методи та форми управління працею.</w:t>
      </w:r>
    </w:p>
    <w:p w14:paraId="4DC5229D" w14:textId="77777777" w:rsidR="00DE4B15" w:rsidRPr="00FC0154" w:rsidRDefault="00DE4B15" w:rsidP="00DE4B15">
      <w:pPr>
        <w:numPr>
          <w:ilvl w:val="0"/>
          <w:numId w:val="6"/>
        </w:numPr>
        <w:tabs>
          <w:tab w:val="clear" w:pos="1080"/>
          <w:tab w:val="left" w:pos="426"/>
        </w:tabs>
        <w:spacing w:after="0" w:line="240" w:lineRule="auto"/>
        <w:ind w:left="426" w:right="140" w:hanging="426"/>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 Етапи організаційного проектування робіт з регламентації та зміст документації.</w:t>
      </w:r>
    </w:p>
    <w:p w14:paraId="1ECDCDE9" w14:textId="77777777" w:rsidR="00DE4B15" w:rsidRPr="00FC0154" w:rsidRDefault="00DE4B15" w:rsidP="00DE4B15">
      <w:pPr>
        <w:numPr>
          <w:ilvl w:val="0"/>
          <w:numId w:val="6"/>
        </w:numPr>
        <w:tabs>
          <w:tab w:val="clear" w:pos="1080"/>
          <w:tab w:val="left" w:pos="426"/>
        </w:tabs>
        <w:spacing w:after="0" w:line="240" w:lineRule="auto"/>
        <w:ind w:left="426" w:right="140" w:hanging="426"/>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Організаційно-розпорядча діяльність персоналу управління як форма здійснення управлінського рішення.</w:t>
      </w:r>
    </w:p>
    <w:p w14:paraId="58611432" w14:textId="77777777" w:rsidR="00DE4B15" w:rsidRPr="00FC0154" w:rsidRDefault="00DE4B15" w:rsidP="00DE4B15">
      <w:pPr>
        <w:numPr>
          <w:ilvl w:val="0"/>
          <w:numId w:val="6"/>
        </w:numPr>
        <w:tabs>
          <w:tab w:val="clear" w:pos="1080"/>
          <w:tab w:val="left" w:pos="426"/>
        </w:tabs>
        <w:spacing w:after="0" w:line="240" w:lineRule="auto"/>
        <w:ind w:left="426" w:right="140" w:hanging="426"/>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color w:val="000000"/>
          <w:sz w:val="24"/>
          <w:szCs w:val="24"/>
          <w:lang w:eastAsia="uk-UA"/>
        </w:rPr>
        <w:t xml:space="preserve">Вплив заходів з організації праці на продуктивність праці. Фактори підвищення продуктивності праці. </w:t>
      </w:r>
    </w:p>
    <w:p w14:paraId="1F50B6FB" w14:textId="77777777" w:rsidR="00DE4B15" w:rsidRPr="00FC0154" w:rsidRDefault="00DE4B15" w:rsidP="00DE4B15">
      <w:pPr>
        <w:numPr>
          <w:ilvl w:val="0"/>
          <w:numId w:val="6"/>
        </w:numPr>
        <w:tabs>
          <w:tab w:val="clear" w:pos="1080"/>
          <w:tab w:val="left" w:pos="426"/>
        </w:tabs>
        <w:spacing w:after="0" w:line="240" w:lineRule="auto"/>
        <w:ind w:left="426" w:right="140" w:hanging="426"/>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color w:val="000000"/>
          <w:sz w:val="24"/>
          <w:szCs w:val="24"/>
          <w:lang w:eastAsia="uk-UA"/>
        </w:rPr>
        <w:t xml:space="preserve"> Цілі розрахунку економічної ефективності заходів з організації праці.</w:t>
      </w:r>
    </w:p>
    <w:p w14:paraId="7688757A" w14:textId="77777777" w:rsidR="00DE4B15" w:rsidRPr="00FC0154" w:rsidRDefault="00DE4B15" w:rsidP="00DE4B15">
      <w:pPr>
        <w:numPr>
          <w:ilvl w:val="0"/>
          <w:numId w:val="6"/>
        </w:numPr>
        <w:tabs>
          <w:tab w:val="clear" w:pos="1080"/>
          <w:tab w:val="left" w:pos="426"/>
        </w:tabs>
        <w:spacing w:after="0" w:line="240" w:lineRule="auto"/>
        <w:ind w:left="426" w:right="140" w:hanging="426"/>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color w:val="000000"/>
          <w:sz w:val="24"/>
          <w:szCs w:val="24"/>
          <w:lang w:eastAsia="uk-UA"/>
        </w:rPr>
        <w:t xml:space="preserve"> Методика розрахунку показників економічної ефективності щодо вдосконалення процесу організації праці.</w:t>
      </w:r>
    </w:p>
    <w:p w14:paraId="6C0FAF4C" w14:textId="77777777" w:rsidR="00DE4B15" w:rsidRPr="00FC0154" w:rsidRDefault="00DE4B15" w:rsidP="00DE4B15">
      <w:pPr>
        <w:numPr>
          <w:ilvl w:val="0"/>
          <w:numId w:val="6"/>
        </w:numPr>
        <w:tabs>
          <w:tab w:val="clear" w:pos="1080"/>
          <w:tab w:val="left" w:pos="426"/>
        </w:tabs>
        <w:spacing w:after="0" w:line="240" w:lineRule="auto"/>
        <w:ind w:left="426" w:right="140" w:hanging="426"/>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color w:val="000000"/>
          <w:sz w:val="24"/>
          <w:szCs w:val="24"/>
          <w:lang w:eastAsia="uk-UA"/>
        </w:rPr>
        <w:t xml:space="preserve"> Взаємозв’язок між соціальною та економічною ефективністю організації праці.</w:t>
      </w:r>
    </w:p>
    <w:p w14:paraId="30C4D8B1" w14:textId="77777777" w:rsidR="00DE4B15" w:rsidRPr="00FC0154" w:rsidRDefault="00DE4B15" w:rsidP="00DE4B15">
      <w:pPr>
        <w:numPr>
          <w:ilvl w:val="0"/>
          <w:numId w:val="6"/>
        </w:numPr>
        <w:tabs>
          <w:tab w:val="clear" w:pos="1080"/>
          <w:tab w:val="num" w:pos="0"/>
        </w:tabs>
        <w:spacing w:after="0" w:line="240" w:lineRule="auto"/>
        <w:ind w:left="426" w:right="140" w:hanging="426"/>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color w:val="000000"/>
          <w:sz w:val="24"/>
          <w:szCs w:val="24"/>
          <w:lang w:eastAsia="uk-UA"/>
        </w:rPr>
        <w:t xml:space="preserve">Мета та об’єкти управління працею. </w:t>
      </w:r>
    </w:p>
    <w:p w14:paraId="0AB9CF4D" w14:textId="77777777" w:rsidR="00DE4B15" w:rsidRPr="00FC0154" w:rsidRDefault="00DE4B15" w:rsidP="00DE4B15">
      <w:pPr>
        <w:numPr>
          <w:ilvl w:val="0"/>
          <w:numId w:val="6"/>
        </w:numPr>
        <w:tabs>
          <w:tab w:val="clear" w:pos="1080"/>
          <w:tab w:val="num" w:pos="0"/>
        </w:tabs>
        <w:spacing w:after="0" w:line="240" w:lineRule="auto"/>
        <w:ind w:left="426" w:right="140" w:hanging="426"/>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color w:val="000000"/>
          <w:sz w:val="24"/>
          <w:szCs w:val="24"/>
          <w:lang w:eastAsia="uk-UA"/>
        </w:rPr>
        <w:t>Функції та фактори управління працею.</w:t>
      </w:r>
    </w:p>
    <w:p w14:paraId="15527E03"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color w:val="000000"/>
          <w:sz w:val="24"/>
          <w:szCs w:val="24"/>
          <w:lang w:eastAsia="uk-UA"/>
        </w:rPr>
        <w:t>Рівні управління працею.</w:t>
      </w:r>
    </w:p>
    <w:p w14:paraId="18B9060B"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sz w:val="24"/>
          <w:szCs w:val="24"/>
          <w:lang w:eastAsia="uk-UA"/>
        </w:rPr>
        <w:t>Форми</w:t>
      </w:r>
      <w:r w:rsidRPr="00FC0154">
        <w:rPr>
          <w:rFonts w:ascii="Times New Roman" w:eastAsia="Times New Roman" w:hAnsi="Times New Roman" w:cs="Times New Roman"/>
          <w:color w:val="000000"/>
          <w:sz w:val="24"/>
          <w:szCs w:val="24"/>
          <w:lang w:eastAsia="uk-UA"/>
        </w:rPr>
        <w:t xml:space="preserve"> управління працею.</w:t>
      </w:r>
    </w:p>
    <w:p w14:paraId="0D299C61"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sz w:val="24"/>
          <w:szCs w:val="24"/>
          <w:lang w:eastAsia="uk-UA"/>
        </w:rPr>
        <w:t xml:space="preserve">Методи </w:t>
      </w:r>
      <w:r w:rsidRPr="00FC0154">
        <w:rPr>
          <w:rFonts w:ascii="Times New Roman" w:eastAsia="Times New Roman" w:hAnsi="Times New Roman" w:cs="Times New Roman"/>
          <w:color w:val="000000"/>
          <w:sz w:val="24"/>
          <w:szCs w:val="24"/>
          <w:lang w:eastAsia="uk-UA"/>
        </w:rPr>
        <w:t>управління працею.</w:t>
      </w:r>
    </w:p>
    <w:p w14:paraId="1060FA8D"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color w:val="000000"/>
          <w:sz w:val="24"/>
          <w:szCs w:val="24"/>
          <w:lang w:eastAsia="uk-UA"/>
        </w:rPr>
        <w:t>Типи управління працею.</w:t>
      </w:r>
    </w:p>
    <w:p w14:paraId="7378A75F"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color w:val="000000"/>
          <w:sz w:val="24"/>
          <w:szCs w:val="24"/>
          <w:lang w:eastAsia="uk-UA"/>
        </w:rPr>
        <w:t>Розрахунок планової чисельності працівників.</w:t>
      </w:r>
    </w:p>
    <w:p w14:paraId="76B9D188"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color w:val="000000"/>
          <w:sz w:val="24"/>
          <w:szCs w:val="24"/>
          <w:lang w:eastAsia="uk-UA"/>
        </w:rPr>
        <w:t>Особливості підготовки спеціалістів.</w:t>
      </w:r>
    </w:p>
    <w:p w14:paraId="51A84F82"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color w:val="000000"/>
          <w:sz w:val="24"/>
          <w:szCs w:val="24"/>
          <w:lang w:eastAsia="uk-UA"/>
        </w:rPr>
        <w:t>Етапи повного періоду адаптації молодого спеціаліста.</w:t>
      </w:r>
    </w:p>
    <w:p w14:paraId="40FF06DE"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color w:val="000000"/>
          <w:sz w:val="24"/>
          <w:szCs w:val="24"/>
          <w:lang w:eastAsia="uk-UA"/>
        </w:rPr>
        <w:t>Програма орієнтування для молодого спеціаліста на підприємстві.</w:t>
      </w:r>
    </w:p>
    <w:p w14:paraId="12B747EC"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sz w:val="24"/>
          <w:szCs w:val="24"/>
          <w:lang w:eastAsia="uk-UA"/>
        </w:rPr>
        <w:t xml:space="preserve">Спеціальна програма адаптації  </w:t>
      </w:r>
      <w:r w:rsidRPr="00FC0154">
        <w:rPr>
          <w:rFonts w:ascii="Times New Roman" w:eastAsia="Times New Roman" w:hAnsi="Times New Roman" w:cs="Times New Roman"/>
          <w:color w:val="000000"/>
          <w:sz w:val="24"/>
          <w:szCs w:val="24"/>
          <w:lang w:eastAsia="uk-UA"/>
        </w:rPr>
        <w:t>для молодого спеціаліста на підприємстві.</w:t>
      </w:r>
    </w:p>
    <w:p w14:paraId="1C4ED0F9"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sz w:val="24"/>
          <w:szCs w:val="24"/>
          <w:lang w:eastAsia="uk-UA"/>
        </w:rPr>
        <w:t>Етапи організації аналітичної роботи.</w:t>
      </w:r>
    </w:p>
    <w:p w14:paraId="16B3A8B1"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sz w:val="24"/>
          <w:szCs w:val="24"/>
          <w:lang w:eastAsia="uk-UA"/>
        </w:rPr>
        <w:t>Методики аналізу і визначення рівня організації праці.</w:t>
      </w:r>
    </w:p>
    <w:p w14:paraId="055B45AD"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sz w:val="24"/>
          <w:szCs w:val="24"/>
          <w:lang w:eastAsia="uk-UA"/>
        </w:rPr>
        <w:t>Рівень життя населення: поняття, фактори.</w:t>
      </w:r>
    </w:p>
    <w:p w14:paraId="198CBA3E"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sz w:val="24"/>
          <w:szCs w:val="24"/>
          <w:lang w:eastAsia="uk-UA"/>
        </w:rPr>
        <w:t xml:space="preserve">Рівень життя населення: суть та показники. </w:t>
      </w:r>
    </w:p>
    <w:p w14:paraId="46D19F6F"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sz w:val="24"/>
          <w:szCs w:val="24"/>
          <w:lang w:eastAsia="uk-UA"/>
        </w:rPr>
        <w:t>Прожитковий мінімум: суть та методи встановлення.</w:t>
      </w:r>
    </w:p>
    <w:p w14:paraId="72DE4707"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sz w:val="24"/>
          <w:szCs w:val="24"/>
          <w:lang w:eastAsia="uk-UA"/>
        </w:rPr>
        <w:t>Рівні задоволення потреб населення.</w:t>
      </w:r>
    </w:p>
    <w:p w14:paraId="5457D259"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sz w:val="24"/>
          <w:szCs w:val="24"/>
          <w:lang w:eastAsia="uk-UA"/>
        </w:rPr>
        <w:t>Методи формування споживчих бюджетів.</w:t>
      </w:r>
    </w:p>
    <w:p w14:paraId="482D9572"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sz w:val="24"/>
          <w:szCs w:val="24"/>
          <w:lang w:eastAsia="uk-UA"/>
        </w:rPr>
        <w:t>Види стимулів праці.</w:t>
      </w:r>
    </w:p>
    <w:p w14:paraId="17CB0C96"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sz w:val="24"/>
          <w:szCs w:val="24"/>
          <w:lang w:eastAsia="uk-UA"/>
        </w:rPr>
        <w:t>Класифікація стимулів трудової поведінки.</w:t>
      </w:r>
    </w:p>
    <w:p w14:paraId="63AE859F"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sz w:val="24"/>
          <w:szCs w:val="24"/>
          <w:lang w:eastAsia="uk-UA"/>
        </w:rPr>
        <w:t>Вибір стратегії стимулювання.</w:t>
      </w:r>
    </w:p>
    <w:p w14:paraId="39490844"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sz w:val="24"/>
          <w:szCs w:val="24"/>
          <w:lang w:eastAsia="uk-UA"/>
        </w:rPr>
        <w:t>Напрями стратегії стимулювання.</w:t>
      </w:r>
    </w:p>
    <w:p w14:paraId="41CEFAEF"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sz w:val="24"/>
          <w:szCs w:val="24"/>
          <w:lang w:eastAsia="uk-UA"/>
        </w:rPr>
        <w:t>Суть та мета державного регулювання оплати праці.</w:t>
      </w:r>
    </w:p>
    <w:p w14:paraId="3C7D81AF"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sz w:val="24"/>
          <w:szCs w:val="24"/>
          <w:lang w:eastAsia="uk-UA"/>
        </w:rPr>
        <w:t>Державні методи регулювання оплати праці.</w:t>
      </w:r>
    </w:p>
    <w:p w14:paraId="35E4EEC4" w14:textId="77777777" w:rsidR="00DE4B15" w:rsidRPr="00FC0154"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sz w:val="24"/>
          <w:szCs w:val="24"/>
          <w:lang w:eastAsia="uk-UA"/>
        </w:rPr>
        <w:t>Принципи та головні цілі МОП.</w:t>
      </w:r>
    </w:p>
    <w:p w14:paraId="2AA8A707" w14:textId="3DCE1F33" w:rsidR="00DE4B15" w:rsidRPr="00DE4B15" w:rsidRDefault="00DE4B15" w:rsidP="00DE4B15">
      <w:pPr>
        <w:numPr>
          <w:ilvl w:val="0"/>
          <w:numId w:val="6"/>
        </w:numPr>
        <w:tabs>
          <w:tab w:val="clear" w:pos="1080"/>
          <w:tab w:val="num" w:pos="426"/>
        </w:tabs>
        <w:spacing w:after="0" w:line="240" w:lineRule="auto"/>
        <w:ind w:right="140" w:hanging="1080"/>
        <w:contextualSpacing/>
        <w:jc w:val="both"/>
        <w:rPr>
          <w:rFonts w:ascii="Times New Roman" w:eastAsia="Times New Roman" w:hAnsi="Times New Roman" w:cs="Times New Roman"/>
          <w:sz w:val="24"/>
          <w:szCs w:val="24"/>
          <w:lang w:val="ru-RU" w:eastAsia="uk-UA"/>
        </w:rPr>
      </w:pPr>
      <w:r w:rsidRPr="00FC0154">
        <w:rPr>
          <w:rFonts w:ascii="Times New Roman" w:eastAsia="Times New Roman" w:hAnsi="Times New Roman" w:cs="Times New Roman"/>
          <w:sz w:val="24"/>
          <w:szCs w:val="24"/>
          <w:lang w:eastAsia="uk-UA"/>
        </w:rPr>
        <w:t>Основні напрямки діяльності МОП.</w:t>
      </w:r>
    </w:p>
    <w:p w14:paraId="50C08768" w14:textId="258999E7" w:rsidR="00DE4B15" w:rsidRPr="00DE4B15" w:rsidRDefault="00DE4B15" w:rsidP="00DE4B15">
      <w:pPr>
        <w:tabs>
          <w:tab w:val="left" w:pos="1080"/>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64.</w:t>
      </w:r>
      <w:r w:rsidRPr="00DE4B15">
        <w:rPr>
          <w:rFonts w:ascii="Times New Roman" w:eastAsia="Times New Roman" w:hAnsi="Times New Roman" w:cs="Times New Roman"/>
          <w:sz w:val="24"/>
          <w:szCs w:val="24"/>
          <w:lang w:eastAsia="uk-UA"/>
        </w:rPr>
        <w:t xml:space="preserve"> Зміст дисципліни нормування, організація і оплата праці. Основні елементи та напрямки нормування, організації праці. </w:t>
      </w:r>
    </w:p>
    <w:p w14:paraId="05177FDF" w14:textId="69181615" w:rsidR="00DE4B15" w:rsidRPr="00DE4B15" w:rsidRDefault="00DE4B15" w:rsidP="00DE4B15">
      <w:pPr>
        <w:tabs>
          <w:tab w:val="left" w:pos="1080"/>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65.</w:t>
      </w:r>
      <w:r w:rsidRPr="00DE4B15">
        <w:rPr>
          <w:rFonts w:ascii="Times New Roman" w:eastAsia="Times New Roman" w:hAnsi="Times New Roman" w:cs="Times New Roman"/>
          <w:sz w:val="24"/>
          <w:szCs w:val="24"/>
          <w:lang w:eastAsia="uk-UA"/>
        </w:rPr>
        <w:t>Закони розвитку організації праці.</w:t>
      </w:r>
    </w:p>
    <w:p w14:paraId="278FBFDF" w14:textId="77777777" w:rsidR="00DE4B15" w:rsidRPr="00FC0154" w:rsidRDefault="00DE4B15" w:rsidP="00DE4B15">
      <w:pPr>
        <w:spacing w:after="0" w:line="240" w:lineRule="auto"/>
        <w:ind w:left="1080" w:right="140"/>
        <w:contextualSpacing/>
        <w:jc w:val="both"/>
        <w:rPr>
          <w:rFonts w:ascii="Times New Roman" w:eastAsia="Times New Roman" w:hAnsi="Times New Roman" w:cs="Times New Roman"/>
          <w:sz w:val="24"/>
          <w:szCs w:val="24"/>
          <w:lang w:val="ru-RU" w:eastAsia="uk-UA"/>
        </w:rPr>
      </w:pPr>
    </w:p>
    <w:p w14:paraId="231C7882" w14:textId="77777777" w:rsidR="00DE4B15" w:rsidRPr="00FC0154" w:rsidRDefault="00DE4B15" w:rsidP="00DE4B15">
      <w:pPr>
        <w:spacing w:after="0" w:line="240" w:lineRule="auto"/>
        <w:ind w:right="140"/>
        <w:contextualSpacing/>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   </w:t>
      </w:r>
    </w:p>
    <w:p w14:paraId="37403CAD" w14:textId="70B60D5F" w:rsidR="00124F5B" w:rsidRDefault="00124F5B" w:rsidP="006E1EC9">
      <w:pPr>
        <w:spacing w:after="0" w:line="240" w:lineRule="auto"/>
        <w:ind w:right="140"/>
        <w:contextualSpacing/>
        <w:jc w:val="both"/>
        <w:rPr>
          <w:rFonts w:ascii="Times New Roman" w:eastAsia="Times New Roman" w:hAnsi="Times New Roman" w:cs="Times New Roman"/>
          <w:sz w:val="24"/>
          <w:szCs w:val="24"/>
          <w:lang w:eastAsia="uk-UA"/>
        </w:rPr>
      </w:pPr>
      <w:r w:rsidRPr="00FC0154">
        <w:rPr>
          <w:rFonts w:ascii="Times New Roman" w:eastAsia="Times New Roman" w:hAnsi="Times New Roman" w:cs="Times New Roman"/>
          <w:sz w:val="24"/>
          <w:szCs w:val="24"/>
          <w:lang w:eastAsia="uk-UA"/>
        </w:rPr>
        <w:t xml:space="preserve">   </w:t>
      </w:r>
    </w:p>
    <w:p w14:paraId="132BEB01" w14:textId="77777777" w:rsidR="004D48B5" w:rsidRPr="00FC0154" w:rsidRDefault="004D48B5" w:rsidP="006E1EC9">
      <w:pPr>
        <w:spacing w:after="0" w:line="240" w:lineRule="auto"/>
        <w:ind w:right="140"/>
        <w:contextualSpacing/>
        <w:jc w:val="both"/>
        <w:rPr>
          <w:rFonts w:ascii="Times New Roman" w:eastAsia="Times New Roman" w:hAnsi="Times New Roman" w:cs="Times New Roman"/>
          <w:sz w:val="24"/>
          <w:szCs w:val="24"/>
          <w:lang w:eastAsia="uk-UA"/>
        </w:rPr>
      </w:pPr>
    </w:p>
    <w:p w14:paraId="3664977C" w14:textId="77777777" w:rsidR="00124F5B" w:rsidRDefault="00124F5B" w:rsidP="00124F5B">
      <w:pPr>
        <w:spacing w:after="0" w:line="240" w:lineRule="auto"/>
        <w:ind w:right="-1"/>
        <w:rPr>
          <w:rFonts w:ascii="Times New Roman" w:eastAsia="Times New Roman" w:hAnsi="Times New Roman" w:cs="Times New Roman"/>
          <w:sz w:val="24"/>
          <w:szCs w:val="28"/>
          <w:lang w:eastAsia="uk-UA"/>
        </w:rPr>
      </w:pPr>
    </w:p>
    <w:p w14:paraId="4C143355" w14:textId="4BC6450E" w:rsidR="00124F5B" w:rsidRDefault="00124F5B" w:rsidP="00124F5B">
      <w:pPr>
        <w:spacing w:after="0" w:line="240" w:lineRule="auto"/>
        <w:ind w:right="-1"/>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lastRenderedPageBreak/>
        <w:t xml:space="preserve">                               </w:t>
      </w:r>
      <w:r w:rsidR="00207182">
        <w:rPr>
          <w:rFonts w:ascii="Times New Roman" w:eastAsia="Times New Roman" w:hAnsi="Times New Roman" w:cs="Times New Roman"/>
          <w:b/>
          <w:sz w:val="28"/>
          <w:szCs w:val="28"/>
          <w:lang w:eastAsia="uk-UA"/>
        </w:rPr>
        <w:t>8</w:t>
      </w:r>
      <w:r>
        <w:rPr>
          <w:rFonts w:ascii="Times New Roman" w:eastAsia="Times New Roman" w:hAnsi="Times New Roman" w:cs="Times New Roman"/>
          <w:b/>
          <w:sz w:val="28"/>
          <w:szCs w:val="28"/>
          <w:lang w:eastAsia="uk-UA"/>
        </w:rPr>
        <w:t>. Методи навчання</w:t>
      </w:r>
    </w:p>
    <w:p w14:paraId="3E022210" w14:textId="77777777" w:rsidR="00124F5B" w:rsidRDefault="00124F5B" w:rsidP="00124F5B">
      <w:pPr>
        <w:spacing w:after="0" w:line="240" w:lineRule="auto"/>
        <w:ind w:right="-1"/>
        <w:rPr>
          <w:rFonts w:ascii="Times New Roman" w:eastAsia="Times New Roman" w:hAnsi="Times New Roman" w:cs="Times New Roman"/>
          <w:b/>
          <w:sz w:val="24"/>
          <w:szCs w:val="24"/>
          <w:lang w:eastAsia="uk-UA"/>
        </w:rPr>
      </w:pPr>
    </w:p>
    <w:p w14:paraId="72E1A603" w14:textId="77777777" w:rsidR="00124F5B" w:rsidRDefault="00124F5B" w:rsidP="00124F5B">
      <w:pPr>
        <w:spacing w:after="0" w:line="240" w:lineRule="auto"/>
        <w:rPr>
          <w:rFonts w:ascii="Times New Roman" w:eastAsia="Times New Roman" w:hAnsi="Times New Roman" w:cs="Times New Roman"/>
          <w:sz w:val="24"/>
          <w:szCs w:val="24"/>
          <w:lang w:eastAsia="uk-UA"/>
        </w:rPr>
      </w:pPr>
    </w:p>
    <w:p w14:paraId="55AAB800" w14:textId="77777777" w:rsidR="00124F5B" w:rsidRDefault="00124F5B" w:rsidP="00124F5B">
      <w:pPr>
        <w:spacing w:after="0" w:line="240" w:lineRule="auto"/>
        <w:ind w:firstLine="72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При викладанні дисципліни “Нормування, організація і оплата праці” для студентів  економічного факультету , засвоєнні ними навчального матеріалу й набутті практичних навиків використовуються три групи методів навчання: словесні (лекція, розповідь і пояснення), наочні (ілюстрація, спостереження) й практичні (практична робота, вправа).</w:t>
      </w:r>
    </w:p>
    <w:p w14:paraId="1161BC08" w14:textId="77777777" w:rsidR="00124F5B" w:rsidRDefault="00124F5B" w:rsidP="00124F5B">
      <w:pPr>
        <w:spacing w:after="0" w:line="240" w:lineRule="auto"/>
        <w:ind w:firstLine="72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Лекція – це метод, за допомогою якого у словесній формі подається суть наукових понять, явищ, процесів, </w:t>
      </w:r>
      <w:proofErr w:type="spellStart"/>
      <w:r>
        <w:rPr>
          <w:rFonts w:ascii="Times New Roman" w:eastAsia="Times New Roman" w:hAnsi="Times New Roman" w:cs="Times New Roman"/>
          <w:sz w:val="24"/>
          <w:szCs w:val="24"/>
          <w:lang w:eastAsia="uk-UA"/>
        </w:rPr>
        <w:t>логічно</w:t>
      </w:r>
      <w:proofErr w:type="spellEnd"/>
      <w:r>
        <w:rPr>
          <w:rFonts w:ascii="Times New Roman" w:eastAsia="Times New Roman" w:hAnsi="Times New Roman" w:cs="Times New Roman"/>
          <w:sz w:val="24"/>
          <w:szCs w:val="24"/>
          <w:lang w:eastAsia="uk-UA"/>
        </w:rPr>
        <w:t xml:space="preserve"> пов’язаних, об’єднаних загальною темою. Під час проведення більшості семінарських занять використовується розповідь і пояснення. Розповідь – метод навчання, який передбачає оповідну, описову форму розкриття навчального матеріалу з метою спонукання студентів до створення в уяві певного соціально-економічного процесу, причинно-наслідкові зв’язки між ними. Пояснення – вербальний метод навчання, за допомогою якого викладач розкриває сутність певного явища, закону, процесу. Він ґрунтується не стільки на уяві, скільки на логічному мисленні з використанням попереднього досвіду студентів.</w:t>
      </w:r>
    </w:p>
    <w:p w14:paraId="6D774530" w14:textId="77777777" w:rsidR="00124F5B" w:rsidRDefault="00124F5B" w:rsidP="00124F5B">
      <w:pPr>
        <w:spacing w:after="0" w:line="240" w:lineRule="auto"/>
        <w:ind w:firstLine="72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Також важливо навчити студентів методів і засобів самостійної роботи з книгою: читання, переказу, виписування, складання плану, конспектування, формування аналітичних таблиць, схем, графіків і ін.</w:t>
      </w:r>
    </w:p>
    <w:p w14:paraId="13A62AD1" w14:textId="77777777" w:rsidR="00124F5B" w:rsidRDefault="00124F5B" w:rsidP="00124F5B">
      <w:pPr>
        <w:spacing w:after="0" w:line="240" w:lineRule="auto"/>
        <w:ind w:firstLine="72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Ефективне навчання неможливе без широкого використання наочних методів. Вони зумовлені діалектичними закономірностями пізнання й психологічними особливостями сприймання. Наочні методи передбачають насамперед використання ілюстрації. Ілюстрація – метод навчання, за якого предмети й процеси розкриваються через їх символічне зображення (малюнки, схеми, графіки, таблиці та інше на слайдах презентацій під час проведення лекційних занять зі студентами). Спостереження як метод навчання передбачає сприймання певних предметів, явищ, процесів у виробничому середовищі без втручання у ці явища і процеси, зокрема при вивченні тем з проблематики організації й нормування праці.</w:t>
      </w:r>
    </w:p>
    <w:p w14:paraId="68C54873" w14:textId="77777777" w:rsidR="00124F5B" w:rsidRDefault="00124F5B" w:rsidP="00124F5B">
      <w:pPr>
        <w:spacing w:after="0" w:line="240" w:lineRule="auto"/>
        <w:ind w:firstLine="709"/>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eastAsia="uk-UA"/>
        </w:rPr>
        <w:t>Практичні методи навчання спрямовані на досягнення завершального етапу процесу пізнання, вони сприяють глибшому засвоєнню теоретико-методичного навчального матеріалу, формуванню практичних умінь і навичок, логічному завершенню пізнавального процесу стосовно конкретної теми, розділу. Практична робота спрямована на використання набутих знань у розв’язанні практичних завдань. Наприклад, визначення норм праці на різних видах сільськогосподарських робіт із застосуванням відповідної методики й математичного апарату, розв’язок задач і вирішення завдань із оплати праці, виконання індивідуальних завдань із різними вихідними даними тощо. У навчальній практиці значне місце відводиться також вправам – методу навчання, сутність якого полягає у цілеспрямованому, багаторазовому повторенні студентами окремих дій з метою формування умінь і навичок.</w:t>
      </w:r>
    </w:p>
    <w:p w14:paraId="73794A47" w14:textId="77777777" w:rsidR="00124F5B" w:rsidRDefault="00124F5B" w:rsidP="00124F5B">
      <w:pPr>
        <w:spacing w:after="0" w:line="240" w:lineRule="auto"/>
        <w:ind w:firstLine="709"/>
        <w:jc w:val="both"/>
        <w:rPr>
          <w:rFonts w:ascii="Times New Roman" w:eastAsia="Times New Roman" w:hAnsi="Times New Roman" w:cs="Times New Roman"/>
          <w:sz w:val="24"/>
          <w:szCs w:val="24"/>
          <w:lang w:val="ru-RU" w:eastAsia="uk-UA"/>
        </w:rPr>
      </w:pPr>
    </w:p>
    <w:p w14:paraId="0F237238" w14:textId="77777777" w:rsidR="00124F5B" w:rsidRDefault="00124F5B" w:rsidP="00124F5B">
      <w:pPr>
        <w:spacing w:after="0" w:line="240" w:lineRule="auto"/>
        <w:ind w:firstLine="709"/>
        <w:jc w:val="both"/>
        <w:rPr>
          <w:rFonts w:ascii="Times New Roman" w:eastAsia="Times New Roman" w:hAnsi="Times New Roman" w:cs="Times New Roman"/>
          <w:sz w:val="24"/>
          <w:szCs w:val="24"/>
          <w:lang w:val="ru-RU" w:eastAsia="uk-UA"/>
        </w:rPr>
      </w:pPr>
    </w:p>
    <w:p w14:paraId="5DE17B86" w14:textId="77777777" w:rsidR="00124F5B" w:rsidRDefault="00124F5B" w:rsidP="00124F5B">
      <w:pPr>
        <w:spacing w:after="0" w:line="240" w:lineRule="auto"/>
        <w:rPr>
          <w:rFonts w:ascii="Times New Roman" w:eastAsia="Times New Roman" w:hAnsi="Times New Roman" w:cs="Times New Roman"/>
          <w:b/>
          <w:sz w:val="24"/>
          <w:szCs w:val="24"/>
          <w:lang w:val="ru-RU" w:eastAsia="uk-UA"/>
        </w:rPr>
      </w:pPr>
    </w:p>
    <w:p w14:paraId="2E4CB1D3" w14:textId="23EF6882" w:rsidR="00124F5B" w:rsidRDefault="00124F5B" w:rsidP="00124F5B">
      <w:pPr>
        <w:keepNext/>
        <w:spacing w:after="0" w:line="240" w:lineRule="auto"/>
        <w:ind w:left="1080"/>
        <w:outlineLvl w:val="0"/>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 xml:space="preserve">              </w:t>
      </w:r>
      <w:r w:rsidR="00207182">
        <w:rPr>
          <w:rFonts w:ascii="Times New Roman" w:eastAsia="Times New Roman" w:hAnsi="Times New Roman" w:cs="Times New Roman"/>
          <w:b/>
          <w:bCs/>
          <w:kern w:val="36"/>
          <w:sz w:val="28"/>
          <w:szCs w:val="28"/>
          <w:lang w:eastAsia="uk-UA"/>
        </w:rPr>
        <w:t>9</w:t>
      </w:r>
      <w:r>
        <w:rPr>
          <w:rFonts w:ascii="Times New Roman" w:eastAsia="Times New Roman" w:hAnsi="Times New Roman" w:cs="Times New Roman"/>
          <w:b/>
          <w:bCs/>
          <w:kern w:val="36"/>
          <w:sz w:val="28"/>
          <w:szCs w:val="28"/>
          <w:lang w:eastAsia="uk-UA"/>
        </w:rPr>
        <w:t xml:space="preserve">.  Форми контролю. </w:t>
      </w:r>
    </w:p>
    <w:p w14:paraId="4F4EC5F1" w14:textId="77777777" w:rsidR="00124F5B" w:rsidRDefault="00124F5B" w:rsidP="00124F5B">
      <w:pPr>
        <w:spacing w:after="0" w:line="240" w:lineRule="auto"/>
        <w:rPr>
          <w:rFonts w:ascii="Times New Roman" w:eastAsia="Times New Roman" w:hAnsi="Times New Roman" w:cs="Times New Roman"/>
          <w:sz w:val="24"/>
          <w:szCs w:val="24"/>
          <w:lang w:eastAsia="uk-UA"/>
        </w:rPr>
      </w:pPr>
    </w:p>
    <w:p w14:paraId="1C0C83AC" w14:textId="77777777" w:rsidR="00124F5B" w:rsidRDefault="00124F5B" w:rsidP="00124F5B">
      <w:pPr>
        <w:spacing w:after="0" w:line="240" w:lineRule="auto"/>
        <w:rPr>
          <w:rFonts w:ascii="Times New Roman" w:eastAsia="Times New Roman" w:hAnsi="Times New Roman" w:cs="Times New Roman"/>
          <w:sz w:val="24"/>
          <w:szCs w:val="24"/>
          <w:lang w:eastAsia="uk-UA"/>
        </w:rPr>
      </w:pPr>
    </w:p>
    <w:p w14:paraId="27241E26" w14:textId="77777777" w:rsidR="00124F5B" w:rsidRDefault="00124F5B" w:rsidP="00124F5B">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Критеріями оцінки знань на етапах поточного й підсумкового контролю оцінки знань студентів очної форми навчання є: експрес-опитування та фронтальне опитування по лекційному матеріалу чи матеріалу, що розглядався на семінарських і практичних заняттях,  що проводиться на початку чи в кінці заняття. При невеликих затратах часу він дає можливість виявити засвоєння студентами матеріалу по тій чи іншій темі або її розділу. Проведення опитування дозволяє виконати одночасно 4 функції: контролюючу (контроль знань та паралельно присутніх на лекції); організуючу (студенти систематично вивчають </w:t>
      </w:r>
      <w:r>
        <w:rPr>
          <w:rFonts w:ascii="Times New Roman" w:eastAsia="Times New Roman" w:hAnsi="Times New Roman" w:cs="Times New Roman"/>
          <w:color w:val="000000"/>
          <w:sz w:val="24"/>
          <w:szCs w:val="24"/>
          <w:lang w:eastAsia="uk-UA"/>
        </w:rPr>
        <w:lastRenderedPageBreak/>
        <w:t>пройдений матеріал та уважно слухають лекції й активно приймають участь на   практичних заняттях);навчальну (організує студентів та дає можливість їх самоконтролю); розвиваючу (легко засвоюється матеріал або виникають додаткові запитання). Дана перевірка знань є корисною не лише для студента, а й викладача, який систематично відчуває стан засвоєння тієї чи іншої теми або її питання.</w:t>
      </w:r>
    </w:p>
    <w:p w14:paraId="2FA56847" w14:textId="77777777" w:rsidR="00124F5B" w:rsidRDefault="00124F5B" w:rsidP="00124F5B">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Студенти очної форми навчання повинні написати дві модульні роботи з дисципліни “Нормування, організація і оплата праці” протягом навчального семестру з метою поточного оцінювання їх знань.</w:t>
      </w:r>
    </w:p>
    <w:p w14:paraId="779E48C7" w14:textId="77777777" w:rsidR="00124F5B" w:rsidRDefault="00124F5B" w:rsidP="00124F5B">
      <w:pPr>
        <w:spacing w:after="0" w:line="240" w:lineRule="auto"/>
        <w:ind w:firstLine="709"/>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eastAsia="uk-UA"/>
        </w:rPr>
        <w:t>Підсумковий контроль знань оцінюється під час складання заліку з дисципліни, що представляє собою письмову роботу відповідей на 2 питання, 7 тестових питань та 3 задачі із різних тем лекцій і практичних занять. Оцінки по дисципліні визначаються за відповідною шкалою набраних студентами суми балів, яка наведена в наступному розділі робочої програми.</w:t>
      </w:r>
    </w:p>
    <w:p w14:paraId="0E5AE418" w14:textId="77777777" w:rsidR="00124F5B" w:rsidRDefault="00124F5B" w:rsidP="00124F5B">
      <w:pPr>
        <w:spacing w:after="0" w:line="240" w:lineRule="auto"/>
        <w:jc w:val="both"/>
        <w:rPr>
          <w:rFonts w:ascii="Times New Roman" w:eastAsia="Times New Roman" w:hAnsi="Times New Roman" w:cs="Times New Roman"/>
          <w:sz w:val="24"/>
          <w:szCs w:val="24"/>
          <w:lang w:val="ru-RU" w:eastAsia="uk-UA"/>
        </w:rPr>
      </w:pPr>
    </w:p>
    <w:p w14:paraId="4FED327A" w14:textId="77777777" w:rsidR="00124F5B" w:rsidRDefault="00124F5B" w:rsidP="00124F5B">
      <w:pPr>
        <w:spacing w:after="0" w:line="240" w:lineRule="auto"/>
        <w:rPr>
          <w:rFonts w:ascii="Times New Roman" w:eastAsia="Times New Roman" w:hAnsi="Times New Roman" w:cs="Times New Roman"/>
          <w:sz w:val="20"/>
          <w:szCs w:val="20"/>
          <w:lang w:val="ru-RU" w:eastAsia="ru-RU"/>
        </w:rPr>
      </w:pPr>
    </w:p>
    <w:p w14:paraId="0D682E54" w14:textId="56C8042D" w:rsidR="007D624F" w:rsidRPr="007D624F" w:rsidRDefault="00207182" w:rsidP="00F04A5B">
      <w:pPr>
        <w:spacing w:after="0" w:line="240" w:lineRule="auto"/>
        <w:ind w:left="360"/>
        <w:jc w:val="both"/>
        <w:rPr>
          <w:rFonts w:ascii="Times New Roman" w:hAnsi="Times New Roman" w:cs="Times New Roman"/>
          <w:sz w:val="24"/>
          <w:szCs w:val="24"/>
        </w:rPr>
      </w:pPr>
      <w:r>
        <w:rPr>
          <w:rFonts w:ascii="Times New Roman" w:hAnsi="Times New Roman" w:cs="Times New Roman"/>
          <w:b/>
          <w:bCs/>
          <w:color w:val="000000"/>
          <w:sz w:val="28"/>
          <w:szCs w:val="28"/>
        </w:rPr>
        <w:t>10</w:t>
      </w:r>
      <w:r w:rsidR="00124F5B" w:rsidRPr="007F4AF9">
        <w:rPr>
          <w:rFonts w:ascii="Times New Roman" w:hAnsi="Times New Roman" w:cs="Times New Roman"/>
          <w:b/>
          <w:bCs/>
          <w:color w:val="000000"/>
          <w:sz w:val="28"/>
          <w:szCs w:val="28"/>
        </w:rPr>
        <w:t>.  Розподіл балів, які отримують студенти</w:t>
      </w:r>
      <w:r w:rsidR="00124F5B" w:rsidRPr="007F4AF9">
        <w:rPr>
          <w:rFonts w:ascii="Times New Roman" w:hAnsi="Times New Roman" w:cs="Times New Roman"/>
          <w:i/>
          <w:color w:val="000000"/>
          <w:sz w:val="28"/>
          <w:szCs w:val="28"/>
          <w:u w:val="single"/>
        </w:rPr>
        <w:t>.</w:t>
      </w:r>
      <w:r w:rsidR="00124F5B" w:rsidRPr="00180DF3">
        <w:rPr>
          <w:rFonts w:ascii="Times New Roman" w:hAnsi="Times New Roman" w:cs="Times New Roman"/>
          <w:i/>
          <w:color w:val="000000"/>
          <w:sz w:val="24"/>
          <w:szCs w:val="24"/>
          <w:u w:val="single"/>
        </w:rPr>
        <w:t xml:space="preserve"> </w:t>
      </w:r>
      <w:r w:rsidR="007D624F" w:rsidRPr="007D624F">
        <w:rPr>
          <w:rFonts w:ascii="Times New Roman" w:hAnsi="Times New Roman" w:cs="Times New Roman"/>
          <w:sz w:val="24"/>
          <w:szCs w:val="24"/>
        </w:rPr>
        <w:t xml:space="preserve">Розподіл балів, які отримують студенти. Оцінювання знань студента відбувається за 100-бальною шкалою і переводиться в національні оцінки згідно з табл. 1 «Положення про екзамени та заліки у НУБіП України» (наказ про уведення в дію від 27.12.2019 р. № 1371) </w:t>
      </w:r>
    </w:p>
    <w:p w14:paraId="794AC14E" w14:textId="77777777" w:rsidR="007D624F" w:rsidRPr="007D624F" w:rsidRDefault="007D624F" w:rsidP="007D624F">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835"/>
      </w:tblGrid>
      <w:tr w:rsidR="007D624F" w:rsidRPr="007D624F" w14:paraId="500B5241" w14:textId="77777777" w:rsidTr="007D624F">
        <w:trPr>
          <w:jc w:val="center"/>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43E6BF27" w14:textId="77777777" w:rsidR="007D624F" w:rsidRPr="007D624F" w:rsidRDefault="007D624F">
            <w:pPr>
              <w:ind w:left="-108" w:right="-82" w:firstLine="95"/>
              <w:jc w:val="center"/>
              <w:rPr>
                <w:rFonts w:ascii="Times New Roman" w:hAnsi="Times New Roman" w:cs="Times New Roman"/>
                <w:sz w:val="24"/>
                <w:szCs w:val="24"/>
                <w:lang w:val="ru-RU"/>
              </w:rPr>
            </w:pPr>
            <w:r w:rsidRPr="007D624F">
              <w:rPr>
                <w:rFonts w:ascii="Times New Roman" w:hAnsi="Times New Roman" w:cs="Times New Roman"/>
                <w:sz w:val="24"/>
                <w:szCs w:val="24"/>
              </w:rPr>
              <w:t>Рейтинг студента,</w:t>
            </w:r>
          </w:p>
          <w:p w14:paraId="064011B7" w14:textId="77777777" w:rsidR="007D624F" w:rsidRPr="007D624F" w:rsidRDefault="007D624F">
            <w:pPr>
              <w:ind w:left="-108" w:right="-82" w:firstLine="95"/>
              <w:jc w:val="center"/>
              <w:rPr>
                <w:rFonts w:ascii="Times New Roman" w:hAnsi="Times New Roman" w:cs="Times New Roman"/>
                <w:sz w:val="24"/>
                <w:szCs w:val="24"/>
              </w:rPr>
            </w:pPr>
            <w:r w:rsidRPr="007D624F">
              <w:rPr>
                <w:rFonts w:ascii="Times New Roman" w:hAnsi="Times New Roman" w:cs="Times New Roman"/>
                <w:sz w:val="24"/>
                <w:szCs w:val="24"/>
              </w:rPr>
              <w:t xml:space="preserve"> бали</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62F44516" w14:textId="77777777" w:rsidR="007D624F" w:rsidRPr="007D624F" w:rsidRDefault="007D624F">
            <w:pPr>
              <w:ind w:left="-108" w:right="-104" w:firstLine="142"/>
              <w:jc w:val="center"/>
              <w:rPr>
                <w:rFonts w:ascii="Times New Roman" w:hAnsi="Times New Roman" w:cs="Times New Roman"/>
                <w:sz w:val="24"/>
                <w:szCs w:val="24"/>
              </w:rPr>
            </w:pPr>
            <w:r w:rsidRPr="007D624F">
              <w:rPr>
                <w:rFonts w:ascii="Times New Roman" w:hAnsi="Times New Roman" w:cs="Times New Roman"/>
                <w:sz w:val="24"/>
                <w:szCs w:val="24"/>
              </w:rPr>
              <w:t>Оцінка національна                                        за результати складання</w:t>
            </w:r>
          </w:p>
        </w:tc>
      </w:tr>
      <w:tr w:rsidR="007D624F" w:rsidRPr="007D624F" w14:paraId="339FAEA5" w14:textId="77777777" w:rsidTr="007D62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F6BB7" w14:textId="77777777" w:rsidR="007D624F" w:rsidRPr="007D624F" w:rsidRDefault="007D624F">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0B43F19" w14:textId="77777777" w:rsidR="007D624F" w:rsidRPr="007D624F" w:rsidRDefault="007D624F">
            <w:pPr>
              <w:ind w:left="-108" w:right="-104" w:firstLine="142"/>
              <w:jc w:val="center"/>
              <w:rPr>
                <w:rFonts w:ascii="Times New Roman" w:hAnsi="Times New Roman" w:cs="Times New Roman"/>
                <w:sz w:val="24"/>
                <w:szCs w:val="24"/>
              </w:rPr>
            </w:pPr>
            <w:r w:rsidRPr="007D624F">
              <w:rPr>
                <w:rFonts w:ascii="Times New Roman" w:hAnsi="Times New Roman" w:cs="Times New Roman"/>
                <w:sz w:val="24"/>
                <w:szCs w:val="24"/>
              </w:rPr>
              <w:t>екзаменів</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E55FFA" w14:textId="77777777" w:rsidR="007D624F" w:rsidRPr="007D624F" w:rsidRDefault="007D624F">
            <w:pPr>
              <w:ind w:left="-108" w:right="-104" w:firstLine="142"/>
              <w:jc w:val="center"/>
              <w:rPr>
                <w:rFonts w:ascii="Times New Roman" w:hAnsi="Times New Roman" w:cs="Times New Roman"/>
                <w:sz w:val="24"/>
                <w:szCs w:val="24"/>
              </w:rPr>
            </w:pPr>
            <w:r w:rsidRPr="007D624F">
              <w:rPr>
                <w:rFonts w:ascii="Times New Roman" w:hAnsi="Times New Roman" w:cs="Times New Roman"/>
                <w:sz w:val="24"/>
                <w:szCs w:val="24"/>
              </w:rPr>
              <w:t>заліків</w:t>
            </w:r>
          </w:p>
        </w:tc>
      </w:tr>
      <w:tr w:rsidR="007D624F" w:rsidRPr="007D624F" w14:paraId="6B398262" w14:textId="77777777" w:rsidTr="007D624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0FFBCBF5" w14:textId="77777777" w:rsidR="007D624F" w:rsidRPr="007D624F" w:rsidRDefault="007D624F">
            <w:pPr>
              <w:spacing w:line="360" w:lineRule="auto"/>
              <w:jc w:val="center"/>
              <w:rPr>
                <w:rFonts w:ascii="Times New Roman" w:hAnsi="Times New Roman" w:cs="Times New Roman"/>
                <w:sz w:val="24"/>
                <w:szCs w:val="24"/>
              </w:rPr>
            </w:pPr>
            <w:r w:rsidRPr="007D624F">
              <w:rPr>
                <w:rFonts w:ascii="Times New Roman" w:hAnsi="Times New Roman" w:cs="Times New Roman"/>
                <w:sz w:val="24"/>
                <w:szCs w:val="24"/>
              </w:rPr>
              <w:t>90-100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9CC2B94" w14:textId="77777777" w:rsidR="007D624F" w:rsidRPr="007D624F" w:rsidRDefault="007D624F">
            <w:pPr>
              <w:spacing w:line="360" w:lineRule="auto"/>
              <w:jc w:val="center"/>
              <w:rPr>
                <w:rFonts w:ascii="Times New Roman" w:hAnsi="Times New Roman" w:cs="Times New Roman"/>
                <w:sz w:val="24"/>
                <w:szCs w:val="24"/>
              </w:rPr>
            </w:pPr>
            <w:r w:rsidRPr="007D624F">
              <w:rPr>
                <w:rFonts w:ascii="Times New Roman" w:hAnsi="Times New Roman" w:cs="Times New Roman"/>
                <w:sz w:val="24"/>
                <w:szCs w:val="24"/>
              </w:rPr>
              <w:t>Відмінно</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38B0A1BC" w14:textId="77777777" w:rsidR="007D624F" w:rsidRPr="007D624F" w:rsidRDefault="007D624F">
            <w:pPr>
              <w:spacing w:line="360" w:lineRule="auto"/>
              <w:jc w:val="center"/>
              <w:rPr>
                <w:rFonts w:ascii="Times New Roman" w:hAnsi="Times New Roman" w:cs="Times New Roman"/>
                <w:sz w:val="24"/>
                <w:szCs w:val="24"/>
              </w:rPr>
            </w:pPr>
            <w:r w:rsidRPr="007D624F">
              <w:rPr>
                <w:rFonts w:ascii="Times New Roman" w:hAnsi="Times New Roman" w:cs="Times New Roman"/>
                <w:sz w:val="24"/>
                <w:szCs w:val="24"/>
              </w:rPr>
              <w:t>Зараховано</w:t>
            </w:r>
          </w:p>
        </w:tc>
      </w:tr>
      <w:tr w:rsidR="007D624F" w:rsidRPr="007D624F" w14:paraId="49A30995" w14:textId="77777777" w:rsidTr="007D624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84BE8AF" w14:textId="77777777" w:rsidR="007D624F" w:rsidRPr="007D624F" w:rsidRDefault="007D624F">
            <w:pPr>
              <w:spacing w:line="360" w:lineRule="auto"/>
              <w:jc w:val="center"/>
              <w:rPr>
                <w:rFonts w:ascii="Times New Roman" w:hAnsi="Times New Roman" w:cs="Times New Roman"/>
                <w:sz w:val="24"/>
                <w:szCs w:val="24"/>
              </w:rPr>
            </w:pPr>
            <w:r w:rsidRPr="007D624F">
              <w:rPr>
                <w:rFonts w:ascii="Times New Roman" w:hAnsi="Times New Roman" w:cs="Times New Roman"/>
                <w:sz w:val="24"/>
                <w:szCs w:val="24"/>
              </w:rPr>
              <w:t>74-89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32A3773" w14:textId="77777777" w:rsidR="007D624F" w:rsidRPr="007D624F" w:rsidRDefault="007D624F">
            <w:pPr>
              <w:spacing w:line="360" w:lineRule="auto"/>
              <w:jc w:val="center"/>
              <w:rPr>
                <w:rFonts w:ascii="Times New Roman" w:hAnsi="Times New Roman" w:cs="Times New Roman"/>
                <w:sz w:val="24"/>
                <w:szCs w:val="24"/>
              </w:rPr>
            </w:pPr>
            <w:r w:rsidRPr="007D624F">
              <w:rPr>
                <w:rFonts w:ascii="Times New Roman" w:hAnsi="Times New Roman" w:cs="Times New Roman"/>
                <w:sz w:val="24"/>
                <w:szCs w:val="24"/>
              </w:rPr>
              <w:t>Добре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E0141" w14:textId="77777777" w:rsidR="007D624F" w:rsidRPr="007D624F" w:rsidRDefault="007D624F">
            <w:pPr>
              <w:rPr>
                <w:rFonts w:ascii="Times New Roman" w:hAnsi="Times New Roman" w:cs="Times New Roman"/>
                <w:sz w:val="24"/>
                <w:szCs w:val="24"/>
              </w:rPr>
            </w:pPr>
          </w:p>
        </w:tc>
      </w:tr>
      <w:tr w:rsidR="007D624F" w:rsidRPr="007D624F" w14:paraId="47B21BA9" w14:textId="77777777" w:rsidTr="007D624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0EB3736C" w14:textId="77777777" w:rsidR="007D624F" w:rsidRPr="007D624F" w:rsidRDefault="007D624F">
            <w:pPr>
              <w:spacing w:line="360" w:lineRule="auto"/>
              <w:jc w:val="center"/>
              <w:rPr>
                <w:rFonts w:ascii="Times New Roman" w:hAnsi="Times New Roman" w:cs="Times New Roman"/>
                <w:sz w:val="24"/>
                <w:szCs w:val="24"/>
              </w:rPr>
            </w:pPr>
            <w:r w:rsidRPr="007D624F">
              <w:rPr>
                <w:rFonts w:ascii="Times New Roman" w:hAnsi="Times New Roman" w:cs="Times New Roman"/>
                <w:sz w:val="24"/>
                <w:szCs w:val="24"/>
              </w:rPr>
              <w:t>60-73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5FA4FE" w14:textId="77777777" w:rsidR="007D624F" w:rsidRPr="007D624F" w:rsidRDefault="007D624F">
            <w:pPr>
              <w:spacing w:line="360" w:lineRule="auto"/>
              <w:jc w:val="center"/>
              <w:rPr>
                <w:rFonts w:ascii="Times New Roman" w:hAnsi="Times New Roman" w:cs="Times New Roman"/>
                <w:sz w:val="24"/>
                <w:szCs w:val="24"/>
              </w:rPr>
            </w:pPr>
            <w:r w:rsidRPr="007D624F">
              <w:rPr>
                <w:rFonts w:ascii="Times New Roman" w:hAnsi="Times New Roman" w:cs="Times New Roman"/>
                <w:sz w:val="24"/>
                <w:szCs w:val="24"/>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964F1" w14:textId="77777777" w:rsidR="007D624F" w:rsidRPr="007D624F" w:rsidRDefault="007D624F">
            <w:pPr>
              <w:rPr>
                <w:rFonts w:ascii="Times New Roman" w:hAnsi="Times New Roman" w:cs="Times New Roman"/>
                <w:sz w:val="24"/>
                <w:szCs w:val="24"/>
              </w:rPr>
            </w:pPr>
          </w:p>
        </w:tc>
      </w:tr>
      <w:tr w:rsidR="007D624F" w:rsidRPr="007D624F" w14:paraId="65813149" w14:textId="77777777" w:rsidTr="007D624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6DBFF62" w14:textId="77777777" w:rsidR="007D624F" w:rsidRPr="007D624F" w:rsidRDefault="007D624F">
            <w:pPr>
              <w:spacing w:line="360" w:lineRule="auto"/>
              <w:jc w:val="center"/>
              <w:rPr>
                <w:rFonts w:ascii="Times New Roman" w:hAnsi="Times New Roman" w:cs="Times New Roman"/>
                <w:sz w:val="24"/>
                <w:szCs w:val="24"/>
              </w:rPr>
            </w:pPr>
            <w:r w:rsidRPr="007D624F">
              <w:rPr>
                <w:rFonts w:ascii="Times New Roman" w:hAnsi="Times New Roman" w:cs="Times New Roman"/>
                <w:sz w:val="24"/>
                <w:szCs w:val="24"/>
              </w:rPr>
              <w:t>0-59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0E1160A" w14:textId="77777777" w:rsidR="007D624F" w:rsidRPr="007D624F" w:rsidRDefault="007D624F">
            <w:pPr>
              <w:spacing w:line="360" w:lineRule="auto"/>
              <w:jc w:val="center"/>
              <w:rPr>
                <w:rFonts w:ascii="Times New Roman" w:hAnsi="Times New Roman" w:cs="Times New Roman"/>
                <w:sz w:val="24"/>
                <w:szCs w:val="24"/>
              </w:rPr>
            </w:pPr>
            <w:r w:rsidRPr="007D624F">
              <w:rPr>
                <w:rFonts w:ascii="Times New Roman" w:hAnsi="Times New Roman" w:cs="Times New Roman"/>
                <w:sz w:val="24"/>
                <w:szCs w:val="24"/>
              </w:rPr>
              <w:t>Незадовільно</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174365" w14:textId="77777777" w:rsidR="007D624F" w:rsidRPr="007D624F" w:rsidRDefault="007D624F">
            <w:pPr>
              <w:spacing w:line="360" w:lineRule="auto"/>
              <w:jc w:val="center"/>
              <w:rPr>
                <w:rFonts w:ascii="Times New Roman" w:hAnsi="Times New Roman" w:cs="Times New Roman"/>
                <w:sz w:val="24"/>
                <w:szCs w:val="24"/>
              </w:rPr>
            </w:pPr>
            <w:r w:rsidRPr="007D624F">
              <w:rPr>
                <w:rFonts w:ascii="Times New Roman" w:hAnsi="Times New Roman" w:cs="Times New Roman"/>
                <w:sz w:val="24"/>
                <w:szCs w:val="24"/>
              </w:rPr>
              <w:t>Не зараховано</w:t>
            </w:r>
          </w:p>
        </w:tc>
      </w:tr>
    </w:tbl>
    <w:p w14:paraId="284CB52F" w14:textId="77777777" w:rsidR="007D624F" w:rsidRPr="007D624F" w:rsidRDefault="007D624F" w:rsidP="007D624F">
      <w:pPr>
        <w:jc w:val="both"/>
        <w:rPr>
          <w:rFonts w:ascii="Times New Roman" w:hAnsi="Times New Roman" w:cs="Times New Roman"/>
          <w:sz w:val="24"/>
          <w:szCs w:val="24"/>
          <w:lang w:val="en-US"/>
        </w:rPr>
      </w:pPr>
    </w:p>
    <w:p w14:paraId="10C0D48D" w14:textId="484BBB0C" w:rsidR="00124F5B" w:rsidRDefault="007D624F" w:rsidP="007D624F">
      <w:pPr>
        <w:spacing w:after="0"/>
        <w:jc w:val="both"/>
        <w:rPr>
          <w:rFonts w:ascii="Times New Roman" w:hAnsi="Times New Roman" w:cs="Times New Roman"/>
          <w:sz w:val="24"/>
          <w:szCs w:val="24"/>
        </w:rPr>
      </w:pPr>
      <w:r w:rsidRPr="007D624F">
        <w:rPr>
          <w:rFonts w:ascii="Times New Roman" w:hAnsi="Times New Roman" w:cs="Times New Roman"/>
          <w:sz w:val="24"/>
          <w:szCs w:val="24"/>
        </w:rPr>
        <w:t xml:space="preserve">Для визначення рейтингу студента (слухача) із засвоєння дисципліни </w:t>
      </w:r>
      <w:r w:rsidRPr="007D624F">
        <w:rPr>
          <w:rFonts w:ascii="Times New Roman" w:hAnsi="Times New Roman" w:cs="Times New Roman"/>
          <w:sz w:val="24"/>
          <w:szCs w:val="24"/>
          <w:lang w:val="en-US"/>
        </w:rPr>
        <w:t>R</w:t>
      </w:r>
      <w:r w:rsidRPr="007D624F">
        <w:rPr>
          <w:rFonts w:ascii="Times New Roman" w:hAnsi="Times New Roman" w:cs="Times New Roman"/>
          <w:sz w:val="24"/>
          <w:szCs w:val="24"/>
          <w:vertAlign w:val="subscript"/>
        </w:rPr>
        <w:t xml:space="preserve">ДИС </w:t>
      </w:r>
      <w:r w:rsidRPr="007D624F">
        <w:rPr>
          <w:rFonts w:ascii="Times New Roman" w:hAnsi="Times New Roman" w:cs="Times New Roman"/>
          <w:sz w:val="24"/>
          <w:szCs w:val="24"/>
        </w:rPr>
        <w:t>(до 100 балів)</w:t>
      </w:r>
      <w:r w:rsidRPr="007D624F">
        <w:rPr>
          <w:rFonts w:ascii="Times New Roman" w:hAnsi="Times New Roman" w:cs="Times New Roman"/>
          <w:sz w:val="24"/>
          <w:szCs w:val="24"/>
          <w:vertAlign w:val="subscript"/>
        </w:rPr>
        <w:t xml:space="preserve"> </w:t>
      </w:r>
      <w:r w:rsidRPr="007D624F">
        <w:rPr>
          <w:rFonts w:ascii="Times New Roman" w:hAnsi="Times New Roman" w:cs="Times New Roman"/>
          <w:sz w:val="24"/>
          <w:szCs w:val="24"/>
        </w:rPr>
        <w:t xml:space="preserve">одержаний рейтинг з атестації (до 30 балів) додається до рейтингу студента (слухача) з навчальної роботи </w:t>
      </w:r>
      <w:r w:rsidRPr="007D624F">
        <w:rPr>
          <w:rFonts w:ascii="Times New Roman" w:hAnsi="Times New Roman" w:cs="Times New Roman"/>
          <w:sz w:val="24"/>
          <w:szCs w:val="24"/>
          <w:lang w:val="en-US"/>
        </w:rPr>
        <w:t>R</w:t>
      </w:r>
      <w:r w:rsidRPr="007D624F">
        <w:rPr>
          <w:rFonts w:ascii="Times New Roman" w:hAnsi="Times New Roman" w:cs="Times New Roman"/>
          <w:sz w:val="24"/>
          <w:szCs w:val="24"/>
          <w:vertAlign w:val="subscript"/>
        </w:rPr>
        <w:t xml:space="preserve">НР </w:t>
      </w:r>
      <w:r w:rsidRPr="007D624F">
        <w:rPr>
          <w:rFonts w:ascii="Times New Roman" w:hAnsi="Times New Roman" w:cs="Times New Roman"/>
          <w:sz w:val="24"/>
          <w:szCs w:val="24"/>
        </w:rPr>
        <w:t xml:space="preserve">(до 70 балів): </w:t>
      </w:r>
      <w:r w:rsidRPr="007D624F">
        <w:rPr>
          <w:rFonts w:ascii="Times New Roman" w:hAnsi="Times New Roman" w:cs="Times New Roman"/>
          <w:sz w:val="24"/>
          <w:szCs w:val="24"/>
          <w:lang w:val="en-US"/>
        </w:rPr>
        <w:t>R</w:t>
      </w:r>
      <w:r w:rsidRPr="007D624F">
        <w:rPr>
          <w:rFonts w:ascii="Times New Roman" w:hAnsi="Times New Roman" w:cs="Times New Roman"/>
          <w:sz w:val="24"/>
          <w:szCs w:val="24"/>
        </w:rPr>
        <w:t xml:space="preserve"> </w:t>
      </w:r>
      <w:r w:rsidRPr="007D624F">
        <w:rPr>
          <w:rFonts w:ascii="Times New Roman" w:hAnsi="Times New Roman" w:cs="Times New Roman"/>
          <w:sz w:val="24"/>
          <w:szCs w:val="24"/>
          <w:vertAlign w:val="subscript"/>
        </w:rPr>
        <w:t xml:space="preserve">ДИС </w:t>
      </w:r>
      <w:r w:rsidRPr="007D624F">
        <w:rPr>
          <w:rFonts w:ascii="Times New Roman" w:hAnsi="Times New Roman" w:cs="Times New Roman"/>
          <w:sz w:val="24"/>
          <w:szCs w:val="24"/>
        </w:rPr>
        <w:t xml:space="preserve"> = </w:t>
      </w:r>
      <w:r w:rsidRPr="007D624F">
        <w:rPr>
          <w:rFonts w:ascii="Times New Roman" w:hAnsi="Times New Roman" w:cs="Times New Roman"/>
          <w:sz w:val="24"/>
          <w:szCs w:val="24"/>
          <w:lang w:val="en-US"/>
        </w:rPr>
        <w:t>R</w:t>
      </w:r>
      <w:r w:rsidRPr="007D624F">
        <w:rPr>
          <w:rFonts w:ascii="Times New Roman" w:hAnsi="Times New Roman" w:cs="Times New Roman"/>
          <w:sz w:val="24"/>
          <w:szCs w:val="24"/>
        </w:rPr>
        <w:t xml:space="preserve"> </w:t>
      </w:r>
      <w:r w:rsidRPr="007D624F">
        <w:rPr>
          <w:rFonts w:ascii="Times New Roman" w:hAnsi="Times New Roman" w:cs="Times New Roman"/>
          <w:sz w:val="24"/>
          <w:szCs w:val="24"/>
          <w:vertAlign w:val="subscript"/>
        </w:rPr>
        <w:t xml:space="preserve">НР </w:t>
      </w:r>
      <w:r w:rsidRPr="007D624F">
        <w:rPr>
          <w:rFonts w:ascii="Times New Roman" w:hAnsi="Times New Roman" w:cs="Times New Roman"/>
          <w:sz w:val="24"/>
          <w:szCs w:val="24"/>
        </w:rPr>
        <w:t xml:space="preserve"> + </w:t>
      </w:r>
      <w:r w:rsidRPr="007D624F">
        <w:rPr>
          <w:rFonts w:ascii="Times New Roman" w:hAnsi="Times New Roman" w:cs="Times New Roman"/>
          <w:sz w:val="24"/>
          <w:szCs w:val="24"/>
          <w:lang w:val="en-US"/>
        </w:rPr>
        <w:t>R</w:t>
      </w:r>
      <w:r w:rsidRPr="007D624F">
        <w:rPr>
          <w:rFonts w:ascii="Times New Roman" w:hAnsi="Times New Roman" w:cs="Times New Roman"/>
          <w:sz w:val="24"/>
          <w:szCs w:val="24"/>
        </w:rPr>
        <w:t xml:space="preserve"> </w:t>
      </w:r>
      <w:r w:rsidRPr="007D624F">
        <w:rPr>
          <w:rFonts w:ascii="Times New Roman" w:hAnsi="Times New Roman" w:cs="Times New Roman"/>
          <w:sz w:val="24"/>
          <w:szCs w:val="24"/>
          <w:vertAlign w:val="subscript"/>
        </w:rPr>
        <w:t xml:space="preserve">АТ </w:t>
      </w:r>
      <w:r w:rsidRPr="007D624F">
        <w:rPr>
          <w:rFonts w:ascii="Times New Roman" w:hAnsi="Times New Roman" w:cs="Times New Roman"/>
          <w:sz w:val="24"/>
          <w:szCs w:val="24"/>
        </w:rPr>
        <w:t>.</w:t>
      </w:r>
    </w:p>
    <w:p w14:paraId="50A6EC7B" w14:textId="77777777" w:rsidR="00124F5B" w:rsidRDefault="00124F5B" w:rsidP="007D624F">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Після завершення підсумкової атестації з дисципліни у відомість обліку успішності заносяться: рейтинг кожного здобувача вищої освіти з атестації, визначений за формулою  їх рейтинг із засвоєння дисципліни, а також визначена згідно з табл. 1 національна оцінка. </w:t>
      </w:r>
    </w:p>
    <w:p w14:paraId="7C06A142" w14:textId="0F57E6A5" w:rsidR="00337D9B" w:rsidRPr="00A364E9" w:rsidRDefault="00124F5B" w:rsidP="00124F5B">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У залікову книжку здобувача вищої освіти заноситься національна оцінка.</w:t>
      </w:r>
    </w:p>
    <w:p w14:paraId="3BFB0B8D" w14:textId="18985E21" w:rsidR="00124F5B" w:rsidRDefault="00124F5B" w:rsidP="00124F5B">
      <w:pPr>
        <w:spacing w:before="100" w:beforeAutospacing="1" w:after="100" w:afterAutospacing="1" w:line="240" w:lineRule="auto"/>
        <w:ind w:left="360"/>
        <w:outlineLvl w:val="0"/>
        <w:rPr>
          <w:rFonts w:ascii="Times New Roman" w:eastAsia="Times New Roman" w:hAnsi="Times New Roman" w:cs="Times New Roman"/>
          <w:bCs/>
          <w:kern w:val="36"/>
          <w:sz w:val="28"/>
          <w:szCs w:val="28"/>
          <w:lang w:eastAsia="uk-UA"/>
        </w:rPr>
      </w:pPr>
      <w:r w:rsidRPr="00E92271">
        <w:rPr>
          <w:rFonts w:ascii="Times New Roman" w:eastAsia="Times New Roman" w:hAnsi="Times New Roman" w:cs="Times New Roman"/>
          <w:b/>
          <w:bCs/>
          <w:kern w:val="36"/>
          <w:sz w:val="28"/>
          <w:szCs w:val="28"/>
          <w:lang w:val="ru-RU" w:eastAsia="uk-UA"/>
        </w:rPr>
        <w:t>1</w:t>
      </w:r>
      <w:r w:rsidR="00207182">
        <w:rPr>
          <w:rFonts w:ascii="Times New Roman" w:eastAsia="Times New Roman" w:hAnsi="Times New Roman" w:cs="Times New Roman"/>
          <w:b/>
          <w:bCs/>
          <w:kern w:val="36"/>
          <w:sz w:val="28"/>
          <w:szCs w:val="28"/>
          <w:lang w:eastAsia="uk-UA"/>
        </w:rPr>
        <w:t>1</w:t>
      </w:r>
      <w:r>
        <w:rPr>
          <w:rFonts w:ascii="Times New Roman" w:eastAsia="Times New Roman" w:hAnsi="Times New Roman" w:cs="Times New Roman"/>
          <w:b/>
          <w:bCs/>
          <w:kern w:val="36"/>
          <w:sz w:val="28"/>
          <w:szCs w:val="28"/>
          <w:lang w:eastAsia="uk-UA"/>
        </w:rPr>
        <w:t>. Методичне забезпечення</w:t>
      </w:r>
    </w:p>
    <w:p w14:paraId="28F704A1" w14:textId="77777777" w:rsidR="00124F5B" w:rsidRDefault="00124F5B" w:rsidP="00124F5B">
      <w:pPr>
        <w:spacing w:after="0" w:line="240" w:lineRule="auto"/>
        <w:rPr>
          <w:rFonts w:ascii="Times New Roman" w:eastAsia="Times New Roman" w:hAnsi="Times New Roman" w:cs="Times New Roman"/>
          <w:sz w:val="24"/>
          <w:szCs w:val="24"/>
          <w:lang w:eastAsia="uk-UA"/>
        </w:rPr>
      </w:pPr>
    </w:p>
    <w:p w14:paraId="27795740" w14:textId="4CB04DAD" w:rsidR="00124F5B" w:rsidRPr="00E92271" w:rsidRDefault="00E92271" w:rsidP="00E92271">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1.</w:t>
      </w:r>
      <w:r w:rsidRPr="00E92271">
        <w:rPr>
          <w:rFonts w:ascii="Times New Roman" w:eastAsia="Times New Roman" w:hAnsi="Times New Roman" w:cs="Times New Roman"/>
          <w:sz w:val="24"/>
          <w:szCs w:val="24"/>
          <w:lang w:eastAsia="uk-UA"/>
        </w:rPr>
        <w:t>Конспект лекцій</w:t>
      </w:r>
      <w:r w:rsidR="00124F5B" w:rsidRPr="00E92271">
        <w:rPr>
          <w:rFonts w:ascii="Times New Roman" w:eastAsia="Times New Roman" w:hAnsi="Times New Roman" w:cs="Times New Roman"/>
          <w:sz w:val="24"/>
          <w:szCs w:val="24"/>
          <w:lang w:eastAsia="uk-UA"/>
        </w:rPr>
        <w:t xml:space="preserve"> із дисципліни “Нормування, організація і оплата праці</w:t>
      </w:r>
      <w:r w:rsidRPr="00E92271">
        <w:rPr>
          <w:rFonts w:ascii="Times New Roman" w:eastAsia="Times New Roman" w:hAnsi="Times New Roman" w:cs="Times New Roman"/>
          <w:sz w:val="24"/>
          <w:szCs w:val="24"/>
          <w:lang w:eastAsia="uk-UA"/>
        </w:rPr>
        <w:t>”.</w:t>
      </w:r>
    </w:p>
    <w:p w14:paraId="75150604" w14:textId="27FB0E4F" w:rsidR="00124F5B" w:rsidRPr="00E92271" w:rsidRDefault="00E92271" w:rsidP="00E92271">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2.</w:t>
      </w:r>
      <w:r w:rsidR="009A6A3D" w:rsidRPr="00E92271">
        <w:rPr>
          <w:rFonts w:ascii="Times New Roman" w:eastAsia="Times New Roman" w:hAnsi="Times New Roman" w:cs="Times New Roman"/>
          <w:sz w:val="24"/>
          <w:szCs w:val="24"/>
          <w:lang w:eastAsia="uk-UA"/>
        </w:rPr>
        <w:t>М</w:t>
      </w:r>
      <w:r w:rsidR="00124F5B" w:rsidRPr="00E92271">
        <w:rPr>
          <w:rFonts w:ascii="Times New Roman" w:eastAsia="Times New Roman" w:hAnsi="Times New Roman" w:cs="Times New Roman"/>
          <w:sz w:val="24"/>
          <w:szCs w:val="24"/>
          <w:lang w:eastAsia="uk-UA"/>
        </w:rPr>
        <w:t xml:space="preserve">етодичні вказівки до </w:t>
      </w:r>
      <w:r w:rsidRPr="00E92271">
        <w:rPr>
          <w:rFonts w:ascii="Times New Roman" w:eastAsia="Times New Roman" w:hAnsi="Times New Roman" w:cs="Times New Roman"/>
          <w:sz w:val="24"/>
          <w:szCs w:val="24"/>
          <w:lang w:eastAsia="uk-UA"/>
        </w:rPr>
        <w:t>виконання</w:t>
      </w:r>
      <w:r w:rsidRPr="00E92271">
        <w:rPr>
          <w:rFonts w:ascii="Times New Roman" w:eastAsia="Times New Roman" w:hAnsi="Times New Roman" w:cs="Times New Roman"/>
          <w:sz w:val="24"/>
          <w:szCs w:val="24"/>
          <w:lang w:val="ru-RU" w:eastAsia="uk-UA"/>
        </w:rPr>
        <w:t xml:space="preserve"> </w:t>
      </w:r>
      <w:r w:rsidRPr="00E92271">
        <w:rPr>
          <w:rFonts w:ascii="Times New Roman" w:eastAsia="Times New Roman" w:hAnsi="Times New Roman" w:cs="Times New Roman"/>
          <w:sz w:val="24"/>
          <w:szCs w:val="24"/>
          <w:lang w:eastAsia="uk-UA"/>
        </w:rPr>
        <w:t>практичних</w:t>
      </w:r>
      <w:r w:rsidR="009A6A3D" w:rsidRPr="00E92271">
        <w:rPr>
          <w:rFonts w:ascii="Times New Roman" w:eastAsia="Times New Roman" w:hAnsi="Times New Roman" w:cs="Times New Roman"/>
          <w:sz w:val="24"/>
          <w:szCs w:val="24"/>
          <w:lang w:eastAsia="uk-UA"/>
        </w:rPr>
        <w:t xml:space="preserve"> робіт</w:t>
      </w:r>
      <w:r w:rsidR="00124F5B" w:rsidRPr="00E92271">
        <w:rPr>
          <w:rFonts w:ascii="Times New Roman" w:eastAsia="Times New Roman" w:hAnsi="Times New Roman" w:cs="Times New Roman"/>
          <w:sz w:val="24"/>
          <w:szCs w:val="24"/>
          <w:lang w:eastAsia="uk-UA"/>
        </w:rPr>
        <w:t xml:space="preserve"> для студентів економічних напрямів підготовки із дисципліни “Нормування, організація і оплата праці”.</w:t>
      </w:r>
    </w:p>
    <w:p w14:paraId="4294CA81" w14:textId="77777777" w:rsidR="00124F5B" w:rsidRDefault="00124F5B" w:rsidP="00124F5B">
      <w:pPr>
        <w:shd w:val="clear" w:color="auto" w:fill="FFFFFF"/>
        <w:spacing w:after="0" w:line="240" w:lineRule="auto"/>
        <w:jc w:val="both"/>
        <w:rPr>
          <w:rFonts w:ascii="Times New Roman" w:eastAsia="Times New Roman" w:hAnsi="Times New Roman" w:cs="Times New Roman"/>
          <w:sz w:val="24"/>
          <w:szCs w:val="24"/>
          <w:lang w:eastAsia="uk-UA"/>
        </w:rPr>
      </w:pPr>
    </w:p>
    <w:p w14:paraId="612984DD" w14:textId="41ACA0BC" w:rsidR="00124F5B" w:rsidRDefault="00124F5B" w:rsidP="00124F5B">
      <w:pPr>
        <w:spacing w:after="200" w:line="276" w:lineRule="auto"/>
      </w:pPr>
    </w:p>
    <w:p w14:paraId="169F12F5" w14:textId="77777777" w:rsidR="00013EBB" w:rsidRDefault="00013EBB" w:rsidP="00124F5B">
      <w:pPr>
        <w:spacing w:after="200" w:line="276" w:lineRule="auto"/>
      </w:pPr>
    </w:p>
    <w:p w14:paraId="10DAEF80" w14:textId="77777777" w:rsidR="00124F5B" w:rsidRDefault="00124F5B" w:rsidP="00124F5B">
      <w:pPr>
        <w:spacing w:after="200" w:line="276" w:lineRule="auto"/>
      </w:pPr>
    </w:p>
    <w:p w14:paraId="3A22B37A" w14:textId="7A02AE49" w:rsidR="00124F5B" w:rsidRDefault="00124F5B" w:rsidP="00207182">
      <w:pPr>
        <w:spacing w:before="100" w:beforeAutospacing="1" w:after="100" w:afterAutospacing="1" w:line="240" w:lineRule="auto"/>
        <w:ind w:left="360"/>
        <w:jc w:val="center"/>
        <w:outlineLvl w:val="0"/>
        <w:rPr>
          <w:rFonts w:ascii="Times New Roman" w:eastAsia="Times New Roman" w:hAnsi="Times New Roman" w:cs="Times New Roman"/>
          <w:bCs/>
          <w:kern w:val="36"/>
          <w:sz w:val="28"/>
          <w:szCs w:val="28"/>
          <w:lang w:eastAsia="uk-UA"/>
        </w:rPr>
      </w:pPr>
      <w:r>
        <w:rPr>
          <w:rFonts w:ascii="Times New Roman" w:eastAsia="Times New Roman" w:hAnsi="Times New Roman" w:cs="Times New Roman"/>
          <w:b/>
          <w:bCs/>
          <w:kern w:val="36"/>
          <w:sz w:val="28"/>
          <w:szCs w:val="28"/>
          <w:lang w:val="ru-RU" w:eastAsia="uk-UA"/>
        </w:rPr>
        <w:t>1</w:t>
      </w:r>
      <w:r w:rsidR="00207182">
        <w:rPr>
          <w:rFonts w:ascii="Times New Roman" w:eastAsia="Times New Roman" w:hAnsi="Times New Roman" w:cs="Times New Roman"/>
          <w:b/>
          <w:bCs/>
          <w:kern w:val="36"/>
          <w:sz w:val="28"/>
          <w:szCs w:val="28"/>
          <w:lang w:val="ru-RU" w:eastAsia="uk-UA"/>
        </w:rPr>
        <w:t>2</w:t>
      </w:r>
      <w:r>
        <w:rPr>
          <w:rFonts w:ascii="Times New Roman" w:eastAsia="Times New Roman" w:hAnsi="Times New Roman" w:cs="Times New Roman"/>
          <w:b/>
          <w:bCs/>
          <w:kern w:val="36"/>
          <w:sz w:val="28"/>
          <w:szCs w:val="28"/>
          <w:lang w:eastAsia="uk-UA"/>
        </w:rPr>
        <w:t>. Рекомендована література</w:t>
      </w:r>
    </w:p>
    <w:p w14:paraId="604C2F14" w14:textId="77777777" w:rsidR="00124F5B" w:rsidRDefault="00124F5B" w:rsidP="00124F5B">
      <w:pPr>
        <w:spacing w:after="0" w:line="240" w:lineRule="auto"/>
        <w:jc w:val="both"/>
        <w:rPr>
          <w:rFonts w:ascii="Times New Roman" w:eastAsia="Times New Roman" w:hAnsi="Times New Roman" w:cs="Times New Roman"/>
          <w:sz w:val="28"/>
          <w:szCs w:val="28"/>
          <w:lang w:eastAsia="uk-UA"/>
        </w:rPr>
      </w:pPr>
    </w:p>
    <w:p w14:paraId="65B6F159" w14:textId="77777777" w:rsidR="00124F5B" w:rsidRDefault="00124F5B" w:rsidP="00124F5B">
      <w:pPr>
        <w:shd w:val="clear" w:color="auto" w:fill="FFFFFF"/>
        <w:spacing w:after="0" w:line="240" w:lineRule="auto"/>
        <w:jc w:val="center"/>
        <w:rPr>
          <w:rFonts w:ascii="Times New Roman" w:eastAsia="Times New Roman" w:hAnsi="Times New Roman" w:cs="Times New Roman"/>
          <w:b/>
          <w:bCs/>
          <w:spacing w:val="-6"/>
          <w:sz w:val="28"/>
          <w:szCs w:val="28"/>
          <w:lang w:eastAsia="uk-UA"/>
        </w:rPr>
      </w:pPr>
      <w:r>
        <w:rPr>
          <w:rFonts w:ascii="Times New Roman" w:eastAsia="Times New Roman" w:hAnsi="Times New Roman" w:cs="Times New Roman"/>
          <w:b/>
          <w:bCs/>
          <w:spacing w:val="-6"/>
          <w:sz w:val="28"/>
          <w:szCs w:val="28"/>
          <w:lang w:eastAsia="uk-UA"/>
        </w:rPr>
        <w:t>Основна</w:t>
      </w:r>
    </w:p>
    <w:p w14:paraId="3655D06E" w14:textId="77777777" w:rsidR="00124F5B" w:rsidRDefault="00124F5B" w:rsidP="00124F5B">
      <w:pPr>
        <w:shd w:val="clear" w:color="auto" w:fill="FFFFFF"/>
        <w:spacing w:after="0" w:line="240" w:lineRule="auto"/>
        <w:jc w:val="center"/>
        <w:rPr>
          <w:rFonts w:ascii="Times New Roman" w:eastAsia="Times New Roman" w:hAnsi="Times New Roman" w:cs="Times New Roman"/>
          <w:b/>
          <w:bCs/>
          <w:spacing w:val="-6"/>
          <w:sz w:val="28"/>
          <w:szCs w:val="28"/>
          <w:lang w:eastAsia="uk-UA"/>
        </w:rPr>
      </w:pPr>
    </w:p>
    <w:p w14:paraId="1529D16C" w14:textId="77777777" w:rsidR="00124F5B" w:rsidRDefault="00124F5B" w:rsidP="00124F5B">
      <w:pPr>
        <w:tabs>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spacing w:val="2"/>
          <w:lang w:eastAsia="uk-UA"/>
        </w:rPr>
        <w:t xml:space="preserve">1.Бичин В.Б. Організація і нормування праці: підручник К. </w:t>
      </w:r>
      <w:proofErr w:type="spellStart"/>
      <w:r>
        <w:rPr>
          <w:rFonts w:ascii="Times New Roman" w:eastAsia="Times New Roman" w:hAnsi="Times New Roman" w:cs="Times New Roman"/>
          <w:spacing w:val="2"/>
          <w:lang w:eastAsia="uk-UA"/>
        </w:rPr>
        <w:t>Компрінт</w:t>
      </w:r>
      <w:proofErr w:type="spellEnd"/>
      <w:r>
        <w:rPr>
          <w:rFonts w:ascii="Times New Roman" w:eastAsia="Times New Roman" w:hAnsi="Times New Roman" w:cs="Times New Roman"/>
          <w:spacing w:val="2"/>
          <w:lang w:eastAsia="uk-UA"/>
        </w:rPr>
        <w:t>,  2017.</w:t>
      </w:r>
    </w:p>
    <w:p w14:paraId="0053DE53" w14:textId="77777777" w:rsidR="00124F5B" w:rsidRDefault="00124F5B" w:rsidP="00124F5B">
      <w:pPr>
        <w:tabs>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spacing w:val="2"/>
          <w:lang w:eastAsia="uk-UA"/>
        </w:rPr>
        <w:t xml:space="preserve">2. </w:t>
      </w:r>
      <w:proofErr w:type="spellStart"/>
      <w:r>
        <w:rPr>
          <w:rFonts w:ascii="Times New Roman" w:eastAsia="Times New Roman" w:hAnsi="Times New Roman" w:cs="Times New Roman"/>
          <w:spacing w:val="2"/>
          <w:lang w:eastAsia="uk-UA"/>
        </w:rPr>
        <w:t>Віноградська</w:t>
      </w:r>
      <w:proofErr w:type="spellEnd"/>
      <w:r>
        <w:rPr>
          <w:rFonts w:ascii="Times New Roman" w:eastAsia="Times New Roman" w:hAnsi="Times New Roman" w:cs="Times New Roman"/>
          <w:spacing w:val="2"/>
          <w:lang w:eastAsia="uk-UA"/>
        </w:rPr>
        <w:t xml:space="preserve"> О.М. Організація праці менеджера. Харків. ХНАМГ, 2018 – 190с.</w:t>
      </w:r>
    </w:p>
    <w:p w14:paraId="2C84D192" w14:textId="77777777" w:rsidR="00124F5B" w:rsidRDefault="00124F5B" w:rsidP="00124F5B">
      <w:pPr>
        <w:tabs>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spacing w:val="2"/>
          <w:lang w:eastAsia="uk-UA"/>
        </w:rPr>
        <w:t xml:space="preserve">3. </w:t>
      </w:r>
      <w:proofErr w:type="spellStart"/>
      <w:r>
        <w:rPr>
          <w:rFonts w:ascii="Times New Roman" w:eastAsia="Times New Roman" w:hAnsi="Times New Roman" w:cs="Times New Roman"/>
          <w:spacing w:val="2"/>
          <w:lang w:eastAsia="uk-UA"/>
        </w:rPr>
        <w:t>Данюк</w:t>
      </w:r>
      <w:proofErr w:type="spellEnd"/>
      <w:r>
        <w:rPr>
          <w:rFonts w:ascii="Times New Roman" w:eastAsia="Times New Roman" w:hAnsi="Times New Roman" w:cs="Times New Roman"/>
          <w:spacing w:val="2"/>
          <w:lang w:eastAsia="uk-UA"/>
        </w:rPr>
        <w:t xml:space="preserve"> В.М. Організація праці менеджера. К. КНЕУ, 2016. 272 с. </w:t>
      </w:r>
    </w:p>
    <w:p w14:paraId="7E68A973" w14:textId="77777777" w:rsidR="00124F5B" w:rsidRDefault="00124F5B" w:rsidP="00124F5B">
      <w:pPr>
        <w:tabs>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spacing w:val="2"/>
          <w:lang w:eastAsia="uk-UA"/>
        </w:rPr>
        <w:t xml:space="preserve"> 4. Ділові ігри, виробничі ситуації та практичні завдання з навчальної дисципліни «Управління персоналом Харків., 2017.  108 с. </w:t>
      </w:r>
    </w:p>
    <w:p w14:paraId="1039A015" w14:textId="77777777" w:rsidR="00124F5B" w:rsidRDefault="00124F5B" w:rsidP="00124F5B">
      <w:pPr>
        <w:tabs>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bCs/>
          <w:spacing w:val="-2"/>
          <w:lang w:eastAsia="uk-UA"/>
        </w:rPr>
        <w:t xml:space="preserve">5. </w:t>
      </w:r>
      <w:proofErr w:type="spellStart"/>
      <w:r>
        <w:rPr>
          <w:rFonts w:ascii="Times New Roman" w:eastAsia="Times New Roman" w:hAnsi="Times New Roman" w:cs="Times New Roman"/>
          <w:bCs/>
          <w:spacing w:val="-2"/>
          <w:lang w:eastAsia="uk-UA"/>
        </w:rPr>
        <w:t>Єгоршин</w:t>
      </w:r>
      <w:proofErr w:type="spellEnd"/>
      <w:r>
        <w:rPr>
          <w:rFonts w:ascii="Times New Roman" w:eastAsia="Times New Roman" w:hAnsi="Times New Roman" w:cs="Times New Roman"/>
          <w:bCs/>
          <w:spacing w:val="-2"/>
          <w:lang w:eastAsia="uk-UA"/>
        </w:rPr>
        <w:t xml:space="preserve"> О.П. </w:t>
      </w:r>
      <w:r>
        <w:rPr>
          <w:rFonts w:ascii="Times New Roman" w:eastAsia="Times New Roman" w:hAnsi="Times New Roman" w:cs="Times New Roman"/>
          <w:spacing w:val="-2"/>
          <w:lang w:eastAsia="uk-UA"/>
        </w:rPr>
        <w:t xml:space="preserve">Організація праці персоналу. Харків 2017, 20.320 с. </w:t>
      </w:r>
    </w:p>
    <w:p w14:paraId="0DBF107C" w14:textId="46873DE2" w:rsidR="00124F5B" w:rsidRPr="00C20500" w:rsidRDefault="00124F5B" w:rsidP="00124F5B">
      <w:pPr>
        <w:tabs>
          <w:tab w:val="num" w:pos="1440"/>
        </w:tabs>
        <w:spacing w:after="0" w:line="240" w:lineRule="auto"/>
        <w:jc w:val="both"/>
        <w:rPr>
          <w:rFonts w:ascii="Times New Roman" w:eastAsia="Times New Roman" w:hAnsi="Times New Roman" w:cs="Times New Roman"/>
          <w:b/>
          <w:bCs/>
          <w:color w:val="000000" w:themeColor="text1"/>
          <w:spacing w:val="-2"/>
          <w:lang w:eastAsia="uk-UA"/>
        </w:rPr>
      </w:pPr>
      <w:r>
        <w:rPr>
          <w:rFonts w:ascii="Calibri" w:eastAsia="Calibri" w:hAnsi="Calibri" w:cs="Calibri"/>
          <w:color w:val="000000" w:themeColor="text1"/>
          <w:u w:val="single"/>
          <w:lang w:eastAsia="ru-RU"/>
        </w:rPr>
        <w:t xml:space="preserve">6. </w:t>
      </w:r>
      <w:r w:rsidRPr="00C20500">
        <w:rPr>
          <w:rFonts w:ascii="Calibri" w:eastAsia="Calibri" w:hAnsi="Calibri" w:cs="Calibri"/>
          <w:b/>
          <w:bCs/>
          <w:color w:val="000000" w:themeColor="text1"/>
          <w:lang w:eastAsia="ru-RU"/>
        </w:rPr>
        <w:t>https://elearn.nubip.edu.ua/course/view.php?id=2973</w:t>
      </w:r>
    </w:p>
    <w:p w14:paraId="75E82A21" w14:textId="77777777" w:rsidR="00124F5B" w:rsidRPr="00C20500" w:rsidRDefault="00124F5B" w:rsidP="00124F5B">
      <w:pPr>
        <w:shd w:val="clear" w:color="auto" w:fill="FFFFFF"/>
        <w:spacing w:after="0" w:line="240" w:lineRule="auto"/>
        <w:rPr>
          <w:rFonts w:ascii="Times New Roman" w:eastAsia="Times New Roman" w:hAnsi="Times New Roman" w:cs="Times New Roman"/>
          <w:b/>
          <w:bCs/>
          <w:color w:val="000000" w:themeColor="text1"/>
          <w:spacing w:val="2"/>
          <w:lang w:eastAsia="uk-UA"/>
        </w:rPr>
      </w:pPr>
    </w:p>
    <w:p w14:paraId="66A51FF5" w14:textId="653BA274" w:rsidR="00124F5B" w:rsidRDefault="00124F5B" w:rsidP="00124F5B">
      <w:pPr>
        <w:shd w:val="clear" w:color="auto" w:fill="FFFFFF"/>
        <w:spacing w:after="0" w:line="240" w:lineRule="auto"/>
        <w:rPr>
          <w:rFonts w:ascii="Times New Roman" w:eastAsia="Times New Roman" w:hAnsi="Times New Roman" w:cs="Times New Roman"/>
          <w:color w:val="000000" w:themeColor="text1"/>
          <w:spacing w:val="2"/>
          <w:lang w:eastAsia="uk-UA"/>
        </w:rPr>
      </w:pPr>
    </w:p>
    <w:p w14:paraId="3BD43527" w14:textId="5707DA0E" w:rsidR="00C20500" w:rsidRDefault="00C20500" w:rsidP="00124F5B">
      <w:pPr>
        <w:shd w:val="clear" w:color="auto" w:fill="FFFFFF"/>
        <w:spacing w:after="0" w:line="240" w:lineRule="auto"/>
        <w:rPr>
          <w:rFonts w:ascii="Times New Roman" w:eastAsia="Times New Roman" w:hAnsi="Times New Roman" w:cs="Times New Roman"/>
          <w:color w:val="000000" w:themeColor="text1"/>
          <w:spacing w:val="2"/>
          <w:lang w:eastAsia="uk-UA"/>
        </w:rPr>
      </w:pPr>
    </w:p>
    <w:p w14:paraId="63453076" w14:textId="706115DA" w:rsidR="00C20500" w:rsidRDefault="00C20500" w:rsidP="00124F5B">
      <w:pPr>
        <w:shd w:val="clear" w:color="auto" w:fill="FFFFFF"/>
        <w:spacing w:after="0" w:line="240" w:lineRule="auto"/>
        <w:rPr>
          <w:rFonts w:ascii="Times New Roman" w:eastAsia="Times New Roman" w:hAnsi="Times New Roman" w:cs="Times New Roman"/>
          <w:color w:val="000000" w:themeColor="text1"/>
          <w:spacing w:val="2"/>
          <w:lang w:eastAsia="uk-UA"/>
        </w:rPr>
      </w:pPr>
    </w:p>
    <w:p w14:paraId="5790371E" w14:textId="77777777" w:rsidR="00C20500" w:rsidRDefault="00C20500" w:rsidP="00124F5B">
      <w:pPr>
        <w:shd w:val="clear" w:color="auto" w:fill="FFFFFF"/>
        <w:spacing w:after="0" w:line="240" w:lineRule="auto"/>
        <w:rPr>
          <w:rFonts w:ascii="Times New Roman" w:eastAsia="Times New Roman" w:hAnsi="Times New Roman" w:cs="Times New Roman"/>
          <w:color w:val="000000" w:themeColor="text1"/>
          <w:spacing w:val="2"/>
          <w:lang w:eastAsia="uk-UA"/>
        </w:rPr>
      </w:pPr>
    </w:p>
    <w:p w14:paraId="67C7F077" w14:textId="77777777" w:rsidR="00124F5B" w:rsidRDefault="00124F5B" w:rsidP="00124F5B">
      <w:pPr>
        <w:shd w:val="clear" w:color="auto" w:fill="FFFFFF"/>
        <w:spacing w:after="0" w:line="240" w:lineRule="auto"/>
        <w:rPr>
          <w:rFonts w:ascii="Times New Roman" w:eastAsia="Times New Roman" w:hAnsi="Times New Roman" w:cs="Times New Roman"/>
          <w:spacing w:val="2"/>
          <w:lang w:eastAsia="uk-UA"/>
        </w:rPr>
      </w:pPr>
    </w:p>
    <w:p w14:paraId="7C60E5BC" w14:textId="77777777" w:rsidR="00124F5B" w:rsidRDefault="00124F5B" w:rsidP="00124F5B">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b/>
          <w:bCs/>
          <w:spacing w:val="-6"/>
          <w:sz w:val="28"/>
          <w:szCs w:val="28"/>
          <w:lang w:eastAsia="uk-UA"/>
        </w:rPr>
        <w:t>Допоміжна</w:t>
      </w:r>
    </w:p>
    <w:p w14:paraId="2C5A5BB4" w14:textId="77777777" w:rsidR="00124F5B" w:rsidRDefault="00124F5B" w:rsidP="00124F5B">
      <w:pPr>
        <w:tabs>
          <w:tab w:val="num" w:pos="900"/>
          <w:tab w:val="num" w:pos="1440"/>
        </w:tabs>
        <w:spacing w:after="0" w:line="240" w:lineRule="auto"/>
        <w:jc w:val="both"/>
        <w:rPr>
          <w:rFonts w:ascii="Times New Roman" w:eastAsia="Times New Roman" w:hAnsi="Times New Roman" w:cs="Times New Roman"/>
          <w:spacing w:val="2"/>
          <w:lang w:eastAsia="uk-UA"/>
        </w:rPr>
      </w:pPr>
    </w:p>
    <w:p w14:paraId="217CCC5A" w14:textId="77777777" w:rsidR="00124F5B" w:rsidRDefault="00124F5B" w:rsidP="00124F5B">
      <w:pPr>
        <w:tabs>
          <w:tab w:val="num" w:pos="900"/>
          <w:tab w:val="num" w:pos="1440"/>
        </w:tabs>
        <w:spacing w:after="0" w:line="240" w:lineRule="auto"/>
        <w:jc w:val="both"/>
        <w:rPr>
          <w:rFonts w:ascii="Times New Roman" w:eastAsia="Times New Roman" w:hAnsi="Times New Roman" w:cs="Times New Roman"/>
          <w:spacing w:val="2"/>
          <w:lang w:eastAsia="uk-UA"/>
        </w:rPr>
      </w:pPr>
    </w:p>
    <w:p w14:paraId="4BB868DE" w14:textId="77777777" w:rsidR="00124F5B" w:rsidRDefault="00124F5B" w:rsidP="00124F5B">
      <w:pPr>
        <w:tabs>
          <w:tab w:val="num" w:pos="900"/>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sz w:val="24"/>
          <w:szCs w:val="24"/>
          <w:lang w:eastAsia="uk-UA"/>
        </w:rPr>
        <w:t xml:space="preserve">7. </w:t>
      </w:r>
      <w:proofErr w:type="spellStart"/>
      <w:r>
        <w:rPr>
          <w:rFonts w:ascii="Times New Roman" w:eastAsia="Times New Roman" w:hAnsi="Times New Roman" w:cs="Times New Roman"/>
          <w:sz w:val="24"/>
          <w:szCs w:val="24"/>
          <w:lang w:eastAsia="uk-UA"/>
        </w:rPr>
        <w:t>Екоміка</w:t>
      </w:r>
      <w:proofErr w:type="spellEnd"/>
      <w:r>
        <w:rPr>
          <w:rFonts w:ascii="Times New Roman" w:eastAsia="Times New Roman" w:hAnsi="Times New Roman" w:cs="Times New Roman"/>
          <w:sz w:val="24"/>
          <w:szCs w:val="24"/>
          <w:lang w:eastAsia="uk-UA"/>
        </w:rPr>
        <w:t xml:space="preserve"> праці й соціально-трудові відносини. К.. </w:t>
      </w:r>
      <w:proofErr w:type="spellStart"/>
      <w:r>
        <w:rPr>
          <w:rFonts w:ascii="Times New Roman" w:eastAsia="Times New Roman" w:hAnsi="Times New Roman" w:cs="Times New Roman"/>
          <w:sz w:val="24"/>
          <w:szCs w:val="24"/>
          <w:lang w:eastAsia="uk-UA"/>
        </w:rPr>
        <w:t>Компрінт</w:t>
      </w:r>
      <w:proofErr w:type="spellEnd"/>
      <w:r>
        <w:rPr>
          <w:rFonts w:ascii="Times New Roman" w:eastAsia="Times New Roman" w:hAnsi="Times New Roman" w:cs="Times New Roman"/>
          <w:sz w:val="24"/>
          <w:szCs w:val="24"/>
          <w:lang w:eastAsia="uk-UA"/>
        </w:rPr>
        <w:t>, 2015. 750 с.</w:t>
      </w:r>
    </w:p>
    <w:p w14:paraId="7C9BF41F" w14:textId="77777777" w:rsidR="00124F5B" w:rsidRDefault="00124F5B" w:rsidP="00124F5B">
      <w:pPr>
        <w:tabs>
          <w:tab w:val="num" w:pos="900"/>
          <w:tab w:val="num" w:pos="1440"/>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8. Калина А.В. Організація і оплата праці в ринкових умовах (аспекти ефективності. К.МАУП, 2015.</w:t>
      </w:r>
    </w:p>
    <w:p w14:paraId="05F1438C" w14:textId="77777777" w:rsidR="00124F5B" w:rsidRDefault="00124F5B" w:rsidP="00124F5B">
      <w:pPr>
        <w:tabs>
          <w:tab w:val="num" w:pos="900"/>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spacing w:val="2"/>
          <w:lang w:eastAsia="uk-UA"/>
        </w:rPr>
        <w:t xml:space="preserve">9. </w:t>
      </w:r>
      <w:proofErr w:type="spellStart"/>
      <w:r>
        <w:rPr>
          <w:rFonts w:ascii="Times New Roman" w:eastAsia="Times New Roman" w:hAnsi="Times New Roman" w:cs="Times New Roman"/>
          <w:spacing w:val="2"/>
          <w:lang w:eastAsia="uk-UA"/>
        </w:rPr>
        <w:t>Колот</w:t>
      </w:r>
      <w:proofErr w:type="spellEnd"/>
      <w:r>
        <w:rPr>
          <w:rFonts w:ascii="Times New Roman" w:eastAsia="Times New Roman" w:hAnsi="Times New Roman" w:cs="Times New Roman"/>
          <w:spacing w:val="2"/>
          <w:lang w:eastAsia="uk-UA"/>
        </w:rPr>
        <w:t xml:space="preserve"> А.М. Мотивація персоналу. К. КНЕУ, 2014.</w:t>
      </w:r>
    </w:p>
    <w:p w14:paraId="13B9161F" w14:textId="77777777" w:rsidR="00124F5B" w:rsidRDefault="00124F5B" w:rsidP="00124F5B">
      <w:pPr>
        <w:tabs>
          <w:tab w:val="left" w:pos="900"/>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spacing w:val="-2"/>
          <w:lang w:eastAsia="uk-UA"/>
        </w:rPr>
        <w:t>10. Крушельницька О.В. Організація праці. Житомир: ЖДТУ, 2017.  355 с.</w:t>
      </w:r>
    </w:p>
    <w:p w14:paraId="3E9268F2" w14:textId="77777777" w:rsidR="00124F5B" w:rsidRDefault="00124F5B" w:rsidP="00124F5B">
      <w:pPr>
        <w:tabs>
          <w:tab w:val="num" w:pos="900"/>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spacing w:val="-2"/>
          <w:lang w:val="ru-RU" w:eastAsia="uk-UA"/>
        </w:rPr>
        <w:t>11. Мельник В.</w:t>
      </w:r>
      <w:r>
        <w:rPr>
          <w:rFonts w:ascii="Times New Roman" w:eastAsia="Times New Roman" w:hAnsi="Times New Roman" w:cs="Times New Roman"/>
          <w:spacing w:val="-2"/>
          <w:lang w:eastAsia="uk-UA"/>
        </w:rPr>
        <w:t xml:space="preserve">І. Економіка праці. К. </w:t>
      </w:r>
      <w:proofErr w:type="spellStart"/>
      <w:r>
        <w:rPr>
          <w:rFonts w:ascii="Times New Roman" w:eastAsia="Times New Roman" w:hAnsi="Times New Roman" w:cs="Times New Roman"/>
          <w:spacing w:val="-2"/>
          <w:lang w:eastAsia="uk-UA"/>
        </w:rPr>
        <w:t>КІБіТ</w:t>
      </w:r>
      <w:proofErr w:type="spellEnd"/>
      <w:r>
        <w:rPr>
          <w:rFonts w:ascii="Times New Roman" w:eastAsia="Times New Roman" w:hAnsi="Times New Roman" w:cs="Times New Roman"/>
          <w:spacing w:val="-2"/>
          <w:lang w:eastAsia="uk-UA"/>
        </w:rPr>
        <w:t>, 2016.</w:t>
      </w:r>
    </w:p>
    <w:p w14:paraId="11D0E2E9" w14:textId="77777777" w:rsidR="00124F5B" w:rsidRDefault="00124F5B" w:rsidP="00124F5B">
      <w:pPr>
        <w:tabs>
          <w:tab w:val="num" w:pos="900"/>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spacing w:val="-2"/>
          <w:lang w:eastAsia="uk-UA"/>
        </w:rPr>
        <w:t>12. Петюх В.М. Управління персоналом. К.КНЕУ, 2020.</w:t>
      </w:r>
    </w:p>
    <w:p w14:paraId="159DB3B4" w14:textId="4372C38E" w:rsidR="00124F5B" w:rsidRDefault="00124F5B" w:rsidP="00124F5B">
      <w:pPr>
        <w:tabs>
          <w:tab w:val="num" w:pos="900"/>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spacing w:val="2"/>
          <w:lang w:eastAsia="uk-UA"/>
        </w:rPr>
        <w:t xml:space="preserve">13. </w:t>
      </w:r>
      <w:proofErr w:type="spellStart"/>
      <w:r>
        <w:rPr>
          <w:rFonts w:ascii="Times New Roman" w:eastAsia="Times New Roman" w:hAnsi="Times New Roman" w:cs="Times New Roman"/>
          <w:spacing w:val="2"/>
          <w:lang w:eastAsia="uk-UA"/>
        </w:rPr>
        <w:t>Щекин</w:t>
      </w:r>
      <w:proofErr w:type="spellEnd"/>
      <w:r>
        <w:rPr>
          <w:rFonts w:ascii="Times New Roman" w:eastAsia="Times New Roman" w:hAnsi="Times New Roman" w:cs="Times New Roman"/>
          <w:spacing w:val="2"/>
          <w:lang w:eastAsia="uk-UA"/>
        </w:rPr>
        <w:t xml:space="preserve"> </w:t>
      </w:r>
      <w:r w:rsidR="00E52223">
        <w:rPr>
          <w:rFonts w:ascii="Times New Roman" w:eastAsia="Times New Roman" w:hAnsi="Times New Roman" w:cs="Times New Roman"/>
          <w:spacing w:val="2"/>
          <w:lang w:eastAsia="uk-UA"/>
        </w:rPr>
        <w:t>Г. Організація і управління. К , 2019</w:t>
      </w:r>
      <w:r>
        <w:rPr>
          <w:rFonts w:ascii="Times New Roman" w:eastAsia="Times New Roman" w:hAnsi="Times New Roman" w:cs="Times New Roman"/>
          <w:spacing w:val="2"/>
          <w:lang w:eastAsia="uk-UA"/>
        </w:rPr>
        <w:t>.832 с.</w:t>
      </w:r>
    </w:p>
    <w:p w14:paraId="5E03B690" w14:textId="77777777" w:rsidR="00124F5B" w:rsidRDefault="00124F5B" w:rsidP="00124F5B">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 Оплата праці в сільськогосподарському виробництві К. “</w:t>
      </w:r>
      <w:proofErr w:type="spellStart"/>
      <w:r>
        <w:rPr>
          <w:rFonts w:ascii="Times New Roman" w:eastAsia="Times New Roman" w:hAnsi="Times New Roman" w:cs="Times New Roman"/>
          <w:sz w:val="24"/>
          <w:szCs w:val="24"/>
          <w:lang w:eastAsia="uk-UA"/>
        </w:rPr>
        <w:t>Агропромпраця</w:t>
      </w:r>
      <w:proofErr w:type="spellEnd"/>
      <w:r>
        <w:rPr>
          <w:rFonts w:ascii="Times New Roman" w:eastAsia="Times New Roman" w:hAnsi="Times New Roman" w:cs="Times New Roman"/>
          <w:sz w:val="24"/>
          <w:szCs w:val="24"/>
          <w:lang w:eastAsia="uk-UA"/>
        </w:rPr>
        <w:t>”, 2019.  464 с.</w:t>
      </w:r>
    </w:p>
    <w:p w14:paraId="4F7F98AA" w14:textId="77777777" w:rsidR="00124F5B" w:rsidRDefault="00124F5B" w:rsidP="00124F5B">
      <w:pPr>
        <w:spacing w:after="0" w:line="240" w:lineRule="auto"/>
        <w:rPr>
          <w:rFonts w:ascii="Times New Roman" w:eastAsia="Times New Roman" w:hAnsi="Times New Roman" w:cs="Times New Roman"/>
          <w:b/>
          <w:bCs/>
          <w:spacing w:val="-6"/>
          <w:sz w:val="28"/>
          <w:szCs w:val="28"/>
          <w:lang w:eastAsia="uk-UA"/>
        </w:rPr>
      </w:pPr>
    </w:p>
    <w:p w14:paraId="6D10903D" w14:textId="77777777" w:rsidR="00124F5B" w:rsidRDefault="00124F5B" w:rsidP="00124F5B">
      <w:pPr>
        <w:spacing w:after="0" w:line="240" w:lineRule="auto"/>
        <w:rPr>
          <w:rFonts w:ascii="Times New Roman" w:eastAsia="Times New Roman" w:hAnsi="Times New Roman" w:cs="Times New Roman"/>
          <w:b/>
          <w:lang w:eastAsia="uk-UA"/>
        </w:rPr>
      </w:pPr>
    </w:p>
    <w:p w14:paraId="2F7A763D" w14:textId="47B481C1" w:rsidR="00124F5B" w:rsidRDefault="00913210" w:rsidP="00124F5B">
      <w:pPr>
        <w:shd w:val="clear" w:color="auto" w:fill="FFFFFF"/>
        <w:tabs>
          <w:tab w:val="left" w:pos="365"/>
        </w:tabs>
        <w:spacing w:after="0" w:line="240" w:lineRule="auto"/>
        <w:jc w:val="center"/>
        <w:rPr>
          <w:rFonts w:ascii="Times New Roman" w:eastAsia="Times New Roman" w:hAnsi="Times New Roman" w:cs="Times New Roman"/>
          <w:spacing w:val="-20"/>
          <w:sz w:val="28"/>
          <w:szCs w:val="28"/>
          <w:lang w:eastAsia="ru-RU"/>
        </w:rPr>
      </w:pPr>
      <w:r>
        <w:rPr>
          <w:rFonts w:ascii="Times New Roman" w:eastAsia="Times New Roman" w:hAnsi="Times New Roman" w:cs="Times New Roman"/>
          <w:b/>
          <w:sz w:val="28"/>
          <w:szCs w:val="28"/>
          <w:lang w:eastAsia="ru-RU"/>
        </w:rPr>
        <w:t>1</w:t>
      </w:r>
      <w:r w:rsidR="00207182">
        <w:rPr>
          <w:rFonts w:ascii="Times New Roman" w:eastAsia="Times New Roman" w:hAnsi="Times New Roman" w:cs="Times New Roman"/>
          <w:b/>
          <w:sz w:val="28"/>
          <w:szCs w:val="28"/>
          <w:lang w:eastAsia="ru-RU"/>
        </w:rPr>
        <w:t>3</w:t>
      </w:r>
      <w:r w:rsidR="00124F5B">
        <w:rPr>
          <w:rFonts w:ascii="Times New Roman" w:eastAsia="Times New Roman" w:hAnsi="Times New Roman" w:cs="Times New Roman"/>
          <w:b/>
          <w:sz w:val="28"/>
          <w:szCs w:val="28"/>
          <w:lang w:eastAsia="ru-RU"/>
        </w:rPr>
        <w:t>. Інформаційні ресурси</w:t>
      </w:r>
    </w:p>
    <w:p w14:paraId="0816C23A" w14:textId="77777777" w:rsidR="00124F5B" w:rsidRDefault="00124F5B" w:rsidP="00124F5B">
      <w:pPr>
        <w:shd w:val="clear" w:color="auto" w:fill="FFFFFF"/>
        <w:tabs>
          <w:tab w:val="left" w:pos="365"/>
        </w:tabs>
        <w:spacing w:after="0" w:line="240" w:lineRule="auto"/>
        <w:jc w:val="center"/>
        <w:rPr>
          <w:rFonts w:ascii="Times New Roman" w:eastAsia="Times New Roman" w:hAnsi="Times New Roman" w:cs="Times New Roman"/>
          <w:spacing w:val="-20"/>
          <w:sz w:val="24"/>
          <w:szCs w:val="24"/>
          <w:lang w:eastAsia="ru-RU"/>
        </w:rPr>
      </w:pPr>
    </w:p>
    <w:p w14:paraId="6C25EA28" w14:textId="77777777" w:rsidR="00124F5B" w:rsidRDefault="0061620D" w:rsidP="00124F5B">
      <w:pPr>
        <w:numPr>
          <w:ilvl w:val="0"/>
          <w:numId w:val="8"/>
        </w:numPr>
        <w:shd w:val="clear" w:color="auto" w:fill="FFFFFF"/>
        <w:spacing w:after="0" w:line="240" w:lineRule="auto"/>
        <w:ind w:left="360"/>
        <w:jc w:val="both"/>
        <w:rPr>
          <w:rFonts w:ascii="Times New Roman" w:eastAsia="Times New Roman" w:hAnsi="Times New Roman" w:cs="Times New Roman"/>
          <w:sz w:val="24"/>
          <w:szCs w:val="24"/>
          <w:lang w:eastAsia="ru-RU"/>
        </w:rPr>
      </w:pPr>
      <w:hyperlink r:id="rId5" w:history="1">
        <w:r w:rsidR="00124F5B">
          <w:rPr>
            <w:rStyle w:val="a5"/>
            <w:rFonts w:ascii="Times New Roman" w:eastAsia="Times New Roman" w:hAnsi="Times New Roman" w:cs="Times New Roman"/>
            <w:sz w:val="24"/>
            <w:szCs w:val="24"/>
            <w:lang w:eastAsia="ru-RU"/>
          </w:rPr>
          <w:t>www.ukrstat.gov.ua</w:t>
        </w:r>
      </w:hyperlink>
      <w:r w:rsidR="00124F5B">
        <w:rPr>
          <w:rFonts w:ascii="Times New Roman" w:eastAsia="Times New Roman" w:hAnsi="Times New Roman" w:cs="Times New Roman"/>
          <w:sz w:val="24"/>
          <w:szCs w:val="24"/>
          <w:lang w:eastAsia="ru-RU"/>
        </w:rPr>
        <w:t xml:space="preserve"> (Інтернет-сайт Державної служби статистики України).</w:t>
      </w:r>
    </w:p>
    <w:p w14:paraId="0594FE7D" w14:textId="77777777" w:rsidR="00124F5B" w:rsidRDefault="0061620D" w:rsidP="00124F5B">
      <w:pPr>
        <w:numPr>
          <w:ilvl w:val="0"/>
          <w:numId w:val="8"/>
        </w:numPr>
        <w:shd w:val="clear" w:color="auto" w:fill="FFFFFF"/>
        <w:spacing w:after="0" w:line="240" w:lineRule="auto"/>
        <w:ind w:left="360"/>
        <w:jc w:val="both"/>
        <w:rPr>
          <w:rFonts w:ascii="Times New Roman" w:eastAsia="Times New Roman" w:hAnsi="Times New Roman" w:cs="Times New Roman"/>
          <w:sz w:val="24"/>
          <w:szCs w:val="24"/>
          <w:lang w:eastAsia="ru-RU"/>
        </w:rPr>
      </w:pPr>
      <w:hyperlink r:id="rId6" w:history="1">
        <w:r w:rsidR="00124F5B">
          <w:rPr>
            <w:rStyle w:val="a5"/>
            <w:rFonts w:ascii="Times New Roman" w:eastAsia="Times New Roman" w:hAnsi="Times New Roman" w:cs="Times New Roman"/>
            <w:sz w:val="24"/>
            <w:szCs w:val="24"/>
            <w:lang w:eastAsia="ru-RU"/>
          </w:rPr>
          <w:t>www.rada.gov.ua</w:t>
        </w:r>
      </w:hyperlink>
      <w:r w:rsidR="00124F5B">
        <w:rPr>
          <w:rFonts w:ascii="Times New Roman" w:eastAsia="Times New Roman" w:hAnsi="Times New Roman" w:cs="Times New Roman"/>
          <w:sz w:val="24"/>
          <w:szCs w:val="24"/>
          <w:lang w:eastAsia="ru-RU"/>
        </w:rPr>
        <w:t xml:space="preserve"> (Інтернет-сайт Верховної Ради України).</w:t>
      </w:r>
    </w:p>
    <w:p w14:paraId="3FF3C1EC" w14:textId="77777777" w:rsidR="00124F5B" w:rsidRDefault="0061620D" w:rsidP="00124F5B">
      <w:pPr>
        <w:numPr>
          <w:ilvl w:val="0"/>
          <w:numId w:val="8"/>
        </w:numPr>
        <w:shd w:val="clear" w:color="auto" w:fill="FFFFFF"/>
        <w:spacing w:after="0" w:line="240" w:lineRule="auto"/>
        <w:ind w:left="360"/>
        <w:jc w:val="both"/>
        <w:rPr>
          <w:rFonts w:ascii="Times New Roman" w:eastAsia="Times New Roman" w:hAnsi="Times New Roman" w:cs="Times New Roman"/>
          <w:sz w:val="24"/>
          <w:szCs w:val="24"/>
          <w:lang w:eastAsia="ru-RU"/>
        </w:rPr>
      </w:pPr>
      <w:hyperlink r:id="rId7" w:history="1">
        <w:r w:rsidR="00124F5B">
          <w:rPr>
            <w:rStyle w:val="a5"/>
            <w:rFonts w:ascii="Times New Roman" w:eastAsia="Times New Roman" w:hAnsi="Times New Roman" w:cs="Times New Roman"/>
            <w:sz w:val="24"/>
            <w:szCs w:val="24"/>
            <w:lang w:eastAsia="ru-RU"/>
          </w:rPr>
          <w:t>www.minagro.gov.ua</w:t>
        </w:r>
      </w:hyperlink>
      <w:r w:rsidR="00124F5B">
        <w:rPr>
          <w:rFonts w:ascii="Times New Roman" w:eastAsia="Times New Roman" w:hAnsi="Times New Roman" w:cs="Times New Roman"/>
          <w:sz w:val="24"/>
          <w:szCs w:val="24"/>
          <w:lang w:eastAsia="ru-RU"/>
        </w:rPr>
        <w:t xml:space="preserve"> (Інтернет-сайт Міністерства аграрної політики та продовольства України).</w:t>
      </w:r>
    </w:p>
    <w:p w14:paraId="056363A3" w14:textId="77777777" w:rsidR="00124F5B" w:rsidRDefault="0061620D" w:rsidP="00124F5B">
      <w:pPr>
        <w:numPr>
          <w:ilvl w:val="0"/>
          <w:numId w:val="8"/>
        </w:numPr>
        <w:shd w:val="clear" w:color="auto" w:fill="FFFFFF"/>
        <w:spacing w:after="0" w:line="240" w:lineRule="auto"/>
        <w:ind w:left="360"/>
        <w:jc w:val="both"/>
        <w:rPr>
          <w:rFonts w:ascii="Times New Roman" w:eastAsia="Times New Roman" w:hAnsi="Times New Roman" w:cs="Times New Roman"/>
          <w:sz w:val="24"/>
          <w:szCs w:val="24"/>
          <w:lang w:eastAsia="ru-RU"/>
        </w:rPr>
      </w:pPr>
      <w:hyperlink r:id="rId8" w:history="1">
        <w:r w:rsidR="00124F5B">
          <w:rPr>
            <w:rStyle w:val="a5"/>
            <w:rFonts w:ascii="Times New Roman" w:eastAsia="Times New Roman" w:hAnsi="Times New Roman" w:cs="Times New Roman"/>
            <w:sz w:val="24"/>
            <w:szCs w:val="24"/>
            <w:lang w:eastAsia="ru-RU"/>
          </w:rPr>
          <w:t>www.mlsp.gov.ua</w:t>
        </w:r>
      </w:hyperlink>
      <w:r w:rsidR="00124F5B">
        <w:rPr>
          <w:rFonts w:ascii="Times New Roman" w:eastAsia="Times New Roman" w:hAnsi="Times New Roman" w:cs="Times New Roman"/>
          <w:sz w:val="24"/>
          <w:szCs w:val="24"/>
          <w:lang w:eastAsia="ru-RU"/>
        </w:rPr>
        <w:t xml:space="preserve"> (Інтернет-сайт Міністерства соціальної політики України).</w:t>
      </w:r>
    </w:p>
    <w:p w14:paraId="50F22314" w14:textId="77777777" w:rsidR="00124F5B" w:rsidRDefault="0061620D" w:rsidP="00124F5B">
      <w:pPr>
        <w:numPr>
          <w:ilvl w:val="0"/>
          <w:numId w:val="8"/>
        </w:numPr>
        <w:shd w:val="clear" w:color="auto" w:fill="FFFFFF"/>
        <w:spacing w:after="0" w:line="240" w:lineRule="auto"/>
        <w:ind w:left="360"/>
        <w:jc w:val="both"/>
        <w:rPr>
          <w:rFonts w:ascii="Times New Roman" w:eastAsia="Times New Roman" w:hAnsi="Times New Roman" w:cs="Times New Roman"/>
          <w:sz w:val="24"/>
          <w:szCs w:val="24"/>
          <w:lang w:eastAsia="ru-RU"/>
        </w:rPr>
      </w:pPr>
      <w:hyperlink r:id="rId9" w:history="1">
        <w:r w:rsidR="00124F5B">
          <w:rPr>
            <w:rStyle w:val="a5"/>
            <w:rFonts w:ascii="Times New Roman" w:eastAsia="Times New Roman" w:hAnsi="Times New Roman" w:cs="Times New Roman"/>
            <w:sz w:val="24"/>
            <w:szCs w:val="24"/>
            <w:lang w:eastAsia="ru-RU"/>
          </w:rPr>
          <w:t>www.fpsu.org.ua</w:t>
        </w:r>
      </w:hyperlink>
      <w:r w:rsidR="00124F5B">
        <w:rPr>
          <w:rFonts w:ascii="Times New Roman" w:eastAsia="Times New Roman" w:hAnsi="Times New Roman" w:cs="Times New Roman"/>
          <w:sz w:val="24"/>
          <w:szCs w:val="24"/>
          <w:lang w:eastAsia="ru-RU"/>
        </w:rPr>
        <w:t xml:space="preserve"> (Інтернет-сайт Федерації професійних спілок України).</w:t>
      </w:r>
    </w:p>
    <w:p w14:paraId="74389F50" w14:textId="77777777" w:rsidR="00124F5B" w:rsidRDefault="0061620D" w:rsidP="00124F5B">
      <w:pPr>
        <w:numPr>
          <w:ilvl w:val="0"/>
          <w:numId w:val="8"/>
        </w:numPr>
        <w:shd w:val="clear" w:color="auto" w:fill="FFFFFF"/>
        <w:spacing w:after="0" w:line="240" w:lineRule="auto"/>
        <w:ind w:left="360"/>
        <w:jc w:val="both"/>
        <w:rPr>
          <w:rFonts w:ascii="Times New Roman" w:eastAsia="Times New Roman" w:hAnsi="Times New Roman" w:cs="Times New Roman"/>
          <w:sz w:val="24"/>
          <w:szCs w:val="24"/>
          <w:lang w:eastAsia="ru-RU"/>
        </w:rPr>
      </w:pPr>
      <w:hyperlink r:id="rId10" w:history="1">
        <w:r w:rsidR="00124F5B">
          <w:rPr>
            <w:rStyle w:val="a5"/>
            <w:rFonts w:ascii="Times New Roman" w:eastAsia="Times New Roman" w:hAnsi="Times New Roman" w:cs="Times New Roman"/>
            <w:sz w:val="24"/>
            <w:szCs w:val="24"/>
            <w:lang w:eastAsia="ru-RU"/>
          </w:rPr>
          <w:t>www.fru.net.ua</w:t>
        </w:r>
      </w:hyperlink>
      <w:r w:rsidR="00124F5B">
        <w:rPr>
          <w:rFonts w:ascii="Times New Roman" w:eastAsia="Times New Roman" w:hAnsi="Times New Roman" w:cs="Times New Roman"/>
          <w:sz w:val="24"/>
          <w:szCs w:val="24"/>
          <w:lang w:eastAsia="ru-RU"/>
        </w:rPr>
        <w:t xml:space="preserve"> (Інтернет-сайт Федерації роботодавців України).</w:t>
      </w:r>
    </w:p>
    <w:p w14:paraId="3B44B33A" w14:textId="77777777" w:rsidR="00124F5B" w:rsidRDefault="0061620D" w:rsidP="00124F5B">
      <w:pPr>
        <w:numPr>
          <w:ilvl w:val="0"/>
          <w:numId w:val="8"/>
        </w:numPr>
        <w:shd w:val="clear" w:color="auto" w:fill="FFFFFF"/>
        <w:spacing w:after="0" w:line="240" w:lineRule="auto"/>
        <w:ind w:left="340" w:hanging="340"/>
        <w:jc w:val="both"/>
        <w:rPr>
          <w:rFonts w:ascii="Times New Roman" w:eastAsia="Times New Roman" w:hAnsi="Times New Roman" w:cs="Times New Roman"/>
          <w:sz w:val="24"/>
          <w:szCs w:val="24"/>
          <w:lang w:eastAsia="ru-RU"/>
        </w:rPr>
      </w:pPr>
      <w:hyperlink r:id="rId11" w:history="1">
        <w:r w:rsidR="00124F5B">
          <w:rPr>
            <w:rStyle w:val="a5"/>
            <w:rFonts w:ascii="Times New Roman" w:eastAsia="Times New Roman" w:hAnsi="Times New Roman" w:cs="Times New Roman"/>
            <w:sz w:val="24"/>
            <w:szCs w:val="24"/>
            <w:lang w:eastAsia="ru-RU"/>
          </w:rPr>
          <w:t>www.nspp.gov.ua</w:t>
        </w:r>
      </w:hyperlink>
      <w:r w:rsidR="00124F5B">
        <w:rPr>
          <w:rFonts w:ascii="Times New Roman" w:eastAsia="Times New Roman" w:hAnsi="Times New Roman" w:cs="Times New Roman"/>
          <w:sz w:val="24"/>
          <w:szCs w:val="24"/>
          <w:lang w:eastAsia="ru-RU"/>
        </w:rPr>
        <w:t xml:space="preserve"> (Інтернет-сайт Національної служби посередництва і примирення).</w:t>
      </w:r>
    </w:p>
    <w:p w14:paraId="559C98F4" w14:textId="77777777" w:rsidR="00124F5B" w:rsidRDefault="00124F5B" w:rsidP="00124F5B">
      <w:pPr>
        <w:numPr>
          <w:ilvl w:val="0"/>
          <w:numId w:val="8"/>
        </w:numPr>
        <w:shd w:val="clear" w:color="auto" w:fill="FFFFFF"/>
        <w:spacing w:after="0" w:line="240" w:lineRule="auto"/>
        <w:ind w:left="340" w:hanging="3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www.uapp.kiev.ua (Інтернет-сайт Українського науково-дослідного інституту “</w:t>
      </w:r>
      <w:proofErr w:type="spellStart"/>
      <w:r>
        <w:rPr>
          <w:rFonts w:ascii="Times New Roman" w:eastAsia="Times New Roman" w:hAnsi="Times New Roman" w:cs="Times New Roman"/>
          <w:sz w:val="24"/>
          <w:szCs w:val="24"/>
          <w:lang w:eastAsia="ru-RU"/>
        </w:rPr>
        <w:t>Украгропромпродуктивність</w:t>
      </w:r>
      <w:proofErr w:type="spellEnd"/>
      <w:r>
        <w:rPr>
          <w:rFonts w:ascii="Times New Roman" w:eastAsia="Times New Roman" w:hAnsi="Times New Roman" w:cs="Times New Roman"/>
          <w:sz w:val="24"/>
          <w:szCs w:val="24"/>
          <w:lang w:eastAsia="ru-RU"/>
        </w:rPr>
        <w:t>”).</w:t>
      </w:r>
    </w:p>
    <w:p w14:paraId="73A49D28" w14:textId="77777777" w:rsidR="00124F5B" w:rsidRDefault="00124F5B" w:rsidP="00124F5B">
      <w:pPr>
        <w:spacing w:after="200" w:line="276" w:lineRule="auto"/>
        <w:rPr>
          <w:sz w:val="24"/>
          <w:szCs w:val="24"/>
        </w:rPr>
      </w:pPr>
    </w:p>
    <w:p w14:paraId="0D2E038A" w14:textId="77777777" w:rsidR="00124F5B" w:rsidRDefault="00124F5B" w:rsidP="00124F5B">
      <w:pPr>
        <w:spacing w:after="200" w:line="276" w:lineRule="auto"/>
      </w:pPr>
    </w:p>
    <w:p w14:paraId="394A9049" w14:textId="77777777" w:rsidR="00124F5B" w:rsidRDefault="00124F5B" w:rsidP="00124F5B">
      <w:pPr>
        <w:spacing w:after="200" w:line="276" w:lineRule="auto"/>
      </w:pPr>
    </w:p>
    <w:p w14:paraId="7C8E2179" w14:textId="77777777" w:rsidR="00124F5B" w:rsidRDefault="00124F5B" w:rsidP="00124F5B"/>
    <w:p w14:paraId="73A720CE" w14:textId="77777777" w:rsidR="00124F5B" w:rsidRDefault="00124F5B" w:rsidP="00124F5B"/>
    <w:p w14:paraId="6DA276CB" w14:textId="77777777" w:rsidR="00124F5B" w:rsidRDefault="00124F5B" w:rsidP="00124F5B"/>
    <w:p w14:paraId="3BF068C4" w14:textId="77777777" w:rsidR="00D760D6" w:rsidRDefault="00D760D6"/>
    <w:sectPr w:rsidR="00D760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377E"/>
    <w:multiLevelType w:val="hybridMultilevel"/>
    <w:tmpl w:val="9BF6BCEC"/>
    <w:lvl w:ilvl="0" w:tplc="E954F8A0">
      <w:start w:val="3"/>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 w15:restartNumberingAfterBreak="0">
    <w:nsid w:val="3C205143"/>
    <w:multiLevelType w:val="hybridMultilevel"/>
    <w:tmpl w:val="3464547C"/>
    <w:lvl w:ilvl="0" w:tplc="04B8472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411D3E37"/>
    <w:multiLevelType w:val="hybridMultilevel"/>
    <w:tmpl w:val="CA9A009E"/>
    <w:lvl w:ilvl="0" w:tplc="465A4CE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7E9034D"/>
    <w:multiLevelType w:val="hybridMultilevel"/>
    <w:tmpl w:val="A6E675D8"/>
    <w:lvl w:ilvl="0" w:tplc="551A2BE0">
      <w:start w:val="1"/>
      <w:numFmt w:val="decimal"/>
      <w:lvlText w:val="%1."/>
      <w:lvlJc w:val="left"/>
      <w:pPr>
        <w:tabs>
          <w:tab w:val="num" w:pos="1080"/>
        </w:tabs>
        <w:ind w:left="1080" w:hanging="360"/>
      </w:pPr>
      <w:rPr>
        <w:sz w:val="22"/>
        <w:szCs w:val="22"/>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15:restartNumberingAfterBreak="0">
    <w:nsid w:val="608D4643"/>
    <w:multiLevelType w:val="hybridMultilevel"/>
    <w:tmpl w:val="BB18212A"/>
    <w:lvl w:ilvl="0" w:tplc="BD0AD746">
      <w:start w:val="1"/>
      <w:numFmt w:val="decimal"/>
      <w:lvlText w:val="%1."/>
      <w:lvlJc w:val="left"/>
      <w:pPr>
        <w:tabs>
          <w:tab w:val="num" w:pos="1080"/>
        </w:tabs>
        <w:ind w:left="108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6A9D48A9"/>
    <w:multiLevelType w:val="hybridMultilevel"/>
    <w:tmpl w:val="BBAC28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6E853F9F"/>
    <w:multiLevelType w:val="hybridMultilevel"/>
    <w:tmpl w:val="CB88CED2"/>
    <w:lvl w:ilvl="0" w:tplc="FFFFFFFF">
      <w:start w:val="1"/>
      <w:numFmt w:val="bullet"/>
      <w:lvlText w:val=""/>
      <w:lvlJc w:val="left"/>
      <w:pPr>
        <w:tabs>
          <w:tab w:val="num" w:pos="1260"/>
        </w:tabs>
        <w:ind w:left="1260" w:firstLine="0"/>
      </w:pPr>
      <w:rPr>
        <w:rFonts w:ascii="Symbol" w:hAnsi="Symbol" w:cs="Times New Roman" w:hint="default"/>
      </w:rPr>
    </w:lvl>
    <w:lvl w:ilvl="1" w:tplc="FFFFFFFF">
      <w:start w:val="1"/>
      <w:numFmt w:val="bullet"/>
      <w:lvlText w:val="o"/>
      <w:lvlJc w:val="left"/>
      <w:pPr>
        <w:tabs>
          <w:tab w:val="num" w:pos="2040"/>
        </w:tabs>
        <w:ind w:left="2040" w:hanging="360"/>
      </w:pPr>
      <w:rPr>
        <w:rFonts w:ascii="Courier New" w:hAnsi="Courier New" w:cs="Courier New" w:hint="default"/>
      </w:rPr>
    </w:lvl>
    <w:lvl w:ilvl="2" w:tplc="FFFFFFFF">
      <w:start w:val="1"/>
      <w:numFmt w:val="bullet"/>
      <w:lvlText w:val=""/>
      <w:lvlJc w:val="left"/>
      <w:pPr>
        <w:tabs>
          <w:tab w:val="num" w:pos="2760"/>
        </w:tabs>
        <w:ind w:left="2760" w:hanging="360"/>
      </w:pPr>
      <w:rPr>
        <w:rFonts w:ascii="Wingdings" w:hAnsi="Wingdings" w:hint="default"/>
      </w:rPr>
    </w:lvl>
    <w:lvl w:ilvl="3" w:tplc="FFFFFFFF">
      <w:start w:val="1"/>
      <w:numFmt w:val="bullet"/>
      <w:lvlText w:val=""/>
      <w:lvlJc w:val="left"/>
      <w:pPr>
        <w:tabs>
          <w:tab w:val="num" w:pos="3480"/>
        </w:tabs>
        <w:ind w:left="3480" w:hanging="360"/>
      </w:pPr>
      <w:rPr>
        <w:rFonts w:ascii="Symbol" w:hAnsi="Symbol" w:hint="default"/>
      </w:rPr>
    </w:lvl>
    <w:lvl w:ilvl="4" w:tplc="FFFFFFFF">
      <w:start w:val="1"/>
      <w:numFmt w:val="bullet"/>
      <w:lvlText w:val="o"/>
      <w:lvlJc w:val="left"/>
      <w:pPr>
        <w:tabs>
          <w:tab w:val="num" w:pos="4200"/>
        </w:tabs>
        <w:ind w:left="4200" w:hanging="360"/>
      </w:pPr>
      <w:rPr>
        <w:rFonts w:ascii="Courier New" w:hAnsi="Courier New" w:cs="Courier New" w:hint="default"/>
      </w:rPr>
    </w:lvl>
    <w:lvl w:ilvl="5" w:tplc="FFFFFFFF">
      <w:start w:val="1"/>
      <w:numFmt w:val="bullet"/>
      <w:lvlText w:val=""/>
      <w:lvlJc w:val="left"/>
      <w:pPr>
        <w:tabs>
          <w:tab w:val="num" w:pos="4920"/>
        </w:tabs>
        <w:ind w:left="4920" w:hanging="360"/>
      </w:pPr>
      <w:rPr>
        <w:rFonts w:ascii="Wingdings" w:hAnsi="Wingdings" w:hint="default"/>
      </w:rPr>
    </w:lvl>
    <w:lvl w:ilvl="6" w:tplc="FFFFFFFF">
      <w:start w:val="1"/>
      <w:numFmt w:val="bullet"/>
      <w:lvlText w:val=""/>
      <w:lvlJc w:val="left"/>
      <w:pPr>
        <w:tabs>
          <w:tab w:val="num" w:pos="5640"/>
        </w:tabs>
        <w:ind w:left="5640" w:hanging="360"/>
      </w:pPr>
      <w:rPr>
        <w:rFonts w:ascii="Symbol" w:hAnsi="Symbol" w:hint="default"/>
      </w:rPr>
    </w:lvl>
    <w:lvl w:ilvl="7" w:tplc="FFFFFFFF">
      <w:start w:val="1"/>
      <w:numFmt w:val="bullet"/>
      <w:lvlText w:val="o"/>
      <w:lvlJc w:val="left"/>
      <w:pPr>
        <w:tabs>
          <w:tab w:val="num" w:pos="6360"/>
        </w:tabs>
        <w:ind w:left="6360" w:hanging="360"/>
      </w:pPr>
      <w:rPr>
        <w:rFonts w:ascii="Courier New" w:hAnsi="Courier New" w:cs="Courier New" w:hint="default"/>
      </w:rPr>
    </w:lvl>
    <w:lvl w:ilvl="8" w:tplc="FFFFFFFF">
      <w:start w:val="1"/>
      <w:numFmt w:val="bullet"/>
      <w:lvlText w:val=""/>
      <w:lvlJc w:val="left"/>
      <w:pPr>
        <w:tabs>
          <w:tab w:val="num" w:pos="7080"/>
        </w:tabs>
        <w:ind w:left="7080" w:hanging="360"/>
      </w:pPr>
      <w:rPr>
        <w:rFonts w:ascii="Wingdings" w:hAnsi="Wingdings" w:hint="default"/>
      </w:rPr>
    </w:lvl>
  </w:abstractNum>
  <w:abstractNum w:abstractNumId="7" w15:restartNumberingAfterBreak="0">
    <w:nsid w:val="6F210F3F"/>
    <w:multiLevelType w:val="hybridMultilevel"/>
    <w:tmpl w:val="BBAC28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7B43104D"/>
    <w:multiLevelType w:val="hybridMultilevel"/>
    <w:tmpl w:val="230AAF2E"/>
    <w:lvl w:ilvl="0" w:tplc="CBA40930">
      <w:start w:val="1"/>
      <w:numFmt w:val="decimal"/>
      <w:lvlText w:val="%1."/>
      <w:lvlJc w:val="left"/>
      <w:pPr>
        <w:tabs>
          <w:tab w:val="num" w:pos="720"/>
        </w:tabs>
        <w:ind w:left="720" w:hanging="360"/>
      </w:pPr>
      <w:rPr>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F5B"/>
    <w:rsid w:val="00013EBB"/>
    <w:rsid w:val="000A1492"/>
    <w:rsid w:val="00124F5B"/>
    <w:rsid w:val="00180DF3"/>
    <w:rsid w:val="00207182"/>
    <w:rsid w:val="00250E85"/>
    <w:rsid w:val="00337D9B"/>
    <w:rsid w:val="004D48B5"/>
    <w:rsid w:val="00514030"/>
    <w:rsid w:val="00543FC7"/>
    <w:rsid w:val="0061620D"/>
    <w:rsid w:val="00696ED7"/>
    <w:rsid w:val="006C561F"/>
    <w:rsid w:val="006E1EC9"/>
    <w:rsid w:val="0070513E"/>
    <w:rsid w:val="007208CF"/>
    <w:rsid w:val="007234FD"/>
    <w:rsid w:val="00782876"/>
    <w:rsid w:val="007D624F"/>
    <w:rsid w:val="007F4AF9"/>
    <w:rsid w:val="00854D81"/>
    <w:rsid w:val="00876E69"/>
    <w:rsid w:val="008777FC"/>
    <w:rsid w:val="008D044C"/>
    <w:rsid w:val="008F2D5C"/>
    <w:rsid w:val="00913210"/>
    <w:rsid w:val="009A6A3D"/>
    <w:rsid w:val="00A01E8E"/>
    <w:rsid w:val="00A30697"/>
    <w:rsid w:val="00A32A8C"/>
    <w:rsid w:val="00A364E9"/>
    <w:rsid w:val="00A5148F"/>
    <w:rsid w:val="00AC1DB8"/>
    <w:rsid w:val="00C20500"/>
    <w:rsid w:val="00C21BDA"/>
    <w:rsid w:val="00CD0EA6"/>
    <w:rsid w:val="00D052B6"/>
    <w:rsid w:val="00D5725C"/>
    <w:rsid w:val="00D760D6"/>
    <w:rsid w:val="00DE4B15"/>
    <w:rsid w:val="00E52223"/>
    <w:rsid w:val="00E57C80"/>
    <w:rsid w:val="00E92271"/>
    <w:rsid w:val="00EC2D9C"/>
    <w:rsid w:val="00EC6885"/>
    <w:rsid w:val="00F04A5B"/>
    <w:rsid w:val="00F85826"/>
    <w:rsid w:val="00FC0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DF12"/>
  <w15:chartTrackingRefBased/>
  <w15:docId w15:val="{9E7AA341-A138-4AFC-B30E-FD2CE11E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F5B"/>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F5B"/>
    <w:pPr>
      <w:ind w:left="720"/>
      <w:contextualSpacing/>
    </w:pPr>
  </w:style>
  <w:style w:type="table" w:styleId="a4">
    <w:name w:val="Table Grid"/>
    <w:basedOn w:val="a1"/>
    <w:rsid w:val="00124F5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124F5B"/>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124F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64481">
      <w:bodyDiv w:val="1"/>
      <w:marLeft w:val="0"/>
      <w:marRight w:val="0"/>
      <w:marTop w:val="0"/>
      <w:marBottom w:val="0"/>
      <w:divBdr>
        <w:top w:val="none" w:sz="0" w:space="0" w:color="auto"/>
        <w:left w:val="none" w:sz="0" w:space="0" w:color="auto"/>
        <w:bottom w:val="none" w:sz="0" w:space="0" w:color="auto"/>
        <w:right w:val="none" w:sz="0" w:space="0" w:color="auto"/>
      </w:divBdr>
    </w:div>
    <w:div w:id="179486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lsp.gov.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nagro.gov.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a.gov.ua/" TargetMode="External"/><Relationship Id="rId11" Type="http://schemas.openxmlformats.org/officeDocument/2006/relationships/hyperlink" Target="http://www.nspp.gov.ua/" TargetMode="External"/><Relationship Id="rId5" Type="http://schemas.openxmlformats.org/officeDocument/2006/relationships/hyperlink" Target="http://www.ukrstat.gov.ua/" TargetMode="External"/><Relationship Id="rId10" Type="http://schemas.openxmlformats.org/officeDocument/2006/relationships/hyperlink" Target="http://www.fru.net.ua/" TargetMode="External"/><Relationship Id="rId4" Type="http://schemas.openxmlformats.org/officeDocument/2006/relationships/webSettings" Target="webSettings.xml"/><Relationship Id="rId9" Type="http://schemas.openxmlformats.org/officeDocument/2006/relationships/hyperlink" Target="http://www.fpsu.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12</Pages>
  <Words>3324</Words>
  <Characters>18953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2021-06-07T20:05:00Z</dcterms:created>
  <dcterms:modified xsi:type="dcterms:W3CDTF">2021-06-09T08:14:00Z</dcterms:modified>
</cp:coreProperties>
</file>