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59A60" w14:textId="77777777" w:rsidR="00235BEB" w:rsidRDefault="00235BEB" w:rsidP="00235BEB">
      <w:pPr>
        <w:keepNext/>
        <w:spacing w:after="0" w:line="240" w:lineRule="auto"/>
        <w:outlineLvl w:val="0"/>
        <w:rPr>
          <w:rFonts w:ascii="Times New Roman" w:eastAsia="Times New Roman" w:hAnsi="Times New Roman" w:cs="Times New Roman"/>
          <w:b/>
          <w:bCs/>
          <w:sz w:val="28"/>
          <w:szCs w:val="28"/>
          <w:lang w:eastAsia="ru-RU"/>
        </w:rPr>
      </w:pPr>
    </w:p>
    <w:p w14:paraId="63F027E5" w14:textId="77777777" w:rsidR="00235BEB" w:rsidRPr="00235BEB" w:rsidRDefault="00235BEB" w:rsidP="00235BEB">
      <w:pPr>
        <w:spacing w:after="0" w:line="240" w:lineRule="auto"/>
        <w:jc w:val="center"/>
        <w:rPr>
          <w:rFonts w:ascii="Times New Roman" w:eastAsia="Times New Roman" w:hAnsi="Times New Roman" w:cs="Times New Roman"/>
          <w:b/>
          <w:sz w:val="28"/>
          <w:szCs w:val="24"/>
          <w:lang w:eastAsia="ru-RU"/>
        </w:rPr>
      </w:pPr>
      <w:r w:rsidRPr="00235BEB">
        <w:rPr>
          <w:rFonts w:ascii="Times New Roman" w:eastAsia="Times New Roman" w:hAnsi="Times New Roman" w:cs="Times New Roman"/>
          <w:b/>
          <w:sz w:val="28"/>
          <w:szCs w:val="24"/>
          <w:lang w:eastAsia="ru-RU"/>
        </w:rPr>
        <w:t>НАЦІОНАЛЬНИЙ УНІВЕРСИТЕТ БІОРЕСУРСІВ І ПРИРОДОКОРИСТУВАННЯ УКРАЇНИ</w:t>
      </w:r>
    </w:p>
    <w:p w14:paraId="0F375FED" w14:textId="77777777" w:rsidR="00235BEB" w:rsidRPr="00235BEB" w:rsidRDefault="00235BEB" w:rsidP="00235BEB">
      <w:pPr>
        <w:spacing w:after="0" w:line="240" w:lineRule="auto"/>
        <w:jc w:val="center"/>
        <w:rPr>
          <w:rFonts w:ascii="Times New Roman" w:eastAsia="Times New Roman" w:hAnsi="Times New Roman" w:cs="Times New Roman"/>
          <w:sz w:val="24"/>
          <w:szCs w:val="24"/>
          <w:lang w:eastAsia="ru-RU"/>
        </w:rPr>
      </w:pPr>
    </w:p>
    <w:p w14:paraId="5A67B181" w14:textId="77777777" w:rsidR="00235BEB" w:rsidRPr="00235BEB" w:rsidRDefault="00235BEB" w:rsidP="00235BEB">
      <w:pPr>
        <w:spacing w:after="0" w:line="240" w:lineRule="auto"/>
        <w:jc w:val="center"/>
        <w:rPr>
          <w:rFonts w:ascii="Times New Roman" w:eastAsia="Times New Roman" w:hAnsi="Times New Roman" w:cs="Times New Roman"/>
          <w:sz w:val="28"/>
          <w:szCs w:val="28"/>
          <w:lang w:eastAsia="ru-RU"/>
        </w:rPr>
      </w:pPr>
      <w:r w:rsidRPr="00235BEB">
        <w:rPr>
          <w:rFonts w:ascii="Times New Roman" w:eastAsia="Times New Roman" w:hAnsi="Times New Roman" w:cs="Times New Roman"/>
          <w:sz w:val="28"/>
          <w:szCs w:val="28"/>
          <w:lang w:eastAsia="ru-RU"/>
        </w:rPr>
        <w:t xml:space="preserve">Кафедра </w:t>
      </w:r>
      <w:r>
        <w:rPr>
          <w:rFonts w:ascii="Times New Roman" w:eastAsia="Times New Roman" w:hAnsi="Times New Roman" w:cs="Times New Roman"/>
          <w:sz w:val="28"/>
          <w:szCs w:val="28"/>
          <w:lang w:eastAsia="ru-RU"/>
        </w:rPr>
        <w:t xml:space="preserve">економіки </w:t>
      </w:r>
    </w:p>
    <w:p w14:paraId="57119AB9" w14:textId="77777777" w:rsidR="00235BEB" w:rsidRPr="00235BEB" w:rsidRDefault="00235BEB" w:rsidP="00235BEB">
      <w:pPr>
        <w:spacing w:after="0" w:line="240" w:lineRule="auto"/>
        <w:rPr>
          <w:rFonts w:ascii="Times New Roman" w:eastAsia="Times New Roman" w:hAnsi="Times New Roman" w:cs="Times New Roman"/>
          <w:sz w:val="28"/>
          <w:szCs w:val="28"/>
          <w:lang w:eastAsia="ru-RU"/>
        </w:rPr>
      </w:pPr>
      <w:r w:rsidRPr="00235BEB">
        <w:rPr>
          <w:rFonts w:ascii="Times New Roman" w:eastAsia="Times New Roman" w:hAnsi="Times New Roman" w:cs="Times New Roman"/>
          <w:sz w:val="28"/>
          <w:szCs w:val="28"/>
          <w:lang w:eastAsia="ru-RU"/>
        </w:rPr>
        <w:t xml:space="preserve">   </w:t>
      </w:r>
    </w:p>
    <w:p w14:paraId="59698485" w14:textId="77777777" w:rsidR="00235BEB" w:rsidRPr="00235BEB" w:rsidRDefault="00235BEB" w:rsidP="00235BEB">
      <w:pPr>
        <w:spacing w:after="0" w:line="240" w:lineRule="auto"/>
        <w:rPr>
          <w:rFonts w:ascii="Times New Roman" w:eastAsia="Times New Roman" w:hAnsi="Times New Roman" w:cs="Times New Roman"/>
          <w:sz w:val="28"/>
          <w:szCs w:val="28"/>
          <w:lang w:eastAsia="ru-RU"/>
        </w:rPr>
      </w:pPr>
    </w:p>
    <w:p w14:paraId="400DCFF0" w14:textId="77777777" w:rsidR="00235BEB" w:rsidRPr="00235BEB" w:rsidRDefault="00235BEB" w:rsidP="00235BEB">
      <w:pPr>
        <w:spacing w:after="0" w:line="240" w:lineRule="auto"/>
        <w:ind w:firstLine="150"/>
        <w:jc w:val="right"/>
        <w:rPr>
          <w:rFonts w:ascii="Times New Roman" w:eastAsia="Times New Roman" w:hAnsi="Times New Roman" w:cs="Times New Roman"/>
          <w:sz w:val="28"/>
          <w:szCs w:val="28"/>
          <w:lang w:eastAsia="ru-RU"/>
        </w:rPr>
      </w:pPr>
      <w:r w:rsidRPr="00235BEB">
        <w:rPr>
          <w:rFonts w:ascii="Times New Roman" w:eastAsia="Times New Roman" w:hAnsi="Times New Roman" w:cs="Times New Roman"/>
          <w:sz w:val="28"/>
          <w:szCs w:val="28"/>
          <w:lang w:eastAsia="ru-RU"/>
        </w:rPr>
        <w:t xml:space="preserve">                         “</w:t>
      </w:r>
      <w:r w:rsidRPr="00235BEB">
        <w:rPr>
          <w:rFonts w:ascii="Times New Roman" w:eastAsia="Times New Roman" w:hAnsi="Times New Roman" w:cs="Times New Roman"/>
          <w:b/>
          <w:sz w:val="28"/>
          <w:szCs w:val="28"/>
          <w:lang w:eastAsia="ru-RU"/>
        </w:rPr>
        <w:t>ЗАТВЕРДЖУЮ</w:t>
      </w:r>
      <w:r w:rsidRPr="00235BEB">
        <w:rPr>
          <w:rFonts w:ascii="Times New Roman" w:eastAsia="Times New Roman" w:hAnsi="Times New Roman" w:cs="Times New Roman"/>
          <w:sz w:val="28"/>
          <w:szCs w:val="28"/>
          <w:lang w:eastAsia="ru-RU"/>
        </w:rPr>
        <w:t>”</w:t>
      </w:r>
    </w:p>
    <w:p w14:paraId="6CEEFA0F" w14:textId="77777777" w:rsidR="00235BEB" w:rsidRPr="00235BEB" w:rsidRDefault="00235BEB" w:rsidP="00235BEB">
      <w:pPr>
        <w:spacing w:after="0" w:line="240" w:lineRule="auto"/>
        <w:ind w:right="21"/>
        <w:jc w:val="right"/>
        <w:rPr>
          <w:rFonts w:ascii="Times New Roman" w:eastAsia="Times New Roman" w:hAnsi="Times New Roman" w:cs="Times New Roman"/>
          <w:sz w:val="28"/>
          <w:szCs w:val="28"/>
          <w:lang w:eastAsia="ru-RU"/>
        </w:rPr>
      </w:pPr>
      <w:r w:rsidRPr="00235BEB">
        <w:rPr>
          <w:rFonts w:ascii="Times New Roman" w:eastAsia="Times New Roman" w:hAnsi="Times New Roman" w:cs="Times New Roman"/>
          <w:sz w:val="28"/>
          <w:szCs w:val="28"/>
          <w:lang w:eastAsia="ru-RU"/>
        </w:rPr>
        <w:t xml:space="preserve">    Декан </w:t>
      </w:r>
      <w:r>
        <w:rPr>
          <w:rFonts w:ascii="Times New Roman" w:eastAsia="Times New Roman" w:hAnsi="Times New Roman" w:cs="Times New Roman"/>
          <w:sz w:val="28"/>
          <w:szCs w:val="28"/>
          <w:lang w:eastAsia="ru-RU"/>
        </w:rPr>
        <w:t xml:space="preserve">економічного </w:t>
      </w:r>
      <w:r w:rsidRPr="00235BEB">
        <w:rPr>
          <w:rFonts w:ascii="Times New Roman" w:eastAsia="Times New Roman" w:hAnsi="Times New Roman" w:cs="Times New Roman"/>
          <w:sz w:val="28"/>
          <w:szCs w:val="28"/>
          <w:lang w:eastAsia="ru-RU"/>
        </w:rPr>
        <w:t xml:space="preserve">факультету </w:t>
      </w:r>
    </w:p>
    <w:p w14:paraId="26FC036B" w14:textId="77777777" w:rsidR="00235BEB" w:rsidRPr="00235BEB" w:rsidRDefault="00235BEB" w:rsidP="00235BEB">
      <w:pPr>
        <w:spacing w:after="0" w:line="240" w:lineRule="auto"/>
        <w:jc w:val="right"/>
        <w:rPr>
          <w:rFonts w:ascii="Times New Roman" w:eastAsia="Times New Roman" w:hAnsi="Times New Roman" w:cs="Times New Roman"/>
          <w:sz w:val="24"/>
          <w:szCs w:val="24"/>
          <w:lang w:eastAsia="ru-RU"/>
        </w:rPr>
      </w:pPr>
      <w:r w:rsidRPr="00235BEB">
        <w:rPr>
          <w:rFonts w:ascii="Times New Roman" w:eastAsia="Times New Roman" w:hAnsi="Times New Roman" w:cs="Times New Roman"/>
          <w:sz w:val="28"/>
          <w:szCs w:val="28"/>
          <w:lang w:eastAsia="ru-RU"/>
        </w:rPr>
        <w:t xml:space="preserve">_______ </w:t>
      </w:r>
      <w:proofErr w:type="spellStart"/>
      <w:r>
        <w:rPr>
          <w:rFonts w:ascii="Times New Roman" w:eastAsia="Times New Roman" w:hAnsi="Times New Roman" w:cs="Times New Roman"/>
          <w:sz w:val="28"/>
          <w:szCs w:val="28"/>
          <w:lang w:eastAsia="ru-RU"/>
        </w:rPr>
        <w:t>д.е.н</w:t>
      </w:r>
      <w:proofErr w:type="spellEnd"/>
      <w:r>
        <w:rPr>
          <w:rFonts w:ascii="Times New Roman" w:eastAsia="Times New Roman" w:hAnsi="Times New Roman" w:cs="Times New Roman"/>
          <w:sz w:val="28"/>
          <w:szCs w:val="28"/>
          <w:lang w:eastAsia="ru-RU"/>
        </w:rPr>
        <w:t>., професор А.Д. Діброва</w:t>
      </w:r>
    </w:p>
    <w:p w14:paraId="2D1BDDFD" w14:textId="77777777" w:rsidR="00235BEB" w:rsidRPr="00235BEB" w:rsidRDefault="00235BEB" w:rsidP="00235BEB">
      <w:pPr>
        <w:spacing w:after="0" w:line="240" w:lineRule="auto"/>
        <w:jc w:val="right"/>
        <w:rPr>
          <w:rFonts w:ascii="Times New Roman" w:eastAsia="Times New Roman" w:hAnsi="Times New Roman" w:cs="Times New Roman"/>
          <w:sz w:val="28"/>
          <w:szCs w:val="24"/>
          <w:lang w:eastAsia="ru-RU"/>
        </w:rPr>
      </w:pPr>
      <w:r w:rsidRPr="00235BEB">
        <w:rPr>
          <w:rFonts w:ascii="Times New Roman" w:eastAsia="Times New Roman" w:hAnsi="Times New Roman" w:cs="Times New Roman"/>
          <w:sz w:val="24"/>
          <w:szCs w:val="24"/>
          <w:lang w:val="ru-RU" w:eastAsia="ru-RU"/>
        </w:rPr>
        <w:t>“____”____</w:t>
      </w:r>
      <w:r w:rsidRPr="00235BEB">
        <w:rPr>
          <w:rFonts w:ascii="Times New Roman" w:eastAsia="Times New Roman" w:hAnsi="Times New Roman" w:cs="Times New Roman"/>
          <w:sz w:val="24"/>
          <w:szCs w:val="24"/>
          <w:lang w:eastAsia="ru-RU"/>
        </w:rPr>
        <w:t>_________________</w:t>
      </w:r>
      <w:r w:rsidRPr="00235BEB">
        <w:rPr>
          <w:rFonts w:ascii="Times New Roman" w:eastAsia="Times New Roman" w:hAnsi="Times New Roman" w:cs="Times New Roman"/>
          <w:sz w:val="28"/>
          <w:szCs w:val="24"/>
          <w:lang w:val="ru-RU" w:eastAsia="ru-RU"/>
        </w:rPr>
        <w:t>20</w:t>
      </w:r>
      <w:r w:rsidRPr="00235BEB">
        <w:rPr>
          <w:rFonts w:ascii="Times New Roman" w:eastAsia="Times New Roman" w:hAnsi="Times New Roman" w:cs="Times New Roman"/>
          <w:sz w:val="28"/>
          <w:szCs w:val="24"/>
          <w:lang w:eastAsia="ru-RU"/>
        </w:rPr>
        <w:t>_</w:t>
      </w:r>
      <w:r w:rsidRPr="00235BEB">
        <w:rPr>
          <w:rFonts w:ascii="Times New Roman" w:eastAsia="Times New Roman" w:hAnsi="Times New Roman" w:cs="Times New Roman"/>
          <w:sz w:val="28"/>
          <w:szCs w:val="24"/>
          <w:lang w:val="ru-RU" w:eastAsia="ru-RU"/>
        </w:rPr>
        <w:t>_ р</w:t>
      </w:r>
      <w:r w:rsidRPr="00235BEB">
        <w:rPr>
          <w:rFonts w:ascii="Times New Roman" w:eastAsia="Times New Roman" w:hAnsi="Times New Roman" w:cs="Times New Roman"/>
          <w:sz w:val="28"/>
          <w:szCs w:val="24"/>
          <w:lang w:eastAsia="ru-RU"/>
        </w:rPr>
        <w:t>.</w:t>
      </w:r>
    </w:p>
    <w:p w14:paraId="211FFCA4" w14:textId="77777777" w:rsidR="00235BEB" w:rsidRPr="00235BEB" w:rsidRDefault="00235BEB" w:rsidP="00235BEB">
      <w:pPr>
        <w:spacing w:after="0" w:line="240" w:lineRule="auto"/>
        <w:rPr>
          <w:rFonts w:ascii="Times New Roman" w:eastAsia="Times New Roman" w:hAnsi="Times New Roman" w:cs="Times New Roman"/>
          <w:b/>
          <w:sz w:val="28"/>
          <w:szCs w:val="28"/>
          <w:lang w:eastAsia="ru-RU"/>
        </w:rPr>
      </w:pPr>
    </w:p>
    <w:p w14:paraId="632BEF3A" w14:textId="77777777" w:rsidR="00235BEB" w:rsidRPr="00235BEB" w:rsidRDefault="00235BEB" w:rsidP="00235BEB">
      <w:pPr>
        <w:spacing w:after="0" w:line="240" w:lineRule="auto"/>
        <w:ind w:firstLine="150"/>
        <w:jc w:val="right"/>
        <w:rPr>
          <w:rFonts w:ascii="Times New Roman" w:eastAsia="Times New Roman" w:hAnsi="Times New Roman" w:cs="Times New Roman"/>
          <w:b/>
          <w:sz w:val="28"/>
          <w:szCs w:val="28"/>
          <w:lang w:eastAsia="ru-RU"/>
        </w:rPr>
      </w:pPr>
    </w:p>
    <w:p w14:paraId="27856122" w14:textId="77777777" w:rsidR="00235BEB" w:rsidRPr="00235BEB" w:rsidRDefault="00235BEB" w:rsidP="00235BEB">
      <w:pPr>
        <w:spacing w:after="0" w:line="240" w:lineRule="auto"/>
        <w:ind w:firstLine="150"/>
        <w:jc w:val="right"/>
        <w:rPr>
          <w:rFonts w:ascii="Times New Roman" w:eastAsia="Times New Roman" w:hAnsi="Times New Roman" w:cs="Times New Roman"/>
          <w:b/>
          <w:sz w:val="28"/>
          <w:szCs w:val="28"/>
          <w:lang w:eastAsia="ru-RU"/>
        </w:rPr>
      </w:pPr>
      <w:r w:rsidRPr="00235BEB">
        <w:rPr>
          <w:rFonts w:ascii="Times New Roman" w:eastAsia="Times New Roman" w:hAnsi="Times New Roman" w:cs="Times New Roman"/>
          <w:sz w:val="28"/>
          <w:szCs w:val="28"/>
          <w:lang w:eastAsia="ru-RU"/>
        </w:rPr>
        <w:t xml:space="preserve">                         “</w:t>
      </w:r>
      <w:r w:rsidRPr="00235BEB">
        <w:rPr>
          <w:rFonts w:ascii="Times New Roman" w:eastAsia="Times New Roman" w:hAnsi="Times New Roman" w:cs="Times New Roman"/>
          <w:b/>
          <w:sz w:val="28"/>
          <w:szCs w:val="28"/>
          <w:lang w:eastAsia="ru-RU"/>
        </w:rPr>
        <w:t>СХВАЛЕНО</w:t>
      </w:r>
      <w:r w:rsidRPr="00235BEB">
        <w:rPr>
          <w:rFonts w:ascii="Times New Roman" w:eastAsia="Times New Roman" w:hAnsi="Times New Roman" w:cs="Times New Roman"/>
          <w:sz w:val="28"/>
          <w:szCs w:val="28"/>
          <w:lang w:eastAsia="ru-RU"/>
        </w:rPr>
        <w:t>”</w:t>
      </w:r>
      <w:r w:rsidRPr="00235BEB">
        <w:rPr>
          <w:rFonts w:ascii="Times New Roman" w:eastAsia="Times New Roman" w:hAnsi="Times New Roman" w:cs="Times New Roman"/>
          <w:b/>
          <w:sz w:val="28"/>
          <w:szCs w:val="28"/>
          <w:lang w:eastAsia="ru-RU"/>
        </w:rPr>
        <w:t xml:space="preserve">  </w:t>
      </w:r>
    </w:p>
    <w:p w14:paraId="42EC1FC1" w14:textId="77777777" w:rsidR="00235BEB" w:rsidRPr="00235BEB" w:rsidRDefault="00235BEB" w:rsidP="00235BEB">
      <w:pPr>
        <w:spacing w:after="0" w:line="240" w:lineRule="auto"/>
        <w:ind w:firstLine="150"/>
        <w:jc w:val="right"/>
        <w:rPr>
          <w:rFonts w:ascii="Times New Roman" w:eastAsia="Times New Roman" w:hAnsi="Times New Roman" w:cs="Times New Roman"/>
          <w:sz w:val="28"/>
          <w:szCs w:val="28"/>
          <w:lang w:eastAsia="ru-RU"/>
        </w:rPr>
      </w:pPr>
      <w:r w:rsidRPr="00235BEB">
        <w:rPr>
          <w:rFonts w:ascii="Times New Roman" w:eastAsia="Times New Roman" w:hAnsi="Times New Roman" w:cs="Times New Roman"/>
          <w:sz w:val="28"/>
          <w:szCs w:val="28"/>
          <w:lang w:eastAsia="ru-RU"/>
        </w:rPr>
        <w:t>на засіданні кафедри</w:t>
      </w:r>
      <w:r w:rsidR="00392CBE">
        <w:rPr>
          <w:rFonts w:ascii="Times New Roman" w:eastAsia="Times New Roman" w:hAnsi="Times New Roman" w:cs="Times New Roman"/>
          <w:sz w:val="28"/>
          <w:szCs w:val="28"/>
          <w:lang w:eastAsia="ru-RU"/>
        </w:rPr>
        <w:t xml:space="preserve"> економіки</w:t>
      </w:r>
    </w:p>
    <w:p w14:paraId="778B171C" w14:textId="77777777" w:rsidR="00235BEB" w:rsidRPr="00235BEB" w:rsidRDefault="00235BEB" w:rsidP="00235BEB">
      <w:pPr>
        <w:spacing w:after="0" w:line="240" w:lineRule="auto"/>
        <w:jc w:val="right"/>
        <w:rPr>
          <w:rFonts w:ascii="Times New Roman" w:eastAsia="Times New Roman" w:hAnsi="Times New Roman" w:cs="Times New Roman"/>
          <w:sz w:val="28"/>
          <w:szCs w:val="24"/>
          <w:lang w:eastAsia="ru-RU"/>
        </w:rPr>
      </w:pPr>
      <w:r w:rsidRPr="00235BEB">
        <w:rPr>
          <w:rFonts w:ascii="Times New Roman" w:eastAsia="Times New Roman" w:hAnsi="Times New Roman" w:cs="Times New Roman"/>
          <w:sz w:val="28"/>
          <w:szCs w:val="24"/>
          <w:lang w:eastAsia="ru-RU"/>
        </w:rPr>
        <w:t>Протокол №</w:t>
      </w:r>
      <w:r w:rsidR="00392CBE">
        <w:rPr>
          <w:rFonts w:ascii="Times New Roman" w:eastAsia="Times New Roman" w:hAnsi="Times New Roman" w:cs="Times New Roman"/>
          <w:sz w:val="28"/>
          <w:szCs w:val="24"/>
          <w:lang w:eastAsia="ru-RU"/>
        </w:rPr>
        <w:t xml:space="preserve"> 5 </w:t>
      </w:r>
      <w:r w:rsidRPr="00235BEB">
        <w:rPr>
          <w:rFonts w:ascii="Times New Roman" w:eastAsia="Times New Roman" w:hAnsi="Times New Roman" w:cs="Times New Roman"/>
          <w:sz w:val="28"/>
          <w:szCs w:val="24"/>
          <w:lang w:eastAsia="ru-RU"/>
        </w:rPr>
        <w:t xml:space="preserve"> від </w:t>
      </w:r>
      <w:r w:rsidRPr="00392CBE">
        <w:rPr>
          <w:rFonts w:ascii="Times New Roman" w:eastAsia="Times New Roman" w:hAnsi="Times New Roman" w:cs="Times New Roman"/>
          <w:sz w:val="28"/>
          <w:szCs w:val="28"/>
          <w:lang w:val="ru-RU" w:eastAsia="ru-RU"/>
        </w:rPr>
        <w:t>“</w:t>
      </w:r>
      <w:r w:rsidR="00392CBE" w:rsidRPr="00392CBE">
        <w:rPr>
          <w:rFonts w:ascii="Times New Roman" w:eastAsia="Times New Roman" w:hAnsi="Times New Roman" w:cs="Times New Roman"/>
          <w:sz w:val="28"/>
          <w:szCs w:val="28"/>
          <w:lang w:val="ru-RU" w:eastAsia="ru-RU"/>
        </w:rPr>
        <w:t xml:space="preserve"> 27 </w:t>
      </w:r>
      <w:r w:rsidRPr="00392CBE">
        <w:rPr>
          <w:rFonts w:ascii="Times New Roman" w:eastAsia="Times New Roman" w:hAnsi="Times New Roman" w:cs="Times New Roman"/>
          <w:sz w:val="28"/>
          <w:szCs w:val="28"/>
          <w:lang w:val="ru-RU" w:eastAsia="ru-RU"/>
        </w:rPr>
        <w:t>”</w:t>
      </w:r>
      <w:r w:rsidR="00392CBE" w:rsidRPr="00392CBE">
        <w:rPr>
          <w:rFonts w:ascii="Times New Roman" w:eastAsia="Times New Roman" w:hAnsi="Times New Roman" w:cs="Times New Roman"/>
          <w:sz w:val="28"/>
          <w:szCs w:val="28"/>
          <w:lang w:val="ru-RU" w:eastAsia="ru-RU"/>
        </w:rPr>
        <w:t xml:space="preserve"> </w:t>
      </w:r>
      <w:r w:rsidR="00392CBE" w:rsidRPr="00392CBE">
        <w:rPr>
          <w:rFonts w:ascii="Times New Roman" w:eastAsia="Times New Roman" w:hAnsi="Times New Roman" w:cs="Times New Roman"/>
          <w:sz w:val="28"/>
          <w:szCs w:val="28"/>
          <w:lang w:eastAsia="ru-RU"/>
        </w:rPr>
        <w:t>травня</w:t>
      </w:r>
      <w:r w:rsidR="00392CBE">
        <w:rPr>
          <w:rFonts w:ascii="Times New Roman" w:eastAsia="Times New Roman" w:hAnsi="Times New Roman" w:cs="Times New Roman"/>
          <w:sz w:val="24"/>
          <w:szCs w:val="24"/>
          <w:lang w:val="ru-RU" w:eastAsia="ru-RU"/>
        </w:rPr>
        <w:t xml:space="preserve">  </w:t>
      </w:r>
      <w:r w:rsidRPr="00235BEB">
        <w:rPr>
          <w:rFonts w:ascii="Times New Roman" w:eastAsia="Times New Roman" w:hAnsi="Times New Roman" w:cs="Times New Roman"/>
          <w:sz w:val="28"/>
          <w:szCs w:val="24"/>
          <w:lang w:val="ru-RU" w:eastAsia="ru-RU"/>
        </w:rPr>
        <w:t>20</w:t>
      </w:r>
      <w:r w:rsidR="00392CBE">
        <w:rPr>
          <w:rFonts w:ascii="Times New Roman" w:eastAsia="Times New Roman" w:hAnsi="Times New Roman" w:cs="Times New Roman"/>
          <w:sz w:val="28"/>
          <w:szCs w:val="24"/>
          <w:lang w:eastAsia="ru-RU"/>
        </w:rPr>
        <w:t>21</w:t>
      </w:r>
      <w:r w:rsidRPr="00235BEB">
        <w:rPr>
          <w:rFonts w:ascii="Times New Roman" w:eastAsia="Times New Roman" w:hAnsi="Times New Roman" w:cs="Times New Roman"/>
          <w:sz w:val="28"/>
          <w:szCs w:val="24"/>
          <w:lang w:val="ru-RU" w:eastAsia="ru-RU"/>
        </w:rPr>
        <w:t>р</w:t>
      </w:r>
      <w:r w:rsidRPr="00235BEB">
        <w:rPr>
          <w:rFonts w:ascii="Times New Roman" w:eastAsia="Times New Roman" w:hAnsi="Times New Roman" w:cs="Times New Roman"/>
          <w:sz w:val="28"/>
          <w:szCs w:val="24"/>
          <w:lang w:eastAsia="ru-RU"/>
        </w:rPr>
        <w:t xml:space="preserve">.                                                 </w:t>
      </w:r>
      <w:r w:rsidRPr="00235BEB">
        <w:rPr>
          <w:rFonts w:ascii="Times New Roman" w:eastAsia="Times New Roman" w:hAnsi="Times New Roman" w:cs="Times New Roman"/>
          <w:sz w:val="28"/>
          <w:szCs w:val="28"/>
          <w:lang w:eastAsia="ru-RU"/>
        </w:rPr>
        <w:t xml:space="preserve"> </w:t>
      </w:r>
    </w:p>
    <w:p w14:paraId="2E0291DF" w14:textId="77777777" w:rsidR="00235BEB" w:rsidRPr="00235BEB" w:rsidRDefault="00235BEB" w:rsidP="00235BEB">
      <w:pPr>
        <w:spacing w:after="0" w:line="240" w:lineRule="auto"/>
        <w:jc w:val="right"/>
        <w:rPr>
          <w:rFonts w:ascii="Times New Roman" w:eastAsia="Times New Roman" w:hAnsi="Times New Roman" w:cs="Times New Roman"/>
          <w:sz w:val="28"/>
          <w:szCs w:val="28"/>
          <w:lang w:eastAsia="ru-RU"/>
        </w:rPr>
      </w:pPr>
      <w:r w:rsidRPr="00235BEB">
        <w:rPr>
          <w:rFonts w:ascii="Times New Roman" w:eastAsia="Times New Roman" w:hAnsi="Times New Roman" w:cs="Times New Roman"/>
          <w:sz w:val="28"/>
          <w:szCs w:val="28"/>
          <w:lang w:eastAsia="ru-RU"/>
        </w:rPr>
        <w:t xml:space="preserve">                 Завідувач кафедри</w:t>
      </w:r>
      <w:r w:rsidR="00392CBE">
        <w:rPr>
          <w:rFonts w:ascii="Times New Roman" w:eastAsia="Times New Roman" w:hAnsi="Times New Roman" w:cs="Times New Roman"/>
          <w:sz w:val="28"/>
          <w:szCs w:val="28"/>
          <w:lang w:eastAsia="ru-RU"/>
        </w:rPr>
        <w:t xml:space="preserve"> економіки </w:t>
      </w:r>
    </w:p>
    <w:p w14:paraId="33A2E5DD" w14:textId="77777777" w:rsidR="00235BEB" w:rsidRPr="00235BEB" w:rsidRDefault="00235BEB" w:rsidP="00235BEB">
      <w:pPr>
        <w:spacing w:after="0" w:line="240" w:lineRule="auto"/>
        <w:jc w:val="right"/>
        <w:rPr>
          <w:rFonts w:ascii="Times New Roman" w:eastAsia="Times New Roman" w:hAnsi="Times New Roman" w:cs="Times New Roman"/>
          <w:sz w:val="24"/>
          <w:szCs w:val="24"/>
          <w:lang w:eastAsia="ru-RU"/>
        </w:rPr>
      </w:pPr>
      <w:r w:rsidRPr="00235BEB">
        <w:rPr>
          <w:rFonts w:ascii="Times New Roman" w:eastAsia="Times New Roman" w:hAnsi="Times New Roman" w:cs="Times New Roman"/>
          <w:sz w:val="28"/>
          <w:szCs w:val="28"/>
          <w:lang w:eastAsia="ru-RU"/>
        </w:rPr>
        <w:t>____________</w:t>
      </w:r>
      <w:proofErr w:type="spellStart"/>
      <w:r w:rsidR="00392CBE">
        <w:rPr>
          <w:rFonts w:ascii="Times New Roman" w:eastAsia="Times New Roman" w:hAnsi="Times New Roman" w:cs="Times New Roman"/>
          <w:sz w:val="28"/>
          <w:szCs w:val="28"/>
          <w:lang w:eastAsia="ru-RU"/>
        </w:rPr>
        <w:t>д.е.н</w:t>
      </w:r>
      <w:proofErr w:type="spellEnd"/>
      <w:r w:rsidR="00392CBE">
        <w:rPr>
          <w:rFonts w:ascii="Times New Roman" w:eastAsia="Times New Roman" w:hAnsi="Times New Roman" w:cs="Times New Roman"/>
          <w:sz w:val="28"/>
          <w:szCs w:val="28"/>
          <w:lang w:eastAsia="ru-RU"/>
        </w:rPr>
        <w:t xml:space="preserve">., професор В.В. </w:t>
      </w:r>
      <w:proofErr w:type="spellStart"/>
      <w:r w:rsidR="00392CBE">
        <w:rPr>
          <w:rFonts w:ascii="Times New Roman" w:eastAsia="Times New Roman" w:hAnsi="Times New Roman" w:cs="Times New Roman"/>
          <w:sz w:val="28"/>
          <w:szCs w:val="28"/>
          <w:lang w:eastAsia="ru-RU"/>
        </w:rPr>
        <w:t>Байдала</w:t>
      </w:r>
      <w:proofErr w:type="spellEnd"/>
      <w:r w:rsidRPr="00235BEB">
        <w:rPr>
          <w:rFonts w:ascii="Times New Roman" w:eastAsia="Times New Roman" w:hAnsi="Times New Roman" w:cs="Times New Roman"/>
          <w:sz w:val="28"/>
          <w:szCs w:val="28"/>
          <w:lang w:eastAsia="ru-RU"/>
        </w:rPr>
        <w:t xml:space="preserve">                                                                  </w:t>
      </w:r>
    </w:p>
    <w:p w14:paraId="0B591E90" w14:textId="77777777" w:rsidR="00235BEB" w:rsidRPr="00235BEB" w:rsidRDefault="00235BEB" w:rsidP="00235BEB">
      <w:pPr>
        <w:spacing w:after="0" w:line="240" w:lineRule="auto"/>
        <w:ind w:firstLine="150"/>
        <w:jc w:val="right"/>
        <w:rPr>
          <w:rFonts w:ascii="Times New Roman" w:eastAsia="Times New Roman" w:hAnsi="Times New Roman" w:cs="Times New Roman"/>
          <w:b/>
          <w:sz w:val="28"/>
          <w:szCs w:val="28"/>
          <w:lang w:eastAsia="ru-RU"/>
        </w:rPr>
      </w:pPr>
    </w:p>
    <w:p w14:paraId="74F63487" w14:textId="77777777" w:rsidR="00235BEB" w:rsidRPr="00235BEB" w:rsidRDefault="00235BEB" w:rsidP="00235BEB">
      <w:pPr>
        <w:spacing w:after="0" w:line="240" w:lineRule="auto"/>
        <w:ind w:firstLine="150"/>
        <w:jc w:val="right"/>
        <w:rPr>
          <w:rFonts w:ascii="Times New Roman" w:eastAsia="Times New Roman" w:hAnsi="Times New Roman" w:cs="Times New Roman"/>
          <w:b/>
          <w:sz w:val="28"/>
          <w:szCs w:val="28"/>
          <w:lang w:eastAsia="ru-RU"/>
        </w:rPr>
      </w:pPr>
    </w:p>
    <w:p w14:paraId="244A246B" w14:textId="77777777" w:rsidR="00235BEB" w:rsidRPr="00235BEB" w:rsidRDefault="00235BEB" w:rsidP="00235BEB">
      <w:pPr>
        <w:spacing w:after="0" w:line="240" w:lineRule="auto"/>
        <w:ind w:firstLine="150"/>
        <w:jc w:val="right"/>
        <w:rPr>
          <w:rFonts w:ascii="Times New Roman" w:eastAsia="Times New Roman" w:hAnsi="Times New Roman" w:cs="Times New Roman"/>
          <w:b/>
          <w:sz w:val="28"/>
          <w:szCs w:val="28"/>
          <w:lang w:eastAsia="ru-RU"/>
        </w:rPr>
      </w:pPr>
      <w:r w:rsidRPr="00235BEB">
        <w:rPr>
          <w:rFonts w:ascii="Times New Roman" w:eastAsia="Times New Roman" w:hAnsi="Times New Roman" w:cs="Times New Roman"/>
          <w:sz w:val="28"/>
          <w:szCs w:val="28"/>
          <w:lang w:eastAsia="ru-RU"/>
        </w:rPr>
        <w:t>”</w:t>
      </w:r>
      <w:r w:rsidRPr="00235BEB">
        <w:rPr>
          <w:rFonts w:ascii="Times New Roman" w:eastAsia="Times New Roman" w:hAnsi="Times New Roman" w:cs="Times New Roman"/>
          <w:b/>
          <w:sz w:val="28"/>
          <w:szCs w:val="28"/>
          <w:lang w:eastAsia="ru-RU"/>
        </w:rPr>
        <w:t xml:space="preserve">РОЗГЛЯНУТО </w:t>
      </w:r>
      <w:r w:rsidRPr="00235BEB">
        <w:rPr>
          <w:rFonts w:ascii="Times New Roman" w:eastAsia="Times New Roman" w:hAnsi="Times New Roman" w:cs="Times New Roman"/>
          <w:sz w:val="28"/>
          <w:szCs w:val="28"/>
          <w:lang w:eastAsia="ru-RU"/>
        </w:rPr>
        <w:t>”</w:t>
      </w:r>
      <w:r w:rsidRPr="00235BEB">
        <w:rPr>
          <w:rFonts w:ascii="Times New Roman" w:eastAsia="Times New Roman" w:hAnsi="Times New Roman" w:cs="Times New Roman"/>
          <w:b/>
          <w:sz w:val="28"/>
          <w:szCs w:val="28"/>
          <w:lang w:eastAsia="ru-RU"/>
        </w:rPr>
        <w:t xml:space="preserve">  </w:t>
      </w:r>
    </w:p>
    <w:p w14:paraId="4B63DCA2" w14:textId="77777777" w:rsidR="00235BEB" w:rsidRPr="00235BEB" w:rsidRDefault="00235BEB" w:rsidP="00744B86">
      <w:pPr>
        <w:spacing w:after="0" w:line="240" w:lineRule="auto"/>
        <w:ind w:firstLine="150"/>
        <w:jc w:val="right"/>
        <w:rPr>
          <w:rFonts w:ascii="Times New Roman" w:eastAsia="Times New Roman" w:hAnsi="Times New Roman" w:cs="Times New Roman"/>
          <w:sz w:val="28"/>
          <w:szCs w:val="28"/>
          <w:lang w:eastAsia="ru-RU"/>
        </w:rPr>
      </w:pPr>
      <w:r w:rsidRPr="00235BEB">
        <w:rPr>
          <w:rFonts w:ascii="Times New Roman" w:eastAsia="Times New Roman" w:hAnsi="Times New Roman" w:cs="Times New Roman"/>
          <w:sz w:val="28"/>
          <w:szCs w:val="28"/>
          <w:lang w:eastAsia="ru-RU"/>
        </w:rPr>
        <w:t>Гарант ОП</w:t>
      </w:r>
      <w:r w:rsidR="00AF236D">
        <w:rPr>
          <w:rFonts w:ascii="Times New Roman" w:eastAsia="Times New Roman" w:hAnsi="Times New Roman" w:cs="Times New Roman"/>
          <w:sz w:val="28"/>
          <w:szCs w:val="28"/>
          <w:lang w:eastAsia="ru-RU"/>
        </w:rPr>
        <w:t xml:space="preserve"> Економіка</w:t>
      </w:r>
      <w:r w:rsidR="00101B52">
        <w:rPr>
          <w:rFonts w:ascii="Times New Roman" w:eastAsia="Times New Roman" w:hAnsi="Times New Roman" w:cs="Times New Roman"/>
          <w:sz w:val="28"/>
          <w:szCs w:val="24"/>
          <w:lang w:eastAsia="ru-RU"/>
        </w:rPr>
        <w:t xml:space="preserve"> підприємства</w:t>
      </w:r>
      <w:r w:rsidRPr="00235BEB">
        <w:rPr>
          <w:rFonts w:ascii="Times New Roman" w:eastAsia="Times New Roman" w:hAnsi="Times New Roman" w:cs="Times New Roman"/>
          <w:sz w:val="28"/>
          <w:szCs w:val="24"/>
          <w:lang w:eastAsia="ru-RU"/>
        </w:rPr>
        <w:t xml:space="preserve">                                            </w:t>
      </w:r>
      <w:r w:rsidRPr="00235BEB">
        <w:rPr>
          <w:rFonts w:ascii="Times New Roman" w:eastAsia="Times New Roman" w:hAnsi="Times New Roman" w:cs="Times New Roman"/>
          <w:sz w:val="28"/>
          <w:szCs w:val="28"/>
          <w:lang w:eastAsia="ru-RU"/>
        </w:rPr>
        <w:t xml:space="preserve"> </w:t>
      </w:r>
    </w:p>
    <w:p w14:paraId="511422CB" w14:textId="77777777" w:rsidR="00235BEB" w:rsidRPr="00744B86" w:rsidRDefault="00235BEB" w:rsidP="00744B86">
      <w:pPr>
        <w:spacing w:after="0" w:line="240" w:lineRule="auto"/>
        <w:jc w:val="right"/>
        <w:rPr>
          <w:rFonts w:ascii="Times New Roman" w:eastAsia="Times New Roman" w:hAnsi="Times New Roman" w:cs="Times New Roman"/>
          <w:sz w:val="28"/>
          <w:szCs w:val="28"/>
          <w:lang w:eastAsia="ru-RU"/>
        </w:rPr>
      </w:pPr>
      <w:r w:rsidRPr="00235BEB">
        <w:rPr>
          <w:rFonts w:ascii="Times New Roman" w:eastAsia="Times New Roman" w:hAnsi="Times New Roman" w:cs="Times New Roman"/>
          <w:sz w:val="28"/>
          <w:szCs w:val="28"/>
          <w:lang w:eastAsia="ru-RU"/>
        </w:rPr>
        <w:t xml:space="preserve">                 ____________  </w:t>
      </w:r>
      <w:proofErr w:type="spellStart"/>
      <w:r w:rsidR="00AF236D">
        <w:rPr>
          <w:rFonts w:ascii="Times New Roman" w:eastAsia="Times New Roman" w:hAnsi="Times New Roman" w:cs="Times New Roman"/>
          <w:sz w:val="28"/>
          <w:szCs w:val="28"/>
          <w:lang w:eastAsia="ru-RU"/>
        </w:rPr>
        <w:t>к.е.н</w:t>
      </w:r>
      <w:proofErr w:type="spellEnd"/>
      <w:r w:rsidR="00AF236D">
        <w:rPr>
          <w:rFonts w:ascii="Times New Roman" w:eastAsia="Times New Roman" w:hAnsi="Times New Roman" w:cs="Times New Roman"/>
          <w:sz w:val="28"/>
          <w:szCs w:val="28"/>
          <w:lang w:eastAsia="ru-RU"/>
        </w:rPr>
        <w:t xml:space="preserve">., доцент Л.М. </w:t>
      </w:r>
      <w:proofErr w:type="spellStart"/>
      <w:r w:rsidR="00AF236D">
        <w:rPr>
          <w:rFonts w:ascii="Times New Roman" w:eastAsia="Times New Roman" w:hAnsi="Times New Roman" w:cs="Times New Roman"/>
          <w:sz w:val="28"/>
          <w:szCs w:val="28"/>
          <w:lang w:eastAsia="ru-RU"/>
        </w:rPr>
        <w:t>Степасюк</w:t>
      </w:r>
      <w:proofErr w:type="spellEnd"/>
      <w:r w:rsidRPr="00235BEB">
        <w:rPr>
          <w:rFonts w:ascii="Times New Roman" w:eastAsia="Times New Roman" w:hAnsi="Times New Roman" w:cs="Times New Roman"/>
          <w:sz w:val="28"/>
          <w:szCs w:val="28"/>
          <w:lang w:eastAsia="ru-RU"/>
        </w:rPr>
        <w:t xml:space="preserve"> </w:t>
      </w:r>
    </w:p>
    <w:p w14:paraId="0C87ADD3" w14:textId="77777777" w:rsidR="00235BEB" w:rsidRDefault="00235BEB" w:rsidP="00235BEB">
      <w:pPr>
        <w:spacing w:after="0" w:line="240" w:lineRule="auto"/>
        <w:ind w:firstLine="150"/>
        <w:jc w:val="right"/>
        <w:rPr>
          <w:rFonts w:ascii="Times New Roman" w:eastAsia="Times New Roman" w:hAnsi="Times New Roman" w:cs="Times New Roman"/>
          <w:sz w:val="28"/>
          <w:szCs w:val="28"/>
          <w:lang w:eastAsia="ru-RU"/>
        </w:rPr>
      </w:pPr>
    </w:p>
    <w:p w14:paraId="4C243697" w14:textId="77777777" w:rsidR="00895D37" w:rsidRPr="00235BEB" w:rsidRDefault="00895D37" w:rsidP="00235BEB">
      <w:pPr>
        <w:spacing w:after="0" w:line="240" w:lineRule="auto"/>
        <w:ind w:firstLine="150"/>
        <w:jc w:val="right"/>
        <w:rPr>
          <w:rFonts w:ascii="Times New Roman" w:eastAsia="Times New Roman" w:hAnsi="Times New Roman" w:cs="Times New Roman"/>
          <w:sz w:val="28"/>
          <w:szCs w:val="28"/>
          <w:lang w:eastAsia="ru-RU"/>
        </w:rPr>
      </w:pPr>
    </w:p>
    <w:p w14:paraId="244F2EE0" w14:textId="77777777" w:rsidR="00235BEB" w:rsidRPr="00235BEB" w:rsidRDefault="00235BEB" w:rsidP="00235BEB">
      <w:pPr>
        <w:keepNext/>
        <w:shd w:val="clear" w:color="auto" w:fill="FFFFFF"/>
        <w:spacing w:before="240" w:after="60" w:line="240" w:lineRule="auto"/>
        <w:jc w:val="center"/>
        <w:outlineLvl w:val="1"/>
        <w:rPr>
          <w:rFonts w:ascii="Times New Roman" w:eastAsia="Times New Roman" w:hAnsi="Times New Roman" w:cs="Arial"/>
          <w:b/>
          <w:bCs/>
          <w:sz w:val="28"/>
          <w:szCs w:val="28"/>
          <w:lang w:val="ru-RU" w:eastAsia="ru-RU"/>
        </w:rPr>
      </w:pPr>
      <w:r w:rsidRPr="00235BEB">
        <w:rPr>
          <w:rFonts w:ascii="Times New Roman" w:eastAsia="Times New Roman" w:hAnsi="Times New Roman" w:cs="Arial"/>
          <w:b/>
          <w:bCs/>
          <w:sz w:val="28"/>
          <w:szCs w:val="28"/>
          <w:lang w:eastAsia="ru-RU"/>
        </w:rPr>
        <w:t xml:space="preserve">РОБОЧА </w:t>
      </w:r>
      <w:r w:rsidRPr="00235BEB">
        <w:rPr>
          <w:rFonts w:ascii="Times New Roman" w:eastAsia="Times New Roman" w:hAnsi="Times New Roman" w:cs="Arial"/>
          <w:b/>
          <w:bCs/>
          <w:sz w:val="28"/>
          <w:szCs w:val="28"/>
          <w:lang w:val="ru-RU" w:eastAsia="ru-RU"/>
        </w:rPr>
        <w:t xml:space="preserve">ПРОГРАМА НАВЧАЛЬНОЇ ДИСЦИПЛІНИ </w:t>
      </w:r>
    </w:p>
    <w:p w14:paraId="0CC6100F" w14:textId="77777777" w:rsidR="00235BEB" w:rsidRPr="00235BEB" w:rsidRDefault="00235BEB" w:rsidP="00235BEB">
      <w:pPr>
        <w:spacing w:after="0" w:line="240" w:lineRule="auto"/>
        <w:jc w:val="center"/>
        <w:rPr>
          <w:rFonts w:ascii="Times New Roman" w:eastAsia="Times New Roman" w:hAnsi="Times New Roman" w:cs="Times New Roman"/>
          <w:b/>
          <w:sz w:val="36"/>
          <w:szCs w:val="24"/>
          <w:lang w:val="ru-RU" w:eastAsia="ru-RU"/>
        </w:rPr>
      </w:pPr>
    </w:p>
    <w:p w14:paraId="2562CA45" w14:textId="77777777" w:rsidR="00235BEB" w:rsidRPr="005E13C4" w:rsidRDefault="00235BEB" w:rsidP="00235BEB">
      <w:pPr>
        <w:spacing w:after="0" w:line="240" w:lineRule="auto"/>
        <w:jc w:val="center"/>
        <w:rPr>
          <w:rFonts w:ascii="Times New Roman" w:eastAsia="Times New Roman" w:hAnsi="Times New Roman" w:cs="Times New Roman"/>
          <w:b/>
          <w:caps/>
          <w:sz w:val="32"/>
          <w:szCs w:val="28"/>
          <w:lang w:eastAsia="ru-RU"/>
        </w:rPr>
      </w:pPr>
      <w:r w:rsidRPr="005E13C4">
        <w:rPr>
          <w:rFonts w:ascii="Times New Roman" w:eastAsia="Times New Roman" w:hAnsi="Times New Roman" w:cs="Times New Roman"/>
          <w:b/>
          <w:caps/>
          <w:sz w:val="32"/>
          <w:szCs w:val="28"/>
          <w:lang w:eastAsia="ru-RU"/>
        </w:rPr>
        <w:t>“Нормування, Організація і оплата праці ”</w:t>
      </w:r>
    </w:p>
    <w:p w14:paraId="59F68318" w14:textId="77777777" w:rsidR="00235BEB" w:rsidRPr="00235BEB" w:rsidRDefault="00235BEB" w:rsidP="00C40AD9">
      <w:pPr>
        <w:spacing w:after="0" w:line="240" w:lineRule="auto"/>
        <w:rPr>
          <w:rFonts w:ascii="Times New Roman" w:eastAsia="Times New Roman" w:hAnsi="Times New Roman" w:cs="Times New Roman"/>
          <w:b/>
          <w:sz w:val="28"/>
          <w:szCs w:val="24"/>
          <w:lang w:eastAsia="ru-RU"/>
        </w:rPr>
      </w:pPr>
    </w:p>
    <w:p w14:paraId="61101B3D" w14:textId="77777777" w:rsidR="00392CBE" w:rsidRPr="00E42293" w:rsidRDefault="00392CBE" w:rsidP="00235BEB">
      <w:pPr>
        <w:spacing w:after="0" w:line="240" w:lineRule="auto"/>
        <w:jc w:val="center"/>
        <w:rPr>
          <w:rFonts w:ascii="Times New Roman" w:eastAsia="Times New Roman" w:hAnsi="Times New Roman" w:cs="Times New Roman"/>
          <w:sz w:val="28"/>
          <w:szCs w:val="24"/>
          <w:lang w:eastAsia="ru-RU"/>
        </w:rPr>
      </w:pPr>
    </w:p>
    <w:p w14:paraId="41F1E61A" w14:textId="77777777" w:rsidR="00392CBE" w:rsidRDefault="00392CBE" w:rsidP="00392CBE">
      <w:pPr>
        <w:shd w:val="clear" w:color="auto" w:fill="FFFFFF"/>
        <w:spacing w:after="0" w:line="240" w:lineRule="auto"/>
        <w:rPr>
          <w:rFonts w:ascii="Times New Roman" w:eastAsia="Times New Roman" w:hAnsi="Times New Roman" w:cs="Times New Roman"/>
          <w:color w:val="000000"/>
          <w:sz w:val="28"/>
          <w:szCs w:val="28"/>
          <w:lang w:eastAsia="uk-UA"/>
        </w:rPr>
      </w:pPr>
      <w:r w:rsidRPr="00392CBE">
        <w:rPr>
          <w:rFonts w:ascii="Times New Roman" w:eastAsia="Times New Roman" w:hAnsi="Times New Roman" w:cs="Times New Roman"/>
          <w:sz w:val="28"/>
          <w:szCs w:val="28"/>
          <w:lang w:eastAsia="ru-RU"/>
        </w:rPr>
        <w:t>Спеціальність</w:t>
      </w:r>
      <w:r w:rsidRPr="00E42293">
        <w:rPr>
          <w:rFonts w:ascii="Times New Roman" w:eastAsia="Times New Roman" w:hAnsi="Times New Roman" w:cs="Times New Roman"/>
          <w:sz w:val="28"/>
          <w:szCs w:val="28"/>
          <w:lang w:eastAsia="ru-RU"/>
        </w:rPr>
        <w:t xml:space="preserve">: </w:t>
      </w:r>
      <w:r w:rsidRPr="00392CBE">
        <w:rPr>
          <w:rFonts w:ascii="Times New Roman" w:eastAsia="Times New Roman" w:hAnsi="Times New Roman" w:cs="Times New Roman"/>
          <w:color w:val="000000"/>
          <w:sz w:val="28"/>
          <w:szCs w:val="28"/>
          <w:lang w:eastAsia="uk-UA"/>
        </w:rPr>
        <w:t>051 Економіка</w:t>
      </w:r>
    </w:p>
    <w:p w14:paraId="78153F58" w14:textId="77777777" w:rsidR="00C40AD9" w:rsidRPr="00392CBE" w:rsidRDefault="00C40AD9" w:rsidP="00392CBE">
      <w:pPr>
        <w:shd w:val="clear" w:color="auto" w:fill="FFFFFF"/>
        <w:spacing w:after="0" w:line="240" w:lineRule="auto"/>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Освітня програма  Економіка підприємства</w:t>
      </w:r>
    </w:p>
    <w:p w14:paraId="622C133F" w14:textId="77777777" w:rsidR="00235BEB" w:rsidRPr="00235BEB" w:rsidRDefault="00235BEB" w:rsidP="00235BEB">
      <w:pPr>
        <w:spacing w:after="0" w:line="240" w:lineRule="auto"/>
        <w:rPr>
          <w:rFonts w:ascii="Times New Roman" w:eastAsia="Times New Roman" w:hAnsi="Times New Roman" w:cs="Times New Roman"/>
          <w:sz w:val="28"/>
          <w:szCs w:val="28"/>
          <w:lang w:eastAsia="ru-RU"/>
        </w:rPr>
      </w:pPr>
    </w:p>
    <w:p w14:paraId="4FEB3087" w14:textId="77777777" w:rsidR="00235BEB" w:rsidRPr="005E13C4" w:rsidRDefault="00235BEB" w:rsidP="00235BEB">
      <w:pPr>
        <w:spacing w:after="0" w:line="240" w:lineRule="auto"/>
        <w:rPr>
          <w:rFonts w:ascii="Times New Roman" w:eastAsia="Times New Roman" w:hAnsi="Times New Roman" w:cs="Times New Roman"/>
          <w:sz w:val="28"/>
          <w:szCs w:val="28"/>
          <w:lang w:eastAsia="ru-RU"/>
        </w:rPr>
      </w:pPr>
      <w:r w:rsidRPr="005E13C4">
        <w:rPr>
          <w:rFonts w:ascii="Times New Roman" w:eastAsia="Times New Roman" w:hAnsi="Times New Roman" w:cs="Times New Roman"/>
          <w:sz w:val="28"/>
          <w:szCs w:val="28"/>
          <w:lang w:eastAsia="ru-RU"/>
        </w:rPr>
        <w:t>Факультет: економічний</w:t>
      </w:r>
    </w:p>
    <w:p w14:paraId="0CB18051" w14:textId="77777777" w:rsidR="00235BEB" w:rsidRPr="00C40AD9" w:rsidRDefault="00235BEB" w:rsidP="00235BEB">
      <w:pPr>
        <w:spacing w:after="0" w:line="240" w:lineRule="auto"/>
        <w:jc w:val="both"/>
        <w:rPr>
          <w:rFonts w:ascii="Times New Roman" w:eastAsia="Times New Roman" w:hAnsi="Times New Roman" w:cs="Times New Roman"/>
          <w:bCs/>
          <w:sz w:val="28"/>
          <w:szCs w:val="28"/>
          <w:lang w:eastAsia="ru-RU"/>
        </w:rPr>
      </w:pPr>
      <w:r w:rsidRPr="005E13C4">
        <w:rPr>
          <w:rFonts w:ascii="Times New Roman" w:eastAsia="Times New Roman" w:hAnsi="Times New Roman" w:cs="Times New Roman"/>
          <w:sz w:val="28"/>
          <w:szCs w:val="28"/>
          <w:lang w:eastAsia="ru-RU"/>
        </w:rPr>
        <w:t>Розробник:</w:t>
      </w:r>
      <w:r w:rsidR="00C40AD9">
        <w:rPr>
          <w:rFonts w:ascii="Times New Roman" w:eastAsia="Times New Roman" w:hAnsi="Times New Roman" w:cs="Times New Roman"/>
          <w:bCs/>
          <w:sz w:val="28"/>
          <w:szCs w:val="28"/>
          <w:lang w:eastAsia="ru-RU"/>
        </w:rPr>
        <w:t xml:space="preserve"> </w:t>
      </w:r>
      <w:r w:rsidR="00C40AD9">
        <w:rPr>
          <w:rFonts w:ascii="Times New Roman" w:eastAsia="Times New Roman" w:hAnsi="Times New Roman" w:cs="Times New Roman"/>
          <w:sz w:val="28"/>
          <w:szCs w:val="28"/>
          <w:lang w:eastAsia="ru-RU"/>
        </w:rPr>
        <w:t>ст.</w:t>
      </w:r>
      <w:r w:rsidR="00895D37">
        <w:rPr>
          <w:rFonts w:ascii="Times New Roman" w:eastAsia="Times New Roman" w:hAnsi="Times New Roman" w:cs="Times New Roman"/>
          <w:sz w:val="28"/>
          <w:szCs w:val="28"/>
          <w:lang w:eastAsia="ru-RU"/>
        </w:rPr>
        <w:t xml:space="preserve"> </w:t>
      </w:r>
      <w:r w:rsidRPr="005E13C4">
        <w:rPr>
          <w:rFonts w:ascii="Times New Roman" w:eastAsia="Times New Roman" w:hAnsi="Times New Roman" w:cs="Times New Roman"/>
          <w:sz w:val="28"/>
          <w:szCs w:val="28"/>
          <w:lang w:eastAsia="ru-RU"/>
        </w:rPr>
        <w:t>викладач кафедри економіки  НУБіП України,  Коваленко Л.В.</w:t>
      </w:r>
    </w:p>
    <w:p w14:paraId="10944BAA" w14:textId="77777777" w:rsidR="00235BEB" w:rsidRPr="00235BEB" w:rsidRDefault="00235BEB" w:rsidP="00235BEB">
      <w:pPr>
        <w:spacing w:after="0" w:line="240" w:lineRule="auto"/>
        <w:rPr>
          <w:rFonts w:ascii="Times New Roman" w:eastAsia="Times New Roman" w:hAnsi="Times New Roman" w:cs="Times New Roman"/>
          <w:sz w:val="28"/>
          <w:szCs w:val="24"/>
          <w:lang w:eastAsia="ru-RU"/>
        </w:rPr>
      </w:pPr>
    </w:p>
    <w:p w14:paraId="242780FE" w14:textId="77777777" w:rsidR="00235BEB" w:rsidRDefault="00235BEB" w:rsidP="00235BEB">
      <w:pPr>
        <w:spacing w:after="0" w:line="240" w:lineRule="auto"/>
        <w:jc w:val="center"/>
        <w:rPr>
          <w:rFonts w:ascii="Times New Roman" w:eastAsia="Times New Roman" w:hAnsi="Times New Roman" w:cs="Times New Roman"/>
          <w:sz w:val="28"/>
          <w:szCs w:val="24"/>
          <w:lang w:eastAsia="ru-RU"/>
        </w:rPr>
      </w:pPr>
    </w:p>
    <w:p w14:paraId="1A8C47A6" w14:textId="77777777" w:rsidR="00895D37" w:rsidRDefault="00895D37" w:rsidP="00235BEB">
      <w:pPr>
        <w:spacing w:after="0" w:line="240" w:lineRule="auto"/>
        <w:jc w:val="center"/>
        <w:rPr>
          <w:rFonts w:ascii="Times New Roman" w:eastAsia="Times New Roman" w:hAnsi="Times New Roman" w:cs="Times New Roman"/>
          <w:sz w:val="28"/>
          <w:szCs w:val="24"/>
          <w:lang w:eastAsia="ru-RU"/>
        </w:rPr>
      </w:pPr>
    </w:p>
    <w:p w14:paraId="12A567B3" w14:textId="77777777" w:rsidR="00895D37" w:rsidRDefault="00895D37" w:rsidP="00235BEB">
      <w:pPr>
        <w:spacing w:after="0" w:line="240" w:lineRule="auto"/>
        <w:jc w:val="center"/>
        <w:rPr>
          <w:rFonts w:ascii="Times New Roman" w:eastAsia="Times New Roman" w:hAnsi="Times New Roman" w:cs="Times New Roman"/>
          <w:sz w:val="28"/>
          <w:szCs w:val="24"/>
          <w:lang w:eastAsia="ru-RU"/>
        </w:rPr>
      </w:pPr>
    </w:p>
    <w:p w14:paraId="6E8800F0" w14:textId="77777777" w:rsidR="00895D37" w:rsidRDefault="00895D37" w:rsidP="00235BEB">
      <w:pPr>
        <w:spacing w:after="0" w:line="240" w:lineRule="auto"/>
        <w:jc w:val="center"/>
        <w:rPr>
          <w:rFonts w:ascii="Times New Roman" w:eastAsia="Times New Roman" w:hAnsi="Times New Roman" w:cs="Times New Roman"/>
          <w:sz w:val="28"/>
          <w:szCs w:val="24"/>
          <w:lang w:eastAsia="ru-RU"/>
        </w:rPr>
      </w:pPr>
    </w:p>
    <w:p w14:paraId="7298D8E4" w14:textId="77777777" w:rsidR="00895D37" w:rsidRDefault="00895D37" w:rsidP="00235BEB">
      <w:pPr>
        <w:spacing w:after="0" w:line="240" w:lineRule="auto"/>
        <w:jc w:val="center"/>
        <w:rPr>
          <w:rFonts w:ascii="Times New Roman" w:eastAsia="Times New Roman" w:hAnsi="Times New Roman" w:cs="Times New Roman"/>
          <w:sz w:val="28"/>
          <w:szCs w:val="24"/>
          <w:lang w:eastAsia="ru-RU"/>
        </w:rPr>
      </w:pPr>
    </w:p>
    <w:p w14:paraId="6CC59DA2" w14:textId="77777777" w:rsidR="00895D37" w:rsidRDefault="00895D37" w:rsidP="00235BEB">
      <w:pPr>
        <w:spacing w:after="0" w:line="240" w:lineRule="auto"/>
        <w:jc w:val="center"/>
        <w:rPr>
          <w:rFonts w:ascii="Times New Roman" w:eastAsia="Times New Roman" w:hAnsi="Times New Roman" w:cs="Times New Roman"/>
          <w:sz w:val="28"/>
          <w:szCs w:val="24"/>
          <w:lang w:eastAsia="ru-RU"/>
        </w:rPr>
      </w:pPr>
    </w:p>
    <w:p w14:paraId="743D44F6" w14:textId="77777777" w:rsidR="00895D37" w:rsidRDefault="00895D37" w:rsidP="00235BEB">
      <w:pPr>
        <w:spacing w:after="0" w:line="240" w:lineRule="auto"/>
        <w:jc w:val="center"/>
        <w:rPr>
          <w:rFonts w:ascii="Times New Roman" w:eastAsia="Times New Roman" w:hAnsi="Times New Roman" w:cs="Times New Roman"/>
          <w:sz w:val="28"/>
          <w:szCs w:val="24"/>
          <w:lang w:eastAsia="ru-RU"/>
        </w:rPr>
      </w:pPr>
    </w:p>
    <w:p w14:paraId="6D8B8DF8" w14:textId="77777777" w:rsidR="00235BEB" w:rsidRPr="00034185" w:rsidRDefault="00235BEB" w:rsidP="00034185">
      <w:pPr>
        <w:spacing w:after="0" w:line="240" w:lineRule="auto"/>
        <w:jc w:val="center"/>
        <w:rPr>
          <w:rFonts w:ascii="Times New Roman" w:eastAsia="Times New Roman" w:hAnsi="Times New Roman" w:cs="Times New Roman"/>
          <w:sz w:val="28"/>
          <w:szCs w:val="24"/>
          <w:lang w:eastAsia="ru-RU"/>
        </w:rPr>
      </w:pPr>
      <w:r w:rsidRPr="00235BEB">
        <w:rPr>
          <w:rFonts w:ascii="Times New Roman" w:eastAsia="Times New Roman" w:hAnsi="Times New Roman" w:cs="Times New Roman"/>
          <w:sz w:val="28"/>
          <w:szCs w:val="24"/>
          <w:lang w:eastAsia="ru-RU"/>
        </w:rPr>
        <w:t>Київ – 20</w:t>
      </w:r>
      <w:r>
        <w:rPr>
          <w:rFonts w:ascii="Times New Roman" w:eastAsia="Times New Roman" w:hAnsi="Times New Roman" w:cs="Times New Roman"/>
          <w:sz w:val="28"/>
          <w:szCs w:val="24"/>
          <w:lang w:eastAsia="ru-RU"/>
        </w:rPr>
        <w:t>21</w:t>
      </w:r>
      <w:r w:rsidR="00034185">
        <w:rPr>
          <w:rFonts w:ascii="Times New Roman" w:eastAsia="Times New Roman" w:hAnsi="Times New Roman" w:cs="Times New Roman"/>
          <w:sz w:val="28"/>
          <w:szCs w:val="24"/>
          <w:lang w:eastAsia="ru-RU"/>
        </w:rPr>
        <w:t xml:space="preserve"> р</w:t>
      </w:r>
    </w:p>
    <w:p w14:paraId="1DD265FF" w14:textId="77777777" w:rsidR="003A424C" w:rsidRPr="00744B86" w:rsidRDefault="003A424C" w:rsidP="00744B86">
      <w:pPr>
        <w:pStyle w:val="a4"/>
        <w:keepNext/>
        <w:numPr>
          <w:ilvl w:val="0"/>
          <w:numId w:val="10"/>
        </w:numPr>
        <w:spacing w:after="0" w:line="240" w:lineRule="auto"/>
        <w:jc w:val="center"/>
        <w:outlineLvl w:val="0"/>
        <w:rPr>
          <w:rFonts w:ascii="Times New Roman" w:eastAsia="Times New Roman" w:hAnsi="Times New Roman" w:cs="Times New Roman"/>
          <w:b/>
          <w:bCs/>
          <w:sz w:val="28"/>
          <w:szCs w:val="28"/>
          <w:lang w:eastAsia="ru-RU"/>
        </w:rPr>
      </w:pPr>
      <w:r w:rsidRPr="00744B86">
        <w:rPr>
          <w:rFonts w:ascii="Times New Roman" w:eastAsia="Times New Roman" w:hAnsi="Times New Roman" w:cs="Times New Roman"/>
          <w:b/>
          <w:bCs/>
          <w:sz w:val="28"/>
          <w:szCs w:val="28"/>
          <w:lang w:eastAsia="ru-RU"/>
        </w:rPr>
        <w:lastRenderedPageBreak/>
        <w:t>Опис навчальної дисципліни</w:t>
      </w:r>
    </w:p>
    <w:p w14:paraId="2B9FA7B4" w14:textId="77777777" w:rsidR="003A424C" w:rsidRPr="005E13C4" w:rsidRDefault="003A424C" w:rsidP="00744B86">
      <w:pPr>
        <w:spacing w:after="0" w:line="240" w:lineRule="auto"/>
        <w:jc w:val="center"/>
        <w:rPr>
          <w:rFonts w:ascii="Times New Roman" w:eastAsia="Times New Roman" w:hAnsi="Times New Roman" w:cs="Times New Roman"/>
          <w:sz w:val="28"/>
          <w:szCs w:val="24"/>
          <w:lang w:eastAsia="ru-RU"/>
        </w:rPr>
      </w:pPr>
      <w:r w:rsidRPr="005E13C4">
        <w:rPr>
          <w:rFonts w:ascii="Times New Roman" w:eastAsia="Times New Roman" w:hAnsi="Times New Roman" w:cs="Times New Roman"/>
          <w:sz w:val="28"/>
          <w:szCs w:val="24"/>
          <w:lang w:eastAsia="ru-RU"/>
        </w:rPr>
        <w:t>Нормування, організація і оплата праці</w:t>
      </w:r>
    </w:p>
    <w:p w14:paraId="26F1637B" w14:textId="77777777" w:rsidR="003A424C" w:rsidRPr="005E13C4" w:rsidRDefault="003A424C" w:rsidP="00744B86">
      <w:pPr>
        <w:spacing w:after="0" w:line="240" w:lineRule="auto"/>
        <w:jc w:val="center"/>
        <w:rPr>
          <w:rFonts w:ascii="Times New Roman" w:eastAsia="Times New Roman" w:hAnsi="Times New Roman" w:cs="Times New Roman"/>
          <w:sz w:val="16"/>
          <w:szCs w:val="16"/>
          <w:lang w:eastAsia="ru-RU"/>
        </w:rPr>
      </w:pPr>
    </w:p>
    <w:p w14:paraId="15823D47" w14:textId="77777777" w:rsidR="003A424C" w:rsidRPr="005E13C4" w:rsidRDefault="003A424C" w:rsidP="00744B86">
      <w:pPr>
        <w:spacing w:after="0" w:line="240" w:lineRule="auto"/>
        <w:jc w:val="center"/>
        <w:rPr>
          <w:rFonts w:ascii="Times New Roman" w:eastAsia="Times New Roman" w:hAnsi="Times New Roman" w:cs="Times New Roman"/>
          <w:sz w:val="28"/>
          <w:szCs w:val="24"/>
          <w:lang w:eastAsia="ru-RU"/>
        </w:rPr>
      </w:pPr>
    </w:p>
    <w:tbl>
      <w:tblPr>
        <w:tblStyle w:val="a3"/>
        <w:tblW w:w="0" w:type="auto"/>
        <w:tblLook w:val="01E0" w:firstRow="1" w:lastRow="1" w:firstColumn="1" w:lastColumn="1" w:noHBand="0" w:noVBand="0"/>
      </w:tblPr>
      <w:tblGrid>
        <w:gridCol w:w="3900"/>
        <w:gridCol w:w="2874"/>
        <w:gridCol w:w="2797"/>
      </w:tblGrid>
      <w:tr w:rsidR="003A424C" w:rsidRPr="005E13C4" w14:paraId="141FD82E" w14:textId="77777777" w:rsidTr="003746E7">
        <w:tc>
          <w:tcPr>
            <w:tcW w:w="9571" w:type="dxa"/>
            <w:gridSpan w:val="3"/>
          </w:tcPr>
          <w:p w14:paraId="40758D3B" w14:textId="77777777" w:rsidR="003A424C" w:rsidRPr="005E13C4" w:rsidRDefault="003A424C" w:rsidP="003746E7">
            <w:pPr>
              <w:rPr>
                <w:sz w:val="24"/>
                <w:szCs w:val="24"/>
              </w:rPr>
            </w:pPr>
          </w:p>
          <w:p w14:paraId="78B7F25D" w14:textId="77777777" w:rsidR="003A424C" w:rsidRPr="005E13C4" w:rsidRDefault="003A424C" w:rsidP="003746E7">
            <w:pPr>
              <w:jc w:val="center"/>
              <w:rPr>
                <w:b/>
                <w:sz w:val="24"/>
                <w:szCs w:val="24"/>
              </w:rPr>
            </w:pPr>
            <w:r w:rsidRPr="005E13C4">
              <w:rPr>
                <w:b/>
                <w:sz w:val="24"/>
                <w:szCs w:val="24"/>
              </w:rPr>
              <w:t>Галузь знань, напрям підготовки, спеціальність, освітній рівень</w:t>
            </w:r>
          </w:p>
          <w:p w14:paraId="43D9C322" w14:textId="77777777" w:rsidR="003A424C" w:rsidRPr="005E13C4" w:rsidRDefault="003A424C" w:rsidP="003746E7">
            <w:pPr>
              <w:rPr>
                <w:sz w:val="24"/>
                <w:szCs w:val="24"/>
              </w:rPr>
            </w:pPr>
          </w:p>
        </w:tc>
      </w:tr>
      <w:tr w:rsidR="003A424C" w:rsidRPr="005E13C4" w14:paraId="5C828880" w14:textId="77777777" w:rsidTr="003746E7">
        <w:tc>
          <w:tcPr>
            <w:tcW w:w="3900" w:type="dxa"/>
          </w:tcPr>
          <w:p w14:paraId="24B5149C" w14:textId="77777777" w:rsidR="003A424C" w:rsidRPr="005E13C4" w:rsidRDefault="003A424C" w:rsidP="003746E7">
            <w:pPr>
              <w:rPr>
                <w:sz w:val="24"/>
                <w:szCs w:val="24"/>
              </w:rPr>
            </w:pPr>
            <w:r w:rsidRPr="005E13C4">
              <w:rPr>
                <w:sz w:val="24"/>
                <w:szCs w:val="24"/>
              </w:rPr>
              <w:t>Галузь знань</w:t>
            </w:r>
          </w:p>
        </w:tc>
        <w:tc>
          <w:tcPr>
            <w:tcW w:w="5671" w:type="dxa"/>
            <w:gridSpan w:val="2"/>
          </w:tcPr>
          <w:p w14:paraId="51E46B7A" w14:textId="77777777" w:rsidR="004B09EF" w:rsidRPr="004B09EF" w:rsidRDefault="004B09EF" w:rsidP="004B09EF">
            <w:pPr>
              <w:rPr>
                <w:bCs/>
                <w:sz w:val="24"/>
                <w:szCs w:val="24"/>
                <w:lang w:eastAsia="uk-UA"/>
              </w:rPr>
            </w:pPr>
            <w:r w:rsidRPr="004B09EF">
              <w:rPr>
                <w:rFonts w:ascii="Arial" w:hAnsi="Arial" w:cs="Arial"/>
                <w:bCs/>
                <w:color w:val="000000"/>
                <w:sz w:val="24"/>
                <w:szCs w:val="24"/>
                <w:shd w:val="clear" w:color="auto" w:fill="FFFFFF"/>
                <w:lang w:eastAsia="uk-UA"/>
              </w:rPr>
              <w:t>05</w:t>
            </w:r>
            <w:r w:rsidRPr="004B09EF">
              <w:rPr>
                <w:rFonts w:ascii="Arial" w:hAnsi="Arial" w:cs="Arial"/>
                <w:bCs/>
                <w:color w:val="000000"/>
                <w:sz w:val="24"/>
                <w:szCs w:val="24"/>
                <w:shd w:val="clear" w:color="auto" w:fill="FFFFFF"/>
                <w:lang w:val="ru-RU" w:eastAsia="uk-UA"/>
              </w:rPr>
              <w:t> </w:t>
            </w:r>
            <w:r w:rsidRPr="004B09EF">
              <w:rPr>
                <w:bCs/>
                <w:color w:val="000000"/>
                <w:sz w:val="24"/>
                <w:szCs w:val="24"/>
                <w:shd w:val="clear" w:color="auto" w:fill="FFFFFF"/>
                <w:lang w:eastAsia="uk-UA"/>
              </w:rPr>
              <w:t>Соціальні та поведінкові науки</w:t>
            </w:r>
          </w:p>
          <w:p w14:paraId="42FC1A1C" w14:textId="77777777" w:rsidR="003A424C" w:rsidRPr="005E13C4" w:rsidRDefault="003A424C" w:rsidP="003746E7">
            <w:pPr>
              <w:rPr>
                <w:sz w:val="28"/>
                <w:szCs w:val="28"/>
                <w:lang w:eastAsia="uk-UA"/>
              </w:rPr>
            </w:pPr>
          </w:p>
        </w:tc>
      </w:tr>
      <w:tr w:rsidR="003A424C" w:rsidRPr="005E13C4" w14:paraId="51662BCE" w14:textId="77777777" w:rsidTr="003746E7">
        <w:tc>
          <w:tcPr>
            <w:tcW w:w="3900" w:type="dxa"/>
          </w:tcPr>
          <w:p w14:paraId="16BB78A9" w14:textId="77777777" w:rsidR="003A424C" w:rsidRPr="005E13C4" w:rsidRDefault="003A424C" w:rsidP="003746E7">
            <w:pPr>
              <w:rPr>
                <w:sz w:val="24"/>
                <w:szCs w:val="24"/>
              </w:rPr>
            </w:pPr>
            <w:r w:rsidRPr="005E13C4">
              <w:rPr>
                <w:sz w:val="24"/>
                <w:szCs w:val="24"/>
              </w:rPr>
              <w:t>Спеціальність</w:t>
            </w:r>
          </w:p>
        </w:tc>
        <w:tc>
          <w:tcPr>
            <w:tcW w:w="5671" w:type="dxa"/>
            <w:gridSpan w:val="2"/>
          </w:tcPr>
          <w:p w14:paraId="31109CEC" w14:textId="77777777" w:rsidR="004B09EF" w:rsidRPr="004B09EF" w:rsidRDefault="004B09EF" w:rsidP="004B09EF">
            <w:pPr>
              <w:shd w:val="clear" w:color="auto" w:fill="FFFFFF"/>
              <w:rPr>
                <w:rFonts w:ascii="Arial" w:hAnsi="Arial" w:cs="Arial"/>
                <w:color w:val="000000"/>
                <w:sz w:val="24"/>
                <w:szCs w:val="24"/>
                <w:lang w:eastAsia="uk-UA"/>
              </w:rPr>
            </w:pPr>
            <w:r w:rsidRPr="004B09EF">
              <w:rPr>
                <w:color w:val="000000"/>
                <w:sz w:val="24"/>
                <w:szCs w:val="24"/>
                <w:lang w:eastAsia="uk-UA"/>
              </w:rPr>
              <w:t>051 Економіка</w:t>
            </w:r>
          </w:p>
          <w:p w14:paraId="6560E60B" w14:textId="77777777" w:rsidR="003A424C" w:rsidRPr="005E13C4" w:rsidRDefault="003A424C" w:rsidP="003746E7">
            <w:pPr>
              <w:shd w:val="clear" w:color="auto" w:fill="FFFFFF"/>
              <w:rPr>
                <w:rFonts w:ascii="Arial" w:hAnsi="Arial" w:cs="Arial"/>
                <w:color w:val="000000"/>
                <w:sz w:val="28"/>
                <w:szCs w:val="28"/>
                <w:lang w:eastAsia="uk-UA"/>
              </w:rPr>
            </w:pPr>
          </w:p>
        </w:tc>
      </w:tr>
      <w:tr w:rsidR="003A424C" w:rsidRPr="005E13C4" w14:paraId="083C76B4" w14:textId="77777777" w:rsidTr="003746E7">
        <w:tc>
          <w:tcPr>
            <w:tcW w:w="3900" w:type="dxa"/>
          </w:tcPr>
          <w:p w14:paraId="57AB68AF" w14:textId="77777777" w:rsidR="003A424C" w:rsidRPr="005E13C4" w:rsidRDefault="003A424C" w:rsidP="003746E7">
            <w:pPr>
              <w:rPr>
                <w:sz w:val="24"/>
                <w:szCs w:val="24"/>
              </w:rPr>
            </w:pPr>
            <w:r w:rsidRPr="005E13C4">
              <w:rPr>
                <w:sz w:val="24"/>
                <w:szCs w:val="24"/>
              </w:rPr>
              <w:t xml:space="preserve">Освітній  </w:t>
            </w:r>
            <w:r w:rsidR="00895D37">
              <w:rPr>
                <w:sz w:val="24"/>
                <w:szCs w:val="24"/>
              </w:rPr>
              <w:t>ступінь</w:t>
            </w:r>
          </w:p>
          <w:p w14:paraId="65DBDC29" w14:textId="77777777" w:rsidR="003A424C" w:rsidRPr="005E13C4" w:rsidRDefault="003A424C" w:rsidP="003746E7">
            <w:pPr>
              <w:rPr>
                <w:sz w:val="24"/>
                <w:szCs w:val="24"/>
              </w:rPr>
            </w:pPr>
          </w:p>
        </w:tc>
        <w:tc>
          <w:tcPr>
            <w:tcW w:w="5671" w:type="dxa"/>
            <w:gridSpan w:val="2"/>
          </w:tcPr>
          <w:p w14:paraId="3E9A01E3" w14:textId="77777777" w:rsidR="003A424C" w:rsidRPr="004B09EF" w:rsidRDefault="003A424C" w:rsidP="003746E7">
            <w:pPr>
              <w:rPr>
                <w:sz w:val="24"/>
                <w:szCs w:val="24"/>
              </w:rPr>
            </w:pPr>
            <w:r w:rsidRPr="004B09EF">
              <w:rPr>
                <w:sz w:val="24"/>
                <w:szCs w:val="24"/>
              </w:rPr>
              <w:t>бакалавр</w:t>
            </w:r>
          </w:p>
          <w:p w14:paraId="35473802" w14:textId="77777777" w:rsidR="003A424C" w:rsidRPr="005E13C4" w:rsidRDefault="003A424C" w:rsidP="003746E7">
            <w:pPr>
              <w:rPr>
                <w:sz w:val="24"/>
                <w:szCs w:val="24"/>
              </w:rPr>
            </w:pPr>
            <w:r w:rsidRPr="005E13C4">
              <w:rPr>
                <w:sz w:val="16"/>
                <w:szCs w:val="16"/>
              </w:rPr>
              <w:t xml:space="preserve">                                      </w:t>
            </w:r>
          </w:p>
        </w:tc>
      </w:tr>
      <w:tr w:rsidR="003A424C" w:rsidRPr="005E13C4" w14:paraId="2B4BA469" w14:textId="77777777" w:rsidTr="003746E7">
        <w:tc>
          <w:tcPr>
            <w:tcW w:w="9571" w:type="dxa"/>
            <w:gridSpan w:val="3"/>
          </w:tcPr>
          <w:p w14:paraId="12A27FEE" w14:textId="77777777" w:rsidR="003A424C" w:rsidRPr="005E13C4" w:rsidRDefault="003A424C" w:rsidP="003746E7">
            <w:pPr>
              <w:rPr>
                <w:sz w:val="24"/>
                <w:szCs w:val="24"/>
              </w:rPr>
            </w:pPr>
          </w:p>
          <w:p w14:paraId="7F128B33" w14:textId="77777777" w:rsidR="003A424C" w:rsidRPr="005E13C4" w:rsidRDefault="003A424C" w:rsidP="003746E7">
            <w:pPr>
              <w:jc w:val="center"/>
              <w:rPr>
                <w:b/>
                <w:sz w:val="24"/>
                <w:szCs w:val="24"/>
              </w:rPr>
            </w:pPr>
            <w:r w:rsidRPr="005E13C4">
              <w:rPr>
                <w:b/>
                <w:sz w:val="24"/>
                <w:szCs w:val="24"/>
              </w:rPr>
              <w:t>Характеристика навчальної дисципліни</w:t>
            </w:r>
          </w:p>
          <w:p w14:paraId="05731725" w14:textId="77777777" w:rsidR="003A424C" w:rsidRPr="005E13C4" w:rsidRDefault="003A424C" w:rsidP="003746E7">
            <w:pPr>
              <w:rPr>
                <w:sz w:val="24"/>
                <w:szCs w:val="24"/>
              </w:rPr>
            </w:pPr>
          </w:p>
        </w:tc>
      </w:tr>
      <w:tr w:rsidR="003A424C" w:rsidRPr="005E13C4" w14:paraId="6D53B193" w14:textId="77777777" w:rsidTr="003746E7">
        <w:tc>
          <w:tcPr>
            <w:tcW w:w="3900" w:type="dxa"/>
          </w:tcPr>
          <w:p w14:paraId="0FEF0BF1" w14:textId="77777777" w:rsidR="003A424C" w:rsidRPr="005E13C4" w:rsidRDefault="003A424C" w:rsidP="003746E7">
            <w:pPr>
              <w:rPr>
                <w:sz w:val="24"/>
                <w:szCs w:val="24"/>
              </w:rPr>
            </w:pPr>
            <w:r w:rsidRPr="005E13C4">
              <w:rPr>
                <w:sz w:val="24"/>
                <w:szCs w:val="24"/>
              </w:rPr>
              <w:t>Вид</w:t>
            </w:r>
          </w:p>
        </w:tc>
        <w:tc>
          <w:tcPr>
            <w:tcW w:w="5671" w:type="dxa"/>
            <w:gridSpan w:val="2"/>
          </w:tcPr>
          <w:p w14:paraId="60A9CE14" w14:textId="77777777" w:rsidR="003A424C" w:rsidRPr="005E13C4" w:rsidRDefault="003A424C" w:rsidP="003746E7">
            <w:pPr>
              <w:jc w:val="center"/>
              <w:rPr>
                <w:sz w:val="24"/>
                <w:szCs w:val="24"/>
              </w:rPr>
            </w:pPr>
            <w:r w:rsidRPr="005E13C4">
              <w:rPr>
                <w:sz w:val="24"/>
                <w:szCs w:val="24"/>
              </w:rPr>
              <w:t xml:space="preserve">Нормативна </w:t>
            </w:r>
          </w:p>
        </w:tc>
      </w:tr>
      <w:tr w:rsidR="003A424C" w:rsidRPr="005E13C4" w14:paraId="5DB6F5B0" w14:textId="77777777" w:rsidTr="003746E7">
        <w:tc>
          <w:tcPr>
            <w:tcW w:w="3900" w:type="dxa"/>
          </w:tcPr>
          <w:p w14:paraId="3ED04C37" w14:textId="77777777" w:rsidR="003A424C" w:rsidRPr="005E13C4" w:rsidRDefault="003A424C" w:rsidP="003746E7">
            <w:pPr>
              <w:rPr>
                <w:sz w:val="24"/>
                <w:szCs w:val="24"/>
              </w:rPr>
            </w:pPr>
            <w:r w:rsidRPr="005E13C4">
              <w:rPr>
                <w:sz w:val="24"/>
                <w:szCs w:val="24"/>
              </w:rPr>
              <w:t xml:space="preserve">Загальна кількість годин </w:t>
            </w:r>
          </w:p>
        </w:tc>
        <w:tc>
          <w:tcPr>
            <w:tcW w:w="5671" w:type="dxa"/>
            <w:gridSpan w:val="2"/>
          </w:tcPr>
          <w:p w14:paraId="58089E8A" w14:textId="77777777" w:rsidR="003A424C" w:rsidRPr="005E13C4" w:rsidRDefault="003A424C" w:rsidP="003746E7">
            <w:pPr>
              <w:rPr>
                <w:sz w:val="24"/>
                <w:szCs w:val="24"/>
              </w:rPr>
            </w:pPr>
            <w:r w:rsidRPr="005E13C4">
              <w:rPr>
                <w:sz w:val="24"/>
                <w:szCs w:val="24"/>
              </w:rPr>
              <w:t xml:space="preserve">                                          120</w:t>
            </w:r>
          </w:p>
        </w:tc>
      </w:tr>
      <w:tr w:rsidR="003A424C" w:rsidRPr="005E13C4" w14:paraId="3899AE59" w14:textId="77777777" w:rsidTr="003746E7">
        <w:tc>
          <w:tcPr>
            <w:tcW w:w="3900" w:type="dxa"/>
          </w:tcPr>
          <w:p w14:paraId="4EFC4DCF" w14:textId="77777777" w:rsidR="003A424C" w:rsidRPr="005E13C4" w:rsidRDefault="003A424C" w:rsidP="003746E7">
            <w:pPr>
              <w:rPr>
                <w:sz w:val="24"/>
                <w:szCs w:val="24"/>
              </w:rPr>
            </w:pPr>
            <w:r w:rsidRPr="005E13C4">
              <w:rPr>
                <w:sz w:val="24"/>
                <w:szCs w:val="24"/>
              </w:rPr>
              <w:t xml:space="preserve">Кількість кредитів ECTS </w:t>
            </w:r>
          </w:p>
        </w:tc>
        <w:tc>
          <w:tcPr>
            <w:tcW w:w="5671" w:type="dxa"/>
            <w:gridSpan w:val="2"/>
          </w:tcPr>
          <w:p w14:paraId="4041D51E" w14:textId="77777777" w:rsidR="003A424C" w:rsidRPr="005E13C4" w:rsidRDefault="00895D37" w:rsidP="003746E7">
            <w:pPr>
              <w:jc w:val="center"/>
              <w:rPr>
                <w:sz w:val="24"/>
                <w:szCs w:val="24"/>
              </w:rPr>
            </w:pPr>
            <w:r>
              <w:rPr>
                <w:sz w:val="24"/>
                <w:szCs w:val="24"/>
              </w:rPr>
              <w:t>4</w:t>
            </w:r>
          </w:p>
        </w:tc>
      </w:tr>
      <w:tr w:rsidR="003A424C" w:rsidRPr="005E13C4" w14:paraId="07C0E58D" w14:textId="77777777" w:rsidTr="003746E7">
        <w:tc>
          <w:tcPr>
            <w:tcW w:w="3900" w:type="dxa"/>
          </w:tcPr>
          <w:p w14:paraId="7AC26CFC" w14:textId="77777777" w:rsidR="003A424C" w:rsidRPr="005E13C4" w:rsidRDefault="003A424C" w:rsidP="003746E7">
            <w:pPr>
              <w:rPr>
                <w:sz w:val="24"/>
                <w:szCs w:val="24"/>
              </w:rPr>
            </w:pPr>
            <w:r w:rsidRPr="005E13C4">
              <w:rPr>
                <w:sz w:val="24"/>
                <w:szCs w:val="24"/>
              </w:rPr>
              <w:t>Кількість змістових модулів</w:t>
            </w:r>
          </w:p>
        </w:tc>
        <w:tc>
          <w:tcPr>
            <w:tcW w:w="5671" w:type="dxa"/>
            <w:gridSpan w:val="2"/>
          </w:tcPr>
          <w:p w14:paraId="0FDC0BE4" w14:textId="77777777" w:rsidR="003A424C" w:rsidRPr="005E13C4" w:rsidRDefault="003A424C" w:rsidP="003746E7">
            <w:pPr>
              <w:jc w:val="center"/>
              <w:rPr>
                <w:sz w:val="24"/>
                <w:szCs w:val="24"/>
              </w:rPr>
            </w:pPr>
            <w:r w:rsidRPr="005E13C4">
              <w:rPr>
                <w:sz w:val="24"/>
                <w:szCs w:val="24"/>
              </w:rPr>
              <w:t>2</w:t>
            </w:r>
          </w:p>
        </w:tc>
      </w:tr>
      <w:tr w:rsidR="003A424C" w:rsidRPr="005E13C4" w14:paraId="23EAF46E" w14:textId="77777777" w:rsidTr="003746E7">
        <w:tc>
          <w:tcPr>
            <w:tcW w:w="3900" w:type="dxa"/>
          </w:tcPr>
          <w:p w14:paraId="0E32FCC9" w14:textId="77777777" w:rsidR="003A424C" w:rsidRPr="005E13C4" w:rsidRDefault="003A424C" w:rsidP="003746E7">
            <w:pPr>
              <w:rPr>
                <w:sz w:val="24"/>
                <w:szCs w:val="24"/>
              </w:rPr>
            </w:pPr>
            <w:r w:rsidRPr="005E13C4">
              <w:rPr>
                <w:sz w:val="24"/>
                <w:szCs w:val="24"/>
              </w:rPr>
              <w:t>Форма контролю</w:t>
            </w:r>
          </w:p>
        </w:tc>
        <w:tc>
          <w:tcPr>
            <w:tcW w:w="5671" w:type="dxa"/>
            <w:gridSpan w:val="2"/>
          </w:tcPr>
          <w:p w14:paraId="55186517" w14:textId="77777777" w:rsidR="003A424C" w:rsidRPr="005E13C4" w:rsidRDefault="003A424C" w:rsidP="003746E7">
            <w:pPr>
              <w:jc w:val="center"/>
              <w:rPr>
                <w:sz w:val="24"/>
                <w:szCs w:val="24"/>
              </w:rPr>
            </w:pPr>
            <w:r w:rsidRPr="005E13C4">
              <w:rPr>
                <w:sz w:val="24"/>
                <w:szCs w:val="24"/>
              </w:rPr>
              <w:t>іспит</w:t>
            </w:r>
          </w:p>
        </w:tc>
      </w:tr>
      <w:tr w:rsidR="003A424C" w:rsidRPr="005E13C4" w14:paraId="66C9B459" w14:textId="77777777" w:rsidTr="003746E7">
        <w:tc>
          <w:tcPr>
            <w:tcW w:w="9571" w:type="dxa"/>
            <w:gridSpan w:val="3"/>
          </w:tcPr>
          <w:p w14:paraId="07AFE7F9" w14:textId="77777777" w:rsidR="003A424C" w:rsidRPr="005E13C4" w:rsidRDefault="003A424C" w:rsidP="003746E7">
            <w:pPr>
              <w:rPr>
                <w:sz w:val="24"/>
                <w:szCs w:val="24"/>
              </w:rPr>
            </w:pPr>
          </w:p>
          <w:p w14:paraId="0262DDEE" w14:textId="77777777" w:rsidR="003A424C" w:rsidRPr="005E13C4" w:rsidRDefault="003A424C" w:rsidP="003746E7">
            <w:pPr>
              <w:jc w:val="center"/>
              <w:rPr>
                <w:b/>
                <w:sz w:val="24"/>
                <w:szCs w:val="24"/>
              </w:rPr>
            </w:pPr>
            <w:r w:rsidRPr="005E13C4">
              <w:rPr>
                <w:b/>
                <w:sz w:val="24"/>
                <w:szCs w:val="24"/>
              </w:rPr>
              <w:t>Показники навчальної дисципліни для денної та заочної форм навчання</w:t>
            </w:r>
          </w:p>
          <w:p w14:paraId="25E895DB" w14:textId="77777777" w:rsidR="003A424C" w:rsidRPr="005E13C4" w:rsidRDefault="003A424C" w:rsidP="003746E7">
            <w:pPr>
              <w:rPr>
                <w:sz w:val="24"/>
                <w:szCs w:val="24"/>
              </w:rPr>
            </w:pPr>
          </w:p>
        </w:tc>
      </w:tr>
      <w:tr w:rsidR="003A424C" w:rsidRPr="005E13C4" w14:paraId="30E758C6" w14:textId="77777777" w:rsidTr="003746E7">
        <w:tc>
          <w:tcPr>
            <w:tcW w:w="3900" w:type="dxa"/>
          </w:tcPr>
          <w:p w14:paraId="6318973E" w14:textId="77777777" w:rsidR="003A424C" w:rsidRPr="005E13C4" w:rsidRDefault="003A424C" w:rsidP="003746E7">
            <w:pPr>
              <w:rPr>
                <w:sz w:val="24"/>
                <w:szCs w:val="24"/>
              </w:rPr>
            </w:pPr>
          </w:p>
        </w:tc>
        <w:tc>
          <w:tcPr>
            <w:tcW w:w="2874" w:type="dxa"/>
          </w:tcPr>
          <w:p w14:paraId="416F085B" w14:textId="77777777" w:rsidR="003A424C" w:rsidRPr="005E13C4" w:rsidRDefault="003A424C" w:rsidP="003746E7">
            <w:pPr>
              <w:jc w:val="center"/>
              <w:rPr>
                <w:sz w:val="24"/>
                <w:szCs w:val="24"/>
              </w:rPr>
            </w:pPr>
            <w:r w:rsidRPr="005E13C4">
              <w:rPr>
                <w:sz w:val="24"/>
                <w:szCs w:val="24"/>
              </w:rPr>
              <w:t>денна форма навчання</w:t>
            </w:r>
          </w:p>
        </w:tc>
        <w:tc>
          <w:tcPr>
            <w:tcW w:w="2797" w:type="dxa"/>
          </w:tcPr>
          <w:p w14:paraId="5BA054F0" w14:textId="77777777" w:rsidR="003A424C" w:rsidRPr="005E13C4" w:rsidRDefault="003A424C" w:rsidP="003746E7">
            <w:pPr>
              <w:jc w:val="center"/>
              <w:rPr>
                <w:sz w:val="24"/>
                <w:szCs w:val="24"/>
              </w:rPr>
            </w:pPr>
            <w:r w:rsidRPr="005E13C4">
              <w:rPr>
                <w:sz w:val="24"/>
                <w:szCs w:val="24"/>
              </w:rPr>
              <w:t>заочна форма навчання</w:t>
            </w:r>
          </w:p>
        </w:tc>
      </w:tr>
      <w:tr w:rsidR="003A424C" w:rsidRPr="005E13C4" w14:paraId="38309ADD" w14:textId="77777777" w:rsidTr="003746E7">
        <w:tc>
          <w:tcPr>
            <w:tcW w:w="3900" w:type="dxa"/>
          </w:tcPr>
          <w:p w14:paraId="364578C0" w14:textId="77777777" w:rsidR="003A424C" w:rsidRPr="005E13C4" w:rsidRDefault="003A424C" w:rsidP="003746E7">
            <w:pPr>
              <w:rPr>
                <w:sz w:val="24"/>
                <w:szCs w:val="24"/>
              </w:rPr>
            </w:pPr>
            <w:r w:rsidRPr="005E13C4">
              <w:rPr>
                <w:sz w:val="24"/>
                <w:szCs w:val="24"/>
              </w:rPr>
              <w:t>Рік підготовки</w:t>
            </w:r>
          </w:p>
        </w:tc>
        <w:tc>
          <w:tcPr>
            <w:tcW w:w="2874" w:type="dxa"/>
          </w:tcPr>
          <w:p w14:paraId="223628E8" w14:textId="77777777" w:rsidR="003A424C" w:rsidRPr="005E13C4" w:rsidRDefault="003A424C" w:rsidP="003746E7">
            <w:pPr>
              <w:rPr>
                <w:sz w:val="24"/>
                <w:szCs w:val="24"/>
              </w:rPr>
            </w:pPr>
            <w:r w:rsidRPr="005E13C4">
              <w:rPr>
                <w:sz w:val="24"/>
                <w:szCs w:val="24"/>
              </w:rPr>
              <w:t xml:space="preserve">                     </w:t>
            </w:r>
            <w:r w:rsidR="004B09EF">
              <w:rPr>
                <w:sz w:val="24"/>
                <w:szCs w:val="24"/>
              </w:rPr>
              <w:t>4</w:t>
            </w:r>
          </w:p>
        </w:tc>
        <w:tc>
          <w:tcPr>
            <w:tcW w:w="2797" w:type="dxa"/>
          </w:tcPr>
          <w:p w14:paraId="12CC06E1" w14:textId="77777777" w:rsidR="003A424C" w:rsidRPr="005E13C4" w:rsidRDefault="003A424C" w:rsidP="003746E7">
            <w:pPr>
              <w:jc w:val="center"/>
              <w:rPr>
                <w:sz w:val="24"/>
                <w:szCs w:val="24"/>
              </w:rPr>
            </w:pPr>
          </w:p>
        </w:tc>
      </w:tr>
      <w:tr w:rsidR="003A424C" w:rsidRPr="005E13C4" w14:paraId="09D907B9" w14:textId="77777777" w:rsidTr="003746E7">
        <w:tc>
          <w:tcPr>
            <w:tcW w:w="3900" w:type="dxa"/>
          </w:tcPr>
          <w:p w14:paraId="3BB1E1CF" w14:textId="77777777" w:rsidR="003A424C" w:rsidRPr="005E13C4" w:rsidRDefault="003A424C" w:rsidP="003746E7">
            <w:pPr>
              <w:rPr>
                <w:sz w:val="24"/>
                <w:szCs w:val="24"/>
              </w:rPr>
            </w:pPr>
            <w:r w:rsidRPr="005E13C4">
              <w:rPr>
                <w:sz w:val="24"/>
                <w:szCs w:val="24"/>
              </w:rPr>
              <w:t>Семестр</w:t>
            </w:r>
          </w:p>
        </w:tc>
        <w:tc>
          <w:tcPr>
            <w:tcW w:w="2874" w:type="dxa"/>
          </w:tcPr>
          <w:p w14:paraId="32308DA7" w14:textId="3A659890" w:rsidR="003A424C" w:rsidRPr="004B09EF" w:rsidRDefault="0088681B" w:rsidP="003746E7">
            <w:pPr>
              <w:jc w:val="center"/>
              <w:rPr>
                <w:sz w:val="24"/>
                <w:szCs w:val="24"/>
              </w:rPr>
            </w:pPr>
            <w:r>
              <w:rPr>
                <w:sz w:val="24"/>
                <w:szCs w:val="24"/>
              </w:rPr>
              <w:t>7</w:t>
            </w:r>
          </w:p>
        </w:tc>
        <w:tc>
          <w:tcPr>
            <w:tcW w:w="2797" w:type="dxa"/>
          </w:tcPr>
          <w:p w14:paraId="0BB71624" w14:textId="77777777" w:rsidR="003A424C" w:rsidRPr="005E13C4" w:rsidRDefault="003A424C" w:rsidP="003746E7">
            <w:pPr>
              <w:jc w:val="center"/>
              <w:rPr>
                <w:sz w:val="24"/>
                <w:szCs w:val="24"/>
              </w:rPr>
            </w:pPr>
          </w:p>
        </w:tc>
      </w:tr>
      <w:tr w:rsidR="003A424C" w:rsidRPr="005E13C4" w14:paraId="4AFC4791" w14:textId="77777777" w:rsidTr="003746E7">
        <w:tc>
          <w:tcPr>
            <w:tcW w:w="3900" w:type="dxa"/>
          </w:tcPr>
          <w:p w14:paraId="6609F0DD" w14:textId="77777777" w:rsidR="003A424C" w:rsidRPr="005E13C4" w:rsidRDefault="003A424C" w:rsidP="003746E7">
            <w:pPr>
              <w:rPr>
                <w:sz w:val="24"/>
                <w:szCs w:val="24"/>
              </w:rPr>
            </w:pPr>
            <w:r w:rsidRPr="005E13C4">
              <w:rPr>
                <w:sz w:val="24"/>
                <w:szCs w:val="24"/>
              </w:rPr>
              <w:t>Лекційні заняття</w:t>
            </w:r>
          </w:p>
        </w:tc>
        <w:tc>
          <w:tcPr>
            <w:tcW w:w="2874" w:type="dxa"/>
          </w:tcPr>
          <w:p w14:paraId="266A3204" w14:textId="77777777" w:rsidR="003A424C" w:rsidRPr="005E13C4" w:rsidRDefault="003A424C" w:rsidP="003746E7">
            <w:pPr>
              <w:jc w:val="center"/>
              <w:rPr>
                <w:sz w:val="24"/>
                <w:szCs w:val="24"/>
              </w:rPr>
            </w:pPr>
            <w:r w:rsidRPr="005E13C4">
              <w:rPr>
                <w:sz w:val="24"/>
                <w:szCs w:val="24"/>
              </w:rPr>
              <w:t xml:space="preserve">    30 год</w:t>
            </w:r>
          </w:p>
        </w:tc>
        <w:tc>
          <w:tcPr>
            <w:tcW w:w="2797" w:type="dxa"/>
          </w:tcPr>
          <w:p w14:paraId="530D943A" w14:textId="77777777" w:rsidR="003A424C" w:rsidRPr="005E13C4" w:rsidRDefault="003A424C" w:rsidP="003746E7">
            <w:pPr>
              <w:jc w:val="center"/>
              <w:rPr>
                <w:sz w:val="24"/>
                <w:szCs w:val="24"/>
              </w:rPr>
            </w:pPr>
          </w:p>
        </w:tc>
      </w:tr>
      <w:tr w:rsidR="003A424C" w:rsidRPr="005E13C4" w14:paraId="7C1E07C1" w14:textId="77777777" w:rsidTr="003746E7">
        <w:tc>
          <w:tcPr>
            <w:tcW w:w="3900" w:type="dxa"/>
          </w:tcPr>
          <w:p w14:paraId="4B525EFD" w14:textId="77777777" w:rsidR="003A424C" w:rsidRPr="005E13C4" w:rsidRDefault="003A424C" w:rsidP="003746E7">
            <w:pPr>
              <w:rPr>
                <w:sz w:val="24"/>
                <w:szCs w:val="24"/>
              </w:rPr>
            </w:pPr>
            <w:r w:rsidRPr="005E13C4">
              <w:rPr>
                <w:sz w:val="24"/>
                <w:szCs w:val="24"/>
              </w:rPr>
              <w:t xml:space="preserve">Практичні, семінарські заняття </w:t>
            </w:r>
          </w:p>
        </w:tc>
        <w:tc>
          <w:tcPr>
            <w:tcW w:w="2874" w:type="dxa"/>
          </w:tcPr>
          <w:p w14:paraId="3212FD88" w14:textId="77777777" w:rsidR="003A424C" w:rsidRPr="005E13C4" w:rsidRDefault="003A424C" w:rsidP="003746E7">
            <w:pPr>
              <w:jc w:val="center"/>
              <w:rPr>
                <w:sz w:val="24"/>
                <w:szCs w:val="24"/>
              </w:rPr>
            </w:pPr>
            <w:r w:rsidRPr="005E13C4">
              <w:rPr>
                <w:sz w:val="24"/>
                <w:szCs w:val="24"/>
              </w:rPr>
              <w:t xml:space="preserve">       30  год.</w:t>
            </w:r>
          </w:p>
        </w:tc>
        <w:tc>
          <w:tcPr>
            <w:tcW w:w="2797" w:type="dxa"/>
          </w:tcPr>
          <w:p w14:paraId="1D951A48" w14:textId="77777777" w:rsidR="003A424C" w:rsidRPr="005E13C4" w:rsidRDefault="003A424C" w:rsidP="003746E7">
            <w:pPr>
              <w:jc w:val="center"/>
              <w:rPr>
                <w:sz w:val="24"/>
                <w:szCs w:val="24"/>
              </w:rPr>
            </w:pPr>
          </w:p>
        </w:tc>
      </w:tr>
      <w:tr w:rsidR="003A424C" w:rsidRPr="005E13C4" w14:paraId="4BBE04C6" w14:textId="77777777" w:rsidTr="003746E7">
        <w:tc>
          <w:tcPr>
            <w:tcW w:w="3900" w:type="dxa"/>
          </w:tcPr>
          <w:p w14:paraId="271C81E2" w14:textId="77777777" w:rsidR="003A424C" w:rsidRPr="005E13C4" w:rsidRDefault="003A424C" w:rsidP="003746E7">
            <w:pPr>
              <w:rPr>
                <w:sz w:val="24"/>
                <w:szCs w:val="24"/>
              </w:rPr>
            </w:pPr>
            <w:r w:rsidRPr="005E13C4">
              <w:rPr>
                <w:sz w:val="24"/>
                <w:szCs w:val="24"/>
              </w:rPr>
              <w:t>Лабораторні заняття</w:t>
            </w:r>
          </w:p>
        </w:tc>
        <w:tc>
          <w:tcPr>
            <w:tcW w:w="2874" w:type="dxa"/>
          </w:tcPr>
          <w:p w14:paraId="0BAF7DDE" w14:textId="77777777" w:rsidR="003A424C" w:rsidRPr="005E13C4" w:rsidRDefault="003A424C" w:rsidP="003746E7">
            <w:pPr>
              <w:jc w:val="center"/>
              <w:rPr>
                <w:sz w:val="24"/>
                <w:szCs w:val="24"/>
              </w:rPr>
            </w:pPr>
            <w:r w:rsidRPr="005E13C4">
              <w:rPr>
                <w:sz w:val="24"/>
                <w:szCs w:val="24"/>
              </w:rPr>
              <w:t xml:space="preserve">  </w:t>
            </w:r>
          </w:p>
        </w:tc>
        <w:tc>
          <w:tcPr>
            <w:tcW w:w="2797" w:type="dxa"/>
          </w:tcPr>
          <w:p w14:paraId="667C5B0E" w14:textId="77777777" w:rsidR="003A424C" w:rsidRPr="005E13C4" w:rsidRDefault="003A424C" w:rsidP="003746E7">
            <w:pPr>
              <w:jc w:val="center"/>
              <w:rPr>
                <w:sz w:val="24"/>
                <w:szCs w:val="24"/>
              </w:rPr>
            </w:pPr>
          </w:p>
        </w:tc>
      </w:tr>
      <w:tr w:rsidR="003A424C" w:rsidRPr="005E13C4" w14:paraId="513A3435" w14:textId="77777777" w:rsidTr="003746E7">
        <w:tc>
          <w:tcPr>
            <w:tcW w:w="3900" w:type="dxa"/>
          </w:tcPr>
          <w:p w14:paraId="53C9EDDB" w14:textId="77777777" w:rsidR="003A424C" w:rsidRPr="005E13C4" w:rsidRDefault="003A424C" w:rsidP="003746E7">
            <w:pPr>
              <w:rPr>
                <w:sz w:val="24"/>
                <w:szCs w:val="24"/>
              </w:rPr>
            </w:pPr>
            <w:r w:rsidRPr="005E13C4">
              <w:rPr>
                <w:sz w:val="24"/>
                <w:szCs w:val="24"/>
              </w:rPr>
              <w:t>Самостійна робота</w:t>
            </w:r>
          </w:p>
        </w:tc>
        <w:tc>
          <w:tcPr>
            <w:tcW w:w="2874" w:type="dxa"/>
          </w:tcPr>
          <w:p w14:paraId="04B6C0CE" w14:textId="77777777" w:rsidR="003A424C" w:rsidRPr="005E13C4" w:rsidRDefault="003A424C" w:rsidP="003746E7">
            <w:pPr>
              <w:jc w:val="center"/>
              <w:rPr>
                <w:sz w:val="24"/>
                <w:szCs w:val="24"/>
              </w:rPr>
            </w:pPr>
            <w:r w:rsidRPr="005E13C4">
              <w:rPr>
                <w:sz w:val="24"/>
                <w:szCs w:val="24"/>
              </w:rPr>
              <w:t xml:space="preserve">      60 год.</w:t>
            </w:r>
          </w:p>
        </w:tc>
        <w:tc>
          <w:tcPr>
            <w:tcW w:w="2797" w:type="dxa"/>
          </w:tcPr>
          <w:p w14:paraId="720F54EE" w14:textId="77777777" w:rsidR="003A424C" w:rsidRPr="005E13C4" w:rsidRDefault="003A424C" w:rsidP="003746E7">
            <w:pPr>
              <w:rPr>
                <w:sz w:val="24"/>
                <w:szCs w:val="24"/>
              </w:rPr>
            </w:pPr>
            <w:r w:rsidRPr="005E13C4">
              <w:rPr>
                <w:sz w:val="24"/>
                <w:szCs w:val="24"/>
                <w:lang w:val="en-US"/>
              </w:rPr>
              <w:t xml:space="preserve"> </w:t>
            </w:r>
          </w:p>
        </w:tc>
      </w:tr>
      <w:tr w:rsidR="003A424C" w:rsidRPr="005E13C4" w14:paraId="61A55EFE" w14:textId="77777777" w:rsidTr="003746E7">
        <w:tc>
          <w:tcPr>
            <w:tcW w:w="3900" w:type="dxa"/>
          </w:tcPr>
          <w:p w14:paraId="40F1B7EF" w14:textId="77777777" w:rsidR="003A424C" w:rsidRPr="005E13C4" w:rsidRDefault="003A424C" w:rsidP="003746E7">
            <w:pPr>
              <w:rPr>
                <w:sz w:val="24"/>
                <w:szCs w:val="24"/>
              </w:rPr>
            </w:pPr>
            <w:r w:rsidRPr="005E13C4">
              <w:rPr>
                <w:sz w:val="24"/>
                <w:szCs w:val="24"/>
              </w:rPr>
              <w:t>Індивідуальні завдання</w:t>
            </w:r>
          </w:p>
        </w:tc>
        <w:tc>
          <w:tcPr>
            <w:tcW w:w="2874" w:type="dxa"/>
          </w:tcPr>
          <w:p w14:paraId="142A2E22" w14:textId="77777777" w:rsidR="003A424C" w:rsidRPr="005E13C4" w:rsidRDefault="003A424C" w:rsidP="003746E7">
            <w:pPr>
              <w:rPr>
                <w:sz w:val="24"/>
                <w:szCs w:val="24"/>
              </w:rPr>
            </w:pPr>
            <w:r w:rsidRPr="005E13C4">
              <w:rPr>
                <w:sz w:val="24"/>
                <w:szCs w:val="24"/>
              </w:rPr>
              <w:t xml:space="preserve">                     </w:t>
            </w:r>
          </w:p>
        </w:tc>
        <w:tc>
          <w:tcPr>
            <w:tcW w:w="2797" w:type="dxa"/>
          </w:tcPr>
          <w:p w14:paraId="31388DD1" w14:textId="77777777" w:rsidR="003A424C" w:rsidRPr="005E13C4" w:rsidRDefault="003A424C" w:rsidP="003746E7">
            <w:pPr>
              <w:rPr>
                <w:sz w:val="24"/>
                <w:szCs w:val="24"/>
              </w:rPr>
            </w:pPr>
            <w:r w:rsidRPr="005E13C4">
              <w:rPr>
                <w:sz w:val="24"/>
                <w:szCs w:val="24"/>
              </w:rPr>
              <w:t xml:space="preserve">                   </w:t>
            </w:r>
          </w:p>
        </w:tc>
      </w:tr>
      <w:tr w:rsidR="003A424C" w:rsidRPr="005E13C4" w14:paraId="0922A5EA" w14:textId="77777777" w:rsidTr="003746E7">
        <w:tc>
          <w:tcPr>
            <w:tcW w:w="3900" w:type="dxa"/>
          </w:tcPr>
          <w:p w14:paraId="203A2ED6" w14:textId="77777777" w:rsidR="003A424C" w:rsidRPr="005E13C4" w:rsidRDefault="003A424C" w:rsidP="003746E7">
            <w:pPr>
              <w:rPr>
                <w:sz w:val="24"/>
                <w:szCs w:val="24"/>
              </w:rPr>
            </w:pPr>
            <w:r w:rsidRPr="005E13C4">
              <w:rPr>
                <w:sz w:val="24"/>
                <w:szCs w:val="24"/>
              </w:rPr>
              <w:t xml:space="preserve">Кількість тижневих годин </w:t>
            </w:r>
          </w:p>
          <w:p w14:paraId="7323852E" w14:textId="77777777" w:rsidR="003A424C" w:rsidRPr="005E13C4" w:rsidRDefault="003A424C" w:rsidP="003746E7">
            <w:pPr>
              <w:rPr>
                <w:sz w:val="24"/>
                <w:szCs w:val="24"/>
              </w:rPr>
            </w:pPr>
            <w:r w:rsidRPr="005E13C4">
              <w:rPr>
                <w:sz w:val="24"/>
                <w:szCs w:val="24"/>
              </w:rPr>
              <w:t>для денної форми навчання:</w:t>
            </w:r>
          </w:p>
          <w:p w14:paraId="34B933D1" w14:textId="77777777" w:rsidR="003A424C" w:rsidRPr="005E13C4" w:rsidRDefault="003A424C" w:rsidP="003746E7">
            <w:pPr>
              <w:rPr>
                <w:sz w:val="24"/>
                <w:szCs w:val="24"/>
              </w:rPr>
            </w:pPr>
            <w:r w:rsidRPr="005E13C4">
              <w:rPr>
                <w:sz w:val="24"/>
                <w:szCs w:val="24"/>
              </w:rPr>
              <w:t xml:space="preserve">аудиторних  </w:t>
            </w:r>
          </w:p>
          <w:p w14:paraId="4005A760" w14:textId="77777777" w:rsidR="003A424C" w:rsidRPr="005E13C4" w:rsidRDefault="003A424C" w:rsidP="003746E7">
            <w:pPr>
              <w:rPr>
                <w:sz w:val="24"/>
                <w:szCs w:val="24"/>
              </w:rPr>
            </w:pPr>
          </w:p>
        </w:tc>
        <w:tc>
          <w:tcPr>
            <w:tcW w:w="2874" w:type="dxa"/>
          </w:tcPr>
          <w:p w14:paraId="33F2EE89" w14:textId="77777777" w:rsidR="003A424C" w:rsidRPr="005E13C4" w:rsidRDefault="003A424C" w:rsidP="003746E7">
            <w:pPr>
              <w:jc w:val="center"/>
              <w:rPr>
                <w:sz w:val="24"/>
                <w:szCs w:val="24"/>
              </w:rPr>
            </w:pPr>
          </w:p>
          <w:p w14:paraId="09B5BD63" w14:textId="77777777" w:rsidR="003A424C" w:rsidRPr="005E13C4" w:rsidRDefault="003A424C" w:rsidP="003746E7">
            <w:pPr>
              <w:jc w:val="center"/>
              <w:rPr>
                <w:sz w:val="24"/>
                <w:szCs w:val="24"/>
              </w:rPr>
            </w:pPr>
          </w:p>
          <w:p w14:paraId="1C2F3A9C" w14:textId="77777777" w:rsidR="003A424C" w:rsidRPr="005E13C4" w:rsidRDefault="003A424C" w:rsidP="003746E7">
            <w:pPr>
              <w:jc w:val="center"/>
              <w:rPr>
                <w:sz w:val="24"/>
                <w:szCs w:val="24"/>
              </w:rPr>
            </w:pPr>
            <w:r w:rsidRPr="005E13C4">
              <w:rPr>
                <w:sz w:val="24"/>
                <w:szCs w:val="24"/>
              </w:rPr>
              <w:t>.</w:t>
            </w:r>
          </w:p>
          <w:p w14:paraId="5AE83CA0" w14:textId="77777777" w:rsidR="003A424C" w:rsidRPr="005E13C4" w:rsidRDefault="003A424C" w:rsidP="003746E7">
            <w:pPr>
              <w:jc w:val="center"/>
              <w:rPr>
                <w:sz w:val="24"/>
                <w:szCs w:val="24"/>
              </w:rPr>
            </w:pPr>
          </w:p>
        </w:tc>
        <w:tc>
          <w:tcPr>
            <w:tcW w:w="2797" w:type="dxa"/>
          </w:tcPr>
          <w:p w14:paraId="1A6AAAAE" w14:textId="77777777" w:rsidR="003A424C" w:rsidRPr="005E13C4" w:rsidRDefault="003A424C" w:rsidP="003746E7">
            <w:pPr>
              <w:jc w:val="center"/>
              <w:rPr>
                <w:sz w:val="24"/>
                <w:szCs w:val="24"/>
              </w:rPr>
            </w:pPr>
          </w:p>
        </w:tc>
      </w:tr>
    </w:tbl>
    <w:p w14:paraId="1143A72D" w14:textId="77777777" w:rsidR="003A424C" w:rsidRPr="005E13C4" w:rsidRDefault="003A424C" w:rsidP="003A424C">
      <w:pPr>
        <w:spacing w:after="0" w:line="240" w:lineRule="auto"/>
        <w:rPr>
          <w:rFonts w:ascii="Times New Roman" w:eastAsia="Times New Roman" w:hAnsi="Times New Roman" w:cs="Times New Roman"/>
          <w:sz w:val="28"/>
          <w:szCs w:val="24"/>
          <w:lang w:eastAsia="ru-RU"/>
        </w:rPr>
      </w:pPr>
    </w:p>
    <w:p w14:paraId="6B71206B" w14:textId="77777777" w:rsidR="003A424C" w:rsidRPr="005E13C4" w:rsidRDefault="003A424C" w:rsidP="003A424C">
      <w:pPr>
        <w:spacing w:after="0" w:line="240" w:lineRule="auto"/>
      </w:pPr>
    </w:p>
    <w:p w14:paraId="6DF5961D" w14:textId="77777777" w:rsidR="003A424C" w:rsidRPr="005E13C4" w:rsidRDefault="003A424C" w:rsidP="003A424C">
      <w:pPr>
        <w:spacing w:after="0" w:line="240" w:lineRule="auto"/>
      </w:pPr>
    </w:p>
    <w:p w14:paraId="018CD073" w14:textId="77777777" w:rsidR="003A424C" w:rsidRPr="005E13C4" w:rsidRDefault="003A424C" w:rsidP="003A424C">
      <w:pPr>
        <w:spacing w:after="200" w:line="276" w:lineRule="auto"/>
      </w:pPr>
    </w:p>
    <w:p w14:paraId="12256D46" w14:textId="77777777" w:rsidR="003A424C" w:rsidRPr="005E13C4" w:rsidRDefault="003A424C" w:rsidP="003A424C">
      <w:pPr>
        <w:spacing w:after="200" w:line="276" w:lineRule="auto"/>
      </w:pPr>
    </w:p>
    <w:p w14:paraId="40DDD153" w14:textId="77777777" w:rsidR="003A424C" w:rsidRPr="005E13C4" w:rsidRDefault="003A424C" w:rsidP="003A424C">
      <w:pPr>
        <w:spacing w:after="200" w:line="276" w:lineRule="auto"/>
      </w:pPr>
    </w:p>
    <w:p w14:paraId="18B439A7" w14:textId="77777777" w:rsidR="003A424C" w:rsidRPr="005E13C4" w:rsidRDefault="003A424C" w:rsidP="003A424C">
      <w:pPr>
        <w:spacing w:after="200" w:line="276" w:lineRule="auto"/>
      </w:pPr>
    </w:p>
    <w:p w14:paraId="55148B64" w14:textId="77777777" w:rsidR="003A424C" w:rsidRPr="005E13C4" w:rsidRDefault="003A424C" w:rsidP="003A424C">
      <w:pPr>
        <w:spacing w:after="200" w:line="276" w:lineRule="auto"/>
      </w:pPr>
    </w:p>
    <w:p w14:paraId="10345F5C" w14:textId="77777777" w:rsidR="003A424C" w:rsidRDefault="003A424C" w:rsidP="003A424C">
      <w:pPr>
        <w:spacing w:after="200" w:line="276" w:lineRule="auto"/>
      </w:pPr>
    </w:p>
    <w:p w14:paraId="443B12B4" w14:textId="77777777" w:rsidR="00034185" w:rsidRPr="005E13C4" w:rsidRDefault="00034185" w:rsidP="003A424C">
      <w:pPr>
        <w:spacing w:after="200" w:line="276" w:lineRule="auto"/>
      </w:pPr>
    </w:p>
    <w:p w14:paraId="29496BC4" w14:textId="185EB6C2" w:rsidR="003A424C" w:rsidRPr="0054676D" w:rsidRDefault="003A424C" w:rsidP="0054676D">
      <w:pPr>
        <w:pStyle w:val="a4"/>
        <w:numPr>
          <w:ilvl w:val="0"/>
          <w:numId w:val="10"/>
        </w:numPr>
        <w:tabs>
          <w:tab w:val="left" w:pos="3900"/>
        </w:tabs>
        <w:spacing w:after="0" w:line="240" w:lineRule="auto"/>
        <w:jc w:val="center"/>
        <w:rPr>
          <w:rFonts w:ascii="Times New Roman" w:eastAsia="Times New Roman" w:hAnsi="Times New Roman" w:cs="Times New Roman"/>
          <w:b/>
          <w:sz w:val="28"/>
          <w:szCs w:val="28"/>
          <w:lang w:eastAsia="uk-UA"/>
        </w:rPr>
      </w:pPr>
      <w:r w:rsidRPr="0054676D">
        <w:rPr>
          <w:rFonts w:ascii="Times New Roman" w:eastAsia="Times New Roman" w:hAnsi="Times New Roman" w:cs="Times New Roman"/>
          <w:b/>
          <w:sz w:val="28"/>
          <w:szCs w:val="28"/>
          <w:lang w:eastAsia="uk-UA"/>
        </w:rPr>
        <w:lastRenderedPageBreak/>
        <w:t>Мета та завдання навчальної дисципліни</w:t>
      </w:r>
    </w:p>
    <w:p w14:paraId="00B81905" w14:textId="77777777" w:rsidR="003A424C" w:rsidRPr="005E13C4" w:rsidRDefault="003A424C" w:rsidP="003A424C">
      <w:pPr>
        <w:tabs>
          <w:tab w:val="left" w:pos="3900"/>
        </w:tabs>
        <w:spacing w:after="0" w:line="240" w:lineRule="auto"/>
        <w:ind w:left="720"/>
        <w:rPr>
          <w:rFonts w:ascii="Times New Roman" w:eastAsia="Times New Roman" w:hAnsi="Times New Roman" w:cs="Times New Roman"/>
          <w:b/>
          <w:sz w:val="24"/>
          <w:szCs w:val="24"/>
          <w:lang w:eastAsia="uk-UA"/>
        </w:rPr>
      </w:pPr>
    </w:p>
    <w:p w14:paraId="31A48DFD" w14:textId="77777777" w:rsidR="003A424C" w:rsidRPr="005E13C4" w:rsidRDefault="003A424C" w:rsidP="003A424C">
      <w:pPr>
        <w:autoSpaceDE w:val="0"/>
        <w:autoSpaceDN w:val="0"/>
        <w:adjustRightInd w:val="0"/>
        <w:spacing w:after="0" w:line="276" w:lineRule="auto"/>
        <w:ind w:firstLine="708"/>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b/>
          <w:i/>
          <w:sz w:val="24"/>
          <w:szCs w:val="24"/>
          <w:lang w:eastAsia="uk-UA"/>
        </w:rPr>
        <w:t xml:space="preserve">Метою </w:t>
      </w:r>
      <w:r w:rsidRPr="005E13C4">
        <w:rPr>
          <w:rFonts w:ascii="Times New Roman" w:eastAsia="Times New Roman" w:hAnsi="Times New Roman" w:cs="Times New Roman"/>
          <w:bCs/>
          <w:sz w:val="24"/>
          <w:szCs w:val="24"/>
          <w:lang w:eastAsia="uk-UA"/>
        </w:rPr>
        <w:t xml:space="preserve">вивчення дисципліни </w:t>
      </w:r>
      <w:r w:rsidRPr="005E13C4">
        <w:rPr>
          <w:rFonts w:ascii="Times New Roman" w:eastAsia="Times New Roman" w:hAnsi="Times New Roman" w:cs="Times New Roman"/>
          <w:sz w:val="24"/>
          <w:szCs w:val="24"/>
          <w:lang w:eastAsia="uk-UA"/>
        </w:rPr>
        <w:t xml:space="preserve">“Нормування, організація і оплата  праці” є забезпечення розуміння студентами теоретико-методологічних та прикладних основ науки про організацію і оплату  праці. </w:t>
      </w:r>
    </w:p>
    <w:p w14:paraId="10E7ED18" w14:textId="77777777" w:rsidR="003A424C" w:rsidRPr="005E13C4" w:rsidRDefault="003A424C" w:rsidP="003A424C">
      <w:pPr>
        <w:autoSpaceDE w:val="0"/>
        <w:autoSpaceDN w:val="0"/>
        <w:adjustRightInd w:val="0"/>
        <w:spacing w:after="0" w:line="276" w:lineRule="auto"/>
        <w:ind w:firstLine="708"/>
        <w:jc w:val="both"/>
        <w:rPr>
          <w:rFonts w:ascii="Times New Roman" w:eastAsia="Times New Roman" w:hAnsi="Times New Roman" w:cs="Times New Roman"/>
          <w:sz w:val="24"/>
          <w:szCs w:val="24"/>
          <w:lang w:eastAsia="uk-UA"/>
        </w:rPr>
      </w:pPr>
    </w:p>
    <w:p w14:paraId="2C7F69F4" w14:textId="77777777" w:rsidR="003A424C" w:rsidRPr="005E13C4" w:rsidRDefault="003A424C" w:rsidP="003A424C">
      <w:pPr>
        <w:widowControl w:val="0"/>
        <w:autoSpaceDE w:val="0"/>
        <w:autoSpaceDN w:val="0"/>
        <w:adjustRightInd w:val="0"/>
        <w:spacing w:after="0" w:line="276" w:lineRule="auto"/>
        <w:ind w:left="40" w:firstLine="709"/>
        <w:rPr>
          <w:rFonts w:ascii="Times New Roman" w:eastAsia="Times New Roman" w:hAnsi="Times New Roman" w:cs="Times New Roman"/>
          <w:b/>
          <w:i/>
          <w:sz w:val="24"/>
          <w:szCs w:val="24"/>
          <w:lang w:eastAsia="uk-UA"/>
        </w:rPr>
      </w:pPr>
      <w:r w:rsidRPr="005E13C4">
        <w:rPr>
          <w:rFonts w:ascii="Times New Roman" w:eastAsia="Times New Roman" w:hAnsi="Times New Roman" w:cs="Times New Roman"/>
          <w:b/>
          <w:i/>
          <w:sz w:val="24"/>
          <w:szCs w:val="24"/>
          <w:lang w:eastAsia="uk-UA"/>
        </w:rPr>
        <w:t>Завдання курсу:</w:t>
      </w:r>
    </w:p>
    <w:p w14:paraId="2F1088A0" w14:textId="77777777" w:rsidR="003A424C" w:rsidRPr="005E13C4" w:rsidRDefault="003A424C" w:rsidP="003A424C">
      <w:pPr>
        <w:widowControl w:val="0"/>
        <w:numPr>
          <w:ilvl w:val="0"/>
          <w:numId w:val="3"/>
        </w:numPr>
        <w:tabs>
          <w:tab w:val="left" w:pos="720"/>
        </w:tabs>
        <w:spacing w:after="0" w:line="240" w:lineRule="auto"/>
        <w:ind w:firstLine="360"/>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sz w:val="24"/>
          <w:szCs w:val="24"/>
          <w:lang w:eastAsia="uk-UA"/>
        </w:rPr>
        <w:t>сформувати в студента сукупність знань про закономірності розвитку організації праці в сільському господарстві;</w:t>
      </w:r>
    </w:p>
    <w:p w14:paraId="28562F31" w14:textId="77777777" w:rsidR="003A424C" w:rsidRPr="005E13C4" w:rsidRDefault="003A424C" w:rsidP="003A424C">
      <w:pPr>
        <w:widowControl w:val="0"/>
        <w:numPr>
          <w:ilvl w:val="0"/>
          <w:numId w:val="3"/>
        </w:numPr>
        <w:tabs>
          <w:tab w:val="left" w:pos="720"/>
        </w:tabs>
        <w:spacing w:after="0" w:line="240" w:lineRule="auto"/>
        <w:ind w:firstLine="360"/>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sz w:val="24"/>
          <w:szCs w:val="24"/>
          <w:lang w:eastAsia="uk-UA"/>
        </w:rPr>
        <w:t>надати практичні навички студентам з ефективної організації трудових процесів в галузях АПК;</w:t>
      </w:r>
    </w:p>
    <w:p w14:paraId="0D5D2A75" w14:textId="77777777" w:rsidR="003A424C" w:rsidRPr="005E13C4" w:rsidRDefault="003A424C" w:rsidP="003A424C">
      <w:pPr>
        <w:widowControl w:val="0"/>
        <w:numPr>
          <w:ilvl w:val="0"/>
          <w:numId w:val="3"/>
        </w:numPr>
        <w:tabs>
          <w:tab w:val="left" w:pos="720"/>
        </w:tabs>
        <w:spacing w:after="0" w:line="240" w:lineRule="auto"/>
        <w:ind w:firstLine="360"/>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sz w:val="24"/>
          <w:szCs w:val="24"/>
          <w:lang w:eastAsia="uk-UA"/>
        </w:rPr>
        <w:t>озброїти прийомами та методами нормування праці на різних роботах у сільськогосподарському виробництві, навчити користуватися довідниками нормативних матеріалів;</w:t>
      </w:r>
    </w:p>
    <w:p w14:paraId="4A327673" w14:textId="77777777" w:rsidR="003A424C" w:rsidRPr="005E13C4" w:rsidRDefault="003A424C" w:rsidP="003A424C">
      <w:pPr>
        <w:widowControl w:val="0"/>
        <w:numPr>
          <w:ilvl w:val="0"/>
          <w:numId w:val="3"/>
        </w:numPr>
        <w:tabs>
          <w:tab w:val="left" w:pos="720"/>
        </w:tabs>
        <w:spacing w:after="0" w:line="240" w:lineRule="auto"/>
        <w:ind w:firstLine="360"/>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sz w:val="24"/>
          <w:szCs w:val="24"/>
          <w:lang w:eastAsia="uk-UA"/>
        </w:rPr>
        <w:t>озброїти прийомами та методами організації і оплати  праці на різних роботах у сільськогосподарському виробництві, навчити користуватися довідниками нормативних матеріалів;</w:t>
      </w:r>
    </w:p>
    <w:p w14:paraId="0CF6F4DB" w14:textId="77777777" w:rsidR="003A424C" w:rsidRPr="005E13C4" w:rsidRDefault="003A424C" w:rsidP="003A424C">
      <w:pPr>
        <w:widowControl w:val="0"/>
        <w:numPr>
          <w:ilvl w:val="0"/>
          <w:numId w:val="3"/>
        </w:numPr>
        <w:tabs>
          <w:tab w:val="left" w:pos="720"/>
        </w:tabs>
        <w:spacing w:after="0" w:line="240" w:lineRule="auto"/>
        <w:ind w:firstLine="360"/>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sz w:val="24"/>
          <w:szCs w:val="24"/>
          <w:lang w:eastAsia="uk-UA"/>
        </w:rPr>
        <w:t>навчити майбутніх фахівців застосовувати різні мотиваційні стимули ефективної роботи працівників, адекватні для тих чи інших умов форми й системи оплати праці;</w:t>
      </w:r>
    </w:p>
    <w:p w14:paraId="791C33E5" w14:textId="77777777" w:rsidR="003A424C" w:rsidRPr="005E13C4" w:rsidRDefault="003A424C" w:rsidP="003A424C">
      <w:pPr>
        <w:widowControl w:val="0"/>
        <w:numPr>
          <w:ilvl w:val="0"/>
          <w:numId w:val="3"/>
        </w:numPr>
        <w:tabs>
          <w:tab w:val="left" w:pos="720"/>
        </w:tabs>
        <w:spacing w:after="0" w:line="240" w:lineRule="auto"/>
        <w:ind w:firstLine="360"/>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sz w:val="24"/>
          <w:szCs w:val="24"/>
          <w:lang w:eastAsia="uk-UA"/>
        </w:rPr>
        <w:t>забезпечити оволодіння студентами способами соціального аналізу та прийомами соціального партнерства;</w:t>
      </w:r>
    </w:p>
    <w:p w14:paraId="49FFDD30" w14:textId="77777777" w:rsidR="003A424C" w:rsidRPr="005E13C4" w:rsidRDefault="003A424C" w:rsidP="003A424C">
      <w:pPr>
        <w:widowControl w:val="0"/>
        <w:numPr>
          <w:ilvl w:val="0"/>
          <w:numId w:val="3"/>
        </w:numPr>
        <w:tabs>
          <w:tab w:val="left" w:pos="720"/>
        </w:tabs>
        <w:spacing w:after="0" w:line="240" w:lineRule="auto"/>
        <w:ind w:firstLine="360"/>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sz w:val="24"/>
          <w:szCs w:val="24"/>
          <w:lang w:eastAsia="uk-UA"/>
        </w:rPr>
        <w:t>ознайомити з досвідом роботи міжнародних організацій в сфері соціально-трудових відносин, зокрема Міжнародної організації праці.</w:t>
      </w:r>
    </w:p>
    <w:p w14:paraId="77D56429" w14:textId="77777777" w:rsidR="003A424C" w:rsidRPr="005E13C4" w:rsidRDefault="003A424C" w:rsidP="003A424C">
      <w:pPr>
        <w:tabs>
          <w:tab w:val="left" w:pos="284"/>
          <w:tab w:val="left" w:pos="567"/>
        </w:tabs>
        <w:spacing w:after="0" w:line="276" w:lineRule="auto"/>
        <w:jc w:val="both"/>
        <w:rPr>
          <w:rFonts w:ascii="Times New Roman" w:eastAsia="Times New Roman" w:hAnsi="Times New Roman" w:cs="Times New Roman"/>
          <w:sz w:val="24"/>
          <w:szCs w:val="24"/>
          <w:lang w:eastAsia="uk-UA"/>
        </w:rPr>
      </w:pPr>
    </w:p>
    <w:p w14:paraId="50705E0C" w14:textId="77777777" w:rsidR="003A424C" w:rsidRPr="005E13C4" w:rsidRDefault="003A424C" w:rsidP="003A424C">
      <w:pPr>
        <w:widowControl w:val="0"/>
        <w:autoSpaceDE w:val="0"/>
        <w:autoSpaceDN w:val="0"/>
        <w:adjustRightInd w:val="0"/>
        <w:spacing w:after="0" w:line="276" w:lineRule="auto"/>
        <w:ind w:left="40" w:firstLine="709"/>
        <w:rPr>
          <w:rFonts w:ascii="Times New Roman" w:eastAsia="Times New Roman" w:hAnsi="Times New Roman" w:cs="Times New Roman"/>
          <w:i/>
          <w:sz w:val="24"/>
          <w:szCs w:val="24"/>
          <w:lang w:eastAsia="uk-UA"/>
        </w:rPr>
      </w:pPr>
      <w:r w:rsidRPr="005E13C4">
        <w:rPr>
          <w:rFonts w:ascii="Times New Roman" w:eastAsia="Times New Roman" w:hAnsi="Times New Roman" w:cs="Times New Roman"/>
          <w:sz w:val="24"/>
          <w:szCs w:val="24"/>
          <w:lang w:eastAsia="uk-UA"/>
        </w:rPr>
        <w:t xml:space="preserve">У результаті вивчення цієї дисципліни студенти </w:t>
      </w:r>
      <w:r w:rsidRPr="005E13C4">
        <w:rPr>
          <w:rFonts w:ascii="Times New Roman" w:eastAsia="Times New Roman" w:hAnsi="Times New Roman" w:cs="Times New Roman"/>
          <w:spacing w:val="-20"/>
          <w:sz w:val="24"/>
          <w:szCs w:val="24"/>
          <w:lang w:eastAsia="uk-UA"/>
        </w:rPr>
        <w:t xml:space="preserve">повинні  </w:t>
      </w:r>
      <w:r w:rsidRPr="005E13C4">
        <w:rPr>
          <w:rFonts w:ascii="Times New Roman" w:eastAsia="Times New Roman" w:hAnsi="Times New Roman" w:cs="Times New Roman"/>
          <w:b/>
          <w:spacing w:val="-20"/>
          <w:sz w:val="24"/>
          <w:szCs w:val="24"/>
          <w:lang w:eastAsia="uk-UA"/>
        </w:rPr>
        <w:t>знати:</w:t>
      </w:r>
    </w:p>
    <w:p w14:paraId="01D4D498" w14:textId="77777777" w:rsidR="003A424C" w:rsidRPr="005E13C4" w:rsidRDefault="003A424C" w:rsidP="003A424C">
      <w:pPr>
        <w:widowControl w:val="0"/>
        <w:autoSpaceDE w:val="0"/>
        <w:autoSpaceDN w:val="0"/>
        <w:adjustRightInd w:val="0"/>
        <w:spacing w:after="0" w:line="276" w:lineRule="auto"/>
        <w:ind w:left="40" w:firstLine="709"/>
        <w:rPr>
          <w:rFonts w:ascii="Times New Roman" w:eastAsia="Times New Roman" w:hAnsi="Times New Roman" w:cs="Times New Roman"/>
          <w:i/>
          <w:sz w:val="24"/>
          <w:szCs w:val="24"/>
          <w:lang w:eastAsia="uk-UA"/>
        </w:rPr>
      </w:pPr>
    </w:p>
    <w:p w14:paraId="5CEC83B7" w14:textId="77777777" w:rsidR="003A424C" w:rsidRPr="005E13C4" w:rsidRDefault="003A424C" w:rsidP="003A424C">
      <w:pPr>
        <w:numPr>
          <w:ilvl w:val="0"/>
          <w:numId w:val="5"/>
        </w:numPr>
        <w:tabs>
          <w:tab w:val="num" w:pos="156"/>
        </w:tabs>
        <w:spacing w:after="0" w:line="240" w:lineRule="auto"/>
        <w:ind w:firstLine="426"/>
        <w:contextualSpacing/>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sz w:val="24"/>
          <w:szCs w:val="24"/>
          <w:lang w:eastAsia="uk-UA"/>
        </w:rPr>
        <w:t xml:space="preserve">функціональні особливості, переваги, недоліки різних форм організації праці; </w:t>
      </w:r>
    </w:p>
    <w:p w14:paraId="7885DBAC" w14:textId="77777777" w:rsidR="003A424C" w:rsidRPr="005E13C4" w:rsidRDefault="003A424C" w:rsidP="003A424C">
      <w:pPr>
        <w:numPr>
          <w:ilvl w:val="0"/>
          <w:numId w:val="5"/>
        </w:numPr>
        <w:tabs>
          <w:tab w:val="num" w:pos="156"/>
        </w:tabs>
        <w:spacing w:after="0" w:line="240" w:lineRule="auto"/>
        <w:ind w:firstLine="426"/>
        <w:contextualSpacing/>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sz w:val="24"/>
          <w:szCs w:val="24"/>
          <w:lang w:eastAsia="uk-UA"/>
        </w:rPr>
        <w:t>основні перспективні напрямки розвитку технологій організації праці;</w:t>
      </w:r>
    </w:p>
    <w:p w14:paraId="42493E4F" w14:textId="77777777" w:rsidR="003A424C" w:rsidRPr="005E13C4" w:rsidRDefault="003A424C" w:rsidP="003A424C">
      <w:pPr>
        <w:numPr>
          <w:ilvl w:val="0"/>
          <w:numId w:val="5"/>
        </w:numPr>
        <w:tabs>
          <w:tab w:val="num" w:pos="156"/>
        </w:tabs>
        <w:spacing w:after="0" w:line="240" w:lineRule="auto"/>
        <w:ind w:firstLine="426"/>
        <w:contextualSpacing/>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sz w:val="24"/>
          <w:szCs w:val="24"/>
          <w:lang w:eastAsia="uk-UA"/>
        </w:rPr>
        <w:t xml:space="preserve">сутність та структуру трудового процесу,  сучасні тенденції, проблеми та перспективи у сфері організації праці,  ; </w:t>
      </w:r>
    </w:p>
    <w:p w14:paraId="0EE83B0A" w14:textId="77777777" w:rsidR="003A424C" w:rsidRPr="005E13C4" w:rsidRDefault="003A424C" w:rsidP="003A424C">
      <w:pPr>
        <w:numPr>
          <w:ilvl w:val="0"/>
          <w:numId w:val="5"/>
        </w:numPr>
        <w:tabs>
          <w:tab w:val="num" w:pos="156"/>
        </w:tabs>
        <w:spacing w:after="0" w:line="240" w:lineRule="auto"/>
        <w:ind w:firstLine="426"/>
        <w:contextualSpacing/>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sz w:val="24"/>
          <w:szCs w:val="24"/>
          <w:lang w:eastAsia="uk-UA"/>
        </w:rPr>
        <w:t xml:space="preserve"> розробляти проект заходів щодо зниження монотонності і змістовності праці; розрахувати показники проектної економічної ефективності заходів із організації праці;</w:t>
      </w:r>
    </w:p>
    <w:p w14:paraId="7E2D960B" w14:textId="77777777" w:rsidR="003A424C" w:rsidRPr="005E13C4" w:rsidRDefault="003A424C" w:rsidP="003A424C">
      <w:pPr>
        <w:tabs>
          <w:tab w:val="left" w:pos="284"/>
          <w:tab w:val="left" w:pos="567"/>
        </w:tabs>
        <w:spacing w:after="0" w:line="276" w:lineRule="auto"/>
        <w:jc w:val="both"/>
        <w:rPr>
          <w:rFonts w:ascii="Times New Roman" w:eastAsia="Times New Roman" w:hAnsi="Times New Roman" w:cs="Times New Roman"/>
          <w:color w:val="FF0000"/>
          <w:sz w:val="24"/>
          <w:szCs w:val="24"/>
          <w:lang w:eastAsia="uk-UA"/>
        </w:rPr>
      </w:pPr>
    </w:p>
    <w:p w14:paraId="35E212AB" w14:textId="77777777" w:rsidR="003A424C" w:rsidRPr="005E13C4" w:rsidRDefault="003A424C" w:rsidP="003A424C">
      <w:pPr>
        <w:tabs>
          <w:tab w:val="left" w:pos="284"/>
          <w:tab w:val="left" w:pos="567"/>
        </w:tabs>
        <w:spacing w:after="0" w:line="276" w:lineRule="auto"/>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b/>
          <w:sz w:val="24"/>
          <w:szCs w:val="24"/>
          <w:lang w:eastAsia="uk-UA"/>
        </w:rPr>
        <w:t>вміти:</w:t>
      </w:r>
    </w:p>
    <w:p w14:paraId="3CF2E889" w14:textId="77777777" w:rsidR="003A424C" w:rsidRPr="005E13C4" w:rsidRDefault="003A424C" w:rsidP="003A424C">
      <w:pPr>
        <w:numPr>
          <w:ilvl w:val="0"/>
          <w:numId w:val="4"/>
        </w:numPr>
        <w:tabs>
          <w:tab w:val="left" w:pos="284"/>
          <w:tab w:val="left" w:pos="567"/>
        </w:tabs>
        <w:spacing w:after="0" w:line="240" w:lineRule="auto"/>
        <w:contextualSpacing/>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sz w:val="24"/>
          <w:szCs w:val="24"/>
          <w:lang w:eastAsia="uk-UA"/>
        </w:rPr>
        <w:t>на практиці застосовувати теоретичні та практичні знання з дисципліни (формули та методики розрахунків показників науки).</w:t>
      </w:r>
    </w:p>
    <w:p w14:paraId="4DCFB55F" w14:textId="77777777" w:rsidR="003A424C" w:rsidRPr="005E13C4" w:rsidRDefault="003A424C" w:rsidP="003A424C">
      <w:pPr>
        <w:tabs>
          <w:tab w:val="left" w:pos="284"/>
          <w:tab w:val="left" w:pos="567"/>
        </w:tabs>
        <w:spacing w:after="0" w:line="276" w:lineRule="auto"/>
        <w:jc w:val="both"/>
        <w:rPr>
          <w:rFonts w:ascii="Times New Roman" w:eastAsia="Times New Roman" w:hAnsi="Times New Roman" w:cs="Times New Roman"/>
          <w:color w:val="FF0000"/>
          <w:sz w:val="24"/>
          <w:szCs w:val="24"/>
          <w:lang w:eastAsia="uk-UA"/>
        </w:rPr>
      </w:pPr>
    </w:p>
    <w:p w14:paraId="346DE30A" w14:textId="77777777" w:rsidR="003A424C" w:rsidRDefault="003A424C" w:rsidP="003A424C">
      <w:pPr>
        <w:tabs>
          <w:tab w:val="left" w:pos="540"/>
        </w:tabs>
        <w:spacing w:after="0" w:line="276" w:lineRule="auto"/>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sz w:val="24"/>
          <w:szCs w:val="24"/>
          <w:lang w:eastAsia="uk-UA"/>
        </w:rPr>
        <w:t xml:space="preserve">Після закінчення вивчення курсу студенти складають </w:t>
      </w:r>
      <w:r w:rsidR="00034185">
        <w:rPr>
          <w:rFonts w:ascii="Times New Roman" w:eastAsia="Times New Roman" w:hAnsi="Times New Roman" w:cs="Times New Roman"/>
          <w:sz w:val="24"/>
          <w:szCs w:val="24"/>
          <w:lang w:eastAsia="uk-UA"/>
        </w:rPr>
        <w:t>екзамен</w:t>
      </w:r>
      <w:r w:rsidRPr="005E13C4">
        <w:rPr>
          <w:rFonts w:ascii="Times New Roman" w:eastAsia="Times New Roman" w:hAnsi="Times New Roman" w:cs="Times New Roman"/>
          <w:sz w:val="24"/>
          <w:szCs w:val="24"/>
          <w:lang w:eastAsia="uk-UA"/>
        </w:rPr>
        <w:t>.</w:t>
      </w:r>
    </w:p>
    <w:p w14:paraId="76ABD530" w14:textId="77777777" w:rsidR="005D25A3" w:rsidRPr="005E13C4" w:rsidRDefault="005D25A3" w:rsidP="003A424C">
      <w:pPr>
        <w:tabs>
          <w:tab w:val="left" w:pos="540"/>
        </w:tabs>
        <w:spacing w:after="0" w:line="276" w:lineRule="auto"/>
        <w:jc w:val="both"/>
        <w:rPr>
          <w:rFonts w:ascii="Times New Roman" w:eastAsia="Times New Roman" w:hAnsi="Times New Roman" w:cs="Times New Roman"/>
          <w:b/>
          <w:sz w:val="24"/>
          <w:szCs w:val="24"/>
          <w:lang w:eastAsia="uk-UA"/>
        </w:rPr>
      </w:pPr>
    </w:p>
    <w:p w14:paraId="391E9B7B" w14:textId="77777777" w:rsidR="005D25A3" w:rsidRPr="001F0C09" w:rsidRDefault="005D25A3" w:rsidP="005D25A3">
      <w:pPr>
        <w:spacing w:after="0" w:line="240" w:lineRule="auto"/>
        <w:rPr>
          <w:rFonts w:ascii="Times New Roman" w:hAnsi="Times New Roman" w:cs="Times New Roman"/>
          <w:b/>
          <w:bCs/>
          <w:sz w:val="24"/>
          <w:szCs w:val="24"/>
        </w:rPr>
      </w:pPr>
      <w:r w:rsidRPr="001F0C09">
        <w:rPr>
          <w:rFonts w:ascii="Times New Roman" w:hAnsi="Times New Roman" w:cs="Times New Roman"/>
          <w:b/>
          <w:bCs/>
          <w:sz w:val="24"/>
          <w:szCs w:val="24"/>
        </w:rPr>
        <w:t>Набуття компетентності</w:t>
      </w:r>
    </w:p>
    <w:p w14:paraId="663FA010" w14:textId="77777777" w:rsidR="003A424C" w:rsidRPr="005D25A3" w:rsidRDefault="003A424C" w:rsidP="005D25A3">
      <w:pPr>
        <w:spacing w:after="0" w:line="240" w:lineRule="auto"/>
        <w:rPr>
          <w:rFonts w:ascii="Times New Roman" w:hAnsi="Times New Roman" w:cs="Times New Roman"/>
          <w:sz w:val="24"/>
          <w:szCs w:val="24"/>
          <w:lang w:val="ru-RU"/>
        </w:rPr>
      </w:pPr>
      <w:r w:rsidRPr="005E13C4">
        <w:rPr>
          <w:rFonts w:ascii="Times New Roman" w:hAnsi="Times New Roman" w:cs="Times New Roman"/>
          <w:sz w:val="24"/>
          <w:szCs w:val="24"/>
        </w:rPr>
        <w:t>Загальні компетентності</w:t>
      </w:r>
    </w:p>
    <w:p w14:paraId="31EC729C" w14:textId="77777777" w:rsidR="003A424C" w:rsidRPr="005E13C4" w:rsidRDefault="003A424C" w:rsidP="005D25A3">
      <w:pPr>
        <w:spacing w:after="0" w:line="240" w:lineRule="auto"/>
        <w:rPr>
          <w:rFonts w:ascii="Times New Roman" w:hAnsi="Times New Roman" w:cs="Times New Roman"/>
          <w:sz w:val="24"/>
          <w:szCs w:val="24"/>
        </w:rPr>
      </w:pPr>
      <w:r w:rsidRPr="005E13C4">
        <w:rPr>
          <w:rFonts w:ascii="Times New Roman" w:hAnsi="Times New Roman" w:cs="Times New Roman"/>
          <w:sz w:val="24"/>
          <w:szCs w:val="24"/>
        </w:rPr>
        <w:t xml:space="preserve">ЗК3. Здатність до абстрактного мислення, аналізу та синтезу. </w:t>
      </w:r>
    </w:p>
    <w:p w14:paraId="56F59A9F" w14:textId="77777777" w:rsidR="003A424C" w:rsidRPr="005E13C4" w:rsidRDefault="003A424C" w:rsidP="003A424C">
      <w:pPr>
        <w:spacing w:after="0" w:line="240" w:lineRule="auto"/>
        <w:rPr>
          <w:rFonts w:ascii="Times New Roman" w:hAnsi="Times New Roman" w:cs="Times New Roman"/>
          <w:sz w:val="24"/>
          <w:szCs w:val="24"/>
        </w:rPr>
      </w:pPr>
      <w:r w:rsidRPr="005E13C4">
        <w:rPr>
          <w:rFonts w:ascii="Times New Roman" w:hAnsi="Times New Roman" w:cs="Times New Roman"/>
          <w:sz w:val="24"/>
          <w:szCs w:val="24"/>
        </w:rPr>
        <w:t>ЗК4. Здатність застосовувати знання у практичних ситуаціях.</w:t>
      </w:r>
    </w:p>
    <w:p w14:paraId="27399856" w14:textId="77777777" w:rsidR="003A424C" w:rsidRPr="005E13C4" w:rsidRDefault="003A424C" w:rsidP="003A424C">
      <w:pPr>
        <w:spacing w:after="0" w:line="240" w:lineRule="auto"/>
        <w:rPr>
          <w:rFonts w:ascii="Times New Roman" w:hAnsi="Times New Roman" w:cs="Times New Roman"/>
          <w:sz w:val="24"/>
          <w:szCs w:val="24"/>
        </w:rPr>
      </w:pPr>
      <w:r w:rsidRPr="005E13C4">
        <w:rPr>
          <w:rFonts w:ascii="Times New Roman" w:hAnsi="Times New Roman" w:cs="Times New Roman"/>
          <w:sz w:val="24"/>
          <w:szCs w:val="24"/>
        </w:rPr>
        <w:t xml:space="preserve">ЗК7. Навички використання інформаційних і комунікаційних технологій. </w:t>
      </w:r>
    </w:p>
    <w:p w14:paraId="6795D529" w14:textId="77777777" w:rsidR="003A424C" w:rsidRPr="005E13C4" w:rsidRDefault="003A424C" w:rsidP="003A424C">
      <w:pPr>
        <w:spacing w:after="0" w:line="240" w:lineRule="auto"/>
        <w:rPr>
          <w:rFonts w:ascii="Times New Roman" w:hAnsi="Times New Roman" w:cs="Times New Roman"/>
          <w:sz w:val="24"/>
          <w:szCs w:val="24"/>
        </w:rPr>
      </w:pPr>
      <w:r w:rsidRPr="005E13C4">
        <w:rPr>
          <w:rFonts w:ascii="Times New Roman" w:hAnsi="Times New Roman" w:cs="Times New Roman"/>
          <w:sz w:val="24"/>
          <w:szCs w:val="24"/>
        </w:rPr>
        <w:t>ЗК8. Здатність до пошуку, оброблення та аналізу інформації з різних джерел.</w:t>
      </w:r>
    </w:p>
    <w:p w14:paraId="7A1F6F64" w14:textId="77777777" w:rsidR="003A424C" w:rsidRPr="005E13C4" w:rsidRDefault="003A424C" w:rsidP="003A424C">
      <w:pPr>
        <w:spacing w:after="0" w:line="240" w:lineRule="auto"/>
        <w:rPr>
          <w:rFonts w:ascii="Times New Roman" w:hAnsi="Times New Roman" w:cs="Times New Roman"/>
          <w:sz w:val="24"/>
          <w:szCs w:val="24"/>
        </w:rPr>
      </w:pPr>
      <w:r w:rsidRPr="005E13C4">
        <w:rPr>
          <w:rFonts w:ascii="Times New Roman" w:hAnsi="Times New Roman" w:cs="Times New Roman"/>
          <w:sz w:val="24"/>
          <w:szCs w:val="24"/>
        </w:rPr>
        <w:t xml:space="preserve"> ЗК9. Здатність до адаптації та дій в новій ситуації. </w:t>
      </w:r>
    </w:p>
    <w:p w14:paraId="230145F1" w14:textId="77777777" w:rsidR="003A424C" w:rsidRPr="005E13C4" w:rsidRDefault="003A424C" w:rsidP="003A424C">
      <w:pPr>
        <w:spacing w:after="0" w:line="240" w:lineRule="auto"/>
        <w:rPr>
          <w:rFonts w:ascii="Times New Roman" w:hAnsi="Times New Roman" w:cs="Times New Roman"/>
          <w:sz w:val="24"/>
          <w:szCs w:val="24"/>
        </w:rPr>
      </w:pPr>
      <w:r w:rsidRPr="005E13C4">
        <w:rPr>
          <w:rFonts w:ascii="Times New Roman" w:hAnsi="Times New Roman" w:cs="Times New Roman"/>
          <w:sz w:val="24"/>
          <w:szCs w:val="24"/>
        </w:rPr>
        <w:t>ЗК11. Здатність приймати обґрунтовані рішення.</w:t>
      </w:r>
    </w:p>
    <w:p w14:paraId="02E4F6B6" w14:textId="77777777" w:rsidR="003A424C" w:rsidRPr="005E13C4" w:rsidRDefault="003A424C" w:rsidP="008C2CB2">
      <w:pPr>
        <w:spacing w:after="0" w:line="240" w:lineRule="auto"/>
        <w:rPr>
          <w:rFonts w:ascii="Times New Roman" w:hAnsi="Times New Roman" w:cs="Times New Roman"/>
          <w:sz w:val="24"/>
          <w:szCs w:val="24"/>
        </w:rPr>
      </w:pPr>
      <w:r w:rsidRPr="005E13C4">
        <w:rPr>
          <w:rFonts w:ascii="Times New Roman" w:hAnsi="Times New Roman" w:cs="Times New Roman"/>
          <w:sz w:val="24"/>
          <w:szCs w:val="24"/>
        </w:rPr>
        <w:lastRenderedPageBreak/>
        <w:t xml:space="preserve"> </w:t>
      </w:r>
    </w:p>
    <w:p w14:paraId="24D95486" w14:textId="77777777" w:rsidR="003A424C" w:rsidRPr="005E13C4" w:rsidRDefault="003A424C" w:rsidP="003A424C">
      <w:pPr>
        <w:spacing w:after="0" w:line="240" w:lineRule="auto"/>
        <w:rPr>
          <w:rFonts w:ascii="Times New Roman" w:hAnsi="Times New Roman" w:cs="Times New Roman"/>
          <w:sz w:val="24"/>
          <w:szCs w:val="24"/>
        </w:rPr>
      </w:pPr>
      <w:r w:rsidRPr="005E13C4">
        <w:rPr>
          <w:rFonts w:ascii="Times New Roman" w:hAnsi="Times New Roman" w:cs="Times New Roman"/>
          <w:sz w:val="24"/>
          <w:szCs w:val="24"/>
        </w:rPr>
        <w:t>Спеціальні (фахові, предметні) компетентності</w:t>
      </w:r>
    </w:p>
    <w:p w14:paraId="408C5932" w14:textId="77777777" w:rsidR="003A424C" w:rsidRPr="005E13C4" w:rsidRDefault="003A424C" w:rsidP="003A424C">
      <w:pPr>
        <w:spacing w:after="0" w:line="240" w:lineRule="auto"/>
        <w:rPr>
          <w:rFonts w:ascii="Times New Roman" w:hAnsi="Times New Roman" w:cs="Times New Roman"/>
          <w:sz w:val="24"/>
          <w:szCs w:val="24"/>
        </w:rPr>
      </w:pPr>
      <w:r w:rsidRPr="005E13C4">
        <w:rPr>
          <w:rFonts w:ascii="Times New Roman" w:hAnsi="Times New Roman" w:cs="Times New Roman"/>
          <w:sz w:val="24"/>
          <w:szCs w:val="24"/>
        </w:rPr>
        <w:t xml:space="preserve">СК1. Здатність виявляти знання та розуміння проблем предметної області, основ функціонування сучасної економіки на мікро-, </w:t>
      </w:r>
      <w:proofErr w:type="spellStart"/>
      <w:r w:rsidRPr="005E13C4">
        <w:rPr>
          <w:rFonts w:ascii="Times New Roman" w:hAnsi="Times New Roman" w:cs="Times New Roman"/>
          <w:sz w:val="24"/>
          <w:szCs w:val="24"/>
        </w:rPr>
        <w:t>мезо</w:t>
      </w:r>
      <w:proofErr w:type="spellEnd"/>
      <w:r w:rsidRPr="005E13C4">
        <w:rPr>
          <w:rFonts w:ascii="Times New Roman" w:hAnsi="Times New Roman" w:cs="Times New Roman"/>
          <w:sz w:val="24"/>
          <w:szCs w:val="24"/>
        </w:rPr>
        <w:t xml:space="preserve">-, </w:t>
      </w:r>
      <w:proofErr w:type="spellStart"/>
      <w:r w:rsidRPr="005E13C4">
        <w:rPr>
          <w:rFonts w:ascii="Times New Roman" w:hAnsi="Times New Roman" w:cs="Times New Roman"/>
          <w:sz w:val="24"/>
          <w:szCs w:val="24"/>
        </w:rPr>
        <w:t>макро</w:t>
      </w:r>
      <w:proofErr w:type="spellEnd"/>
      <w:r w:rsidRPr="005E13C4">
        <w:rPr>
          <w:rFonts w:ascii="Times New Roman" w:hAnsi="Times New Roman" w:cs="Times New Roman"/>
          <w:sz w:val="24"/>
          <w:szCs w:val="24"/>
        </w:rPr>
        <w:t>- та міжнародному рівнях.</w:t>
      </w:r>
    </w:p>
    <w:p w14:paraId="6346ACB4" w14:textId="77777777" w:rsidR="003A424C" w:rsidRPr="005E13C4" w:rsidRDefault="003A424C" w:rsidP="003A424C">
      <w:pPr>
        <w:spacing w:after="0" w:line="240" w:lineRule="auto"/>
        <w:rPr>
          <w:rFonts w:ascii="Times New Roman" w:hAnsi="Times New Roman" w:cs="Times New Roman"/>
          <w:sz w:val="24"/>
          <w:szCs w:val="24"/>
        </w:rPr>
      </w:pPr>
      <w:r w:rsidRPr="005E13C4">
        <w:rPr>
          <w:rFonts w:ascii="Times New Roman" w:hAnsi="Times New Roman" w:cs="Times New Roman"/>
          <w:sz w:val="24"/>
          <w:szCs w:val="24"/>
        </w:rPr>
        <w:t xml:space="preserve"> СК2. Здатність здійснювати професійну діяльність у відповідності з чинними нормативними та правовими актами.</w:t>
      </w:r>
    </w:p>
    <w:p w14:paraId="295C518E" w14:textId="77777777" w:rsidR="003A424C" w:rsidRPr="005E13C4" w:rsidRDefault="003A424C" w:rsidP="003A424C">
      <w:pPr>
        <w:spacing w:after="0" w:line="240" w:lineRule="auto"/>
        <w:rPr>
          <w:rFonts w:ascii="Times New Roman" w:hAnsi="Times New Roman" w:cs="Times New Roman"/>
          <w:sz w:val="24"/>
          <w:szCs w:val="24"/>
        </w:rPr>
      </w:pPr>
      <w:r w:rsidRPr="005E13C4">
        <w:rPr>
          <w:rFonts w:ascii="Times New Roman" w:hAnsi="Times New Roman" w:cs="Times New Roman"/>
          <w:sz w:val="24"/>
          <w:szCs w:val="24"/>
        </w:rPr>
        <w:t>СК5. Розуміння особливостей сучасної світової та національної економіки, їх інституційної структури, обґрунтування напрямів соціальної, економічної та зовнішньоекономічної політики держави.</w:t>
      </w:r>
    </w:p>
    <w:p w14:paraId="55B17818" w14:textId="77777777" w:rsidR="003A424C" w:rsidRPr="005E13C4" w:rsidRDefault="003A424C" w:rsidP="003A424C">
      <w:pPr>
        <w:spacing w:after="0" w:line="240" w:lineRule="auto"/>
        <w:rPr>
          <w:rFonts w:ascii="Times New Roman" w:hAnsi="Times New Roman" w:cs="Times New Roman"/>
          <w:sz w:val="24"/>
          <w:szCs w:val="24"/>
        </w:rPr>
      </w:pPr>
      <w:r w:rsidRPr="005E13C4">
        <w:rPr>
          <w:rFonts w:ascii="Times New Roman" w:hAnsi="Times New Roman" w:cs="Times New Roman"/>
          <w:sz w:val="24"/>
          <w:szCs w:val="24"/>
        </w:rPr>
        <w:t xml:space="preserve"> СК6. Здатність застосовувати економіко-математичні методи та моделі для вирішення економічних задач. </w:t>
      </w:r>
    </w:p>
    <w:p w14:paraId="145923D0" w14:textId="77777777" w:rsidR="003A424C" w:rsidRPr="005E13C4" w:rsidRDefault="003A424C" w:rsidP="003A424C">
      <w:pPr>
        <w:spacing w:after="0" w:line="240" w:lineRule="auto"/>
        <w:rPr>
          <w:rFonts w:ascii="Times New Roman" w:hAnsi="Times New Roman" w:cs="Times New Roman"/>
          <w:sz w:val="24"/>
          <w:szCs w:val="24"/>
        </w:rPr>
      </w:pPr>
      <w:r w:rsidRPr="005E13C4">
        <w:rPr>
          <w:rFonts w:ascii="Times New Roman" w:hAnsi="Times New Roman" w:cs="Times New Roman"/>
          <w:sz w:val="24"/>
          <w:szCs w:val="24"/>
        </w:rPr>
        <w:t xml:space="preserve">СК7. Здатність застосовувати комп’ютерні технології та програмне забезпечення з обробки даних для вирішення економічних завдань, аналізу інформації та підготовки аналітичних звітів. </w:t>
      </w:r>
    </w:p>
    <w:p w14:paraId="3ABF960A" w14:textId="77777777" w:rsidR="003A424C" w:rsidRPr="005E13C4" w:rsidRDefault="003A424C" w:rsidP="003A424C">
      <w:pPr>
        <w:spacing w:after="0" w:line="240" w:lineRule="auto"/>
        <w:rPr>
          <w:rFonts w:ascii="Times New Roman" w:hAnsi="Times New Roman" w:cs="Times New Roman"/>
          <w:sz w:val="24"/>
          <w:szCs w:val="24"/>
        </w:rPr>
      </w:pPr>
      <w:r w:rsidRPr="005E13C4">
        <w:rPr>
          <w:rFonts w:ascii="Times New Roman" w:hAnsi="Times New Roman" w:cs="Times New Roman"/>
          <w:sz w:val="24"/>
          <w:szCs w:val="24"/>
        </w:rPr>
        <w:t>СК8. Здатність аналізувати та розв’язувати завдання у сфері економічних та соціально-трудових відносин.</w:t>
      </w:r>
    </w:p>
    <w:p w14:paraId="62EBCF4E" w14:textId="77777777" w:rsidR="003A424C" w:rsidRPr="005E13C4" w:rsidRDefault="003A424C" w:rsidP="003A424C">
      <w:pPr>
        <w:spacing w:after="0" w:line="240" w:lineRule="auto"/>
        <w:rPr>
          <w:rFonts w:ascii="Times New Roman" w:hAnsi="Times New Roman" w:cs="Times New Roman"/>
          <w:sz w:val="24"/>
          <w:szCs w:val="24"/>
        </w:rPr>
      </w:pPr>
      <w:r w:rsidRPr="005E13C4">
        <w:rPr>
          <w:rFonts w:ascii="Times New Roman" w:hAnsi="Times New Roman" w:cs="Times New Roman"/>
          <w:sz w:val="24"/>
          <w:szCs w:val="24"/>
        </w:rPr>
        <w:t xml:space="preserve">СК10. Здатність використовувати сучасні джерела економічної, соціальної, управлінської, облікової інформації для складання службових документів та аналітичних звітів. </w:t>
      </w:r>
    </w:p>
    <w:p w14:paraId="0B7CBCBB" w14:textId="77777777" w:rsidR="003A424C" w:rsidRPr="005E13C4" w:rsidRDefault="003A424C" w:rsidP="003A424C">
      <w:pPr>
        <w:spacing w:after="0" w:line="240" w:lineRule="auto"/>
        <w:rPr>
          <w:rFonts w:ascii="Times New Roman" w:hAnsi="Times New Roman" w:cs="Times New Roman"/>
          <w:sz w:val="24"/>
          <w:szCs w:val="24"/>
        </w:rPr>
      </w:pPr>
      <w:r w:rsidRPr="005E13C4">
        <w:rPr>
          <w:rFonts w:ascii="Times New Roman" w:hAnsi="Times New Roman" w:cs="Times New Roman"/>
          <w:sz w:val="24"/>
          <w:szCs w:val="24"/>
        </w:rPr>
        <w:t xml:space="preserve">СК11.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 </w:t>
      </w:r>
    </w:p>
    <w:p w14:paraId="4B60F9CC" w14:textId="77777777" w:rsidR="003A424C" w:rsidRPr="005E13C4" w:rsidRDefault="003A424C" w:rsidP="003A424C">
      <w:pPr>
        <w:spacing w:after="0" w:line="240" w:lineRule="auto"/>
        <w:rPr>
          <w:rFonts w:ascii="Times New Roman" w:hAnsi="Times New Roman" w:cs="Times New Roman"/>
          <w:sz w:val="24"/>
          <w:szCs w:val="24"/>
        </w:rPr>
      </w:pPr>
      <w:r w:rsidRPr="005E13C4">
        <w:rPr>
          <w:rFonts w:ascii="Times New Roman" w:hAnsi="Times New Roman" w:cs="Times New Roman"/>
          <w:sz w:val="24"/>
          <w:szCs w:val="24"/>
        </w:rPr>
        <w:t>СК12. Здатність самостійно виявляти проблеми економічного характеру при аналізі конкретних ситуацій, пропонувати способи їх вирішення.</w:t>
      </w:r>
    </w:p>
    <w:p w14:paraId="625BD2DC" w14:textId="77777777" w:rsidR="003A424C" w:rsidRPr="005E13C4" w:rsidRDefault="003A424C" w:rsidP="003A424C">
      <w:pPr>
        <w:spacing w:after="0" w:line="240" w:lineRule="auto"/>
        <w:rPr>
          <w:rFonts w:ascii="Times New Roman" w:hAnsi="Times New Roman" w:cs="Times New Roman"/>
          <w:sz w:val="24"/>
          <w:szCs w:val="24"/>
        </w:rPr>
      </w:pPr>
      <w:r w:rsidRPr="005E13C4">
        <w:rPr>
          <w:rFonts w:ascii="Times New Roman" w:hAnsi="Times New Roman" w:cs="Times New Roman"/>
          <w:sz w:val="24"/>
          <w:szCs w:val="24"/>
        </w:rPr>
        <w:t xml:space="preserve"> СК13. Здатність проводити економічний аналіз функціонування та розвитку суб’єктів господарювання, оцінку їх конкурентоспроможності. </w:t>
      </w:r>
    </w:p>
    <w:p w14:paraId="77B53442" w14:textId="77777777" w:rsidR="003A424C" w:rsidRPr="005E13C4" w:rsidRDefault="003A424C" w:rsidP="003A424C">
      <w:pPr>
        <w:spacing w:line="276" w:lineRule="auto"/>
        <w:rPr>
          <w:rFonts w:ascii="Times New Roman" w:hAnsi="Times New Roman" w:cs="Times New Roman"/>
          <w:sz w:val="24"/>
          <w:szCs w:val="24"/>
        </w:rPr>
      </w:pPr>
    </w:p>
    <w:p w14:paraId="7DA2CF38" w14:textId="77777777" w:rsidR="003A424C" w:rsidRPr="005E13C4" w:rsidRDefault="003A424C" w:rsidP="003A424C">
      <w:pPr>
        <w:spacing w:after="200" w:line="276" w:lineRule="auto"/>
      </w:pPr>
    </w:p>
    <w:p w14:paraId="69F4924D" w14:textId="2C5272DF" w:rsidR="003A424C" w:rsidRPr="00F67AAA" w:rsidRDefault="0054676D" w:rsidP="003A424C">
      <w:pPr>
        <w:tabs>
          <w:tab w:val="left" w:pos="284"/>
          <w:tab w:val="left" w:pos="567"/>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3</w:t>
      </w:r>
      <w:r w:rsidR="003A424C" w:rsidRPr="00F67AAA">
        <w:rPr>
          <w:rFonts w:ascii="Times New Roman" w:eastAsia="Times New Roman" w:hAnsi="Times New Roman" w:cs="Times New Roman"/>
          <w:b/>
          <w:bCs/>
          <w:sz w:val="24"/>
          <w:szCs w:val="24"/>
          <w:lang w:eastAsia="uk-UA"/>
        </w:rPr>
        <w:t xml:space="preserve">. Програма  та структура навчальної дисципліни </w:t>
      </w:r>
    </w:p>
    <w:p w14:paraId="669D70A8" w14:textId="77777777" w:rsidR="003A424C" w:rsidRPr="00F67AAA" w:rsidRDefault="003A424C" w:rsidP="003A424C">
      <w:pPr>
        <w:spacing w:after="0" w:line="240" w:lineRule="auto"/>
        <w:jc w:val="center"/>
        <w:rPr>
          <w:rFonts w:ascii="Times New Roman" w:eastAsia="Times New Roman" w:hAnsi="Times New Roman" w:cs="Times New Roman"/>
          <w:b/>
          <w:spacing w:val="-6"/>
          <w:sz w:val="24"/>
          <w:szCs w:val="24"/>
          <w:lang w:eastAsia="uk-UA"/>
        </w:rPr>
      </w:pPr>
    </w:p>
    <w:p w14:paraId="40F7D152" w14:textId="77777777" w:rsidR="003A424C" w:rsidRPr="00F67AAA" w:rsidRDefault="003A424C" w:rsidP="003A424C">
      <w:pPr>
        <w:spacing w:after="0" w:line="240" w:lineRule="auto"/>
        <w:ind w:firstLine="540"/>
        <w:jc w:val="both"/>
        <w:rPr>
          <w:rFonts w:ascii="Times New Roman" w:eastAsia="Times New Roman" w:hAnsi="Times New Roman" w:cs="Times New Roman"/>
          <w:b/>
          <w:spacing w:val="-6"/>
          <w:sz w:val="24"/>
          <w:szCs w:val="24"/>
          <w:lang w:eastAsia="uk-UA"/>
        </w:rPr>
      </w:pPr>
      <w:r w:rsidRPr="00F67AAA">
        <w:rPr>
          <w:rFonts w:ascii="Times New Roman" w:eastAsia="Times New Roman" w:hAnsi="Times New Roman" w:cs="Times New Roman"/>
          <w:b/>
          <w:spacing w:val="-6"/>
          <w:sz w:val="24"/>
          <w:szCs w:val="24"/>
          <w:lang w:eastAsia="uk-UA"/>
        </w:rPr>
        <w:t>Змістовий модуль 1.</w:t>
      </w:r>
    </w:p>
    <w:p w14:paraId="7E260D07" w14:textId="77777777" w:rsidR="003A424C" w:rsidRPr="00F67AAA" w:rsidRDefault="003A424C" w:rsidP="003A424C">
      <w:pPr>
        <w:spacing w:after="0" w:line="240" w:lineRule="auto"/>
        <w:ind w:firstLine="540"/>
        <w:jc w:val="both"/>
        <w:rPr>
          <w:rFonts w:ascii="Times New Roman" w:eastAsia="Times New Roman" w:hAnsi="Times New Roman" w:cs="Times New Roman"/>
          <w:b/>
          <w:spacing w:val="-6"/>
          <w:sz w:val="24"/>
          <w:szCs w:val="24"/>
          <w:lang w:eastAsia="uk-UA"/>
        </w:rPr>
      </w:pPr>
    </w:p>
    <w:p w14:paraId="14CEC85F" w14:textId="77777777" w:rsidR="003A424C" w:rsidRPr="00F67AAA" w:rsidRDefault="003A424C" w:rsidP="003A424C">
      <w:pPr>
        <w:spacing w:after="0" w:line="240" w:lineRule="auto"/>
        <w:rPr>
          <w:rFonts w:ascii="Times New Roman" w:hAnsi="Times New Roman" w:cs="Times New Roman"/>
          <w:sz w:val="24"/>
          <w:szCs w:val="24"/>
        </w:rPr>
      </w:pPr>
      <w:r w:rsidRPr="00F67AAA">
        <w:rPr>
          <w:rFonts w:ascii="Times New Roman" w:eastAsia="Times New Roman" w:hAnsi="Times New Roman" w:cs="Times New Roman"/>
          <w:b/>
          <w:sz w:val="24"/>
          <w:szCs w:val="24"/>
          <w:lang w:eastAsia="uk-UA"/>
        </w:rPr>
        <w:t xml:space="preserve">         Тема 1. </w:t>
      </w:r>
      <w:r w:rsidRPr="00F67AAA">
        <w:rPr>
          <w:rFonts w:ascii="Times New Roman" w:eastAsia="Calibri" w:hAnsi="Times New Roman" w:cs="Times New Roman"/>
          <w:b/>
          <w:sz w:val="24"/>
          <w:szCs w:val="24"/>
          <w:lang w:eastAsia="ru-RU"/>
        </w:rPr>
        <w:t xml:space="preserve"> </w:t>
      </w:r>
      <w:r w:rsidRPr="00F67AAA">
        <w:rPr>
          <w:rFonts w:ascii="Times New Roman" w:hAnsi="Times New Roman" w:cs="Times New Roman"/>
          <w:b/>
          <w:sz w:val="24"/>
          <w:szCs w:val="24"/>
        </w:rPr>
        <w:t>Нормування, організація праці: сутність, зміст, мета і завдання</w:t>
      </w:r>
      <w:r w:rsidRPr="00F67AAA">
        <w:rPr>
          <w:rFonts w:ascii="Times New Roman" w:hAnsi="Times New Roman" w:cs="Times New Roman"/>
          <w:sz w:val="24"/>
          <w:szCs w:val="24"/>
        </w:rPr>
        <w:t>.</w:t>
      </w:r>
      <w:r w:rsidRPr="00F67AAA">
        <w:rPr>
          <w:rFonts w:ascii="Times New Roman" w:eastAsia="Times New Roman" w:hAnsi="Times New Roman" w:cs="Times New Roman"/>
          <w:b/>
          <w:sz w:val="24"/>
          <w:szCs w:val="24"/>
          <w:lang w:eastAsia="uk-UA"/>
        </w:rPr>
        <w:t>.</w:t>
      </w:r>
      <w:r w:rsidRPr="00F67AAA">
        <w:rPr>
          <w:sz w:val="24"/>
          <w:szCs w:val="24"/>
        </w:rPr>
        <w:t xml:space="preserve"> </w:t>
      </w:r>
      <w:r w:rsidRPr="00F67AAA">
        <w:rPr>
          <w:rFonts w:ascii="Times New Roman" w:hAnsi="Times New Roman" w:cs="Times New Roman"/>
          <w:sz w:val="24"/>
          <w:szCs w:val="24"/>
        </w:rPr>
        <w:t>Сутність та зміст нормування праці. Роль та значення нормативів. Вимоги до нормативів у різних виробничих умовах. Класифікація нормативів залежно від типів виробництва і місця використання. Місце розробки нормативів, призначення та галузі використання. Загальний порядок розробки нормативів. Функції та класифікація норм праці.</w:t>
      </w:r>
      <w:r w:rsidRPr="00F67AAA">
        <w:rPr>
          <w:rFonts w:ascii="Times New Roman" w:eastAsia="Times New Roman" w:hAnsi="Times New Roman" w:cs="Times New Roman"/>
          <w:b/>
          <w:sz w:val="24"/>
          <w:szCs w:val="24"/>
          <w:lang w:eastAsia="uk-UA"/>
        </w:rPr>
        <w:t xml:space="preserve"> </w:t>
      </w:r>
      <w:r w:rsidRPr="00F67AAA">
        <w:rPr>
          <w:rFonts w:ascii="Times New Roman" w:eastAsia="Times New Roman" w:hAnsi="Times New Roman" w:cs="Times New Roman"/>
          <w:sz w:val="24"/>
          <w:szCs w:val="24"/>
          <w:lang w:eastAsia="uk-UA"/>
        </w:rPr>
        <w:t>Зміст поняття “організація праці”. Мета, завдання, елементи та напрямки організації праці. Закони розвитку організації праці. Відмінність організації праці від організації виробництва.</w:t>
      </w:r>
    </w:p>
    <w:p w14:paraId="5BE99DAE" w14:textId="77777777" w:rsidR="003A424C" w:rsidRPr="00F67AAA" w:rsidRDefault="003A424C" w:rsidP="003A424C">
      <w:pPr>
        <w:spacing w:after="0" w:line="240" w:lineRule="auto"/>
        <w:ind w:firstLine="540"/>
        <w:jc w:val="both"/>
        <w:rPr>
          <w:rFonts w:ascii="Times New Roman" w:eastAsia="Times New Roman" w:hAnsi="Times New Roman" w:cs="Times New Roman"/>
          <w:sz w:val="24"/>
          <w:szCs w:val="24"/>
          <w:lang w:eastAsia="uk-UA"/>
        </w:rPr>
      </w:pPr>
    </w:p>
    <w:p w14:paraId="2C530CC1" w14:textId="77777777" w:rsidR="003A424C" w:rsidRPr="00F67AAA" w:rsidRDefault="003A424C" w:rsidP="003A424C">
      <w:pPr>
        <w:spacing w:after="0" w:line="240" w:lineRule="auto"/>
        <w:rPr>
          <w:rFonts w:ascii="Times New Roman" w:hAnsi="Times New Roman" w:cs="Times New Roman"/>
          <w:sz w:val="24"/>
          <w:szCs w:val="24"/>
        </w:rPr>
      </w:pPr>
      <w:r w:rsidRPr="00F67AAA">
        <w:rPr>
          <w:rFonts w:ascii="Times New Roman" w:eastAsia="Times New Roman" w:hAnsi="Times New Roman" w:cs="Times New Roman"/>
          <w:b/>
          <w:sz w:val="24"/>
          <w:szCs w:val="24"/>
          <w:lang w:eastAsia="uk-UA"/>
        </w:rPr>
        <w:t xml:space="preserve">         Тема 2. </w:t>
      </w:r>
      <w:r w:rsidRPr="00F67AAA">
        <w:rPr>
          <w:rFonts w:ascii="Times New Roman" w:hAnsi="Times New Roman" w:cs="Times New Roman"/>
          <w:b/>
          <w:sz w:val="24"/>
          <w:szCs w:val="24"/>
        </w:rPr>
        <w:t xml:space="preserve">Методи вивчення трудових процесів та витрат робочого часу. </w:t>
      </w:r>
      <w:r w:rsidRPr="00F67AAA">
        <w:rPr>
          <w:rFonts w:ascii="Times New Roman" w:hAnsi="Times New Roman" w:cs="Times New Roman"/>
          <w:sz w:val="24"/>
          <w:szCs w:val="24"/>
        </w:rPr>
        <w:t xml:space="preserve">Поняття та сутність робочого часу. Методи вивчення витрат робочого часу. Класифікація витрат та втрат робочого часу різних категорій робітників. Технічні засоби вивчення робочого часу. Фотографія робочого часу, її види та призначення. Проведення спостережень. Обробка результатів. Хронометраж операцій. Етапи проведення хронометражу операцій. Підготовка, проведення та обробка результатів спостережень. Аналіз здобутих результатів. </w:t>
      </w:r>
    </w:p>
    <w:p w14:paraId="091D1B36" w14:textId="77777777" w:rsidR="003A424C" w:rsidRPr="005E13C4" w:rsidRDefault="003A424C" w:rsidP="003A424C">
      <w:pPr>
        <w:spacing w:after="0" w:line="240" w:lineRule="auto"/>
        <w:ind w:firstLine="540"/>
        <w:jc w:val="both"/>
        <w:rPr>
          <w:rFonts w:ascii="Times New Roman" w:hAnsi="Times New Roman" w:cs="Times New Roman"/>
          <w:sz w:val="20"/>
          <w:szCs w:val="20"/>
        </w:rPr>
      </w:pPr>
    </w:p>
    <w:p w14:paraId="3CA9AAF4" w14:textId="77777777" w:rsidR="003A424C" w:rsidRPr="005E13C4" w:rsidRDefault="003A424C" w:rsidP="003A424C">
      <w:pPr>
        <w:spacing w:after="0" w:line="240" w:lineRule="auto"/>
        <w:jc w:val="both"/>
        <w:rPr>
          <w:rFonts w:ascii="Times New Roman" w:hAnsi="Times New Roman" w:cs="Times New Roman"/>
          <w:sz w:val="24"/>
          <w:szCs w:val="24"/>
        </w:rPr>
      </w:pPr>
      <w:r w:rsidRPr="005E13C4">
        <w:rPr>
          <w:rFonts w:ascii="Times New Roman" w:eastAsia="Calibri" w:hAnsi="Times New Roman" w:cs="Times New Roman"/>
          <w:b/>
          <w:sz w:val="24"/>
          <w:szCs w:val="24"/>
          <w:lang w:eastAsia="ru-RU"/>
        </w:rPr>
        <w:t xml:space="preserve">        Тема3</w:t>
      </w:r>
      <w:r w:rsidRPr="005E13C4">
        <w:rPr>
          <w:rFonts w:ascii="Times New Roman" w:eastAsia="Calibri" w:hAnsi="Times New Roman" w:cs="Times New Roman"/>
          <w:sz w:val="24"/>
          <w:szCs w:val="24"/>
          <w:lang w:eastAsia="ru-RU"/>
        </w:rPr>
        <w:t xml:space="preserve">. </w:t>
      </w:r>
      <w:r w:rsidRPr="005E13C4">
        <w:rPr>
          <w:sz w:val="24"/>
          <w:szCs w:val="24"/>
        </w:rPr>
        <w:t xml:space="preserve"> </w:t>
      </w:r>
      <w:r w:rsidRPr="005E13C4">
        <w:rPr>
          <w:rFonts w:ascii="Times New Roman" w:hAnsi="Times New Roman" w:cs="Times New Roman"/>
          <w:b/>
          <w:sz w:val="24"/>
          <w:szCs w:val="24"/>
        </w:rPr>
        <w:t xml:space="preserve">Методи розрахунку норм праці та нормативні матеріали. </w:t>
      </w:r>
      <w:r w:rsidRPr="005E13C4">
        <w:rPr>
          <w:rFonts w:ascii="Times New Roman" w:hAnsi="Times New Roman" w:cs="Times New Roman"/>
          <w:sz w:val="24"/>
          <w:szCs w:val="24"/>
        </w:rPr>
        <w:t xml:space="preserve">Особливості нормування основного та допоміжного часу. Точність та обґрунтованість норм часу у різних типах виробництва. Дослідно-статистичний метод встановлення норм часу. Сфера використання. Недоліки дослідно-статистичного метода. Аналітичний метод встановлення </w:t>
      </w:r>
      <w:r w:rsidRPr="005E13C4">
        <w:rPr>
          <w:rFonts w:ascii="Times New Roman" w:hAnsi="Times New Roman" w:cs="Times New Roman"/>
          <w:sz w:val="24"/>
          <w:szCs w:val="24"/>
        </w:rPr>
        <w:lastRenderedPageBreak/>
        <w:t xml:space="preserve">норм часу за нормативами. Розрахунок норм на основі витрат робочого часу та режимів роботи устаткування. </w:t>
      </w:r>
    </w:p>
    <w:p w14:paraId="54101F4B" w14:textId="77777777" w:rsidR="003A424C" w:rsidRPr="005E13C4" w:rsidRDefault="003A424C" w:rsidP="003A424C">
      <w:pPr>
        <w:spacing w:after="0" w:line="240" w:lineRule="auto"/>
        <w:ind w:firstLine="540"/>
        <w:jc w:val="both"/>
        <w:rPr>
          <w:rFonts w:ascii="Times New Roman" w:eastAsia="Times New Roman" w:hAnsi="Times New Roman" w:cs="Times New Roman"/>
          <w:b/>
          <w:lang w:eastAsia="uk-UA"/>
        </w:rPr>
      </w:pPr>
    </w:p>
    <w:p w14:paraId="098D531F" w14:textId="77777777" w:rsidR="003A424C" w:rsidRPr="00655A30" w:rsidRDefault="003A424C" w:rsidP="003A424C">
      <w:pPr>
        <w:spacing w:after="0" w:line="240" w:lineRule="auto"/>
        <w:ind w:firstLine="539"/>
        <w:rPr>
          <w:rFonts w:ascii="Times New Roman" w:eastAsia="Times New Roman" w:hAnsi="Times New Roman" w:cs="Times New Roman"/>
          <w:sz w:val="24"/>
          <w:szCs w:val="24"/>
          <w:lang w:eastAsia="uk-UA"/>
        </w:rPr>
      </w:pPr>
      <w:r w:rsidRPr="00655A30">
        <w:rPr>
          <w:rFonts w:ascii="Times New Roman" w:eastAsia="Times New Roman" w:hAnsi="Times New Roman" w:cs="Times New Roman"/>
          <w:b/>
          <w:sz w:val="24"/>
          <w:szCs w:val="24"/>
          <w:lang w:eastAsia="uk-UA"/>
        </w:rPr>
        <w:t xml:space="preserve">Тема 4. Становлення і розвиток організації праці. </w:t>
      </w:r>
      <w:r w:rsidRPr="00655A30">
        <w:rPr>
          <w:rFonts w:ascii="Times New Roman" w:eastAsia="Times New Roman" w:hAnsi="Times New Roman" w:cs="Times New Roman"/>
          <w:sz w:val="24"/>
          <w:szCs w:val="24"/>
          <w:lang w:eastAsia="uk-UA"/>
        </w:rPr>
        <w:t>Сутність, значення та завдання наукової організації праці на сучасному етапі. Зв'язок організації праці з іншими дисциплінами. Основні принципи наукової організації праці</w:t>
      </w:r>
      <w:r w:rsidRPr="00655A30">
        <w:rPr>
          <w:rFonts w:ascii="Times New Roman" w:eastAsia="Times New Roman" w:hAnsi="Times New Roman" w:cs="Times New Roman"/>
          <w:color w:val="FF0000"/>
          <w:sz w:val="24"/>
          <w:szCs w:val="24"/>
          <w:lang w:eastAsia="uk-UA"/>
        </w:rPr>
        <w:t>.</w:t>
      </w:r>
      <w:r w:rsidRPr="00655A30">
        <w:rPr>
          <w:rFonts w:ascii="Times New Roman" w:eastAsia="Times New Roman" w:hAnsi="Times New Roman" w:cs="Times New Roman"/>
          <w:sz w:val="24"/>
          <w:szCs w:val="24"/>
          <w:lang w:eastAsia="uk-UA"/>
        </w:rPr>
        <w:t xml:space="preserve"> Напрямки наукової організації праці. Розробка та впровадження планів із наукової організації праці. </w:t>
      </w:r>
    </w:p>
    <w:p w14:paraId="0DBA7BB2" w14:textId="77777777" w:rsidR="003A424C" w:rsidRPr="00655A30" w:rsidRDefault="003A424C" w:rsidP="003A424C">
      <w:pPr>
        <w:spacing w:after="0" w:line="240" w:lineRule="auto"/>
        <w:ind w:firstLine="540"/>
        <w:jc w:val="both"/>
        <w:rPr>
          <w:rFonts w:ascii="Times New Roman" w:eastAsia="Times New Roman" w:hAnsi="Times New Roman" w:cs="Times New Roman"/>
          <w:b/>
          <w:sz w:val="24"/>
          <w:szCs w:val="24"/>
          <w:lang w:eastAsia="uk-UA"/>
        </w:rPr>
      </w:pPr>
    </w:p>
    <w:p w14:paraId="46280E51" w14:textId="77777777" w:rsidR="003A424C" w:rsidRPr="00655A30" w:rsidRDefault="003A424C" w:rsidP="003A424C">
      <w:pPr>
        <w:spacing w:after="0" w:line="240" w:lineRule="auto"/>
        <w:ind w:firstLine="540"/>
        <w:jc w:val="both"/>
        <w:rPr>
          <w:rFonts w:ascii="Times New Roman" w:eastAsia="Times New Roman" w:hAnsi="Times New Roman" w:cs="Times New Roman"/>
          <w:color w:val="000000"/>
          <w:sz w:val="24"/>
          <w:szCs w:val="24"/>
          <w:lang w:eastAsia="uk-UA"/>
        </w:rPr>
      </w:pPr>
      <w:r w:rsidRPr="00655A30">
        <w:rPr>
          <w:rFonts w:ascii="Times New Roman" w:eastAsia="Times New Roman" w:hAnsi="Times New Roman" w:cs="Times New Roman"/>
          <w:b/>
          <w:sz w:val="24"/>
          <w:szCs w:val="24"/>
          <w:lang w:eastAsia="uk-UA"/>
        </w:rPr>
        <w:t xml:space="preserve">Тема 5. </w:t>
      </w:r>
      <w:r w:rsidRPr="00655A30">
        <w:rPr>
          <w:rFonts w:ascii="Times New Roman" w:eastAsia="Times New Roman" w:hAnsi="Times New Roman" w:cs="Times New Roman"/>
          <w:b/>
          <w:color w:val="000000"/>
          <w:sz w:val="24"/>
          <w:szCs w:val="24"/>
          <w:lang w:eastAsia="uk-UA"/>
        </w:rPr>
        <w:t xml:space="preserve">Економічна і соціальна ефективність удосконалення організації праці. </w:t>
      </w:r>
      <w:r w:rsidRPr="00655A30">
        <w:rPr>
          <w:rFonts w:ascii="Times New Roman" w:eastAsia="Times New Roman" w:hAnsi="Times New Roman" w:cs="Times New Roman"/>
          <w:color w:val="000000"/>
          <w:sz w:val="24"/>
          <w:szCs w:val="24"/>
          <w:lang w:eastAsia="uk-UA"/>
        </w:rPr>
        <w:t>Вплив заходів з організації праці на продуктивність праці. Фактори підвищення продуктивності праці. Цілі розрахунку економічної ефективності заходів з організації праці.</w:t>
      </w:r>
    </w:p>
    <w:p w14:paraId="09BA0B2D" w14:textId="77777777" w:rsidR="003A424C" w:rsidRPr="005E13C4" w:rsidRDefault="003A424C" w:rsidP="003A424C">
      <w:pPr>
        <w:spacing w:after="0" w:line="240" w:lineRule="auto"/>
        <w:ind w:firstLine="540"/>
        <w:jc w:val="both"/>
        <w:rPr>
          <w:rFonts w:ascii="Times New Roman" w:eastAsia="Times New Roman" w:hAnsi="Times New Roman" w:cs="Times New Roman"/>
          <w:color w:val="000000"/>
          <w:lang w:eastAsia="uk-UA"/>
        </w:rPr>
      </w:pPr>
    </w:p>
    <w:p w14:paraId="414B7758" w14:textId="77777777" w:rsidR="003A424C" w:rsidRPr="005E13C4" w:rsidRDefault="003A424C" w:rsidP="003A424C">
      <w:pPr>
        <w:spacing w:after="0" w:line="240" w:lineRule="auto"/>
        <w:jc w:val="both"/>
        <w:rPr>
          <w:rFonts w:ascii="Times New Roman" w:eastAsia="Times New Roman" w:hAnsi="Times New Roman" w:cs="Times New Roman"/>
          <w:b/>
          <w:sz w:val="24"/>
          <w:szCs w:val="24"/>
          <w:lang w:eastAsia="ru-RU"/>
        </w:rPr>
      </w:pPr>
      <w:r w:rsidRPr="005E13C4">
        <w:rPr>
          <w:rFonts w:ascii="Times New Roman" w:eastAsia="Times New Roman" w:hAnsi="Times New Roman" w:cs="Times New Roman"/>
          <w:b/>
          <w:sz w:val="24"/>
          <w:szCs w:val="24"/>
          <w:lang w:eastAsia="ru-RU"/>
        </w:rPr>
        <w:t xml:space="preserve">         Тема 6. Дослідження та раціоналізація трудового процесу.</w:t>
      </w:r>
      <w:r w:rsidRPr="005E13C4">
        <w:rPr>
          <w:rFonts w:ascii="Times New Roman" w:eastAsia="Times New Roman" w:hAnsi="Times New Roman" w:cs="Times New Roman"/>
          <w:sz w:val="24"/>
          <w:szCs w:val="24"/>
          <w:lang w:eastAsia="ru-RU"/>
        </w:rPr>
        <w:t xml:space="preserve"> Методи дослідження трудових процесів. Раціоналізація трудових процесів. Критерії оптимізації трудових процесів. Сутність наукового підходу до пізнання трудових процесів. </w:t>
      </w:r>
    </w:p>
    <w:p w14:paraId="072E3514" w14:textId="77777777" w:rsidR="003A424C" w:rsidRPr="005E13C4" w:rsidRDefault="003A424C" w:rsidP="003A424C">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pacing w:val="-6"/>
          <w:sz w:val="24"/>
          <w:szCs w:val="24"/>
          <w:lang w:eastAsia="ru-RU"/>
        </w:rPr>
      </w:pPr>
    </w:p>
    <w:p w14:paraId="12B6E608" w14:textId="77777777" w:rsidR="003A424C" w:rsidRPr="005E13C4" w:rsidRDefault="003A424C" w:rsidP="003A424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13C4">
        <w:rPr>
          <w:rFonts w:ascii="Times New Roman" w:eastAsia="Times New Roman" w:hAnsi="Times New Roman" w:cs="Times New Roman"/>
          <w:b/>
          <w:sz w:val="24"/>
          <w:szCs w:val="24"/>
          <w:lang w:eastAsia="ru-RU"/>
        </w:rPr>
        <w:t xml:space="preserve">         Тема 7. Стимулювання праці на підприємстві. </w:t>
      </w:r>
      <w:r w:rsidRPr="005E13C4">
        <w:rPr>
          <w:rFonts w:ascii="Times New Roman" w:eastAsia="Times New Roman" w:hAnsi="Times New Roman" w:cs="Times New Roman"/>
          <w:sz w:val="24"/>
          <w:szCs w:val="24"/>
          <w:lang w:eastAsia="ru-RU"/>
        </w:rPr>
        <w:t>Суть, види,  функції та системи  стимулювання  та мотивації праці. Класифікація стимулів праці. Вибір стратегії та напряму стимулювання.</w:t>
      </w:r>
    </w:p>
    <w:p w14:paraId="0DA3895E" w14:textId="77777777" w:rsidR="003A424C" w:rsidRPr="005E13C4" w:rsidRDefault="003A424C" w:rsidP="003A424C">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55D98110" w14:textId="77777777" w:rsidR="003A424C" w:rsidRPr="005E13C4" w:rsidRDefault="003A424C" w:rsidP="003A424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13C4">
        <w:rPr>
          <w:rFonts w:ascii="Times New Roman" w:eastAsia="Times New Roman" w:hAnsi="Times New Roman" w:cs="Times New Roman"/>
          <w:b/>
          <w:sz w:val="24"/>
          <w:szCs w:val="24"/>
          <w:lang w:eastAsia="ru-RU"/>
        </w:rPr>
        <w:t xml:space="preserve">         Тема 8. Організація професійної підготовки робітничих кадрів. </w:t>
      </w:r>
      <w:r w:rsidRPr="005E13C4">
        <w:rPr>
          <w:rFonts w:ascii="Times New Roman" w:eastAsia="Times New Roman" w:hAnsi="Times New Roman" w:cs="Times New Roman"/>
          <w:sz w:val="24"/>
          <w:szCs w:val="24"/>
          <w:lang w:eastAsia="ru-RU"/>
        </w:rPr>
        <w:t>Планова чисельність працівників. Підготовка та підвищення кваліфікації робітників на виробництві. Перепідготовка та навчання робітників іншим професіям. Профорієнтація та профвідбір.</w:t>
      </w:r>
    </w:p>
    <w:p w14:paraId="14391935" w14:textId="77777777" w:rsidR="003A424C" w:rsidRPr="005E13C4" w:rsidRDefault="003A424C" w:rsidP="003A424C">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6D88CA49" w14:textId="77777777" w:rsidR="003A424C" w:rsidRPr="005E13C4" w:rsidRDefault="003A424C" w:rsidP="003A424C">
      <w:pPr>
        <w:shd w:val="clear" w:color="auto" w:fill="FFFFFF"/>
        <w:autoSpaceDE w:val="0"/>
        <w:autoSpaceDN w:val="0"/>
        <w:adjustRightInd w:val="0"/>
        <w:spacing w:after="0" w:line="240" w:lineRule="auto"/>
        <w:jc w:val="both"/>
        <w:rPr>
          <w:rFonts w:ascii="Times New Roman" w:eastAsia="Times New Roman" w:hAnsi="Times New Roman" w:cs="Times New Roman"/>
          <w:b/>
          <w:lang w:eastAsia="uk-UA"/>
        </w:rPr>
      </w:pPr>
    </w:p>
    <w:p w14:paraId="33C55007" w14:textId="77777777" w:rsidR="003A424C" w:rsidRDefault="003A424C" w:rsidP="003A424C">
      <w:pPr>
        <w:shd w:val="clear" w:color="auto" w:fill="FFFFFF"/>
        <w:autoSpaceDE w:val="0"/>
        <w:autoSpaceDN w:val="0"/>
        <w:adjustRightInd w:val="0"/>
        <w:spacing w:after="0" w:line="240" w:lineRule="auto"/>
        <w:ind w:firstLine="540"/>
        <w:jc w:val="both"/>
        <w:rPr>
          <w:rFonts w:ascii="Times New Roman" w:eastAsia="Times New Roman" w:hAnsi="Times New Roman" w:cs="Times New Roman"/>
          <w:b/>
          <w:lang w:eastAsia="uk-UA"/>
        </w:rPr>
      </w:pPr>
    </w:p>
    <w:p w14:paraId="339BD99C" w14:textId="77777777" w:rsidR="003A424C" w:rsidRPr="005E13C4" w:rsidRDefault="003A424C" w:rsidP="003A424C">
      <w:pPr>
        <w:shd w:val="clear" w:color="auto" w:fill="FFFFFF"/>
        <w:autoSpaceDE w:val="0"/>
        <w:autoSpaceDN w:val="0"/>
        <w:adjustRightInd w:val="0"/>
        <w:spacing w:after="0" w:line="240" w:lineRule="auto"/>
        <w:ind w:firstLine="540"/>
        <w:jc w:val="both"/>
        <w:rPr>
          <w:rFonts w:ascii="Times New Roman" w:eastAsia="Times New Roman" w:hAnsi="Times New Roman" w:cs="Times New Roman"/>
          <w:b/>
          <w:lang w:eastAsia="uk-UA"/>
        </w:rPr>
      </w:pPr>
    </w:p>
    <w:p w14:paraId="7CF810EE" w14:textId="77777777" w:rsidR="003A424C" w:rsidRPr="005E13C4" w:rsidRDefault="003A424C" w:rsidP="003A424C">
      <w:pPr>
        <w:shd w:val="clear" w:color="auto" w:fill="FFFFFF"/>
        <w:autoSpaceDE w:val="0"/>
        <w:autoSpaceDN w:val="0"/>
        <w:adjustRightInd w:val="0"/>
        <w:spacing w:after="0" w:line="240" w:lineRule="auto"/>
        <w:ind w:firstLine="540"/>
        <w:jc w:val="both"/>
        <w:rPr>
          <w:rFonts w:ascii="Times New Roman" w:eastAsia="Times New Roman" w:hAnsi="Times New Roman" w:cs="Times New Roman"/>
          <w:lang w:eastAsia="uk-UA"/>
        </w:rPr>
      </w:pPr>
    </w:p>
    <w:p w14:paraId="53AE83CE" w14:textId="77777777" w:rsidR="003A424C" w:rsidRPr="005E13C4" w:rsidRDefault="003A424C" w:rsidP="003A424C">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iCs/>
          <w:color w:val="000000"/>
          <w:spacing w:val="-6"/>
          <w:lang w:eastAsia="uk-UA"/>
        </w:rPr>
      </w:pPr>
      <w:r w:rsidRPr="005E13C4">
        <w:rPr>
          <w:rFonts w:ascii="Times New Roman" w:eastAsia="Times New Roman" w:hAnsi="Times New Roman" w:cs="Times New Roman"/>
          <w:b/>
          <w:spacing w:val="-12"/>
          <w:lang w:eastAsia="uk-UA"/>
        </w:rPr>
        <w:t>Змістовий модуль</w:t>
      </w:r>
      <w:r w:rsidRPr="005E13C4">
        <w:rPr>
          <w:rFonts w:ascii="Times New Roman" w:eastAsia="Times New Roman" w:hAnsi="Times New Roman" w:cs="Times New Roman"/>
          <w:b/>
          <w:iCs/>
          <w:color w:val="000000"/>
          <w:spacing w:val="-6"/>
          <w:lang w:eastAsia="uk-UA"/>
        </w:rPr>
        <w:t xml:space="preserve"> ІІ. </w:t>
      </w:r>
    </w:p>
    <w:p w14:paraId="69034DBA" w14:textId="77777777" w:rsidR="003A424C" w:rsidRPr="005E13C4" w:rsidRDefault="003A424C" w:rsidP="003A424C">
      <w:pPr>
        <w:shd w:val="clear" w:color="auto" w:fill="FFFFFF"/>
        <w:autoSpaceDE w:val="0"/>
        <w:autoSpaceDN w:val="0"/>
        <w:adjustRightInd w:val="0"/>
        <w:spacing w:after="0" w:line="240" w:lineRule="auto"/>
        <w:ind w:firstLine="540"/>
        <w:jc w:val="both"/>
        <w:rPr>
          <w:rFonts w:ascii="Times New Roman" w:eastAsia="Times New Roman" w:hAnsi="Times New Roman" w:cs="Times New Roman"/>
          <w:lang w:eastAsia="uk-UA"/>
        </w:rPr>
      </w:pPr>
    </w:p>
    <w:p w14:paraId="3EC9B4E2" w14:textId="77777777" w:rsidR="003A424C" w:rsidRPr="00655A30" w:rsidRDefault="003A424C" w:rsidP="003A424C">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uk-UA"/>
        </w:rPr>
      </w:pPr>
      <w:r w:rsidRPr="00655A30">
        <w:rPr>
          <w:rFonts w:ascii="Times New Roman" w:eastAsia="Times New Roman" w:hAnsi="Times New Roman" w:cs="Times New Roman"/>
          <w:b/>
          <w:sz w:val="24"/>
          <w:szCs w:val="24"/>
          <w:lang w:eastAsia="uk-UA"/>
        </w:rPr>
        <w:t xml:space="preserve">Тема 9. Дисципліна і мотивація праці. </w:t>
      </w:r>
      <w:r w:rsidRPr="00655A30">
        <w:rPr>
          <w:rFonts w:ascii="Times New Roman" w:eastAsia="Times New Roman" w:hAnsi="Times New Roman" w:cs="Times New Roman"/>
          <w:sz w:val="24"/>
          <w:szCs w:val="24"/>
          <w:lang w:eastAsia="uk-UA"/>
        </w:rPr>
        <w:t>Системи стимулів та мотивацій праці. Цільові теорії мотивації. Нові тенденції кадрового менеджменту. Дисципліна праці. Виробничо-трудова дисципліна. Основні структурні елементи дисципліни.</w:t>
      </w:r>
    </w:p>
    <w:p w14:paraId="5B2D138C" w14:textId="77777777" w:rsidR="003A424C" w:rsidRPr="00655A30" w:rsidRDefault="003A424C" w:rsidP="003A424C">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uk-UA"/>
        </w:rPr>
      </w:pPr>
    </w:p>
    <w:p w14:paraId="6B53CCB4" w14:textId="77777777" w:rsidR="003A424C" w:rsidRPr="00655A30" w:rsidRDefault="003A424C" w:rsidP="003A424C">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uk-UA"/>
        </w:rPr>
      </w:pPr>
      <w:r w:rsidRPr="00655A30">
        <w:rPr>
          <w:rFonts w:ascii="Times New Roman" w:eastAsia="Times New Roman" w:hAnsi="Times New Roman" w:cs="Times New Roman"/>
          <w:b/>
          <w:sz w:val="24"/>
          <w:szCs w:val="24"/>
          <w:lang w:eastAsia="uk-UA"/>
        </w:rPr>
        <w:t xml:space="preserve">Тема . Організація праці окремих категорій працівників. </w:t>
      </w:r>
      <w:r w:rsidRPr="00655A30">
        <w:rPr>
          <w:rFonts w:ascii="Times New Roman" w:eastAsia="Times New Roman" w:hAnsi="Times New Roman" w:cs="Times New Roman"/>
          <w:sz w:val="24"/>
          <w:szCs w:val="24"/>
          <w:lang w:eastAsia="uk-UA"/>
        </w:rPr>
        <w:t xml:space="preserve">Організація праці робітників, зайнятих забезпеченням робочих місць інструментом, організація праці </w:t>
      </w:r>
      <w:proofErr w:type="spellStart"/>
      <w:r w:rsidRPr="00655A30">
        <w:rPr>
          <w:rFonts w:ascii="Times New Roman" w:eastAsia="Times New Roman" w:hAnsi="Times New Roman" w:cs="Times New Roman"/>
          <w:sz w:val="24"/>
          <w:szCs w:val="24"/>
          <w:lang w:eastAsia="uk-UA"/>
        </w:rPr>
        <w:t>налагоджувальників</w:t>
      </w:r>
      <w:proofErr w:type="spellEnd"/>
      <w:r w:rsidRPr="00655A30">
        <w:rPr>
          <w:rFonts w:ascii="Times New Roman" w:eastAsia="Times New Roman" w:hAnsi="Times New Roman" w:cs="Times New Roman"/>
          <w:sz w:val="24"/>
          <w:szCs w:val="24"/>
          <w:lang w:eastAsia="uk-UA"/>
        </w:rPr>
        <w:t xml:space="preserve"> устаткування, організація праці на транспортних роботах, організація праці робітників, зайнятих контролем якості продукції, організація праці керівників та спеціалістів підприємств.</w:t>
      </w:r>
    </w:p>
    <w:p w14:paraId="08E11659" w14:textId="77777777" w:rsidR="003A424C" w:rsidRPr="00655A30" w:rsidRDefault="003A424C" w:rsidP="003A424C">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uk-UA"/>
        </w:rPr>
      </w:pPr>
    </w:p>
    <w:p w14:paraId="3E22F8AC" w14:textId="77777777" w:rsidR="003A424C" w:rsidRPr="00655A30" w:rsidRDefault="003A424C" w:rsidP="003A424C">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5A30">
        <w:rPr>
          <w:rFonts w:ascii="Times New Roman" w:eastAsia="Times New Roman" w:hAnsi="Times New Roman" w:cs="Times New Roman"/>
          <w:b/>
          <w:sz w:val="24"/>
          <w:szCs w:val="24"/>
          <w:lang w:eastAsia="uk-UA"/>
        </w:rPr>
        <w:t xml:space="preserve">Тема 9. Управління організацією праці на підприємстві. </w:t>
      </w:r>
      <w:r w:rsidRPr="00655A30">
        <w:rPr>
          <w:rFonts w:ascii="Times New Roman" w:eastAsia="Times New Roman" w:hAnsi="Times New Roman" w:cs="Times New Roman"/>
          <w:sz w:val="24"/>
          <w:szCs w:val="24"/>
          <w:lang w:eastAsia="uk-UA"/>
        </w:rPr>
        <w:t>Оцінка рівня організації системи управління. Типи, методи та форми управління працею. Етапи організаційного проектування робіт із регламентації та зміст документації. Організаційно-розпорядча діяльність персоналу управління як форма здійснення управлінського рішення..</w:t>
      </w:r>
    </w:p>
    <w:p w14:paraId="5EAABBFE" w14:textId="77777777" w:rsidR="003A424C" w:rsidRPr="00655A30" w:rsidRDefault="003A424C" w:rsidP="003A424C">
      <w:pPr>
        <w:spacing w:after="0" w:line="240" w:lineRule="auto"/>
        <w:jc w:val="both"/>
        <w:rPr>
          <w:rFonts w:ascii="Times New Roman" w:eastAsia="Times New Roman" w:hAnsi="Times New Roman" w:cs="Times New Roman"/>
          <w:b/>
          <w:sz w:val="24"/>
          <w:szCs w:val="24"/>
          <w:lang w:eastAsia="uk-UA"/>
        </w:rPr>
      </w:pPr>
    </w:p>
    <w:p w14:paraId="56FAF37C" w14:textId="77777777" w:rsidR="003A424C" w:rsidRPr="00655A30" w:rsidRDefault="003A424C" w:rsidP="003A424C">
      <w:pPr>
        <w:spacing w:after="0" w:line="240" w:lineRule="auto"/>
        <w:rPr>
          <w:rFonts w:ascii="Times New Roman" w:eastAsia="Times New Roman" w:hAnsi="Times New Roman" w:cs="Times New Roman"/>
          <w:sz w:val="24"/>
          <w:szCs w:val="24"/>
          <w:lang w:eastAsia="uk-UA"/>
        </w:rPr>
      </w:pPr>
      <w:r w:rsidRPr="00655A30">
        <w:rPr>
          <w:rFonts w:ascii="Times New Roman" w:eastAsia="Times New Roman" w:hAnsi="Times New Roman" w:cs="Times New Roman"/>
          <w:b/>
          <w:sz w:val="24"/>
          <w:szCs w:val="24"/>
          <w:lang w:eastAsia="uk-UA"/>
        </w:rPr>
        <w:t xml:space="preserve">Тема 10. Політика доходів і оплата праці. </w:t>
      </w:r>
      <w:r w:rsidRPr="00655A30">
        <w:rPr>
          <w:rFonts w:ascii="Times New Roman" w:eastAsia="Times New Roman" w:hAnsi="Times New Roman" w:cs="Times New Roman"/>
          <w:sz w:val="24"/>
          <w:szCs w:val="24"/>
          <w:lang w:eastAsia="uk-UA"/>
        </w:rPr>
        <w:t>Основні цілі і пріоритети соціальної політики на сучасному етапі розвитку економіки України. Рівень життя: поняття і фактори, його визначальні. Структура доходів населення. Трудові і нетрудові доходи. Прожитковий мінімум і методи його розрахунку.. Мінімальні соціальні стандарти рівня життя населення..</w:t>
      </w:r>
    </w:p>
    <w:p w14:paraId="745BD1AE" w14:textId="77777777" w:rsidR="003A424C" w:rsidRPr="00655A30" w:rsidRDefault="003A424C" w:rsidP="003A424C">
      <w:pPr>
        <w:spacing w:after="0" w:line="240" w:lineRule="auto"/>
        <w:rPr>
          <w:rFonts w:ascii="Times New Roman" w:eastAsia="Times New Roman" w:hAnsi="Times New Roman" w:cs="Times New Roman"/>
          <w:b/>
          <w:sz w:val="24"/>
          <w:szCs w:val="24"/>
          <w:lang w:eastAsia="uk-UA"/>
        </w:rPr>
      </w:pPr>
    </w:p>
    <w:p w14:paraId="01880729" w14:textId="77777777" w:rsidR="003A424C" w:rsidRPr="00655A30" w:rsidRDefault="003A424C" w:rsidP="003A424C">
      <w:pPr>
        <w:spacing w:after="0" w:line="240" w:lineRule="auto"/>
        <w:rPr>
          <w:rFonts w:ascii="Times New Roman" w:eastAsia="Times New Roman" w:hAnsi="Times New Roman" w:cs="Times New Roman"/>
          <w:sz w:val="24"/>
          <w:szCs w:val="24"/>
          <w:lang w:eastAsia="uk-UA"/>
        </w:rPr>
      </w:pPr>
      <w:r w:rsidRPr="00655A30">
        <w:rPr>
          <w:rFonts w:ascii="Times New Roman" w:eastAsia="Times New Roman" w:hAnsi="Times New Roman" w:cs="Times New Roman"/>
          <w:b/>
          <w:sz w:val="24"/>
          <w:szCs w:val="24"/>
          <w:lang w:eastAsia="uk-UA"/>
        </w:rPr>
        <w:lastRenderedPageBreak/>
        <w:t xml:space="preserve">Тема 11. Регулювання оплати праці. </w:t>
      </w:r>
      <w:r w:rsidRPr="00655A30">
        <w:rPr>
          <w:rFonts w:ascii="Times New Roman" w:eastAsia="Times New Roman" w:hAnsi="Times New Roman" w:cs="Times New Roman"/>
          <w:sz w:val="24"/>
          <w:szCs w:val="24"/>
          <w:lang w:eastAsia="uk-UA"/>
        </w:rPr>
        <w:t xml:space="preserve">Законодавчі і нормативні документи державного регулювання оплати праці. Мінімальна оплата праці і мінімальні гарантії держави у сфері праці і її оплати. Генеральна тарифна угода і тарифна угода на галузевому рівні як основа договірного регулювання оплати праці. </w:t>
      </w:r>
    </w:p>
    <w:p w14:paraId="5A87689D" w14:textId="77777777" w:rsidR="003A424C" w:rsidRPr="00655A30" w:rsidRDefault="003A424C" w:rsidP="003A424C">
      <w:pPr>
        <w:spacing w:after="0" w:line="240" w:lineRule="auto"/>
        <w:rPr>
          <w:rFonts w:ascii="Times New Roman" w:eastAsia="Times New Roman" w:hAnsi="Times New Roman" w:cs="Times New Roman"/>
          <w:b/>
          <w:sz w:val="24"/>
          <w:szCs w:val="24"/>
          <w:lang w:eastAsia="uk-UA"/>
        </w:rPr>
      </w:pPr>
    </w:p>
    <w:p w14:paraId="17C53C22" w14:textId="77777777" w:rsidR="00E42293" w:rsidRPr="00655A30" w:rsidRDefault="003A424C" w:rsidP="00E42293">
      <w:pPr>
        <w:spacing w:after="0" w:line="240" w:lineRule="auto"/>
        <w:rPr>
          <w:rFonts w:ascii="Times New Roman" w:eastAsia="Times New Roman" w:hAnsi="Times New Roman" w:cs="Times New Roman"/>
          <w:sz w:val="24"/>
          <w:szCs w:val="24"/>
          <w:lang w:val="ru-RU" w:eastAsia="ru-RU"/>
        </w:rPr>
      </w:pPr>
      <w:r w:rsidRPr="00655A30">
        <w:rPr>
          <w:rFonts w:ascii="Times New Roman" w:eastAsia="Times New Roman" w:hAnsi="Times New Roman" w:cs="Times New Roman"/>
          <w:b/>
          <w:sz w:val="24"/>
          <w:szCs w:val="24"/>
          <w:lang w:eastAsia="uk-UA"/>
        </w:rPr>
        <w:t xml:space="preserve">Тема 12. </w:t>
      </w:r>
      <w:r w:rsidR="00E42293" w:rsidRPr="00655A30">
        <w:rPr>
          <w:rFonts w:ascii="Times New Roman" w:eastAsia="Times New Roman" w:hAnsi="Times New Roman" w:cs="Times New Roman"/>
          <w:b/>
          <w:sz w:val="24"/>
          <w:szCs w:val="24"/>
          <w:lang w:eastAsia="uk-UA"/>
        </w:rPr>
        <w:t xml:space="preserve">Планування праці та заробітної плати. </w:t>
      </w:r>
      <w:r w:rsidR="00E42293" w:rsidRPr="00655A30">
        <w:rPr>
          <w:rFonts w:ascii="Times New Roman" w:eastAsia="Times New Roman" w:hAnsi="Times New Roman" w:cs="Times New Roman"/>
          <w:bCs/>
          <w:sz w:val="24"/>
          <w:szCs w:val="24"/>
          <w:lang w:eastAsia="uk-UA"/>
        </w:rPr>
        <w:t>Характеристика планового фонду робочого часу та його складових (</w:t>
      </w:r>
      <w:r w:rsidR="00E42293" w:rsidRPr="00655A30">
        <w:rPr>
          <w:rFonts w:eastAsiaTheme="minorEastAsia" w:hAnsi="Times New Roman"/>
          <w:color w:val="000000" w:themeColor="text1"/>
          <w:kern w:val="24"/>
          <w:sz w:val="24"/>
          <w:szCs w:val="24"/>
          <w:lang w:eastAsia="ru-RU"/>
        </w:rPr>
        <w:t>календарний</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фонд</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робочого</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часу</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номінальний</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фонд</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робочого</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часу</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явочний</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фонд</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робочого</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часу</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плановий</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ефективний</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фонд</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робочого</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часу</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Суть</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та</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методи</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визначення</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планового</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фонду</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заробітної</w:t>
      </w:r>
      <w:r w:rsidR="00E42293" w:rsidRPr="00655A30">
        <w:rPr>
          <w:rFonts w:eastAsiaTheme="minorEastAsia" w:hAnsi="Times New Roman"/>
          <w:color w:val="000000" w:themeColor="text1"/>
          <w:kern w:val="24"/>
          <w:sz w:val="24"/>
          <w:szCs w:val="24"/>
          <w:lang w:eastAsia="ru-RU"/>
        </w:rPr>
        <w:t xml:space="preserve"> </w:t>
      </w:r>
      <w:r w:rsidR="00E42293" w:rsidRPr="00655A30">
        <w:rPr>
          <w:rFonts w:eastAsiaTheme="minorEastAsia" w:hAnsi="Times New Roman"/>
          <w:color w:val="000000" w:themeColor="text1"/>
          <w:kern w:val="24"/>
          <w:sz w:val="24"/>
          <w:szCs w:val="24"/>
          <w:lang w:eastAsia="ru-RU"/>
        </w:rPr>
        <w:t>плати</w:t>
      </w:r>
      <w:r w:rsidR="00E42293" w:rsidRPr="00655A30">
        <w:rPr>
          <w:rFonts w:eastAsiaTheme="minorEastAsia" w:hAnsi="Times New Roman"/>
          <w:color w:val="000000" w:themeColor="text1"/>
          <w:kern w:val="24"/>
          <w:sz w:val="24"/>
          <w:szCs w:val="24"/>
          <w:lang w:eastAsia="ru-RU"/>
        </w:rPr>
        <w:t>.</w:t>
      </w:r>
    </w:p>
    <w:p w14:paraId="04A0B547" w14:textId="77777777" w:rsidR="003A424C" w:rsidRPr="00E42293" w:rsidRDefault="003A424C" w:rsidP="003A424C">
      <w:pPr>
        <w:spacing w:after="0" w:line="240" w:lineRule="auto"/>
        <w:rPr>
          <w:rFonts w:ascii="Times New Roman" w:eastAsia="Times New Roman" w:hAnsi="Times New Roman" w:cs="Times New Roman"/>
          <w:bCs/>
          <w:lang w:eastAsia="uk-UA"/>
        </w:rPr>
      </w:pPr>
    </w:p>
    <w:p w14:paraId="24571EDD" w14:textId="77777777" w:rsidR="003A424C" w:rsidRPr="00E42293" w:rsidRDefault="003A424C" w:rsidP="003A424C">
      <w:pPr>
        <w:spacing w:after="0" w:line="240" w:lineRule="auto"/>
        <w:rPr>
          <w:rFonts w:ascii="Times New Roman" w:eastAsia="Times New Roman" w:hAnsi="Times New Roman" w:cs="Times New Roman"/>
          <w:bCs/>
          <w:lang w:eastAsia="uk-UA"/>
        </w:rPr>
      </w:pPr>
    </w:p>
    <w:p w14:paraId="3D47D55C" w14:textId="77777777" w:rsidR="003A424C" w:rsidRPr="005E13C4" w:rsidRDefault="003A424C" w:rsidP="003A424C">
      <w:pPr>
        <w:spacing w:after="0" w:line="240" w:lineRule="auto"/>
        <w:rPr>
          <w:rFonts w:ascii="Times New Roman" w:eastAsia="Times New Roman" w:hAnsi="Times New Roman" w:cs="Times New Roman"/>
          <w:lang w:eastAsia="uk-UA"/>
        </w:rPr>
      </w:pPr>
      <w:r w:rsidRPr="005E13C4">
        <w:rPr>
          <w:rFonts w:ascii="Times New Roman" w:eastAsia="Times New Roman" w:hAnsi="Times New Roman" w:cs="Times New Roman"/>
          <w:b/>
          <w:lang w:eastAsia="uk-UA"/>
        </w:rPr>
        <w:t>Тема 13.</w:t>
      </w:r>
      <w:r w:rsidRPr="005E13C4">
        <w:rPr>
          <w:rFonts w:ascii="Times New Roman" w:eastAsia="Times New Roman" w:hAnsi="Times New Roman" w:cs="Times New Roman"/>
          <w:sz w:val="24"/>
          <w:szCs w:val="28"/>
          <w:lang w:eastAsia="uk-UA"/>
        </w:rPr>
        <w:t xml:space="preserve">  </w:t>
      </w:r>
      <w:r w:rsidRPr="005E13C4">
        <w:rPr>
          <w:rFonts w:ascii="Times New Roman" w:eastAsia="Times New Roman" w:hAnsi="Times New Roman" w:cs="Times New Roman"/>
          <w:b/>
          <w:sz w:val="24"/>
          <w:szCs w:val="28"/>
          <w:lang w:eastAsia="uk-UA"/>
        </w:rPr>
        <w:t xml:space="preserve">Міжнародний досвід використання програм регулювання організації і оплати праці. </w:t>
      </w:r>
      <w:r w:rsidRPr="005E13C4">
        <w:rPr>
          <w:rFonts w:ascii="Times New Roman" w:eastAsia="Times New Roman" w:hAnsi="Times New Roman" w:cs="Times New Roman"/>
          <w:sz w:val="24"/>
          <w:szCs w:val="28"/>
          <w:lang w:eastAsia="uk-UA"/>
        </w:rPr>
        <w:t xml:space="preserve">Методи роботи МОП. Сфери Міжнародних трудових норм. Конвенції і рекомендації МОП. </w:t>
      </w:r>
      <w:r w:rsidRPr="005E13C4">
        <w:rPr>
          <w:rFonts w:ascii="Times New Roman" w:eastAsia="Times New Roman" w:hAnsi="Times New Roman" w:cs="Times New Roman"/>
          <w:lang w:eastAsia="uk-UA"/>
        </w:rPr>
        <w:t xml:space="preserve">Порядок розробки норм. Юридичні аспекти конвенцій і рекомендацій. Контроль за застосуванням міжнародних трудових норм. Міжнародне технічне співробітництво. Дослідницька і видавнича діяльність МОП. </w:t>
      </w:r>
    </w:p>
    <w:p w14:paraId="07D0F26F" w14:textId="77777777" w:rsidR="003A424C" w:rsidRPr="005E13C4" w:rsidRDefault="003A424C" w:rsidP="003A424C">
      <w:pPr>
        <w:spacing w:after="0" w:line="240" w:lineRule="auto"/>
        <w:rPr>
          <w:rFonts w:ascii="Times New Roman" w:eastAsia="Times New Roman" w:hAnsi="Times New Roman" w:cs="Times New Roman"/>
          <w:lang w:eastAsia="uk-UA"/>
        </w:rPr>
      </w:pPr>
    </w:p>
    <w:p w14:paraId="75F12ECA" w14:textId="77777777" w:rsidR="003A424C" w:rsidRPr="005E13C4" w:rsidRDefault="003A424C" w:rsidP="003A424C">
      <w:pPr>
        <w:spacing w:after="200" w:line="276" w:lineRule="auto"/>
        <w:ind w:left="720"/>
        <w:contextualSpacing/>
        <w:rPr>
          <w:rFonts w:ascii="Times New Roman" w:eastAsia="Times New Roman" w:hAnsi="Times New Roman" w:cs="Times New Roman"/>
          <w:b/>
          <w:sz w:val="24"/>
          <w:szCs w:val="24"/>
          <w:lang w:eastAsia="uk-UA"/>
        </w:rPr>
      </w:pPr>
    </w:p>
    <w:p w14:paraId="409CEA80" w14:textId="77777777" w:rsidR="003A424C" w:rsidRPr="005E13C4" w:rsidRDefault="003A424C" w:rsidP="003A424C">
      <w:pPr>
        <w:spacing w:after="0" w:line="240" w:lineRule="auto"/>
        <w:rPr>
          <w:rFonts w:ascii="Times New Roman" w:eastAsia="Times New Roman" w:hAnsi="Times New Roman" w:cs="Times New Roman"/>
          <w:sz w:val="24"/>
          <w:szCs w:val="24"/>
          <w:lang w:eastAsia="uk-UA"/>
        </w:rPr>
      </w:pPr>
    </w:p>
    <w:p w14:paraId="5EDD18B9" w14:textId="77777777" w:rsidR="003A424C" w:rsidRDefault="00655A30" w:rsidP="003A424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p>
    <w:p w14:paraId="630A6472"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20BC5131"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73838E3A"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18F44793"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6E6A99A8"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0A95B846"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2CCAFAD2"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02051645"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18340F97"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2046C204"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558DD9BC"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3DE6E9AC"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5E9F464C"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1F58B125"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2890A29F"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4FBB80DB"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674B3C41"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4C537CA1"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39E0FF5C"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07B14238"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364610FF"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3906D862"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56A807F5"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0746327A"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2B0B1816" w14:textId="77777777" w:rsidR="00655A30" w:rsidRDefault="00655A30" w:rsidP="003A424C">
      <w:pPr>
        <w:spacing w:after="0" w:line="240" w:lineRule="auto"/>
        <w:rPr>
          <w:rFonts w:ascii="Times New Roman" w:eastAsia="Times New Roman" w:hAnsi="Times New Roman" w:cs="Times New Roman"/>
          <w:sz w:val="24"/>
          <w:szCs w:val="24"/>
          <w:lang w:eastAsia="uk-UA"/>
        </w:rPr>
      </w:pPr>
    </w:p>
    <w:p w14:paraId="63A7CC72" w14:textId="77777777" w:rsidR="005D25A3" w:rsidRDefault="005D25A3" w:rsidP="003A424C">
      <w:pPr>
        <w:spacing w:after="0" w:line="240" w:lineRule="auto"/>
        <w:rPr>
          <w:rFonts w:ascii="Times New Roman" w:eastAsia="Times New Roman" w:hAnsi="Times New Roman" w:cs="Times New Roman"/>
          <w:sz w:val="24"/>
          <w:szCs w:val="24"/>
          <w:lang w:eastAsia="uk-UA"/>
        </w:rPr>
      </w:pPr>
    </w:p>
    <w:p w14:paraId="375B240E" w14:textId="77777777" w:rsidR="005D25A3" w:rsidRDefault="005D25A3" w:rsidP="003A424C">
      <w:pPr>
        <w:spacing w:after="0" w:line="240" w:lineRule="auto"/>
        <w:rPr>
          <w:rFonts w:ascii="Times New Roman" w:eastAsia="Times New Roman" w:hAnsi="Times New Roman" w:cs="Times New Roman"/>
          <w:sz w:val="24"/>
          <w:szCs w:val="24"/>
          <w:lang w:eastAsia="uk-UA"/>
        </w:rPr>
      </w:pPr>
    </w:p>
    <w:p w14:paraId="3E83037B" w14:textId="77777777" w:rsidR="005D25A3" w:rsidRDefault="005D25A3" w:rsidP="003A424C">
      <w:pPr>
        <w:spacing w:after="0" w:line="240" w:lineRule="auto"/>
        <w:rPr>
          <w:rFonts w:ascii="Times New Roman" w:eastAsia="Times New Roman" w:hAnsi="Times New Roman" w:cs="Times New Roman"/>
          <w:sz w:val="24"/>
          <w:szCs w:val="24"/>
          <w:lang w:eastAsia="uk-UA"/>
        </w:rPr>
      </w:pPr>
    </w:p>
    <w:p w14:paraId="432949B8" w14:textId="77777777" w:rsidR="005D25A3" w:rsidRDefault="005D25A3" w:rsidP="003A424C">
      <w:pPr>
        <w:spacing w:after="0" w:line="240" w:lineRule="auto"/>
        <w:rPr>
          <w:rFonts w:ascii="Times New Roman" w:eastAsia="Times New Roman" w:hAnsi="Times New Roman" w:cs="Times New Roman"/>
          <w:sz w:val="24"/>
          <w:szCs w:val="24"/>
          <w:lang w:eastAsia="uk-UA"/>
        </w:rPr>
      </w:pPr>
    </w:p>
    <w:p w14:paraId="21FDEEFD" w14:textId="77777777" w:rsidR="005D25A3" w:rsidRDefault="005D25A3" w:rsidP="003A424C">
      <w:pPr>
        <w:spacing w:after="0" w:line="240" w:lineRule="auto"/>
        <w:rPr>
          <w:rFonts w:ascii="Times New Roman" w:eastAsia="Times New Roman" w:hAnsi="Times New Roman" w:cs="Times New Roman"/>
          <w:sz w:val="24"/>
          <w:szCs w:val="24"/>
          <w:lang w:eastAsia="uk-UA"/>
        </w:rPr>
      </w:pPr>
    </w:p>
    <w:p w14:paraId="25C61CE7" w14:textId="77777777" w:rsidR="005D25A3" w:rsidRDefault="005D25A3" w:rsidP="003A424C">
      <w:pPr>
        <w:spacing w:after="0" w:line="240" w:lineRule="auto"/>
        <w:rPr>
          <w:rFonts w:ascii="Times New Roman" w:eastAsia="Times New Roman" w:hAnsi="Times New Roman" w:cs="Times New Roman"/>
          <w:sz w:val="24"/>
          <w:szCs w:val="24"/>
          <w:lang w:eastAsia="uk-UA"/>
        </w:rPr>
      </w:pPr>
    </w:p>
    <w:p w14:paraId="3C4F9E36" w14:textId="77777777" w:rsidR="005D25A3" w:rsidRPr="005E13C4" w:rsidRDefault="005D25A3" w:rsidP="003A424C">
      <w:pPr>
        <w:spacing w:after="0" w:line="240" w:lineRule="auto"/>
        <w:rPr>
          <w:rFonts w:ascii="Times New Roman" w:eastAsia="Times New Roman" w:hAnsi="Times New Roman" w:cs="Times New Roman"/>
          <w:sz w:val="24"/>
          <w:szCs w:val="24"/>
          <w:lang w:eastAsia="uk-UA"/>
        </w:rPr>
      </w:pPr>
    </w:p>
    <w:p w14:paraId="557564B8" w14:textId="77777777" w:rsidR="003A424C" w:rsidRPr="005E13C4" w:rsidRDefault="003A424C" w:rsidP="003A424C">
      <w:pPr>
        <w:spacing w:after="200" w:line="276" w:lineRule="auto"/>
      </w:pPr>
    </w:p>
    <w:p w14:paraId="13A5BE4A" w14:textId="0F05B4E2" w:rsidR="003A424C" w:rsidRPr="005E13C4" w:rsidRDefault="003A424C" w:rsidP="0054676D">
      <w:pPr>
        <w:spacing w:after="0" w:line="240" w:lineRule="auto"/>
        <w:ind w:firstLine="708"/>
        <w:jc w:val="center"/>
        <w:rPr>
          <w:rFonts w:ascii="Times New Roman" w:eastAsia="Times New Roman" w:hAnsi="Times New Roman" w:cs="Times New Roman"/>
          <w:b/>
          <w:bCs/>
          <w:sz w:val="24"/>
          <w:szCs w:val="24"/>
          <w:lang w:eastAsia="ru-RU"/>
        </w:rPr>
      </w:pPr>
      <w:r w:rsidRPr="005E13C4">
        <w:rPr>
          <w:rFonts w:ascii="Times New Roman" w:eastAsia="Times New Roman" w:hAnsi="Times New Roman" w:cs="Times New Roman"/>
          <w:b/>
          <w:bCs/>
          <w:sz w:val="24"/>
          <w:szCs w:val="24"/>
          <w:lang w:eastAsia="ru-RU"/>
        </w:rPr>
        <w:lastRenderedPageBreak/>
        <w:t>Структура навчальної дисципліни</w:t>
      </w:r>
    </w:p>
    <w:p w14:paraId="5881CF62" w14:textId="77777777" w:rsidR="003A424C" w:rsidRPr="005E13C4" w:rsidRDefault="003A424C" w:rsidP="003A424C">
      <w:pPr>
        <w:spacing w:after="0" w:line="240" w:lineRule="auto"/>
        <w:ind w:firstLine="708"/>
        <w:jc w:val="center"/>
        <w:rPr>
          <w:rFonts w:ascii="Times New Roman" w:eastAsia="Times New Roman" w:hAnsi="Times New Roman" w:cs="Times New Roman"/>
          <w:b/>
          <w:bCs/>
          <w:sz w:val="24"/>
          <w:szCs w:val="24"/>
          <w:lang w:eastAsia="ru-RU"/>
        </w:rPr>
      </w:pPr>
    </w:p>
    <w:tbl>
      <w:tblPr>
        <w:tblW w:w="47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9"/>
        <w:gridCol w:w="1193"/>
        <w:gridCol w:w="693"/>
        <w:gridCol w:w="693"/>
        <w:gridCol w:w="760"/>
        <w:gridCol w:w="720"/>
        <w:gridCol w:w="1628"/>
      </w:tblGrid>
      <w:tr w:rsidR="003A424C" w:rsidRPr="005E13C4" w14:paraId="5C721AC2" w14:textId="77777777" w:rsidTr="003746E7">
        <w:trPr>
          <w:cantSplit/>
        </w:trPr>
        <w:tc>
          <w:tcPr>
            <w:tcW w:w="1888" w:type="pct"/>
            <w:vMerge w:val="restart"/>
            <w:tcBorders>
              <w:top w:val="single" w:sz="4" w:space="0" w:color="auto"/>
              <w:left w:val="single" w:sz="4" w:space="0" w:color="auto"/>
              <w:bottom w:val="single" w:sz="4" w:space="0" w:color="auto"/>
              <w:right w:val="single" w:sz="4" w:space="0" w:color="auto"/>
            </w:tcBorders>
            <w:vAlign w:val="center"/>
            <w:hideMark/>
          </w:tcPr>
          <w:p w14:paraId="06FDCCC7" w14:textId="77777777" w:rsidR="003A424C" w:rsidRPr="005E13C4" w:rsidRDefault="003A424C" w:rsidP="003746E7">
            <w:pPr>
              <w:spacing w:after="0" w:line="240" w:lineRule="auto"/>
              <w:jc w:val="center"/>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Назви змістових модулів і тем</w:t>
            </w:r>
          </w:p>
        </w:tc>
        <w:tc>
          <w:tcPr>
            <w:tcW w:w="3112" w:type="pct"/>
            <w:gridSpan w:val="6"/>
            <w:tcBorders>
              <w:top w:val="single" w:sz="4" w:space="0" w:color="auto"/>
              <w:left w:val="single" w:sz="4" w:space="0" w:color="auto"/>
              <w:bottom w:val="single" w:sz="4" w:space="0" w:color="auto"/>
              <w:right w:val="single" w:sz="4" w:space="0" w:color="auto"/>
            </w:tcBorders>
            <w:hideMark/>
          </w:tcPr>
          <w:p w14:paraId="51A5B087"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 xml:space="preserve">           Кількість годин</w:t>
            </w:r>
          </w:p>
        </w:tc>
      </w:tr>
      <w:tr w:rsidR="003A424C" w:rsidRPr="005E13C4" w14:paraId="19895F3A" w14:textId="77777777" w:rsidTr="003746E7">
        <w:trPr>
          <w:cantSplit/>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20797E03"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112" w:type="pct"/>
            <w:gridSpan w:val="6"/>
            <w:tcBorders>
              <w:top w:val="single" w:sz="4" w:space="0" w:color="auto"/>
              <w:left w:val="single" w:sz="4" w:space="0" w:color="auto"/>
              <w:bottom w:val="single" w:sz="4" w:space="0" w:color="auto"/>
              <w:right w:val="single" w:sz="4" w:space="0" w:color="auto"/>
            </w:tcBorders>
            <w:hideMark/>
          </w:tcPr>
          <w:p w14:paraId="6FE40464" w14:textId="77777777" w:rsidR="003A424C" w:rsidRPr="005E13C4" w:rsidRDefault="003A424C" w:rsidP="003746E7">
            <w:pPr>
              <w:spacing w:after="0" w:line="240" w:lineRule="auto"/>
              <w:jc w:val="center"/>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денна форма</w:t>
            </w:r>
          </w:p>
        </w:tc>
      </w:tr>
      <w:tr w:rsidR="003A424C" w:rsidRPr="005E13C4" w14:paraId="5FAD8F90" w14:textId="77777777" w:rsidTr="003746E7">
        <w:trPr>
          <w:cantSplit/>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616E0F4"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653" w:type="pct"/>
            <w:vMerge w:val="restart"/>
            <w:tcBorders>
              <w:top w:val="single" w:sz="4" w:space="0" w:color="auto"/>
              <w:left w:val="single" w:sz="4" w:space="0" w:color="auto"/>
              <w:bottom w:val="single" w:sz="4" w:space="0" w:color="auto"/>
              <w:right w:val="single" w:sz="4" w:space="0" w:color="auto"/>
            </w:tcBorders>
            <w:hideMark/>
          </w:tcPr>
          <w:p w14:paraId="76C0C2E9" w14:textId="77777777" w:rsidR="003A424C" w:rsidRPr="005E13C4" w:rsidRDefault="003A424C" w:rsidP="003746E7">
            <w:pPr>
              <w:spacing w:after="0" w:line="240" w:lineRule="auto"/>
              <w:jc w:val="center"/>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 xml:space="preserve">усього </w:t>
            </w:r>
          </w:p>
        </w:tc>
        <w:tc>
          <w:tcPr>
            <w:tcW w:w="2459" w:type="pct"/>
            <w:gridSpan w:val="5"/>
            <w:tcBorders>
              <w:top w:val="single" w:sz="4" w:space="0" w:color="auto"/>
              <w:left w:val="single" w:sz="4" w:space="0" w:color="auto"/>
              <w:bottom w:val="single" w:sz="4" w:space="0" w:color="auto"/>
              <w:right w:val="single" w:sz="4" w:space="0" w:color="auto"/>
            </w:tcBorders>
            <w:hideMark/>
          </w:tcPr>
          <w:p w14:paraId="5C024F6A" w14:textId="77777777" w:rsidR="003A424C" w:rsidRPr="005E13C4" w:rsidRDefault="003A424C" w:rsidP="003746E7">
            <w:pPr>
              <w:spacing w:after="0" w:line="240" w:lineRule="auto"/>
              <w:jc w:val="center"/>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у тому числі</w:t>
            </w:r>
          </w:p>
        </w:tc>
      </w:tr>
      <w:tr w:rsidR="003A424C" w:rsidRPr="005E13C4" w14:paraId="590BE09D" w14:textId="77777777" w:rsidTr="003746E7">
        <w:trPr>
          <w:cantSplit/>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20698365"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14:paraId="0AE28BBE"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79" w:type="pct"/>
            <w:tcBorders>
              <w:top w:val="single" w:sz="4" w:space="0" w:color="auto"/>
              <w:left w:val="single" w:sz="4" w:space="0" w:color="auto"/>
              <w:bottom w:val="single" w:sz="4" w:space="0" w:color="auto"/>
              <w:right w:val="single" w:sz="4" w:space="0" w:color="auto"/>
            </w:tcBorders>
            <w:hideMark/>
          </w:tcPr>
          <w:p w14:paraId="3017A787" w14:textId="77777777" w:rsidR="003A424C" w:rsidRPr="005E13C4" w:rsidRDefault="003A424C" w:rsidP="003746E7">
            <w:pPr>
              <w:spacing w:after="0" w:line="240" w:lineRule="auto"/>
              <w:jc w:val="center"/>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л</w:t>
            </w:r>
          </w:p>
        </w:tc>
        <w:tc>
          <w:tcPr>
            <w:tcW w:w="379" w:type="pct"/>
            <w:tcBorders>
              <w:top w:val="single" w:sz="4" w:space="0" w:color="auto"/>
              <w:left w:val="single" w:sz="4" w:space="0" w:color="auto"/>
              <w:bottom w:val="single" w:sz="4" w:space="0" w:color="auto"/>
              <w:right w:val="single" w:sz="4" w:space="0" w:color="auto"/>
            </w:tcBorders>
            <w:hideMark/>
          </w:tcPr>
          <w:p w14:paraId="1682C607" w14:textId="77777777" w:rsidR="003A424C" w:rsidRPr="005E13C4" w:rsidRDefault="003A424C" w:rsidP="003746E7">
            <w:pPr>
              <w:spacing w:after="0" w:line="240" w:lineRule="auto"/>
              <w:jc w:val="center"/>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п</w:t>
            </w:r>
          </w:p>
        </w:tc>
        <w:tc>
          <w:tcPr>
            <w:tcW w:w="416" w:type="pct"/>
            <w:tcBorders>
              <w:top w:val="single" w:sz="4" w:space="0" w:color="auto"/>
              <w:left w:val="single" w:sz="4" w:space="0" w:color="auto"/>
              <w:bottom w:val="single" w:sz="4" w:space="0" w:color="auto"/>
              <w:right w:val="single" w:sz="4" w:space="0" w:color="auto"/>
            </w:tcBorders>
            <w:hideMark/>
          </w:tcPr>
          <w:p w14:paraId="31F3C82B" w14:textId="77777777" w:rsidR="003A424C" w:rsidRPr="005E13C4" w:rsidRDefault="003A424C" w:rsidP="003746E7">
            <w:pPr>
              <w:spacing w:after="0" w:line="240" w:lineRule="auto"/>
              <w:jc w:val="center"/>
              <w:rPr>
                <w:rFonts w:ascii="Times New Roman" w:eastAsia="Times New Roman" w:hAnsi="Times New Roman" w:cs="Times New Roman"/>
                <w:sz w:val="24"/>
                <w:szCs w:val="24"/>
                <w:lang w:eastAsia="ru-RU"/>
              </w:rPr>
            </w:pPr>
            <w:proofErr w:type="spellStart"/>
            <w:r w:rsidRPr="005E13C4">
              <w:rPr>
                <w:rFonts w:ascii="Times New Roman" w:eastAsia="Times New Roman" w:hAnsi="Times New Roman" w:cs="Times New Roman"/>
                <w:sz w:val="24"/>
                <w:szCs w:val="24"/>
                <w:lang w:eastAsia="ru-RU"/>
              </w:rPr>
              <w:t>лаб</w:t>
            </w:r>
            <w:proofErr w:type="spellEnd"/>
          </w:p>
        </w:tc>
        <w:tc>
          <w:tcPr>
            <w:tcW w:w="394" w:type="pct"/>
            <w:tcBorders>
              <w:top w:val="single" w:sz="4" w:space="0" w:color="auto"/>
              <w:left w:val="single" w:sz="4" w:space="0" w:color="auto"/>
              <w:bottom w:val="single" w:sz="4" w:space="0" w:color="auto"/>
              <w:right w:val="single" w:sz="4" w:space="0" w:color="auto"/>
            </w:tcBorders>
            <w:hideMark/>
          </w:tcPr>
          <w:p w14:paraId="7052FA5A" w14:textId="77777777" w:rsidR="003A424C" w:rsidRPr="005E13C4" w:rsidRDefault="003A424C" w:rsidP="003746E7">
            <w:pPr>
              <w:spacing w:after="0" w:line="240" w:lineRule="auto"/>
              <w:jc w:val="center"/>
              <w:rPr>
                <w:rFonts w:ascii="Times New Roman" w:eastAsia="Times New Roman" w:hAnsi="Times New Roman" w:cs="Times New Roman"/>
                <w:sz w:val="24"/>
                <w:szCs w:val="24"/>
                <w:lang w:eastAsia="ru-RU"/>
              </w:rPr>
            </w:pPr>
            <w:proofErr w:type="spellStart"/>
            <w:r w:rsidRPr="005E13C4">
              <w:rPr>
                <w:rFonts w:ascii="Times New Roman" w:eastAsia="Times New Roman" w:hAnsi="Times New Roman" w:cs="Times New Roman"/>
                <w:sz w:val="24"/>
                <w:szCs w:val="24"/>
                <w:lang w:eastAsia="ru-RU"/>
              </w:rPr>
              <w:t>інд</w:t>
            </w:r>
            <w:proofErr w:type="spellEnd"/>
          </w:p>
        </w:tc>
        <w:tc>
          <w:tcPr>
            <w:tcW w:w="891" w:type="pct"/>
            <w:tcBorders>
              <w:top w:val="single" w:sz="4" w:space="0" w:color="auto"/>
              <w:left w:val="single" w:sz="4" w:space="0" w:color="auto"/>
              <w:bottom w:val="single" w:sz="4" w:space="0" w:color="auto"/>
              <w:right w:val="single" w:sz="4" w:space="0" w:color="auto"/>
            </w:tcBorders>
            <w:hideMark/>
          </w:tcPr>
          <w:p w14:paraId="3A5B3BA4" w14:textId="77777777" w:rsidR="003A424C" w:rsidRPr="005E13C4" w:rsidRDefault="003A424C" w:rsidP="003746E7">
            <w:pPr>
              <w:spacing w:after="0" w:line="240" w:lineRule="auto"/>
              <w:jc w:val="center"/>
              <w:rPr>
                <w:rFonts w:ascii="Times New Roman" w:eastAsia="Times New Roman" w:hAnsi="Times New Roman" w:cs="Times New Roman"/>
                <w:sz w:val="24"/>
                <w:szCs w:val="24"/>
                <w:lang w:eastAsia="ru-RU"/>
              </w:rPr>
            </w:pPr>
            <w:proofErr w:type="spellStart"/>
            <w:r w:rsidRPr="005E13C4">
              <w:rPr>
                <w:rFonts w:ascii="Times New Roman" w:eastAsia="Times New Roman" w:hAnsi="Times New Roman" w:cs="Times New Roman"/>
                <w:sz w:val="24"/>
                <w:szCs w:val="24"/>
                <w:lang w:eastAsia="ru-RU"/>
              </w:rPr>
              <w:t>с.р</w:t>
            </w:r>
            <w:proofErr w:type="spellEnd"/>
            <w:r w:rsidRPr="005E13C4">
              <w:rPr>
                <w:rFonts w:ascii="Times New Roman" w:eastAsia="Times New Roman" w:hAnsi="Times New Roman" w:cs="Times New Roman"/>
                <w:sz w:val="24"/>
                <w:szCs w:val="24"/>
                <w:lang w:eastAsia="ru-RU"/>
              </w:rPr>
              <w:t>.</w:t>
            </w:r>
          </w:p>
        </w:tc>
      </w:tr>
      <w:tr w:rsidR="003A424C" w:rsidRPr="005E13C4" w14:paraId="5AFFF065" w14:textId="77777777" w:rsidTr="003746E7">
        <w:tc>
          <w:tcPr>
            <w:tcW w:w="1888" w:type="pct"/>
            <w:tcBorders>
              <w:top w:val="single" w:sz="4" w:space="0" w:color="auto"/>
              <w:left w:val="single" w:sz="4" w:space="0" w:color="auto"/>
              <w:bottom w:val="single" w:sz="4" w:space="0" w:color="auto"/>
              <w:right w:val="single" w:sz="4" w:space="0" w:color="auto"/>
            </w:tcBorders>
            <w:hideMark/>
          </w:tcPr>
          <w:p w14:paraId="37B4BF4D" w14:textId="77777777" w:rsidR="003A424C" w:rsidRPr="005E13C4" w:rsidRDefault="003A424C" w:rsidP="003746E7">
            <w:pPr>
              <w:spacing w:after="0" w:line="240" w:lineRule="auto"/>
              <w:jc w:val="center"/>
              <w:rPr>
                <w:rFonts w:ascii="Times New Roman" w:eastAsia="Times New Roman" w:hAnsi="Times New Roman" w:cs="Times New Roman"/>
                <w:bCs/>
                <w:sz w:val="24"/>
                <w:szCs w:val="24"/>
                <w:lang w:eastAsia="ru-RU"/>
              </w:rPr>
            </w:pPr>
            <w:r w:rsidRPr="005E13C4">
              <w:rPr>
                <w:rFonts w:ascii="Times New Roman" w:eastAsia="Times New Roman" w:hAnsi="Times New Roman" w:cs="Times New Roman"/>
                <w:bCs/>
                <w:sz w:val="24"/>
                <w:szCs w:val="24"/>
                <w:lang w:eastAsia="ru-RU"/>
              </w:rPr>
              <w:t>1</w:t>
            </w:r>
          </w:p>
        </w:tc>
        <w:tc>
          <w:tcPr>
            <w:tcW w:w="653" w:type="pct"/>
            <w:tcBorders>
              <w:top w:val="single" w:sz="4" w:space="0" w:color="auto"/>
              <w:left w:val="single" w:sz="4" w:space="0" w:color="auto"/>
              <w:bottom w:val="single" w:sz="4" w:space="0" w:color="auto"/>
              <w:right w:val="single" w:sz="4" w:space="0" w:color="auto"/>
            </w:tcBorders>
            <w:hideMark/>
          </w:tcPr>
          <w:p w14:paraId="2C1BC5C4" w14:textId="77777777" w:rsidR="003A424C" w:rsidRPr="005E13C4" w:rsidRDefault="003A424C" w:rsidP="003746E7">
            <w:pPr>
              <w:spacing w:after="0" w:line="240" w:lineRule="auto"/>
              <w:jc w:val="center"/>
              <w:rPr>
                <w:rFonts w:ascii="Times New Roman" w:eastAsia="Times New Roman" w:hAnsi="Times New Roman" w:cs="Times New Roman"/>
                <w:bCs/>
                <w:sz w:val="24"/>
                <w:szCs w:val="24"/>
                <w:lang w:eastAsia="ru-RU"/>
              </w:rPr>
            </w:pPr>
            <w:r w:rsidRPr="005E13C4">
              <w:rPr>
                <w:rFonts w:ascii="Times New Roman" w:eastAsia="Times New Roman" w:hAnsi="Times New Roman" w:cs="Times New Roman"/>
                <w:bCs/>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407EAD0C" w14:textId="77777777" w:rsidR="003A424C" w:rsidRPr="005E13C4" w:rsidRDefault="003A424C" w:rsidP="003746E7">
            <w:pPr>
              <w:spacing w:after="0" w:line="240" w:lineRule="auto"/>
              <w:jc w:val="center"/>
              <w:rPr>
                <w:rFonts w:ascii="Times New Roman" w:eastAsia="Times New Roman" w:hAnsi="Times New Roman" w:cs="Times New Roman"/>
                <w:bCs/>
                <w:sz w:val="24"/>
                <w:szCs w:val="24"/>
                <w:lang w:eastAsia="ru-RU"/>
              </w:rPr>
            </w:pPr>
            <w:r w:rsidRPr="005E13C4">
              <w:rPr>
                <w:rFonts w:ascii="Times New Roman" w:eastAsia="Times New Roman" w:hAnsi="Times New Roman" w:cs="Times New Roman"/>
                <w:bCs/>
                <w:sz w:val="24"/>
                <w:szCs w:val="24"/>
                <w:lang w:eastAsia="ru-RU"/>
              </w:rPr>
              <w:t>3</w:t>
            </w:r>
          </w:p>
        </w:tc>
        <w:tc>
          <w:tcPr>
            <w:tcW w:w="379" w:type="pct"/>
            <w:tcBorders>
              <w:top w:val="single" w:sz="4" w:space="0" w:color="auto"/>
              <w:left w:val="single" w:sz="4" w:space="0" w:color="auto"/>
              <w:bottom w:val="single" w:sz="4" w:space="0" w:color="auto"/>
              <w:right w:val="single" w:sz="4" w:space="0" w:color="auto"/>
            </w:tcBorders>
            <w:hideMark/>
          </w:tcPr>
          <w:p w14:paraId="56C16BB7" w14:textId="77777777" w:rsidR="003A424C" w:rsidRPr="005E13C4" w:rsidRDefault="003A424C" w:rsidP="003746E7">
            <w:pPr>
              <w:spacing w:after="0" w:line="240" w:lineRule="auto"/>
              <w:jc w:val="center"/>
              <w:rPr>
                <w:rFonts w:ascii="Times New Roman" w:eastAsia="Times New Roman" w:hAnsi="Times New Roman" w:cs="Times New Roman"/>
                <w:bCs/>
                <w:sz w:val="24"/>
                <w:szCs w:val="24"/>
                <w:lang w:eastAsia="ru-RU"/>
              </w:rPr>
            </w:pPr>
            <w:r w:rsidRPr="005E13C4">
              <w:rPr>
                <w:rFonts w:ascii="Times New Roman" w:eastAsia="Times New Roman" w:hAnsi="Times New Roman" w:cs="Times New Roman"/>
                <w:bCs/>
                <w:sz w:val="24"/>
                <w:szCs w:val="24"/>
                <w:lang w:eastAsia="ru-RU"/>
              </w:rPr>
              <w:t>4</w:t>
            </w:r>
          </w:p>
        </w:tc>
        <w:tc>
          <w:tcPr>
            <w:tcW w:w="416" w:type="pct"/>
            <w:tcBorders>
              <w:top w:val="single" w:sz="4" w:space="0" w:color="auto"/>
              <w:left w:val="single" w:sz="4" w:space="0" w:color="auto"/>
              <w:bottom w:val="single" w:sz="4" w:space="0" w:color="auto"/>
              <w:right w:val="single" w:sz="4" w:space="0" w:color="auto"/>
            </w:tcBorders>
            <w:hideMark/>
          </w:tcPr>
          <w:p w14:paraId="554E3AD3" w14:textId="77777777" w:rsidR="003A424C" w:rsidRPr="005E13C4" w:rsidRDefault="003A424C" w:rsidP="003746E7">
            <w:pPr>
              <w:spacing w:after="0" w:line="240" w:lineRule="auto"/>
              <w:jc w:val="center"/>
              <w:rPr>
                <w:rFonts w:ascii="Times New Roman" w:eastAsia="Times New Roman" w:hAnsi="Times New Roman" w:cs="Times New Roman"/>
                <w:bCs/>
                <w:sz w:val="24"/>
                <w:szCs w:val="24"/>
                <w:lang w:eastAsia="ru-RU"/>
              </w:rPr>
            </w:pPr>
            <w:r w:rsidRPr="005E13C4">
              <w:rPr>
                <w:rFonts w:ascii="Times New Roman" w:eastAsia="Times New Roman" w:hAnsi="Times New Roman" w:cs="Times New Roman"/>
                <w:bCs/>
                <w:sz w:val="24"/>
                <w:szCs w:val="24"/>
                <w:lang w:eastAsia="ru-RU"/>
              </w:rPr>
              <w:t>5</w:t>
            </w:r>
          </w:p>
        </w:tc>
        <w:tc>
          <w:tcPr>
            <w:tcW w:w="394" w:type="pct"/>
            <w:tcBorders>
              <w:top w:val="single" w:sz="4" w:space="0" w:color="auto"/>
              <w:left w:val="single" w:sz="4" w:space="0" w:color="auto"/>
              <w:bottom w:val="single" w:sz="4" w:space="0" w:color="auto"/>
              <w:right w:val="single" w:sz="4" w:space="0" w:color="auto"/>
            </w:tcBorders>
            <w:hideMark/>
          </w:tcPr>
          <w:p w14:paraId="35338758" w14:textId="77777777" w:rsidR="003A424C" w:rsidRPr="005E13C4" w:rsidRDefault="003A424C" w:rsidP="003746E7">
            <w:pPr>
              <w:spacing w:after="0" w:line="240" w:lineRule="auto"/>
              <w:jc w:val="center"/>
              <w:rPr>
                <w:rFonts w:ascii="Times New Roman" w:eastAsia="Times New Roman" w:hAnsi="Times New Roman" w:cs="Times New Roman"/>
                <w:bCs/>
                <w:sz w:val="24"/>
                <w:szCs w:val="24"/>
                <w:lang w:eastAsia="ru-RU"/>
              </w:rPr>
            </w:pPr>
            <w:r w:rsidRPr="005E13C4">
              <w:rPr>
                <w:rFonts w:ascii="Times New Roman" w:eastAsia="Times New Roman" w:hAnsi="Times New Roman" w:cs="Times New Roman"/>
                <w:bCs/>
                <w:sz w:val="24"/>
                <w:szCs w:val="24"/>
                <w:lang w:eastAsia="ru-RU"/>
              </w:rPr>
              <w:t>6</w:t>
            </w:r>
          </w:p>
        </w:tc>
        <w:tc>
          <w:tcPr>
            <w:tcW w:w="891" w:type="pct"/>
            <w:tcBorders>
              <w:top w:val="single" w:sz="4" w:space="0" w:color="auto"/>
              <w:left w:val="single" w:sz="4" w:space="0" w:color="auto"/>
              <w:bottom w:val="single" w:sz="4" w:space="0" w:color="auto"/>
              <w:right w:val="single" w:sz="4" w:space="0" w:color="auto"/>
            </w:tcBorders>
            <w:hideMark/>
          </w:tcPr>
          <w:p w14:paraId="14DC1AE1" w14:textId="77777777" w:rsidR="003A424C" w:rsidRPr="005E13C4" w:rsidRDefault="003A424C" w:rsidP="003746E7">
            <w:pPr>
              <w:spacing w:after="0" w:line="240" w:lineRule="auto"/>
              <w:jc w:val="center"/>
              <w:rPr>
                <w:rFonts w:ascii="Times New Roman" w:eastAsia="Times New Roman" w:hAnsi="Times New Roman" w:cs="Times New Roman"/>
                <w:bCs/>
                <w:sz w:val="24"/>
                <w:szCs w:val="24"/>
                <w:lang w:eastAsia="ru-RU"/>
              </w:rPr>
            </w:pPr>
            <w:r w:rsidRPr="005E13C4">
              <w:rPr>
                <w:rFonts w:ascii="Times New Roman" w:eastAsia="Times New Roman" w:hAnsi="Times New Roman" w:cs="Times New Roman"/>
                <w:bCs/>
                <w:sz w:val="24"/>
                <w:szCs w:val="24"/>
                <w:lang w:eastAsia="ru-RU"/>
              </w:rPr>
              <w:t>7</w:t>
            </w:r>
          </w:p>
        </w:tc>
      </w:tr>
      <w:tr w:rsidR="003A424C" w:rsidRPr="005E13C4" w14:paraId="79A01841" w14:textId="77777777" w:rsidTr="003746E7">
        <w:tc>
          <w:tcPr>
            <w:tcW w:w="1888" w:type="pct"/>
            <w:tcBorders>
              <w:top w:val="single" w:sz="4" w:space="0" w:color="auto"/>
              <w:left w:val="single" w:sz="4" w:space="0" w:color="auto"/>
              <w:bottom w:val="single" w:sz="4" w:space="0" w:color="auto"/>
              <w:right w:val="single" w:sz="4" w:space="0" w:color="auto"/>
            </w:tcBorders>
            <w:vAlign w:val="center"/>
            <w:hideMark/>
          </w:tcPr>
          <w:p w14:paraId="27B6378C" w14:textId="77777777" w:rsidR="003A424C" w:rsidRPr="005E13C4" w:rsidRDefault="003A424C" w:rsidP="003746E7">
            <w:pPr>
              <w:spacing w:after="0" w:line="240" w:lineRule="auto"/>
              <w:ind w:right="-1"/>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Тема 1</w:t>
            </w:r>
            <w:r w:rsidRPr="005E13C4">
              <w:rPr>
                <w:rFonts w:ascii="Times New Roman" w:hAnsi="Times New Roman" w:cs="Times New Roman"/>
                <w:sz w:val="24"/>
                <w:szCs w:val="24"/>
              </w:rPr>
              <w:t xml:space="preserve"> Нормування, організація праці: сутність, зміст, мета і завдання.</w:t>
            </w:r>
          </w:p>
        </w:tc>
        <w:tc>
          <w:tcPr>
            <w:tcW w:w="653" w:type="pct"/>
            <w:tcBorders>
              <w:top w:val="single" w:sz="4" w:space="0" w:color="auto"/>
              <w:left w:val="single" w:sz="4" w:space="0" w:color="auto"/>
              <w:bottom w:val="single" w:sz="4" w:space="0" w:color="auto"/>
              <w:right w:val="single" w:sz="4" w:space="0" w:color="auto"/>
            </w:tcBorders>
            <w:hideMark/>
          </w:tcPr>
          <w:p w14:paraId="147DBC12"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4</w:t>
            </w:r>
          </w:p>
        </w:tc>
        <w:tc>
          <w:tcPr>
            <w:tcW w:w="379" w:type="pct"/>
            <w:tcBorders>
              <w:top w:val="single" w:sz="4" w:space="0" w:color="auto"/>
              <w:left w:val="single" w:sz="4" w:space="0" w:color="auto"/>
              <w:bottom w:val="single" w:sz="4" w:space="0" w:color="auto"/>
              <w:right w:val="single" w:sz="4" w:space="0" w:color="auto"/>
            </w:tcBorders>
            <w:hideMark/>
          </w:tcPr>
          <w:p w14:paraId="36A4B995"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tcPr>
          <w:p w14:paraId="68706810"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416" w:type="pct"/>
            <w:tcBorders>
              <w:top w:val="single" w:sz="4" w:space="0" w:color="auto"/>
              <w:left w:val="single" w:sz="4" w:space="0" w:color="auto"/>
              <w:bottom w:val="single" w:sz="4" w:space="0" w:color="auto"/>
              <w:right w:val="single" w:sz="4" w:space="0" w:color="auto"/>
            </w:tcBorders>
          </w:tcPr>
          <w:p w14:paraId="3B550CF9"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48DF7A28"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405E383B"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r>
      <w:tr w:rsidR="003A424C" w:rsidRPr="005E13C4" w14:paraId="32D86010" w14:textId="77777777" w:rsidTr="003746E7">
        <w:tc>
          <w:tcPr>
            <w:tcW w:w="1888" w:type="pct"/>
            <w:tcBorders>
              <w:top w:val="single" w:sz="4" w:space="0" w:color="auto"/>
              <w:left w:val="single" w:sz="4" w:space="0" w:color="auto"/>
              <w:bottom w:val="single" w:sz="4" w:space="0" w:color="auto"/>
              <w:right w:val="single" w:sz="4" w:space="0" w:color="auto"/>
            </w:tcBorders>
            <w:vAlign w:val="center"/>
            <w:hideMark/>
          </w:tcPr>
          <w:p w14:paraId="0DCF7A3D" w14:textId="77777777" w:rsidR="003A424C" w:rsidRPr="005E13C4" w:rsidRDefault="003A424C" w:rsidP="003746E7">
            <w:pPr>
              <w:spacing w:after="0" w:line="240" w:lineRule="auto"/>
              <w:ind w:right="-1"/>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 xml:space="preserve">Тема 2. </w:t>
            </w:r>
            <w:r w:rsidRPr="005E13C4">
              <w:rPr>
                <w:rFonts w:ascii="Times New Roman" w:eastAsia="Calibri" w:hAnsi="Times New Roman" w:cs="Times New Roman"/>
                <w:sz w:val="24"/>
                <w:szCs w:val="24"/>
                <w:lang w:eastAsia="ru-RU"/>
              </w:rPr>
              <w:t xml:space="preserve">. </w:t>
            </w:r>
            <w:r w:rsidRPr="005E13C4">
              <w:rPr>
                <w:rFonts w:ascii="Times New Roman" w:hAnsi="Times New Roman" w:cs="Times New Roman"/>
                <w:sz w:val="24"/>
                <w:szCs w:val="24"/>
              </w:rPr>
              <w:t xml:space="preserve"> Методи вивчення трудових процесів та витрат робочого часу</w:t>
            </w:r>
          </w:p>
        </w:tc>
        <w:tc>
          <w:tcPr>
            <w:tcW w:w="653" w:type="pct"/>
            <w:tcBorders>
              <w:top w:val="single" w:sz="4" w:space="0" w:color="auto"/>
              <w:left w:val="single" w:sz="4" w:space="0" w:color="auto"/>
              <w:bottom w:val="single" w:sz="4" w:space="0" w:color="auto"/>
              <w:right w:val="single" w:sz="4" w:space="0" w:color="auto"/>
            </w:tcBorders>
            <w:hideMark/>
          </w:tcPr>
          <w:p w14:paraId="6B913D1D"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12</w:t>
            </w:r>
          </w:p>
        </w:tc>
        <w:tc>
          <w:tcPr>
            <w:tcW w:w="379" w:type="pct"/>
            <w:tcBorders>
              <w:top w:val="single" w:sz="4" w:space="0" w:color="auto"/>
              <w:left w:val="single" w:sz="4" w:space="0" w:color="auto"/>
              <w:bottom w:val="single" w:sz="4" w:space="0" w:color="auto"/>
              <w:right w:val="single" w:sz="4" w:space="0" w:color="auto"/>
            </w:tcBorders>
            <w:hideMark/>
          </w:tcPr>
          <w:p w14:paraId="3DE28243"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tcPr>
          <w:p w14:paraId="35AC2094"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4</w:t>
            </w:r>
          </w:p>
        </w:tc>
        <w:tc>
          <w:tcPr>
            <w:tcW w:w="416" w:type="pct"/>
            <w:tcBorders>
              <w:top w:val="single" w:sz="4" w:space="0" w:color="auto"/>
              <w:left w:val="single" w:sz="4" w:space="0" w:color="auto"/>
              <w:bottom w:val="single" w:sz="4" w:space="0" w:color="auto"/>
              <w:right w:val="single" w:sz="4" w:space="0" w:color="auto"/>
            </w:tcBorders>
          </w:tcPr>
          <w:p w14:paraId="276A983F"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3F5F717E"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4B91C8FD"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6</w:t>
            </w:r>
          </w:p>
        </w:tc>
      </w:tr>
      <w:tr w:rsidR="003A424C" w:rsidRPr="005E13C4" w14:paraId="60347FB6" w14:textId="77777777" w:rsidTr="003746E7">
        <w:tc>
          <w:tcPr>
            <w:tcW w:w="1888" w:type="pct"/>
            <w:tcBorders>
              <w:top w:val="single" w:sz="4" w:space="0" w:color="auto"/>
              <w:left w:val="single" w:sz="4" w:space="0" w:color="auto"/>
              <w:bottom w:val="single" w:sz="4" w:space="0" w:color="auto"/>
              <w:right w:val="single" w:sz="4" w:space="0" w:color="auto"/>
            </w:tcBorders>
            <w:vAlign w:val="center"/>
            <w:hideMark/>
          </w:tcPr>
          <w:p w14:paraId="31EA0A99" w14:textId="77777777" w:rsidR="003A424C" w:rsidRPr="005E13C4" w:rsidRDefault="003A424C" w:rsidP="003746E7">
            <w:pPr>
              <w:spacing w:after="0" w:line="240" w:lineRule="auto"/>
              <w:ind w:right="-1"/>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Тема 3</w:t>
            </w:r>
            <w:r w:rsidRPr="005E13C4">
              <w:rPr>
                <w:rFonts w:ascii="Times New Roman" w:hAnsi="Times New Roman" w:cs="Times New Roman"/>
                <w:sz w:val="24"/>
                <w:szCs w:val="24"/>
              </w:rPr>
              <w:t xml:space="preserve"> Методи розрахунку норм праці та нормативні матеріали</w:t>
            </w:r>
          </w:p>
        </w:tc>
        <w:tc>
          <w:tcPr>
            <w:tcW w:w="653" w:type="pct"/>
            <w:tcBorders>
              <w:top w:val="single" w:sz="4" w:space="0" w:color="auto"/>
              <w:left w:val="single" w:sz="4" w:space="0" w:color="auto"/>
              <w:bottom w:val="single" w:sz="4" w:space="0" w:color="auto"/>
              <w:right w:val="single" w:sz="4" w:space="0" w:color="auto"/>
            </w:tcBorders>
            <w:hideMark/>
          </w:tcPr>
          <w:p w14:paraId="7AA55FAD"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10</w:t>
            </w:r>
          </w:p>
        </w:tc>
        <w:tc>
          <w:tcPr>
            <w:tcW w:w="379" w:type="pct"/>
            <w:tcBorders>
              <w:top w:val="single" w:sz="4" w:space="0" w:color="auto"/>
              <w:left w:val="single" w:sz="4" w:space="0" w:color="auto"/>
              <w:bottom w:val="single" w:sz="4" w:space="0" w:color="auto"/>
              <w:right w:val="single" w:sz="4" w:space="0" w:color="auto"/>
            </w:tcBorders>
            <w:hideMark/>
          </w:tcPr>
          <w:p w14:paraId="355476B8"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tcPr>
          <w:p w14:paraId="045B48E3"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4</w:t>
            </w:r>
          </w:p>
        </w:tc>
        <w:tc>
          <w:tcPr>
            <w:tcW w:w="416" w:type="pct"/>
            <w:tcBorders>
              <w:top w:val="single" w:sz="4" w:space="0" w:color="auto"/>
              <w:left w:val="single" w:sz="4" w:space="0" w:color="auto"/>
              <w:bottom w:val="single" w:sz="4" w:space="0" w:color="auto"/>
              <w:right w:val="single" w:sz="4" w:space="0" w:color="auto"/>
            </w:tcBorders>
          </w:tcPr>
          <w:p w14:paraId="3D07F05A"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749C75E6"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3163E427"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4</w:t>
            </w:r>
          </w:p>
        </w:tc>
      </w:tr>
      <w:tr w:rsidR="003A424C" w:rsidRPr="005E13C4" w14:paraId="165B54AB" w14:textId="77777777" w:rsidTr="003746E7">
        <w:tc>
          <w:tcPr>
            <w:tcW w:w="1888" w:type="pct"/>
            <w:tcBorders>
              <w:top w:val="single" w:sz="4" w:space="0" w:color="auto"/>
              <w:left w:val="single" w:sz="4" w:space="0" w:color="auto"/>
              <w:bottom w:val="single" w:sz="4" w:space="0" w:color="auto"/>
              <w:right w:val="single" w:sz="4" w:space="0" w:color="auto"/>
            </w:tcBorders>
            <w:vAlign w:val="center"/>
            <w:hideMark/>
          </w:tcPr>
          <w:p w14:paraId="59145743"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Тема 4.</w:t>
            </w:r>
            <w:r w:rsidRPr="005E13C4">
              <w:rPr>
                <w:rFonts w:ascii="Times New Roman" w:eastAsia="Calibri" w:hAnsi="Times New Roman" w:cs="Times New Roman"/>
                <w:sz w:val="24"/>
                <w:szCs w:val="24"/>
                <w:lang w:eastAsia="ru-RU"/>
              </w:rPr>
              <w:t xml:space="preserve"> Становлення і розвиток організації праці.</w:t>
            </w:r>
          </w:p>
        </w:tc>
        <w:tc>
          <w:tcPr>
            <w:tcW w:w="653" w:type="pct"/>
            <w:tcBorders>
              <w:top w:val="single" w:sz="4" w:space="0" w:color="auto"/>
              <w:left w:val="single" w:sz="4" w:space="0" w:color="auto"/>
              <w:bottom w:val="single" w:sz="4" w:space="0" w:color="auto"/>
              <w:right w:val="single" w:sz="4" w:space="0" w:color="auto"/>
            </w:tcBorders>
            <w:hideMark/>
          </w:tcPr>
          <w:p w14:paraId="7C647FA0"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4</w:t>
            </w:r>
          </w:p>
        </w:tc>
        <w:tc>
          <w:tcPr>
            <w:tcW w:w="379" w:type="pct"/>
            <w:tcBorders>
              <w:top w:val="single" w:sz="4" w:space="0" w:color="auto"/>
              <w:left w:val="single" w:sz="4" w:space="0" w:color="auto"/>
              <w:bottom w:val="single" w:sz="4" w:space="0" w:color="auto"/>
              <w:right w:val="single" w:sz="4" w:space="0" w:color="auto"/>
            </w:tcBorders>
            <w:hideMark/>
          </w:tcPr>
          <w:p w14:paraId="3681189C"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1199D957"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416" w:type="pct"/>
            <w:tcBorders>
              <w:top w:val="single" w:sz="4" w:space="0" w:color="auto"/>
              <w:left w:val="single" w:sz="4" w:space="0" w:color="auto"/>
              <w:bottom w:val="single" w:sz="4" w:space="0" w:color="auto"/>
              <w:right w:val="single" w:sz="4" w:space="0" w:color="auto"/>
            </w:tcBorders>
          </w:tcPr>
          <w:p w14:paraId="563388B7"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1210B178"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tcPr>
          <w:p w14:paraId="25750C08"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r>
      <w:tr w:rsidR="003A424C" w:rsidRPr="005E13C4" w14:paraId="280F3ABB" w14:textId="77777777" w:rsidTr="003746E7">
        <w:tc>
          <w:tcPr>
            <w:tcW w:w="1888" w:type="pct"/>
            <w:tcBorders>
              <w:top w:val="single" w:sz="4" w:space="0" w:color="auto"/>
              <w:left w:val="single" w:sz="4" w:space="0" w:color="auto"/>
              <w:bottom w:val="single" w:sz="4" w:space="0" w:color="auto"/>
              <w:right w:val="single" w:sz="4" w:space="0" w:color="auto"/>
            </w:tcBorders>
            <w:vAlign w:val="center"/>
          </w:tcPr>
          <w:p w14:paraId="48CBDBB8"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Тема 5.</w:t>
            </w:r>
            <w:r w:rsidRPr="005E13C4">
              <w:rPr>
                <w:rFonts w:ascii="Times New Roman" w:eastAsia="Calibri" w:hAnsi="Times New Roman" w:cs="Times New Roman"/>
                <w:sz w:val="24"/>
                <w:szCs w:val="24"/>
                <w:lang w:eastAsia="ru-RU"/>
              </w:rPr>
              <w:t xml:space="preserve"> .  </w:t>
            </w:r>
            <w:r w:rsidRPr="005E13C4">
              <w:rPr>
                <w:rFonts w:ascii="Times New Roman" w:eastAsia="Calibri" w:hAnsi="Times New Roman" w:cs="Times New Roman"/>
                <w:color w:val="000000"/>
                <w:sz w:val="24"/>
                <w:szCs w:val="24"/>
                <w:lang w:eastAsia="ru-RU"/>
              </w:rPr>
              <w:t>Економічна і соціальна ефективність удосконалення організації праці</w:t>
            </w:r>
            <w:r w:rsidRPr="005E13C4">
              <w:rPr>
                <w:rFonts w:ascii="Times New Roman" w:eastAsia="Times New Roman" w:hAnsi="Times New Roman" w:cs="Times New Roman"/>
                <w:sz w:val="24"/>
                <w:szCs w:val="24"/>
                <w:lang w:eastAsia="ru-RU"/>
              </w:rPr>
              <w:t xml:space="preserve"> </w:t>
            </w:r>
          </w:p>
        </w:tc>
        <w:tc>
          <w:tcPr>
            <w:tcW w:w="653" w:type="pct"/>
            <w:tcBorders>
              <w:top w:val="single" w:sz="4" w:space="0" w:color="auto"/>
              <w:left w:val="single" w:sz="4" w:space="0" w:color="auto"/>
              <w:bottom w:val="single" w:sz="4" w:space="0" w:color="auto"/>
              <w:right w:val="single" w:sz="4" w:space="0" w:color="auto"/>
            </w:tcBorders>
          </w:tcPr>
          <w:p w14:paraId="4FB8F324"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8</w:t>
            </w:r>
          </w:p>
        </w:tc>
        <w:tc>
          <w:tcPr>
            <w:tcW w:w="379" w:type="pct"/>
            <w:tcBorders>
              <w:top w:val="single" w:sz="4" w:space="0" w:color="auto"/>
              <w:left w:val="single" w:sz="4" w:space="0" w:color="auto"/>
              <w:bottom w:val="single" w:sz="4" w:space="0" w:color="auto"/>
              <w:right w:val="single" w:sz="4" w:space="0" w:color="auto"/>
            </w:tcBorders>
          </w:tcPr>
          <w:p w14:paraId="055488FE"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tcPr>
          <w:p w14:paraId="171834BE"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c>
          <w:tcPr>
            <w:tcW w:w="416" w:type="pct"/>
            <w:tcBorders>
              <w:top w:val="single" w:sz="4" w:space="0" w:color="auto"/>
              <w:left w:val="single" w:sz="4" w:space="0" w:color="auto"/>
              <w:bottom w:val="single" w:sz="4" w:space="0" w:color="auto"/>
              <w:right w:val="single" w:sz="4" w:space="0" w:color="auto"/>
            </w:tcBorders>
          </w:tcPr>
          <w:p w14:paraId="16AC26E8"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655D4980"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tcPr>
          <w:p w14:paraId="46D9AEAF"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4</w:t>
            </w:r>
          </w:p>
        </w:tc>
      </w:tr>
      <w:tr w:rsidR="003A424C" w:rsidRPr="005E13C4" w14:paraId="095D69DD" w14:textId="77777777" w:rsidTr="003746E7">
        <w:tc>
          <w:tcPr>
            <w:tcW w:w="1888" w:type="pct"/>
            <w:tcBorders>
              <w:top w:val="single" w:sz="4" w:space="0" w:color="auto"/>
              <w:left w:val="single" w:sz="4" w:space="0" w:color="auto"/>
              <w:bottom w:val="single" w:sz="4" w:space="0" w:color="auto"/>
              <w:right w:val="single" w:sz="4" w:space="0" w:color="auto"/>
            </w:tcBorders>
            <w:vAlign w:val="center"/>
          </w:tcPr>
          <w:p w14:paraId="6B4CD286"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Calibri" w:hAnsi="Times New Roman" w:cs="Times New Roman"/>
                <w:sz w:val="24"/>
                <w:szCs w:val="24"/>
                <w:lang w:eastAsia="ru-RU"/>
              </w:rPr>
              <w:t>Тема 6.</w:t>
            </w:r>
            <w:r w:rsidRPr="005E13C4">
              <w:rPr>
                <w:rFonts w:ascii="Times New Roman" w:eastAsia="Times New Roman" w:hAnsi="Times New Roman" w:cs="Times New Roman"/>
                <w:b/>
                <w:sz w:val="24"/>
                <w:szCs w:val="24"/>
                <w:lang w:eastAsia="ru-RU"/>
              </w:rPr>
              <w:t xml:space="preserve"> </w:t>
            </w:r>
            <w:r w:rsidRPr="005E13C4">
              <w:rPr>
                <w:rFonts w:ascii="Times New Roman" w:eastAsia="Times New Roman" w:hAnsi="Times New Roman" w:cs="Times New Roman"/>
                <w:sz w:val="24"/>
                <w:szCs w:val="24"/>
                <w:lang w:eastAsia="ru-RU"/>
              </w:rPr>
              <w:t>Дослідження та раціоналізація трудового процесу</w:t>
            </w:r>
          </w:p>
        </w:tc>
        <w:tc>
          <w:tcPr>
            <w:tcW w:w="653" w:type="pct"/>
            <w:tcBorders>
              <w:top w:val="single" w:sz="4" w:space="0" w:color="auto"/>
              <w:left w:val="single" w:sz="4" w:space="0" w:color="auto"/>
              <w:bottom w:val="single" w:sz="4" w:space="0" w:color="auto"/>
              <w:right w:val="single" w:sz="4" w:space="0" w:color="auto"/>
            </w:tcBorders>
          </w:tcPr>
          <w:p w14:paraId="7D356087"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4</w:t>
            </w:r>
          </w:p>
        </w:tc>
        <w:tc>
          <w:tcPr>
            <w:tcW w:w="379" w:type="pct"/>
            <w:tcBorders>
              <w:top w:val="single" w:sz="4" w:space="0" w:color="auto"/>
              <w:left w:val="single" w:sz="4" w:space="0" w:color="auto"/>
              <w:bottom w:val="single" w:sz="4" w:space="0" w:color="auto"/>
              <w:right w:val="single" w:sz="4" w:space="0" w:color="auto"/>
            </w:tcBorders>
          </w:tcPr>
          <w:p w14:paraId="03C51302"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tcPr>
          <w:p w14:paraId="3A76DFDC"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416" w:type="pct"/>
            <w:tcBorders>
              <w:top w:val="single" w:sz="4" w:space="0" w:color="auto"/>
              <w:left w:val="single" w:sz="4" w:space="0" w:color="auto"/>
              <w:bottom w:val="single" w:sz="4" w:space="0" w:color="auto"/>
              <w:right w:val="single" w:sz="4" w:space="0" w:color="auto"/>
            </w:tcBorders>
          </w:tcPr>
          <w:p w14:paraId="7D76D43C"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52B8EF6B"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tcPr>
          <w:p w14:paraId="1BC5ABD2"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r>
      <w:tr w:rsidR="003A424C" w:rsidRPr="005E13C4" w14:paraId="482C6707" w14:textId="77777777" w:rsidTr="003746E7">
        <w:tc>
          <w:tcPr>
            <w:tcW w:w="1888" w:type="pct"/>
            <w:tcBorders>
              <w:top w:val="single" w:sz="4" w:space="0" w:color="auto"/>
              <w:left w:val="single" w:sz="4" w:space="0" w:color="auto"/>
              <w:bottom w:val="single" w:sz="4" w:space="0" w:color="auto"/>
              <w:right w:val="single" w:sz="4" w:space="0" w:color="auto"/>
            </w:tcBorders>
            <w:vAlign w:val="center"/>
          </w:tcPr>
          <w:p w14:paraId="5FB2FD34"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Calibri" w:hAnsi="Times New Roman" w:cs="Times New Roman"/>
                <w:sz w:val="24"/>
                <w:szCs w:val="24"/>
                <w:lang w:eastAsia="ru-RU"/>
              </w:rPr>
              <w:t xml:space="preserve">Тема </w:t>
            </w:r>
            <w:r w:rsidRPr="005E13C4">
              <w:rPr>
                <w:rFonts w:ascii="Times New Roman" w:eastAsia="Calibri" w:hAnsi="Times New Roman" w:cs="Times New Roman"/>
                <w:sz w:val="24"/>
                <w:szCs w:val="24"/>
                <w:lang w:val="ru-RU" w:eastAsia="ru-RU"/>
              </w:rPr>
              <w:t>7</w:t>
            </w:r>
            <w:r w:rsidRPr="005E13C4">
              <w:rPr>
                <w:rFonts w:ascii="Times New Roman" w:eastAsia="Calibri" w:hAnsi="Times New Roman" w:cs="Times New Roman"/>
                <w:sz w:val="24"/>
                <w:szCs w:val="24"/>
                <w:lang w:eastAsia="ru-RU"/>
              </w:rPr>
              <w:t xml:space="preserve">. </w:t>
            </w:r>
            <w:r w:rsidRPr="005E13C4">
              <w:rPr>
                <w:rFonts w:ascii="Times New Roman" w:eastAsia="Times New Roman" w:hAnsi="Times New Roman" w:cs="Times New Roman"/>
                <w:sz w:val="24"/>
                <w:szCs w:val="24"/>
                <w:lang w:eastAsia="ru-RU"/>
              </w:rPr>
              <w:t>Стимулювання праці на підприємстві</w:t>
            </w:r>
            <w:r w:rsidRPr="005E13C4">
              <w:rPr>
                <w:rFonts w:ascii="Times New Roman" w:eastAsia="Times New Roman" w:hAnsi="Times New Roman" w:cs="Times New Roman"/>
                <w:b/>
                <w:sz w:val="24"/>
                <w:szCs w:val="24"/>
                <w:lang w:eastAsia="ru-RU"/>
              </w:rPr>
              <w:t>.</w:t>
            </w:r>
          </w:p>
        </w:tc>
        <w:tc>
          <w:tcPr>
            <w:tcW w:w="653" w:type="pct"/>
            <w:tcBorders>
              <w:top w:val="single" w:sz="4" w:space="0" w:color="auto"/>
              <w:left w:val="single" w:sz="4" w:space="0" w:color="auto"/>
              <w:bottom w:val="single" w:sz="4" w:space="0" w:color="auto"/>
              <w:right w:val="single" w:sz="4" w:space="0" w:color="auto"/>
            </w:tcBorders>
          </w:tcPr>
          <w:p w14:paraId="70A89D63"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4</w:t>
            </w:r>
          </w:p>
        </w:tc>
        <w:tc>
          <w:tcPr>
            <w:tcW w:w="379" w:type="pct"/>
            <w:tcBorders>
              <w:top w:val="single" w:sz="4" w:space="0" w:color="auto"/>
              <w:left w:val="single" w:sz="4" w:space="0" w:color="auto"/>
              <w:bottom w:val="single" w:sz="4" w:space="0" w:color="auto"/>
              <w:right w:val="single" w:sz="4" w:space="0" w:color="auto"/>
            </w:tcBorders>
          </w:tcPr>
          <w:p w14:paraId="0FAAD594"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tcPr>
          <w:p w14:paraId="27D056EC"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416" w:type="pct"/>
            <w:tcBorders>
              <w:top w:val="single" w:sz="4" w:space="0" w:color="auto"/>
              <w:left w:val="single" w:sz="4" w:space="0" w:color="auto"/>
              <w:bottom w:val="single" w:sz="4" w:space="0" w:color="auto"/>
              <w:right w:val="single" w:sz="4" w:space="0" w:color="auto"/>
            </w:tcBorders>
          </w:tcPr>
          <w:p w14:paraId="7EA3727F"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5F6C7F60"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tcPr>
          <w:p w14:paraId="605F6ED9"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r>
      <w:tr w:rsidR="003A424C" w:rsidRPr="005E13C4" w14:paraId="4E111110" w14:textId="77777777" w:rsidTr="003746E7">
        <w:tc>
          <w:tcPr>
            <w:tcW w:w="1888" w:type="pct"/>
            <w:tcBorders>
              <w:top w:val="single" w:sz="4" w:space="0" w:color="auto"/>
              <w:left w:val="single" w:sz="4" w:space="0" w:color="auto"/>
              <w:bottom w:val="single" w:sz="4" w:space="0" w:color="auto"/>
              <w:right w:val="single" w:sz="4" w:space="0" w:color="auto"/>
            </w:tcBorders>
            <w:vAlign w:val="center"/>
            <w:hideMark/>
          </w:tcPr>
          <w:p w14:paraId="6A795C78"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Тема 8. Організація професійної підготовки робітничих кадрів.</w:t>
            </w:r>
          </w:p>
        </w:tc>
        <w:tc>
          <w:tcPr>
            <w:tcW w:w="653" w:type="pct"/>
            <w:tcBorders>
              <w:top w:val="single" w:sz="4" w:space="0" w:color="auto"/>
              <w:left w:val="single" w:sz="4" w:space="0" w:color="auto"/>
              <w:bottom w:val="single" w:sz="4" w:space="0" w:color="auto"/>
              <w:right w:val="single" w:sz="4" w:space="0" w:color="auto"/>
            </w:tcBorders>
            <w:hideMark/>
          </w:tcPr>
          <w:p w14:paraId="4CDD5B22"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8</w:t>
            </w:r>
          </w:p>
        </w:tc>
        <w:tc>
          <w:tcPr>
            <w:tcW w:w="379" w:type="pct"/>
            <w:tcBorders>
              <w:top w:val="single" w:sz="4" w:space="0" w:color="auto"/>
              <w:left w:val="single" w:sz="4" w:space="0" w:color="auto"/>
              <w:bottom w:val="single" w:sz="4" w:space="0" w:color="auto"/>
              <w:right w:val="single" w:sz="4" w:space="0" w:color="auto"/>
            </w:tcBorders>
            <w:hideMark/>
          </w:tcPr>
          <w:p w14:paraId="62FE04A3"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4604C086"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c>
          <w:tcPr>
            <w:tcW w:w="416" w:type="pct"/>
            <w:tcBorders>
              <w:top w:val="single" w:sz="4" w:space="0" w:color="auto"/>
              <w:left w:val="single" w:sz="4" w:space="0" w:color="auto"/>
              <w:bottom w:val="single" w:sz="4" w:space="0" w:color="auto"/>
              <w:right w:val="single" w:sz="4" w:space="0" w:color="auto"/>
            </w:tcBorders>
          </w:tcPr>
          <w:p w14:paraId="3F5AB051"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152AF2E3"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tcPr>
          <w:p w14:paraId="2BB4B1AD"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4</w:t>
            </w:r>
          </w:p>
        </w:tc>
      </w:tr>
      <w:tr w:rsidR="003A424C" w:rsidRPr="005E13C4" w14:paraId="53ADC100" w14:textId="77777777" w:rsidTr="003746E7">
        <w:tc>
          <w:tcPr>
            <w:tcW w:w="1888" w:type="pct"/>
            <w:tcBorders>
              <w:top w:val="single" w:sz="4" w:space="0" w:color="auto"/>
              <w:left w:val="single" w:sz="4" w:space="0" w:color="auto"/>
              <w:bottom w:val="single" w:sz="4" w:space="0" w:color="auto"/>
              <w:right w:val="single" w:sz="4" w:space="0" w:color="auto"/>
            </w:tcBorders>
            <w:hideMark/>
          </w:tcPr>
          <w:p w14:paraId="7FC87D22" w14:textId="77777777" w:rsidR="003A424C" w:rsidRPr="005E13C4" w:rsidRDefault="003A424C" w:rsidP="003746E7">
            <w:pPr>
              <w:spacing w:after="0" w:line="240" w:lineRule="auto"/>
              <w:rPr>
                <w:rFonts w:ascii="Times New Roman" w:eastAsia="Times New Roman" w:hAnsi="Times New Roman" w:cs="Times New Roman"/>
                <w:bCs/>
                <w:sz w:val="24"/>
                <w:szCs w:val="24"/>
                <w:lang w:eastAsia="ru-RU"/>
              </w:rPr>
            </w:pPr>
            <w:r w:rsidRPr="005E13C4">
              <w:rPr>
                <w:rFonts w:ascii="Times New Roman" w:eastAsia="Times New Roman" w:hAnsi="Times New Roman" w:cs="Times New Roman"/>
                <w:bCs/>
                <w:sz w:val="24"/>
                <w:szCs w:val="24"/>
                <w:lang w:eastAsia="ru-RU"/>
              </w:rPr>
              <w:t>Разом за змістовим модулем 1</w:t>
            </w:r>
          </w:p>
        </w:tc>
        <w:tc>
          <w:tcPr>
            <w:tcW w:w="653" w:type="pct"/>
            <w:tcBorders>
              <w:top w:val="single" w:sz="4" w:space="0" w:color="auto"/>
              <w:left w:val="single" w:sz="4" w:space="0" w:color="auto"/>
              <w:bottom w:val="single" w:sz="4" w:space="0" w:color="auto"/>
              <w:right w:val="single" w:sz="4" w:space="0" w:color="auto"/>
            </w:tcBorders>
            <w:hideMark/>
          </w:tcPr>
          <w:p w14:paraId="497577E3"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54</w:t>
            </w:r>
          </w:p>
        </w:tc>
        <w:tc>
          <w:tcPr>
            <w:tcW w:w="379" w:type="pct"/>
            <w:tcBorders>
              <w:top w:val="single" w:sz="4" w:space="0" w:color="auto"/>
              <w:left w:val="single" w:sz="4" w:space="0" w:color="auto"/>
              <w:bottom w:val="single" w:sz="4" w:space="0" w:color="auto"/>
              <w:right w:val="single" w:sz="4" w:space="0" w:color="auto"/>
            </w:tcBorders>
            <w:hideMark/>
          </w:tcPr>
          <w:p w14:paraId="3A852717"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16</w:t>
            </w:r>
          </w:p>
        </w:tc>
        <w:tc>
          <w:tcPr>
            <w:tcW w:w="379" w:type="pct"/>
            <w:tcBorders>
              <w:top w:val="single" w:sz="4" w:space="0" w:color="auto"/>
              <w:left w:val="single" w:sz="4" w:space="0" w:color="auto"/>
              <w:bottom w:val="single" w:sz="4" w:space="0" w:color="auto"/>
              <w:right w:val="single" w:sz="4" w:space="0" w:color="auto"/>
            </w:tcBorders>
            <w:hideMark/>
          </w:tcPr>
          <w:p w14:paraId="21397F37"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12</w:t>
            </w:r>
          </w:p>
        </w:tc>
        <w:tc>
          <w:tcPr>
            <w:tcW w:w="416" w:type="pct"/>
            <w:tcBorders>
              <w:top w:val="single" w:sz="4" w:space="0" w:color="auto"/>
              <w:left w:val="single" w:sz="4" w:space="0" w:color="auto"/>
              <w:bottom w:val="single" w:sz="4" w:space="0" w:color="auto"/>
              <w:right w:val="single" w:sz="4" w:space="0" w:color="auto"/>
            </w:tcBorders>
          </w:tcPr>
          <w:p w14:paraId="35D21D00"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58AF4F6E"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58872546"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24</w:t>
            </w:r>
          </w:p>
        </w:tc>
      </w:tr>
      <w:tr w:rsidR="003A424C" w:rsidRPr="005E13C4" w14:paraId="5D604752" w14:textId="77777777" w:rsidTr="003746E7">
        <w:tc>
          <w:tcPr>
            <w:tcW w:w="1888" w:type="pct"/>
            <w:tcBorders>
              <w:top w:val="single" w:sz="4" w:space="0" w:color="auto"/>
              <w:left w:val="single" w:sz="4" w:space="0" w:color="auto"/>
              <w:bottom w:val="single" w:sz="4" w:space="0" w:color="auto"/>
              <w:right w:val="single" w:sz="4" w:space="0" w:color="auto"/>
            </w:tcBorders>
            <w:vAlign w:val="center"/>
            <w:hideMark/>
          </w:tcPr>
          <w:p w14:paraId="4BD1FD48" w14:textId="77777777" w:rsidR="003A424C" w:rsidRPr="005E13C4" w:rsidRDefault="003A424C" w:rsidP="003746E7">
            <w:pPr>
              <w:spacing w:after="0" w:line="240" w:lineRule="auto"/>
              <w:ind w:right="-1"/>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Тема 9. Дисципліна і мотивація праці</w:t>
            </w:r>
          </w:p>
        </w:tc>
        <w:tc>
          <w:tcPr>
            <w:tcW w:w="653" w:type="pct"/>
            <w:tcBorders>
              <w:top w:val="single" w:sz="4" w:space="0" w:color="auto"/>
              <w:left w:val="single" w:sz="4" w:space="0" w:color="auto"/>
              <w:bottom w:val="single" w:sz="4" w:space="0" w:color="auto"/>
              <w:right w:val="single" w:sz="4" w:space="0" w:color="auto"/>
            </w:tcBorders>
            <w:hideMark/>
          </w:tcPr>
          <w:p w14:paraId="51EE9CA8"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8</w:t>
            </w:r>
          </w:p>
        </w:tc>
        <w:tc>
          <w:tcPr>
            <w:tcW w:w="379" w:type="pct"/>
            <w:tcBorders>
              <w:top w:val="single" w:sz="4" w:space="0" w:color="auto"/>
              <w:left w:val="single" w:sz="4" w:space="0" w:color="auto"/>
              <w:bottom w:val="single" w:sz="4" w:space="0" w:color="auto"/>
              <w:right w:val="single" w:sz="4" w:space="0" w:color="auto"/>
            </w:tcBorders>
            <w:hideMark/>
          </w:tcPr>
          <w:p w14:paraId="49FCA947"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7CF6F73C"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416" w:type="pct"/>
            <w:tcBorders>
              <w:top w:val="single" w:sz="4" w:space="0" w:color="auto"/>
              <w:left w:val="single" w:sz="4" w:space="0" w:color="auto"/>
              <w:bottom w:val="single" w:sz="4" w:space="0" w:color="auto"/>
              <w:right w:val="single" w:sz="4" w:space="0" w:color="auto"/>
            </w:tcBorders>
          </w:tcPr>
          <w:p w14:paraId="2977AEF6"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6F7FD813"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tcPr>
          <w:p w14:paraId="16914066"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6</w:t>
            </w:r>
          </w:p>
        </w:tc>
      </w:tr>
      <w:tr w:rsidR="003A424C" w:rsidRPr="005E13C4" w14:paraId="1579290C" w14:textId="77777777" w:rsidTr="003746E7">
        <w:tc>
          <w:tcPr>
            <w:tcW w:w="1888" w:type="pct"/>
            <w:tcBorders>
              <w:top w:val="single" w:sz="4" w:space="0" w:color="auto"/>
              <w:left w:val="single" w:sz="4" w:space="0" w:color="auto"/>
              <w:bottom w:val="single" w:sz="4" w:space="0" w:color="auto"/>
              <w:right w:val="single" w:sz="4" w:space="0" w:color="auto"/>
            </w:tcBorders>
            <w:vAlign w:val="center"/>
            <w:hideMark/>
          </w:tcPr>
          <w:p w14:paraId="519CEC74" w14:textId="77777777" w:rsidR="003A424C" w:rsidRPr="005E13C4" w:rsidRDefault="003A424C" w:rsidP="003746E7">
            <w:pPr>
              <w:spacing w:after="0" w:line="240" w:lineRule="auto"/>
              <w:ind w:right="-1"/>
              <w:rPr>
                <w:rFonts w:ascii="Times New Roman" w:eastAsia="Times New Roman" w:hAnsi="Times New Roman" w:cs="Times New Roman"/>
                <w:bCs/>
                <w:sz w:val="24"/>
                <w:szCs w:val="24"/>
                <w:lang w:eastAsia="ru-RU"/>
              </w:rPr>
            </w:pPr>
            <w:r w:rsidRPr="005E13C4">
              <w:rPr>
                <w:rFonts w:ascii="Times New Roman" w:eastAsia="Times New Roman" w:hAnsi="Times New Roman" w:cs="Times New Roman"/>
                <w:sz w:val="24"/>
                <w:szCs w:val="24"/>
                <w:lang w:eastAsia="ru-RU"/>
              </w:rPr>
              <w:t xml:space="preserve">Тема 10. </w:t>
            </w:r>
            <w:r w:rsidRPr="005E13C4">
              <w:rPr>
                <w:rFonts w:ascii="Times New Roman" w:eastAsia="Calibri" w:hAnsi="Times New Roman" w:cs="Times New Roman"/>
                <w:sz w:val="24"/>
                <w:szCs w:val="24"/>
                <w:lang w:eastAsia="ru-RU"/>
              </w:rPr>
              <w:t>. Управління організацією праці на підприємстві</w:t>
            </w:r>
          </w:p>
        </w:tc>
        <w:tc>
          <w:tcPr>
            <w:tcW w:w="653" w:type="pct"/>
            <w:tcBorders>
              <w:top w:val="single" w:sz="4" w:space="0" w:color="auto"/>
              <w:left w:val="single" w:sz="4" w:space="0" w:color="auto"/>
              <w:bottom w:val="single" w:sz="4" w:space="0" w:color="auto"/>
              <w:right w:val="single" w:sz="4" w:space="0" w:color="auto"/>
            </w:tcBorders>
            <w:hideMark/>
          </w:tcPr>
          <w:p w14:paraId="0C280BEA"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10</w:t>
            </w:r>
          </w:p>
        </w:tc>
        <w:tc>
          <w:tcPr>
            <w:tcW w:w="379" w:type="pct"/>
            <w:tcBorders>
              <w:top w:val="single" w:sz="4" w:space="0" w:color="auto"/>
              <w:left w:val="single" w:sz="4" w:space="0" w:color="auto"/>
              <w:bottom w:val="single" w:sz="4" w:space="0" w:color="auto"/>
              <w:right w:val="single" w:sz="4" w:space="0" w:color="auto"/>
            </w:tcBorders>
            <w:hideMark/>
          </w:tcPr>
          <w:p w14:paraId="775DC774"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63B996DD"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c>
          <w:tcPr>
            <w:tcW w:w="416" w:type="pct"/>
            <w:tcBorders>
              <w:top w:val="single" w:sz="4" w:space="0" w:color="auto"/>
              <w:left w:val="single" w:sz="4" w:space="0" w:color="auto"/>
              <w:bottom w:val="single" w:sz="4" w:space="0" w:color="auto"/>
              <w:right w:val="single" w:sz="4" w:space="0" w:color="auto"/>
            </w:tcBorders>
          </w:tcPr>
          <w:p w14:paraId="61DD8183"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09BE67A5"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tcPr>
          <w:p w14:paraId="689ACB61"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6</w:t>
            </w:r>
          </w:p>
        </w:tc>
      </w:tr>
      <w:tr w:rsidR="003A424C" w:rsidRPr="005E13C4" w14:paraId="2259442A" w14:textId="77777777" w:rsidTr="003746E7">
        <w:tc>
          <w:tcPr>
            <w:tcW w:w="1888" w:type="pct"/>
            <w:tcBorders>
              <w:top w:val="single" w:sz="4" w:space="0" w:color="auto"/>
              <w:left w:val="single" w:sz="4" w:space="0" w:color="auto"/>
              <w:bottom w:val="single" w:sz="4" w:space="0" w:color="auto"/>
              <w:right w:val="single" w:sz="4" w:space="0" w:color="auto"/>
            </w:tcBorders>
            <w:vAlign w:val="center"/>
            <w:hideMark/>
          </w:tcPr>
          <w:p w14:paraId="64287EE9" w14:textId="77777777" w:rsidR="003A424C" w:rsidRPr="005E13C4" w:rsidRDefault="003A424C" w:rsidP="003746E7">
            <w:pPr>
              <w:spacing w:after="0" w:line="240" w:lineRule="auto"/>
              <w:ind w:right="-1"/>
              <w:rPr>
                <w:rFonts w:ascii="Times New Roman" w:eastAsia="Times New Roman" w:hAnsi="Times New Roman" w:cs="Times New Roman"/>
                <w:bCs/>
                <w:sz w:val="24"/>
                <w:szCs w:val="24"/>
                <w:lang w:eastAsia="ru-RU"/>
              </w:rPr>
            </w:pPr>
            <w:r w:rsidRPr="005E13C4">
              <w:rPr>
                <w:rFonts w:ascii="Times New Roman" w:eastAsia="Times New Roman" w:hAnsi="Times New Roman" w:cs="Times New Roman"/>
                <w:sz w:val="24"/>
                <w:szCs w:val="24"/>
                <w:lang w:eastAsia="ru-RU"/>
              </w:rPr>
              <w:t>Тема 11. Політика доходів і оплата праці.</w:t>
            </w:r>
            <w:r w:rsidRPr="005E13C4">
              <w:rPr>
                <w:rFonts w:ascii="Times New Roman" w:hAnsi="Times New Roman" w:cs="Times New Roman"/>
                <w:color w:val="000000"/>
                <w:sz w:val="24"/>
                <w:szCs w:val="24"/>
              </w:rPr>
              <w:t xml:space="preserve"> </w:t>
            </w:r>
          </w:p>
        </w:tc>
        <w:tc>
          <w:tcPr>
            <w:tcW w:w="653" w:type="pct"/>
            <w:tcBorders>
              <w:top w:val="single" w:sz="4" w:space="0" w:color="auto"/>
              <w:left w:val="single" w:sz="4" w:space="0" w:color="auto"/>
              <w:bottom w:val="single" w:sz="4" w:space="0" w:color="auto"/>
              <w:right w:val="single" w:sz="4" w:space="0" w:color="auto"/>
            </w:tcBorders>
            <w:hideMark/>
          </w:tcPr>
          <w:p w14:paraId="00998A6A"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10</w:t>
            </w:r>
          </w:p>
        </w:tc>
        <w:tc>
          <w:tcPr>
            <w:tcW w:w="379" w:type="pct"/>
            <w:tcBorders>
              <w:top w:val="single" w:sz="4" w:space="0" w:color="auto"/>
              <w:left w:val="single" w:sz="4" w:space="0" w:color="auto"/>
              <w:bottom w:val="single" w:sz="4" w:space="0" w:color="auto"/>
              <w:right w:val="single" w:sz="4" w:space="0" w:color="auto"/>
            </w:tcBorders>
            <w:hideMark/>
          </w:tcPr>
          <w:p w14:paraId="1D5FA8DA"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79DD6A57"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4</w:t>
            </w:r>
          </w:p>
        </w:tc>
        <w:tc>
          <w:tcPr>
            <w:tcW w:w="416" w:type="pct"/>
            <w:tcBorders>
              <w:top w:val="single" w:sz="4" w:space="0" w:color="auto"/>
              <w:left w:val="single" w:sz="4" w:space="0" w:color="auto"/>
              <w:bottom w:val="single" w:sz="4" w:space="0" w:color="auto"/>
              <w:right w:val="single" w:sz="4" w:space="0" w:color="auto"/>
            </w:tcBorders>
          </w:tcPr>
          <w:p w14:paraId="3E458B52"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0CFEA6D4"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tcPr>
          <w:p w14:paraId="2052C4EC"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4</w:t>
            </w:r>
          </w:p>
        </w:tc>
      </w:tr>
      <w:tr w:rsidR="003A424C" w:rsidRPr="005E13C4" w14:paraId="1F464A38" w14:textId="77777777" w:rsidTr="003746E7">
        <w:tc>
          <w:tcPr>
            <w:tcW w:w="1888" w:type="pct"/>
            <w:tcBorders>
              <w:top w:val="single" w:sz="4" w:space="0" w:color="auto"/>
              <w:left w:val="single" w:sz="4" w:space="0" w:color="auto"/>
              <w:bottom w:val="single" w:sz="4" w:space="0" w:color="auto"/>
              <w:right w:val="single" w:sz="4" w:space="0" w:color="auto"/>
            </w:tcBorders>
            <w:vAlign w:val="center"/>
          </w:tcPr>
          <w:p w14:paraId="5598BC19" w14:textId="77777777" w:rsidR="003A424C" w:rsidRPr="005E13C4" w:rsidRDefault="003A424C" w:rsidP="003746E7">
            <w:pPr>
              <w:rPr>
                <w:rFonts w:ascii="Times New Roman" w:hAnsi="Times New Roman" w:cs="Times New Roman"/>
                <w:sz w:val="24"/>
                <w:szCs w:val="24"/>
              </w:rPr>
            </w:pPr>
            <w:r w:rsidRPr="005E13C4">
              <w:rPr>
                <w:rFonts w:ascii="Times New Roman" w:hAnsi="Times New Roman" w:cs="Times New Roman"/>
                <w:sz w:val="24"/>
                <w:szCs w:val="24"/>
              </w:rPr>
              <w:t>Тема 12. Регулювання оплати праці</w:t>
            </w:r>
          </w:p>
        </w:tc>
        <w:tc>
          <w:tcPr>
            <w:tcW w:w="653" w:type="pct"/>
            <w:tcBorders>
              <w:top w:val="single" w:sz="4" w:space="0" w:color="auto"/>
              <w:left w:val="single" w:sz="4" w:space="0" w:color="auto"/>
              <w:bottom w:val="single" w:sz="4" w:space="0" w:color="auto"/>
              <w:right w:val="single" w:sz="4" w:space="0" w:color="auto"/>
            </w:tcBorders>
          </w:tcPr>
          <w:p w14:paraId="5F74F7CD"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10</w:t>
            </w:r>
          </w:p>
        </w:tc>
        <w:tc>
          <w:tcPr>
            <w:tcW w:w="379" w:type="pct"/>
            <w:tcBorders>
              <w:top w:val="single" w:sz="4" w:space="0" w:color="auto"/>
              <w:left w:val="single" w:sz="4" w:space="0" w:color="auto"/>
              <w:bottom w:val="single" w:sz="4" w:space="0" w:color="auto"/>
              <w:right w:val="single" w:sz="4" w:space="0" w:color="auto"/>
            </w:tcBorders>
          </w:tcPr>
          <w:p w14:paraId="255362D1"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tcPr>
          <w:p w14:paraId="0B02C29F"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4</w:t>
            </w:r>
          </w:p>
        </w:tc>
        <w:tc>
          <w:tcPr>
            <w:tcW w:w="416" w:type="pct"/>
            <w:tcBorders>
              <w:top w:val="single" w:sz="4" w:space="0" w:color="auto"/>
              <w:left w:val="single" w:sz="4" w:space="0" w:color="auto"/>
              <w:bottom w:val="single" w:sz="4" w:space="0" w:color="auto"/>
              <w:right w:val="single" w:sz="4" w:space="0" w:color="auto"/>
            </w:tcBorders>
          </w:tcPr>
          <w:p w14:paraId="03F10750"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50B2285B"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tcPr>
          <w:p w14:paraId="5DC30FE9"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4</w:t>
            </w:r>
          </w:p>
        </w:tc>
      </w:tr>
      <w:tr w:rsidR="003A424C" w:rsidRPr="005E13C4" w14:paraId="70D8B2DD" w14:textId="77777777" w:rsidTr="003746E7">
        <w:tc>
          <w:tcPr>
            <w:tcW w:w="1888" w:type="pct"/>
            <w:tcBorders>
              <w:top w:val="single" w:sz="4" w:space="0" w:color="auto"/>
              <w:left w:val="single" w:sz="4" w:space="0" w:color="auto"/>
              <w:bottom w:val="single" w:sz="4" w:space="0" w:color="auto"/>
              <w:right w:val="single" w:sz="4" w:space="0" w:color="auto"/>
            </w:tcBorders>
            <w:vAlign w:val="center"/>
            <w:hideMark/>
          </w:tcPr>
          <w:p w14:paraId="669A0163" w14:textId="77777777" w:rsidR="003A424C" w:rsidRPr="005E13C4" w:rsidRDefault="003A424C" w:rsidP="003746E7">
            <w:pPr>
              <w:spacing w:after="0" w:line="240" w:lineRule="auto"/>
              <w:ind w:right="-1"/>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 xml:space="preserve">Тема 13. </w:t>
            </w:r>
            <w:r w:rsidR="00CF521F" w:rsidRPr="00CF521F">
              <w:rPr>
                <w:rFonts w:ascii="Times New Roman" w:eastAsia="Times New Roman" w:hAnsi="Times New Roman" w:cs="Times New Roman"/>
                <w:bCs/>
                <w:sz w:val="24"/>
                <w:szCs w:val="24"/>
                <w:lang w:eastAsia="uk-UA"/>
              </w:rPr>
              <w:t>Планування праці та заробітної плати</w:t>
            </w:r>
          </w:p>
        </w:tc>
        <w:tc>
          <w:tcPr>
            <w:tcW w:w="653" w:type="pct"/>
            <w:tcBorders>
              <w:top w:val="single" w:sz="4" w:space="0" w:color="auto"/>
              <w:left w:val="single" w:sz="4" w:space="0" w:color="auto"/>
              <w:bottom w:val="single" w:sz="4" w:space="0" w:color="auto"/>
              <w:right w:val="single" w:sz="4" w:space="0" w:color="auto"/>
            </w:tcBorders>
            <w:hideMark/>
          </w:tcPr>
          <w:p w14:paraId="3D3411E6"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12</w:t>
            </w:r>
          </w:p>
        </w:tc>
        <w:tc>
          <w:tcPr>
            <w:tcW w:w="379" w:type="pct"/>
            <w:tcBorders>
              <w:top w:val="single" w:sz="4" w:space="0" w:color="auto"/>
              <w:left w:val="single" w:sz="4" w:space="0" w:color="auto"/>
              <w:bottom w:val="single" w:sz="4" w:space="0" w:color="auto"/>
              <w:right w:val="single" w:sz="4" w:space="0" w:color="auto"/>
            </w:tcBorders>
            <w:hideMark/>
          </w:tcPr>
          <w:p w14:paraId="119F83B7"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2F8CD12F"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4</w:t>
            </w:r>
          </w:p>
        </w:tc>
        <w:tc>
          <w:tcPr>
            <w:tcW w:w="416" w:type="pct"/>
            <w:tcBorders>
              <w:top w:val="single" w:sz="4" w:space="0" w:color="auto"/>
              <w:left w:val="single" w:sz="4" w:space="0" w:color="auto"/>
              <w:bottom w:val="single" w:sz="4" w:space="0" w:color="auto"/>
              <w:right w:val="single" w:sz="4" w:space="0" w:color="auto"/>
            </w:tcBorders>
          </w:tcPr>
          <w:p w14:paraId="4841B969"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1C72D9F9"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tcPr>
          <w:p w14:paraId="7D20DD5A"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6</w:t>
            </w:r>
          </w:p>
        </w:tc>
      </w:tr>
      <w:tr w:rsidR="003A424C" w:rsidRPr="005E13C4" w14:paraId="119406B5" w14:textId="77777777" w:rsidTr="003746E7">
        <w:tc>
          <w:tcPr>
            <w:tcW w:w="1888" w:type="pct"/>
            <w:tcBorders>
              <w:top w:val="single" w:sz="4" w:space="0" w:color="auto"/>
              <w:left w:val="single" w:sz="4" w:space="0" w:color="auto"/>
              <w:bottom w:val="single" w:sz="4" w:space="0" w:color="auto"/>
              <w:right w:val="single" w:sz="4" w:space="0" w:color="auto"/>
            </w:tcBorders>
            <w:vAlign w:val="center"/>
            <w:hideMark/>
          </w:tcPr>
          <w:p w14:paraId="4452BB26" w14:textId="77777777" w:rsidR="003A424C" w:rsidRPr="005E13C4" w:rsidRDefault="003A424C" w:rsidP="003746E7">
            <w:pPr>
              <w:spacing w:after="0" w:line="240" w:lineRule="auto"/>
              <w:ind w:right="-1"/>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Тема 14. Аналіз звітність і аудит у сфері праці.</w:t>
            </w:r>
          </w:p>
        </w:tc>
        <w:tc>
          <w:tcPr>
            <w:tcW w:w="653" w:type="pct"/>
            <w:tcBorders>
              <w:top w:val="single" w:sz="4" w:space="0" w:color="auto"/>
              <w:left w:val="single" w:sz="4" w:space="0" w:color="auto"/>
              <w:bottom w:val="single" w:sz="4" w:space="0" w:color="auto"/>
              <w:right w:val="single" w:sz="4" w:space="0" w:color="auto"/>
            </w:tcBorders>
            <w:hideMark/>
          </w:tcPr>
          <w:p w14:paraId="34E28C2E"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10</w:t>
            </w:r>
          </w:p>
        </w:tc>
        <w:tc>
          <w:tcPr>
            <w:tcW w:w="379" w:type="pct"/>
            <w:tcBorders>
              <w:top w:val="single" w:sz="4" w:space="0" w:color="auto"/>
              <w:left w:val="single" w:sz="4" w:space="0" w:color="auto"/>
              <w:bottom w:val="single" w:sz="4" w:space="0" w:color="auto"/>
              <w:right w:val="single" w:sz="4" w:space="0" w:color="auto"/>
            </w:tcBorders>
            <w:hideMark/>
          </w:tcPr>
          <w:p w14:paraId="72287F59"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hideMark/>
          </w:tcPr>
          <w:p w14:paraId="16AA73D8"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4</w:t>
            </w:r>
          </w:p>
        </w:tc>
        <w:tc>
          <w:tcPr>
            <w:tcW w:w="416" w:type="pct"/>
            <w:tcBorders>
              <w:top w:val="single" w:sz="4" w:space="0" w:color="auto"/>
              <w:left w:val="single" w:sz="4" w:space="0" w:color="auto"/>
              <w:bottom w:val="single" w:sz="4" w:space="0" w:color="auto"/>
              <w:right w:val="single" w:sz="4" w:space="0" w:color="auto"/>
            </w:tcBorders>
          </w:tcPr>
          <w:p w14:paraId="242AD859"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1ABA8EA0"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tcPr>
          <w:p w14:paraId="01FE3DC3"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4</w:t>
            </w:r>
          </w:p>
        </w:tc>
      </w:tr>
      <w:tr w:rsidR="003A424C" w:rsidRPr="005E13C4" w14:paraId="007803A3" w14:textId="77777777" w:rsidTr="003746E7">
        <w:tc>
          <w:tcPr>
            <w:tcW w:w="1888" w:type="pct"/>
            <w:tcBorders>
              <w:top w:val="single" w:sz="4" w:space="0" w:color="auto"/>
              <w:left w:val="single" w:sz="4" w:space="0" w:color="auto"/>
              <w:bottom w:val="single" w:sz="4" w:space="0" w:color="auto"/>
              <w:right w:val="single" w:sz="4" w:space="0" w:color="auto"/>
            </w:tcBorders>
            <w:vAlign w:val="center"/>
            <w:hideMark/>
          </w:tcPr>
          <w:p w14:paraId="76D20F51" w14:textId="77777777" w:rsidR="003A424C" w:rsidRPr="005E13C4" w:rsidRDefault="003A424C" w:rsidP="003746E7">
            <w:pPr>
              <w:spacing w:after="0" w:line="240" w:lineRule="auto"/>
              <w:ind w:right="-1"/>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Тема 15. Міжнародний досвід використання програм регулювання організації і оплати праці.</w:t>
            </w:r>
          </w:p>
        </w:tc>
        <w:tc>
          <w:tcPr>
            <w:tcW w:w="653" w:type="pct"/>
            <w:tcBorders>
              <w:top w:val="single" w:sz="4" w:space="0" w:color="auto"/>
              <w:left w:val="single" w:sz="4" w:space="0" w:color="auto"/>
              <w:bottom w:val="single" w:sz="4" w:space="0" w:color="auto"/>
              <w:right w:val="single" w:sz="4" w:space="0" w:color="auto"/>
            </w:tcBorders>
            <w:hideMark/>
          </w:tcPr>
          <w:p w14:paraId="73A284CB"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6</w:t>
            </w:r>
          </w:p>
        </w:tc>
        <w:tc>
          <w:tcPr>
            <w:tcW w:w="379" w:type="pct"/>
            <w:tcBorders>
              <w:top w:val="single" w:sz="4" w:space="0" w:color="auto"/>
              <w:left w:val="single" w:sz="4" w:space="0" w:color="auto"/>
              <w:bottom w:val="single" w:sz="4" w:space="0" w:color="auto"/>
              <w:right w:val="single" w:sz="4" w:space="0" w:color="auto"/>
            </w:tcBorders>
            <w:hideMark/>
          </w:tcPr>
          <w:p w14:paraId="3CCD4F04"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2</w:t>
            </w:r>
          </w:p>
        </w:tc>
        <w:tc>
          <w:tcPr>
            <w:tcW w:w="379" w:type="pct"/>
            <w:tcBorders>
              <w:top w:val="single" w:sz="4" w:space="0" w:color="auto"/>
              <w:left w:val="single" w:sz="4" w:space="0" w:color="auto"/>
              <w:bottom w:val="single" w:sz="4" w:space="0" w:color="auto"/>
              <w:right w:val="single" w:sz="4" w:space="0" w:color="auto"/>
            </w:tcBorders>
          </w:tcPr>
          <w:p w14:paraId="2B5D1C41"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416" w:type="pct"/>
            <w:tcBorders>
              <w:top w:val="single" w:sz="4" w:space="0" w:color="auto"/>
              <w:left w:val="single" w:sz="4" w:space="0" w:color="auto"/>
              <w:bottom w:val="single" w:sz="4" w:space="0" w:color="auto"/>
              <w:right w:val="single" w:sz="4" w:space="0" w:color="auto"/>
            </w:tcBorders>
          </w:tcPr>
          <w:p w14:paraId="2E11AE40"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77568F69"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4EC897E5"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4</w:t>
            </w:r>
          </w:p>
        </w:tc>
      </w:tr>
      <w:tr w:rsidR="003A424C" w:rsidRPr="005E13C4" w14:paraId="243CE903" w14:textId="77777777" w:rsidTr="003746E7">
        <w:tc>
          <w:tcPr>
            <w:tcW w:w="1888" w:type="pct"/>
            <w:tcBorders>
              <w:top w:val="single" w:sz="4" w:space="0" w:color="auto"/>
              <w:left w:val="single" w:sz="4" w:space="0" w:color="auto"/>
              <w:bottom w:val="single" w:sz="4" w:space="0" w:color="auto"/>
              <w:right w:val="single" w:sz="4" w:space="0" w:color="auto"/>
            </w:tcBorders>
            <w:hideMark/>
          </w:tcPr>
          <w:p w14:paraId="173036B8" w14:textId="77777777" w:rsidR="003A424C" w:rsidRPr="005E13C4" w:rsidRDefault="003A424C" w:rsidP="003746E7">
            <w:pPr>
              <w:spacing w:after="0" w:line="240" w:lineRule="auto"/>
              <w:rPr>
                <w:rFonts w:ascii="Times New Roman" w:eastAsia="Times New Roman" w:hAnsi="Times New Roman" w:cs="Times New Roman"/>
                <w:bCs/>
                <w:sz w:val="24"/>
                <w:szCs w:val="24"/>
                <w:lang w:eastAsia="ru-RU"/>
              </w:rPr>
            </w:pPr>
            <w:r w:rsidRPr="005E13C4">
              <w:rPr>
                <w:rFonts w:ascii="Times New Roman" w:eastAsia="Times New Roman" w:hAnsi="Times New Roman" w:cs="Times New Roman"/>
                <w:bCs/>
                <w:sz w:val="24"/>
                <w:szCs w:val="24"/>
                <w:lang w:eastAsia="ru-RU"/>
              </w:rPr>
              <w:t>Разом за змістовим модулем 2</w:t>
            </w:r>
          </w:p>
        </w:tc>
        <w:tc>
          <w:tcPr>
            <w:tcW w:w="653" w:type="pct"/>
            <w:tcBorders>
              <w:top w:val="single" w:sz="4" w:space="0" w:color="auto"/>
              <w:left w:val="single" w:sz="4" w:space="0" w:color="auto"/>
              <w:bottom w:val="single" w:sz="4" w:space="0" w:color="auto"/>
              <w:right w:val="single" w:sz="4" w:space="0" w:color="auto"/>
            </w:tcBorders>
            <w:hideMark/>
          </w:tcPr>
          <w:p w14:paraId="2FAFF4A8"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66</w:t>
            </w:r>
          </w:p>
        </w:tc>
        <w:tc>
          <w:tcPr>
            <w:tcW w:w="379" w:type="pct"/>
            <w:tcBorders>
              <w:top w:val="single" w:sz="4" w:space="0" w:color="auto"/>
              <w:left w:val="single" w:sz="4" w:space="0" w:color="auto"/>
              <w:bottom w:val="single" w:sz="4" w:space="0" w:color="auto"/>
              <w:right w:val="single" w:sz="4" w:space="0" w:color="auto"/>
            </w:tcBorders>
            <w:hideMark/>
          </w:tcPr>
          <w:p w14:paraId="0C499EC6"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14</w:t>
            </w:r>
          </w:p>
        </w:tc>
        <w:tc>
          <w:tcPr>
            <w:tcW w:w="379" w:type="pct"/>
            <w:tcBorders>
              <w:top w:val="single" w:sz="4" w:space="0" w:color="auto"/>
              <w:left w:val="single" w:sz="4" w:space="0" w:color="auto"/>
              <w:bottom w:val="single" w:sz="4" w:space="0" w:color="auto"/>
              <w:right w:val="single" w:sz="4" w:space="0" w:color="auto"/>
            </w:tcBorders>
            <w:hideMark/>
          </w:tcPr>
          <w:p w14:paraId="7F5CC391"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18</w:t>
            </w:r>
          </w:p>
        </w:tc>
        <w:tc>
          <w:tcPr>
            <w:tcW w:w="416" w:type="pct"/>
            <w:tcBorders>
              <w:top w:val="single" w:sz="4" w:space="0" w:color="auto"/>
              <w:left w:val="single" w:sz="4" w:space="0" w:color="auto"/>
              <w:bottom w:val="single" w:sz="4" w:space="0" w:color="auto"/>
              <w:right w:val="single" w:sz="4" w:space="0" w:color="auto"/>
            </w:tcBorders>
          </w:tcPr>
          <w:p w14:paraId="24C78BA0"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16443140"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51221999"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34</w:t>
            </w:r>
          </w:p>
        </w:tc>
      </w:tr>
      <w:tr w:rsidR="003A424C" w:rsidRPr="005E13C4" w14:paraId="36620C7A" w14:textId="77777777" w:rsidTr="003746E7">
        <w:tc>
          <w:tcPr>
            <w:tcW w:w="1888" w:type="pct"/>
            <w:tcBorders>
              <w:top w:val="single" w:sz="4" w:space="0" w:color="auto"/>
              <w:left w:val="single" w:sz="4" w:space="0" w:color="auto"/>
              <w:bottom w:val="single" w:sz="4" w:space="0" w:color="auto"/>
              <w:right w:val="single" w:sz="4" w:space="0" w:color="auto"/>
            </w:tcBorders>
            <w:hideMark/>
          </w:tcPr>
          <w:p w14:paraId="4FC3D72E" w14:textId="77777777" w:rsidR="003A424C" w:rsidRPr="005E13C4" w:rsidRDefault="003A424C" w:rsidP="003746E7">
            <w:pPr>
              <w:keepNext/>
              <w:spacing w:after="0" w:line="240" w:lineRule="auto"/>
              <w:jc w:val="right"/>
              <w:outlineLvl w:val="3"/>
              <w:rPr>
                <w:rFonts w:ascii="Times New Roman" w:eastAsia="Times New Roman" w:hAnsi="Times New Roman" w:cs="Times New Roman"/>
                <w:bCs/>
                <w:sz w:val="24"/>
                <w:szCs w:val="24"/>
                <w:lang w:eastAsia="ru-RU"/>
              </w:rPr>
            </w:pPr>
            <w:r w:rsidRPr="005E13C4">
              <w:rPr>
                <w:rFonts w:ascii="Times New Roman" w:eastAsia="Times New Roman" w:hAnsi="Times New Roman" w:cs="Times New Roman"/>
                <w:bCs/>
                <w:sz w:val="24"/>
                <w:szCs w:val="24"/>
                <w:lang w:eastAsia="ru-RU"/>
              </w:rPr>
              <w:t xml:space="preserve">Усього годин </w:t>
            </w:r>
          </w:p>
        </w:tc>
        <w:tc>
          <w:tcPr>
            <w:tcW w:w="653" w:type="pct"/>
            <w:tcBorders>
              <w:top w:val="single" w:sz="4" w:space="0" w:color="auto"/>
              <w:left w:val="single" w:sz="4" w:space="0" w:color="auto"/>
              <w:bottom w:val="single" w:sz="4" w:space="0" w:color="auto"/>
              <w:right w:val="single" w:sz="4" w:space="0" w:color="auto"/>
            </w:tcBorders>
            <w:hideMark/>
          </w:tcPr>
          <w:p w14:paraId="2722D74E"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120</w:t>
            </w:r>
          </w:p>
        </w:tc>
        <w:tc>
          <w:tcPr>
            <w:tcW w:w="379" w:type="pct"/>
            <w:tcBorders>
              <w:top w:val="single" w:sz="4" w:space="0" w:color="auto"/>
              <w:left w:val="single" w:sz="4" w:space="0" w:color="auto"/>
              <w:bottom w:val="single" w:sz="4" w:space="0" w:color="auto"/>
              <w:right w:val="single" w:sz="4" w:space="0" w:color="auto"/>
            </w:tcBorders>
            <w:hideMark/>
          </w:tcPr>
          <w:p w14:paraId="7EAA8BC5"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30</w:t>
            </w:r>
          </w:p>
        </w:tc>
        <w:tc>
          <w:tcPr>
            <w:tcW w:w="379" w:type="pct"/>
            <w:tcBorders>
              <w:top w:val="single" w:sz="4" w:space="0" w:color="auto"/>
              <w:left w:val="single" w:sz="4" w:space="0" w:color="auto"/>
              <w:bottom w:val="single" w:sz="4" w:space="0" w:color="auto"/>
              <w:right w:val="single" w:sz="4" w:space="0" w:color="auto"/>
            </w:tcBorders>
            <w:hideMark/>
          </w:tcPr>
          <w:p w14:paraId="6FC10CDC"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30</w:t>
            </w:r>
          </w:p>
        </w:tc>
        <w:tc>
          <w:tcPr>
            <w:tcW w:w="416" w:type="pct"/>
            <w:tcBorders>
              <w:top w:val="single" w:sz="4" w:space="0" w:color="auto"/>
              <w:left w:val="single" w:sz="4" w:space="0" w:color="auto"/>
              <w:bottom w:val="single" w:sz="4" w:space="0" w:color="auto"/>
              <w:right w:val="single" w:sz="4" w:space="0" w:color="auto"/>
            </w:tcBorders>
          </w:tcPr>
          <w:p w14:paraId="5C173D58"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029948B1"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hideMark/>
          </w:tcPr>
          <w:p w14:paraId="4D865B1B" w14:textId="77777777" w:rsidR="003A424C" w:rsidRPr="005E13C4" w:rsidRDefault="003A424C" w:rsidP="003746E7">
            <w:pPr>
              <w:spacing w:after="0" w:line="240" w:lineRule="auto"/>
              <w:rPr>
                <w:rFonts w:ascii="Times New Roman" w:eastAsia="Times New Roman" w:hAnsi="Times New Roman" w:cs="Times New Roman"/>
                <w:sz w:val="24"/>
                <w:szCs w:val="24"/>
                <w:lang w:eastAsia="ru-RU"/>
              </w:rPr>
            </w:pPr>
            <w:r w:rsidRPr="005E13C4">
              <w:rPr>
                <w:rFonts w:ascii="Times New Roman" w:eastAsia="Times New Roman" w:hAnsi="Times New Roman" w:cs="Times New Roman"/>
                <w:sz w:val="24"/>
                <w:szCs w:val="24"/>
                <w:lang w:eastAsia="ru-RU"/>
              </w:rPr>
              <w:t>60</w:t>
            </w:r>
          </w:p>
        </w:tc>
      </w:tr>
    </w:tbl>
    <w:p w14:paraId="6A8583DA" w14:textId="77777777" w:rsidR="003A424C" w:rsidRPr="005E13C4" w:rsidRDefault="003A424C" w:rsidP="003A424C">
      <w:pPr>
        <w:spacing w:after="200" w:line="276" w:lineRule="auto"/>
        <w:rPr>
          <w:rFonts w:ascii="Times New Roman" w:hAnsi="Times New Roman" w:cs="Times New Roman"/>
          <w:sz w:val="24"/>
          <w:szCs w:val="24"/>
          <w:lang w:val="ru-RU"/>
        </w:rPr>
      </w:pPr>
    </w:p>
    <w:p w14:paraId="1F2032BD" w14:textId="77777777" w:rsidR="003A424C" w:rsidRPr="005E13C4" w:rsidRDefault="003A424C" w:rsidP="003A424C">
      <w:pPr>
        <w:spacing w:after="200" w:line="276" w:lineRule="auto"/>
        <w:rPr>
          <w:rFonts w:ascii="Times New Roman" w:hAnsi="Times New Roman" w:cs="Times New Roman"/>
          <w:sz w:val="24"/>
          <w:szCs w:val="24"/>
          <w:lang w:val="ru-RU"/>
        </w:rPr>
      </w:pPr>
    </w:p>
    <w:p w14:paraId="31474FC2" w14:textId="3E73570D" w:rsidR="003A424C" w:rsidRPr="005E13C4" w:rsidRDefault="003A424C" w:rsidP="003A424C">
      <w:pPr>
        <w:spacing w:after="0" w:line="240" w:lineRule="auto"/>
        <w:ind w:left="360"/>
        <w:rPr>
          <w:rFonts w:ascii="Times New Roman" w:eastAsia="Times New Roman" w:hAnsi="Times New Roman" w:cs="Times New Roman"/>
          <w:b/>
          <w:sz w:val="24"/>
          <w:szCs w:val="24"/>
          <w:lang w:eastAsia="ru-RU"/>
        </w:rPr>
      </w:pPr>
      <w:r w:rsidRPr="005E13C4">
        <w:rPr>
          <w:rFonts w:ascii="Times New Roman" w:eastAsia="Times New Roman" w:hAnsi="Times New Roman" w:cs="Times New Roman"/>
          <w:b/>
          <w:sz w:val="24"/>
          <w:szCs w:val="24"/>
          <w:lang w:eastAsia="ru-RU"/>
        </w:rPr>
        <w:t xml:space="preserve">                                   </w:t>
      </w:r>
      <w:r w:rsidR="0054676D">
        <w:rPr>
          <w:rFonts w:ascii="Times New Roman" w:eastAsia="Times New Roman" w:hAnsi="Times New Roman" w:cs="Times New Roman"/>
          <w:b/>
          <w:sz w:val="24"/>
          <w:szCs w:val="24"/>
          <w:lang w:eastAsia="ru-RU"/>
        </w:rPr>
        <w:t>4</w:t>
      </w:r>
      <w:r w:rsidRPr="005E13C4">
        <w:rPr>
          <w:rFonts w:ascii="Times New Roman" w:eastAsia="Times New Roman" w:hAnsi="Times New Roman" w:cs="Times New Roman"/>
          <w:b/>
          <w:sz w:val="24"/>
          <w:szCs w:val="24"/>
          <w:lang w:eastAsia="ru-RU"/>
        </w:rPr>
        <w:t>.Теми практичних занять</w:t>
      </w:r>
    </w:p>
    <w:p w14:paraId="17CB89D0" w14:textId="77777777" w:rsidR="003A424C" w:rsidRPr="005E13C4" w:rsidRDefault="003A424C" w:rsidP="003A424C">
      <w:pPr>
        <w:spacing w:after="0" w:line="240" w:lineRule="auto"/>
        <w:rPr>
          <w:rFonts w:ascii="Times New Roman" w:eastAsia="Times New Roman" w:hAnsi="Times New Roman" w:cs="Times New Roman"/>
          <w:b/>
          <w:sz w:val="24"/>
          <w:szCs w:val="24"/>
          <w:lang w:eastAsia="ru-RU"/>
        </w:rPr>
      </w:pPr>
    </w:p>
    <w:tbl>
      <w:tblPr>
        <w:tblStyle w:val="a3"/>
        <w:tblW w:w="9097" w:type="dxa"/>
        <w:tblLook w:val="04A0" w:firstRow="1" w:lastRow="0" w:firstColumn="1" w:lastColumn="0" w:noHBand="0" w:noVBand="1"/>
      </w:tblPr>
      <w:tblGrid>
        <w:gridCol w:w="456"/>
        <w:gridCol w:w="6810"/>
        <w:gridCol w:w="1831"/>
      </w:tblGrid>
      <w:tr w:rsidR="003A424C" w:rsidRPr="00111DE6" w14:paraId="79D3C09F" w14:textId="77777777" w:rsidTr="003746E7">
        <w:tc>
          <w:tcPr>
            <w:tcW w:w="456" w:type="dxa"/>
          </w:tcPr>
          <w:p w14:paraId="7672BD36" w14:textId="77777777" w:rsidR="003A424C" w:rsidRPr="00111DE6" w:rsidRDefault="003A424C" w:rsidP="003746E7">
            <w:pPr>
              <w:ind w:left="142" w:hanging="142"/>
              <w:jc w:val="center"/>
              <w:rPr>
                <w:sz w:val="24"/>
                <w:szCs w:val="24"/>
              </w:rPr>
            </w:pPr>
            <w:r w:rsidRPr="00111DE6">
              <w:rPr>
                <w:sz w:val="24"/>
                <w:szCs w:val="24"/>
              </w:rPr>
              <w:t>№</w:t>
            </w:r>
          </w:p>
          <w:p w14:paraId="2AD1B9DA" w14:textId="77777777" w:rsidR="003A424C" w:rsidRPr="00111DE6" w:rsidRDefault="003A424C" w:rsidP="003746E7">
            <w:pPr>
              <w:jc w:val="center"/>
              <w:rPr>
                <w:sz w:val="24"/>
                <w:szCs w:val="24"/>
              </w:rPr>
            </w:pPr>
          </w:p>
        </w:tc>
        <w:tc>
          <w:tcPr>
            <w:tcW w:w="6810" w:type="dxa"/>
          </w:tcPr>
          <w:p w14:paraId="4AD3B623" w14:textId="77777777" w:rsidR="003A424C" w:rsidRPr="00111DE6" w:rsidRDefault="003A424C" w:rsidP="003746E7">
            <w:pPr>
              <w:rPr>
                <w:sz w:val="24"/>
                <w:szCs w:val="24"/>
              </w:rPr>
            </w:pPr>
            <w:r w:rsidRPr="00111DE6">
              <w:rPr>
                <w:sz w:val="24"/>
                <w:szCs w:val="24"/>
              </w:rPr>
              <w:t xml:space="preserve">                                                Назва теми</w:t>
            </w:r>
          </w:p>
        </w:tc>
        <w:tc>
          <w:tcPr>
            <w:tcW w:w="1831" w:type="dxa"/>
          </w:tcPr>
          <w:p w14:paraId="36FF43AB" w14:textId="77777777" w:rsidR="003A424C" w:rsidRPr="00111DE6" w:rsidRDefault="003A424C" w:rsidP="003746E7">
            <w:pPr>
              <w:rPr>
                <w:sz w:val="24"/>
                <w:szCs w:val="24"/>
              </w:rPr>
            </w:pPr>
            <w:r w:rsidRPr="00111DE6">
              <w:rPr>
                <w:sz w:val="24"/>
                <w:szCs w:val="24"/>
              </w:rPr>
              <w:t>Кількість  годин</w:t>
            </w:r>
          </w:p>
        </w:tc>
      </w:tr>
      <w:tr w:rsidR="003A424C" w:rsidRPr="00111DE6" w14:paraId="541D7B18" w14:textId="77777777" w:rsidTr="003746E7">
        <w:tc>
          <w:tcPr>
            <w:tcW w:w="456" w:type="dxa"/>
          </w:tcPr>
          <w:p w14:paraId="4B919B3B" w14:textId="77777777" w:rsidR="003A424C" w:rsidRPr="00111DE6" w:rsidRDefault="003A424C" w:rsidP="003746E7">
            <w:pPr>
              <w:jc w:val="center"/>
              <w:rPr>
                <w:sz w:val="24"/>
                <w:szCs w:val="24"/>
              </w:rPr>
            </w:pPr>
            <w:r w:rsidRPr="00111DE6">
              <w:rPr>
                <w:sz w:val="24"/>
                <w:szCs w:val="24"/>
              </w:rPr>
              <w:t>1</w:t>
            </w:r>
          </w:p>
        </w:tc>
        <w:tc>
          <w:tcPr>
            <w:tcW w:w="6810" w:type="dxa"/>
          </w:tcPr>
          <w:p w14:paraId="2BFD0FDC" w14:textId="77777777" w:rsidR="003A424C" w:rsidRPr="00111DE6" w:rsidRDefault="003A424C" w:rsidP="003746E7">
            <w:pPr>
              <w:jc w:val="center"/>
              <w:rPr>
                <w:sz w:val="24"/>
                <w:szCs w:val="24"/>
              </w:rPr>
            </w:pPr>
            <w:r w:rsidRPr="00111DE6">
              <w:rPr>
                <w:color w:val="000000"/>
                <w:sz w:val="24"/>
                <w:szCs w:val="24"/>
              </w:rPr>
              <w:t>Розрахунку економічної ефективності заходів з організації праці.</w:t>
            </w:r>
            <w:r w:rsidRPr="00111DE6">
              <w:rPr>
                <w:sz w:val="24"/>
                <w:szCs w:val="24"/>
              </w:rPr>
              <w:t xml:space="preserve"> Продуктивність і ефективність праці</w:t>
            </w:r>
          </w:p>
        </w:tc>
        <w:tc>
          <w:tcPr>
            <w:tcW w:w="1831" w:type="dxa"/>
          </w:tcPr>
          <w:p w14:paraId="26563434" w14:textId="77777777" w:rsidR="003A424C" w:rsidRPr="00111DE6" w:rsidRDefault="003A424C" w:rsidP="003746E7">
            <w:pPr>
              <w:jc w:val="center"/>
              <w:rPr>
                <w:sz w:val="24"/>
                <w:szCs w:val="24"/>
              </w:rPr>
            </w:pPr>
            <w:r w:rsidRPr="00111DE6">
              <w:rPr>
                <w:sz w:val="24"/>
                <w:szCs w:val="24"/>
              </w:rPr>
              <w:t>2</w:t>
            </w:r>
          </w:p>
        </w:tc>
      </w:tr>
      <w:tr w:rsidR="003A424C" w:rsidRPr="00111DE6" w14:paraId="74FB0F5B" w14:textId="77777777" w:rsidTr="003746E7">
        <w:tc>
          <w:tcPr>
            <w:tcW w:w="456" w:type="dxa"/>
          </w:tcPr>
          <w:p w14:paraId="0A081725" w14:textId="77777777" w:rsidR="003A424C" w:rsidRPr="00111DE6" w:rsidRDefault="003A424C" w:rsidP="003746E7">
            <w:pPr>
              <w:jc w:val="center"/>
              <w:rPr>
                <w:sz w:val="24"/>
                <w:szCs w:val="24"/>
              </w:rPr>
            </w:pPr>
            <w:r w:rsidRPr="00111DE6">
              <w:rPr>
                <w:sz w:val="24"/>
                <w:szCs w:val="24"/>
              </w:rPr>
              <w:t>2</w:t>
            </w:r>
          </w:p>
        </w:tc>
        <w:tc>
          <w:tcPr>
            <w:tcW w:w="6810" w:type="dxa"/>
          </w:tcPr>
          <w:p w14:paraId="736CAE98" w14:textId="77777777" w:rsidR="003A424C" w:rsidRPr="00111DE6" w:rsidRDefault="003A424C" w:rsidP="003746E7">
            <w:pPr>
              <w:jc w:val="center"/>
              <w:rPr>
                <w:sz w:val="24"/>
                <w:szCs w:val="24"/>
              </w:rPr>
            </w:pPr>
            <w:r w:rsidRPr="00111DE6">
              <w:rPr>
                <w:sz w:val="24"/>
                <w:szCs w:val="24"/>
              </w:rPr>
              <w:t>Паспортизація в рослинництві</w:t>
            </w:r>
          </w:p>
        </w:tc>
        <w:tc>
          <w:tcPr>
            <w:tcW w:w="1831" w:type="dxa"/>
          </w:tcPr>
          <w:p w14:paraId="2B72FA5A" w14:textId="77777777" w:rsidR="003A424C" w:rsidRPr="00111DE6" w:rsidRDefault="003A424C" w:rsidP="003746E7">
            <w:pPr>
              <w:jc w:val="center"/>
              <w:rPr>
                <w:sz w:val="24"/>
                <w:szCs w:val="24"/>
              </w:rPr>
            </w:pPr>
            <w:r w:rsidRPr="00111DE6">
              <w:rPr>
                <w:sz w:val="24"/>
                <w:szCs w:val="24"/>
              </w:rPr>
              <w:t>2</w:t>
            </w:r>
          </w:p>
        </w:tc>
      </w:tr>
      <w:tr w:rsidR="003A424C" w:rsidRPr="00111DE6" w14:paraId="05C1AD59" w14:textId="77777777" w:rsidTr="003746E7">
        <w:tc>
          <w:tcPr>
            <w:tcW w:w="456" w:type="dxa"/>
          </w:tcPr>
          <w:p w14:paraId="5E890CE5" w14:textId="77777777" w:rsidR="003A424C" w:rsidRPr="00111DE6" w:rsidRDefault="003A424C" w:rsidP="003746E7">
            <w:pPr>
              <w:jc w:val="center"/>
              <w:rPr>
                <w:sz w:val="24"/>
                <w:szCs w:val="24"/>
              </w:rPr>
            </w:pPr>
            <w:r w:rsidRPr="00111DE6">
              <w:rPr>
                <w:sz w:val="24"/>
                <w:szCs w:val="24"/>
              </w:rPr>
              <w:t>3</w:t>
            </w:r>
          </w:p>
        </w:tc>
        <w:tc>
          <w:tcPr>
            <w:tcW w:w="6810" w:type="dxa"/>
          </w:tcPr>
          <w:p w14:paraId="4AC08A54" w14:textId="77777777" w:rsidR="003A424C" w:rsidRPr="00111DE6" w:rsidRDefault="003A424C" w:rsidP="003746E7">
            <w:pPr>
              <w:keepNext/>
              <w:overflowPunct w:val="0"/>
              <w:autoSpaceDE w:val="0"/>
              <w:autoSpaceDN w:val="0"/>
              <w:adjustRightInd w:val="0"/>
              <w:jc w:val="center"/>
              <w:outlineLvl w:val="0"/>
              <w:rPr>
                <w:sz w:val="24"/>
                <w:szCs w:val="24"/>
                <w:lang w:eastAsia="zh-CN"/>
              </w:rPr>
            </w:pPr>
            <w:r w:rsidRPr="00111DE6">
              <w:rPr>
                <w:sz w:val="24"/>
                <w:szCs w:val="24"/>
                <w:lang w:eastAsia="zh-CN"/>
              </w:rPr>
              <w:t>Паспортизація в тваринництві</w:t>
            </w:r>
          </w:p>
        </w:tc>
        <w:tc>
          <w:tcPr>
            <w:tcW w:w="1831" w:type="dxa"/>
          </w:tcPr>
          <w:p w14:paraId="578789E3" w14:textId="77777777" w:rsidR="003A424C" w:rsidRPr="00111DE6" w:rsidRDefault="003A424C" w:rsidP="003746E7">
            <w:pPr>
              <w:jc w:val="center"/>
              <w:rPr>
                <w:sz w:val="24"/>
                <w:szCs w:val="24"/>
              </w:rPr>
            </w:pPr>
            <w:r w:rsidRPr="00111DE6">
              <w:rPr>
                <w:sz w:val="24"/>
                <w:szCs w:val="24"/>
              </w:rPr>
              <w:t>2</w:t>
            </w:r>
          </w:p>
        </w:tc>
      </w:tr>
      <w:tr w:rsidR="003A424C" w:rsidRPr="00111DE6" w14:paraId="15129EB2" w14:textId="77777777" w:rsidTr="003746E7">
        <w:tc>
          <w:tcPr>
            <w:tcW w:w="456" w:type="dxa"/>
          </w:tcPr>
          <w:p w14:paraId="7223E7AD" w14:textId="77777777" w:rsidR="003A424C" w:rsidRPr="00111DE6" w:rsidRDefault="003A424C" w:rsidP="003746E7">
            <w:pPr>
              <w:jc w:val="center"/>
              <w:rPr>
                <w:sz w:val="24"/>
                <w:szCs w:val="24"/>
              </w:rPr>
            </w:pPr>
            <w:r w:rsidRPr="00111DE6">
              <w:rPr>
                <w:sz w:val="24"/>
                <w:szCs w:val="24"/>
              </w:rPr>
              <w:t>4</w:t>
            </w:r>
          </w:p>
        </w:tc>
        <w:tc>
          <w:tcPr>
            <w:tcW w:w="6810" w:type="dxa"/>
          </w:tcPr>
          <w:p w14:paraId="667BC876" w14:textId="77777777" w:rsidR="003A424C" w:rsidRPr="00111DE6" w:rsidRDefault="0053323D" w:rsidP="003746E7">
            <w:pPr>
              <w:jc w:val="center"/>
              <w:rPr>
                <w:sz w:val="24"/>
                <w:szCs w:val="24"/>
              </w:rPr>
            </w:pPr>
            <w:r w:rsidRPr="00111DE6">
              <w:rPr>
                <w:sz w:val="24"/>
                <w:szCs w:val="24"/>
              </w:rPr>
              <w:t xml:space="preserve">Нарахування </w:t>
            </w:r>
            <w:r w:rsidR="003A424C" w:rsidRPr="00111DE6">
              <w:rPr>
                <w:sz w:val="24"/>
                <w:szCs w:val="24"/>
              </w:rPr>
              <w:t>оплати праці трудового колективу</w:t>
            </w:r>
          </w:p>
        </w:tc>
        <w:tc>
          <w:tcPr>
            <w:tcW w:w="1831" w:type="dxa"/>
          </w:tcPr>
          <w:p w14:paraId="35C6575F" w14:textId="77777777" w:rsidR="003A424C" w:rsidRPr="00111DE6" w:rsidRDefault="003A424C" w:rsidP="003746E7">
            <w:pPr>
              <w:jc w:val="center"/>
              <w:rPr>
                <w:sz w:val="24"/>
                <w:szCs w:val="24"/>
              </w:rPr>
            </w:pPr>
            <w:r w:rsidRPr="00111DE6">
              <w:rPr>
                <w:sz w:val="24"/>
                <w:szCs w:val="24"/>
              </w:rPr>
              <w:t>3</w:t>
            </w:r>
          </w:p>
        </w:tc>
      </w:tr>
      <w:tr w:rsidR="003A424C" w:rsidRPr="00111DE6" w14:paraId="2FC0D44C" w14:textId="77777777" w:rsidTr="003746E7">
        <w:tc>
          <w:tcPr>
            <w:tcW w:w="456" w:type="dxa"/>
          </w:tcPr>
          <w:p w14:paraId="065EDB93" w14:textId="77777777" w:rsidR="003A424C" w:rsidRPr="00111DE6" w:rsidRDefault="003A424C" w:rsidP="003746E7">
            <w:pPr>
              <w:jc w:val="center"/>
              <w:rPr>
                <w:sz w:val="24"/>
                <w:szCs w:val="24"/>
              </w:rPr>
            </w:pPr>
            <w:r w:rsidRPr="00111DE6">
              <w:rPr>
                <w:sz w:val="24"/>
                <w:szCs w:val="24"/>
              </w:rPr>
              <w:t>5</w:t>
            </w:r>
          </w:p>
        </w:tc>
        <w:tc>
          <w:tcPr>
            <w:tcW w:w="6810" w:type="dxa"/>
          </w:tcPr>
          <w:p w14:paraId="001A3FC4" w14:textId="77777777" w:rsidR="003A424C" w:rsidRPr="00111DE6" w:rsidRDefault="003A424C" w:rsidP="003746E7">
            <w:pPr>
              <w:jc w:val="center"/>
              <w:rPr>
                <w:sz w:val="24"/>
                <w:szCs w:val="24"/>
              </w:rPr>
            </w:pPr>
            <w:r w:rsidRPr="00111DE6">
              <w:rPr>
                <w:sz w:val="24"/>
                <w:szCs w:val="24"/>
              </w:rPr>
              <w:t>Розрахунок прожиткового мінімуму</w:t>
            </w:r>
          </w:p>
        </w:tc>
        <w:tc>
          <w:tcPr>
            <w:tcW w:w="1831" w:type="dxa"/>
          </w:tcPr>
          <w:p w14:paraId="0A0CFFDF" w14:textId="77777777" w:rsidR="003A424C" w:rsidRPr="00111DE6" w:rsidRDefault="003A424C" w:rsidP="003746E7">
            <w:pPr>
              <w:jc w:val="center"/>
              <w:rPr>
                <w:sz w:val="24"/>
                <w:szCs w:val="24"/>
              </w:rPr>
            </w:pPr>
            <w:r w:rsidRPr="00111DE6">
              <w:rPr>
                <w:sz w:val="24"/>
                <w:szCs w:val="24"/>
              </w:rPr>
              <w:t>1</w:t>
            </w:r>
          </w:p>
        </w:tc>
      </w:tr>
      <w:tr w:rsidR="003A424C" w:rsidRPr="00111DE6" w14:paraId="06FA2483" w14:textId="77777777" w:rsidTr="003746E7">
        <w:tc>
          <w:tcPr>
            <w:tcW w:w="456" w:type="dxa"/>
          </w:tcPr>
          <w:p w14:paraId="139D3800" w14:textId="77777777" w:rsidR="003A424C" w:rsidRPr="00111DE6" w:rsidRDefault="003A424C" w:rsidP="003746E7">
            <w:pPr>
              <w:jc w:val="center"/>
              <w:rPr>
                <w:sz w:val="24"/>
                <w:szCs w:val="24"/>
              </w:rPr>
            </w:pPr>
            <w:r w:rsidRPr="00111DE6">
              <w:rPr>
                <w:sz w:val="24"/>
                <w:szCs w:val="24"/>
              </w:rPr>
              <w:t>6</w:t>
            </w:r>
          </w:p>
        </w:tc>
        <w:tc>
          <w:tcPr>
            <w:tcW w:w="6810" w:type="dxa"/>
          </w:tcPr>
          <w:p w14:paraId="117A1EC6" w14:textId="77777777" w:rsidR="003A424C" w:rsidRPr="00111DE6" w:rsidRDefault="003A424C" w:rsidP="003746E7">
            <w:pPr>
              <w:jc w:val="center"/>
              <w:rPr>
                <w:sz w:val="24"/>
                <w:szCs w:val="24"/>
              </w:rPr>
            </w:pPr>
            <w:r w:rsidRPr="00111DE6">
              <w:rPr>
                <w:sz w:val="24"/>
                <w:szCs w:val="24"/>
              </w:rPr>
              <w:t>Розрахунок тарифної сітки  оплати праці</w:t>
            </w:r>
          </w:p>
        </w:tc>
        <w:tc>
          <w:tcPr>
            <w:tcW w:w="1831" w:type="dxa"/>
          </w:tcPr>
          <w:p w14:paraId="14FB47B2" w14:textId="77777777" w:rsidR="003A424C" w:rsidRPr="00111DE6" w:rsidRDefault="003A424C" w:rsidP="003746E7">
            <w:pPr>
              <w:jc w:val="center"/>
              <w:rPr>
                <w:sz w:val="24"/>
                <w:szCs w:val="24"/>
              </w:rPr>
            </w:pPr>
            <w:r w:rsidRPr="00111DE6">
              <w:rPr>
                <w:sz w:val="24"/>
                <w:szCs w:val="24"/>
              </w:rPr>
              <w:t>2</w:t>
            </w:r>
          </w:p>
        </w:tc>
      </w:tr>
      <w:tr w:rsidR="003A424C" w:rsidRPr="00111DE6" w14:paraId="05D3FEDF" w14:textId="77777777" w:rsidTr="003746E7">
        <w:tc>
          <w:tcPr>
            <w:tcW w:w="456" w:type="dxa"/>
          </w:tcPr>
          <w:p w14:paraId="45577132" w14:textId="77777777" w:rsidR="003A424C" w:rsidRPr="00111DE6" w:rsidRDefault="003A424C" w:rsidP="003746E7">
            <w:pPr>
              <w:jc w:val="center"/>
              <w:rPr>
                <w:sz w:val="24"/>
                <w:szCs w:val="24"/>
              </w:rPr>
            </w:pPr>
            <w:r w:rsidRPr="00111DE6">
              <w:rPr>
                <w:sz w:val="24"/>
                <w:szCs w:val="24"/>
              </w:rPr>
              <w:t>7</w:t>
            </w:r>
          </w:p>
        </w:tc>
        <w:tc>
          <w:tcPr>
            <w:tcW w:w="6810" w:type="dxa"/>
          </w:tcPr>
          <w:p w14:paraId="469E64D1" w14:textId="77777777" w:rsidR="003A424C" w:rsidRPr="00111DE6" w:rsidRDefault="003A424C" w:rsidP="003746E7">
            <w:pPr>
              <w:jc w:val="center"/>
              <w:rPr>
                <w:sz w:val="24"/>
                <w:szCs w:val="24"/>
              </w:rPr>
            </w:pPr>
            <w:r w:rsidRPr="00111DE6">
              <w:rPr>
                <w:sz w:val="24"/>
                <w:szCs w:val="24"/>
              </w:rPr>
              <w:t>Аналіз звітність і аудит у сфері праці</w:t>
            </w:r>
          </w:p>
        </w:tc>
        <w:tc>
          <w:tcPr>
            <w:tcW w:w="1831" w:type="dxa"/>
          </w:tcPr>
          <w:p w14:paraId="458E7965" w14:textId="77777777" w:rsidR="003A424C" w:rsidRPr="00111DE6" w:rsidRDefault="003A424C" w:rsidP="003746E7">
            <w:pPr>
              <w:jc w:val="center"/>
              <w:rPr>
                <w:sz w:val="24"/>
                <w:szCs w:val="24"/>
              </w:rPr>
            </w:pPr>
            <w:r w:rsidRPr="00111DE6">
              <w:rPr>
                <w:sz w:val="24"/>
                <w:szCs w:val="24"/>
              </w:rPr>
              <w:t>1</w:t>
            </w:r>
          </w:p>
        </w:tc>
      </w:tr>
      <w:tr w:rsidR="003A424C" w:rsidRPr="00111DE6" w14:paraId="795FF68F" w14:textId="77777777" w:rsidTr="003746E7">
        <w:tc>
          <w:tcPr>
            <w:tcW w:w="456" w:type="dxa"/>
          </w:tcPr>
          <w:p w14:paraId="30E5690F" w14:textId="77777777" w:rsidR="003A424C" w:rsidRPr="00111DE6" w:rsidRDefault="003A424C" w:rsidP="003746E7">
            <w:pPr>
              <w:jc w:val="center"/>
              <w:rPr>
                <w:sz w:val="24"/>
                <w:szCs w:val="24"/>
              </w:rPr>
            </w:pPr>
            <w:r w:rsidRPr="00111DE6">
              <w:rPr>
                <w:sz w:val="24"/>
                <w:szCs w:val="24"/>
              </w:rPr>
              <w:t>8</w:t>
            </w:r>
          </w:p>
        </w:tc>
        <w:tc>
          <w:tcPr>
            <w:tcW w:w="6810" w:type="dxa"/>
          </w:tcPr>
          <w:p w14:paraId="6BFC3931" w14:textId="77777777" w:rsidR="003A424C" w:rsidRPr="00111DE6" w:rsidRDefault="003A424C" w:rsidP="003746E7">
            <w:pPr>
              <w:keepNext/>
              <w:overflowPunct w:val="0"/>
              <w:autoSpaceDE w:val="0"/>
              <w:autoSpaceDN w:val="0"/>
              <w:adjustRightInd w:val="0"/>
              <w:jc w:val="center"/>
              <w:outlineLvl w:val="0"/>
              <w:rPr>
                <w:kern w:val="28"/>
                <w:sz w:val="24"/>
                <w:szCs w:val="24"/>
                <w:lang w:eastAsia="zh-CN"/>
              </w:rPr>
            </w:pPr>
            <w:r w:rsidRPr="00111DE6">
              <w:rPr>
                <w:kern w:val="28"/>
                <w:sz w:val="24"/>
                <w:szCs w:val="24"/>
                <w:lang w:eastAsia="zh-CN"/>
              </w:rPr>
              <w:t>Нормування праці на ручних роботах</w:t>
            </w:r>
          </w:p>
        </w:tc>
        <w:tc>
          <w:tcPr>
            <w:tcW w:w="1831" w:type="dxa"/>
          </w:tcPr>
          <w:p w14:paraId="462AF759" w14:textId="77777777" w:rsidR="003A424C" w:rsidRPr="00111DE6" w:rsidRDefault="003A424C" w:rsidP="003746E7">
            <w:pPr>
              <w:jc w:val="center"/>
              <w:rPr>
                <w:sz w:val="24"/>
                <w:szCs w:val="24"/>
              </w:rPr>
            </w:pPr>
            <w:r w:rsidRPr="00111DE6">
              <w:rPr>
                <w:sz w:val="24"/>
                <w:szCs w:val="24"/>
              </w:rPr>
              <w:t>3</w:t>
            </w:r>
          </w:p>
        </w:tc>
      </w:tr>
      <w:tr w:rsidR="003A424C" w:rsidRPr="00111DE6" w14:paraId="36D1955C" w14:textId="77777777" w:rsidTr="003746E7">
        <w:tc>
          <w:tcPr>
            <w:tcW w:w="456" w:type="dxa"/>
          </w:tcPr>
          <w:p w14:paraId="7182B4FF" w14:textId="77777777" w:rsidR="003A424C" w:rsidRPr="00111DE6" w:rsidRDefault="003A424C" w:rsidP="003746E7">
            <w:pPr>
              <w:jc w:val="center"/>
              <w:rPr>
                <w:sz w:val="24"/>
                <w:szCs w:val="24"/>
              </w:rPr>
            </w:pPr>
            <w:r w:rsidRPr="00111DE6">
              <w:rPr>
                <w:sz w:val="24"/>
                <w:szCs w:val="24"/>
              </w:rPr>
              <w:t>9</w:t>
            </w:r>
          </w:p>
        </w:tc>
        <w:tc>
          <w:tcPr>
            <w:tcW w:w="6810" w:type="dxa"/>
          </w:tcPr>
          <w:p w14:paraId="3E668DF4" w14:textId="77777777" w:rsidR="003A424C" w:rsidRPr="00111DE6" w:rsidRDefault="0053323D" w:rsidP="003746E7">
            <w:pPr>
              <w:jc w:val="center"/>
              <w:rPr>
                <w:sz w:val="24"/>
                <w:szCs w:val="24"/>
              </w:rPr>
            </w:pPr>
            <w:r w:rsidRPr="00111DE6">
              <w:rPr>
                <w:sz w:val="24"/>
                <w:szCs w:val="24"/>
              </w:rPr>
              <w:t>Нарахування мінімальної заробітної  плати</w:t>
            </w:r>
          </w:p>
        </w:tc>
        <w:tc>
          <w:tcPr>
            <w:tcW w:w="1831" w:type="dxa"/>
          </w:tcPr>
          <w:p w14:paraId="7F609218" w14:textId="77777777" w:rsidR="003A424C" w:rsidRPr="00111DE6" w:rsidRDefault="0053323D" w:rsidP="003746E7">
            <w:pPr>
              <w:jc w:val="center"/>
              <w:rPr>
                <w:sz w:val="24"/>
                <w:szCs w:val="24"/>
              </w:rPr>
            </w:pPr>
            <w:r w:rsidRPr="00111DE6">
              <w:rPr>
                <w:sz w:val="24"/>
                <w:szCs w:val="24"/>
              </w:rPr>
              <w:t>2</w:t>
            </w:r>
          </w:p>
        </w:tc>
      </w:tr>
      <w:tr w:rsidR="003A424C" w:rsidRPr="00111DE6" w14:paraId="04679FFE" w14:textId="77777777" w:rsidTr="003746E7">
        <w:tc>
          <w:tcPr>
            <w:tcW w:w="456" w:type="dxa"/>
          </w:tcPr>
          <w:p w14:paraId="215BC0F7" w14:textId="77777777" w:rsidR="003A424C" w:rsidRPr="00111DE6" w:rsidRDefault="003A424C" w:rsidP="003746E7">
            <w:pPr>
              <w:jc w:val="center"/>
              <w:rPr>
                <w:sz w:val="24"/>
                <w:szCs w:val="24"/>
              </w:rPr>
            </w:pPr>
            <w:r w:rsidRPr="00111DE6">
              <w:rPr>
                <w:sz w:val="24"/>
                <w:szCs w:val="24"/>
              </w:rPr>
              <w:t>10</w:t>
            </w:r>
          </w:p>
        </w:tc>
        <w:tc>
          <w:tcPr>
            <w:tcW w:w="6810" w:type="dxa"/>
          </w:tcPr>
          <w:p w14:paraId="580695B3" w14:textId="77777777" w:rsidR="003A424C" w:rsidRPr="00111DE6" w:rsidRDefault="003A424C" w:rsidP="003746E7">
            <w:pPr>
              <w:jc w:val="center"/>
              <w:rPr>
                <w:sz w:val="24"/>
                <w:szCs w:val="24"/>
              </w:rPr>
            </w:pPr>
            <w:r w:rsidRPr="00111DE6">
              <w:rPr>
                <w:sz w:val="24"/>
                <w:szCs w:val="24"/>
              </w:rPr>
              <w:t>Планування врожайності, валових зборів</w:t>
            </w:r>
          </w:p>
        </w:tc>
        <w:tc>
          <w:tcPr>
            <w:tcW w:w="1831" w:type="dxa"/>
          </w:tcPr>
          <w:p w14:paraId="0FA9E94B" w14:textId="77777777" w:rsidR="003A424C" w:rsidRPr="00111DE6" w:rsidRDefault="003A424C" w:rsidP="003746E7">
            <w:pPr>
              <w:jc w:val="center"/>
              <w:rPr>
                <w:sz w:val="24"/>
                <w:szCs w:val="24"/>
              </w:rPr>
            </w:pPr>
            <w:r w:rsidRPr="00111DE6">
              <w:rPr>
                <w:sz w:val="24"/>
                <w:szCs w:val="24"/>
              </w:rPr>
              <w:t>3</w:t>
            </w:r>
          </w:p>
        </w:tc>
      </w:tr>
      <w:tr w:rsidR="003A424C" w:rsidRPr="00111DE6" w14:paraId="5DD63B49" w14:textId="77777777" w:rsidTr="003746E7">
        <w:tc>
          <w:tcPr>
            <w:tcW w:w="456" w:type="dxa"/>
          </w:tcPr>
          <w:p w14:paraId="16717A2A" w14:textId="77777777" w:rsidR="003A424C" w:rsidRPr="00111DE6" w:rsidRDefault="003A424C" w:rsidP="003746E7">
            <w:pPr>
              <w:jc w:val="center"/>
              <w:rPr>
                <w:sz w:val="24"/>
                <w:szCs w:val="24"/>
              </w:rPr>
            </w:pPr>
            <w:r w:rsidRPr="00111DE6">
              <w:rPr>
                <w:sz w:val="24"/>
                <w:szCs w:val="24"/>
              </w:rPr>
              <w:t>11</w:t>
            </w:r>
          </w:p>
        </w:tc>
        <w:tc>
          <w:tcPr>
            <w:tcW w:w="6810" w:type="dxa"/>
          </w:tcPr>
          <w:p w14:paraId="1A685B27" w14:textId="77777777" w:rsidR="003A424C" w:rsidRPr="00111DE6" w:rsidRDefault="003A424C" w:rsidP="003746E7">
            <w:pPr>
              <w:jc w:val="center"/>
              <w:rPr>
                <w:sz w:val="24"/>
                <w:szCs w:val="24"/>
              </w:rPr>
            </w:pPr>
            <w:r w:rsidRPr="00111DE6">
              <w:rPr>
                <w:sz w:val="24"/>
                <w:szCs w:val="24"/>
              </w:rPr>
              <w:t>Оплата праці у ремонтній майстерні</w:t>
            </w:r>
          </w:p>
        </w:tc>
        <w:tc>
          <w:tcPr>
            <w:tcW w:w="1831" w:type="dxa"/>
          </w:tcPr>
          <w:p w14:paraId="307D9BFE" w14:textId="77777777" w:rsidR="003A424C" w:rsidRPr="00111DE6" w:rsidRDefault="003A424C" w:rsidP="003746E7">
            <w:pPr>
              <w:jc w:val="center"/>
              <w:rPr>
                <w:sz w:val="24"/>
                <w:szCs w:val="24"/>
              </w:rPr>
            </w:pPr>
            <w:r w:rsidRPr="00111DE6">
              <w:rPr>
                <w:sz w:val="24"/>
                <w:szCs w:val="24"/>
              </w:rPr>
              <w:t>3</w:t>
            </w:r>
          </w:p>
        </w:tc>
      </w:tr>
      <w:tr w:rsidR="003A424C" w:rsidRPr="00111DE6" w14:paraId="4D7888EB" w14:textId="77777777" w:rsidTr="003746E7">
        <w:tc>
          <w:tcPr>
            <w:tcW w:w="456" w:type="dxa"/>
          </w:tcPr>
          <w:p w14:paraId="7EAD3B74" w14:textId="77777777" w:rsidR="003A424C" w:rsidRPr="00111DE6" w:rsidRDefault="003A424C" w:rsidP="003746E7">
            <w:pPr>
              <w:jc w:val="center"/>
              <w:rPr>
                <w:sz w:val="24"/>
                <w:szCs w:val="24"/>
              </w:rPr>
            </w:pPr>
            <w:r w:rsidRPr="00111DE6">
              <w:rPr>
                <w:sz w:val="24"/>
                <w:szCs w:val="24"/>
              </w:rPr>
              <w:t>12</w:t>
            </w:r>
          </w:p>
        </w:tc>
        <w:tc>
          <w:tcPr>
            <w:tcW w:w="6810" w:type="dxa"/>
          </w:tcPr>
          <w:p w14:paraId="56CECC79" w14:textId="77777777" w:rsidR="003A424C" w:rsidRPr="00111DE6" w:rsidRDefault="003A424C" w:rsidP="003746E7">
            <w:pPr>
              <w:keepNext/>
              <w:overflowPunct w:val="0"/>
              <w:autoSpaceDE w:val="0"/>
              <w:autoSpaceDN w:val="0"/>
              <w:adjustRightInd w:val="0"/>
              <w:jc w:val="center"/>
              <w:outlineLvl w:val="0"/>
              <w:rPr>
                <w:kern w:val="28"/>
                <w:sz w:val="24"/>
                <w:szCs w:val="24"/>
                <w:lang w:eastAsia="zh-CN"/>
              </w:rPr>
            </w:pPr>
            <w:r w:rsidRPr="00111DE6">
              <w:rPr>
                <w:kern w:val="28"/>
                <w:sz w:val="24"/>
                <w:szCs w:val="24"/>
                <w:lang w:eastAsia="zh-CN"/>
              </w:rPr>
              <w:t>Нормування  на механізованих польових роботах</w:t>
            </w:r>
          </w:p>
          <w:p w14:paraId="56871732" w14:textId="77777777" w:rsidR="003A424C" w:rsidRPr="00111DE6" w:rsidRDefault="003A424C" w:rsidP="003746E7">
            <w:pPr>
              <w:keepNext/>
              <w:overflowPunct w:val="0"/>
              <w:autoSpaceDE w:val="0"/>
              <w:autoSpaceDN w:val="0"/>
              <w:adjustRightInd w:val="0"/>
              <w:jc w:val="center"/>
              <w:outlineLvl w:val="0"/>
              <w:rPr>
                <w:kern w:val="28"/>
                <w:sz w:val="24"/>
                <w:szCs w:val="24"/>
                <w:lang w:eastAsia="zh-CN"/>
              </w:rPr>
            </w:pPr>
            <w:r w:rsidRPr="00111DE6">
              <w:rPr>
                <w:kern w:val="28"/>
                <w:sz w:val="24"/>
                <w:szCs w:val="24"/>
                <w:lang w:eastAsia="zh-CN"/>
              </w:rPr>
              <w:t>на основі хронографії робочого дня</w:t>
            </w:r>
          </w:p>
        </w:tc>
        <w:tc>
          <w:tcPr>
            <w:tcW w:w="1831" w:type="dxa"/>
          </w:tcPr>
          <w:p w14:paraId="1791BFD2" w14:textId="77777777" w:rsidR="003A424C" w:rsidRPr="00111DE6" w:rsidRDefault="003A424C" w:rsidP="003746E7">
            <w:pPr>
              <w:jc w:val="center"/>
              <w:rPr>
                <w:sz w:val="24"/>
                <w:szCs w:val="24"/>
              </w:rPr>
            </w:pPr>
            <w:r w:rsidRPr="00111DE6">
              <w:rPr>
                <w:sz w:val="24"/>
                <w:szCs w:val="24"/>
              </w:rPr>
              <w:t>3</w:t>
            </w:r>
          </w:p>
        </w:tc>
      </w:tr>
      <w:tr w:rsidR="003A424C" w:rsidRPr="00111DE6" w14:paraId="76B019EE" w14:textId="77777777" w:rsidTr="003746E7">
        <w:tc>
          <w:tcPr>
            <w:tcW w:w="456" w:type="dxa"/>
          </w:tcPr>
          <w:p w14:paraId="242990F7" w14:textId="77777777" w:rsidR="003A424C" w:rsidRPr="00111DE6" w:rsidRDefault="003A424C" w:rsidP="003746E7">
            <w:pPr>
              <w:jc w:val="center"/>
              <w:rPr>
                <w:sz w:val="24"/>
                <w:szCs w:val="24"/>
              </w:rPr>
            </w:pPr>
            <w:r w:rsidRPr="00111DE6">
              <w:rPr>
                <w:sz w:val="24"/>
                <w:szCs w:val="24"/>
              </w:rPr>
              <w:t>13</w:t>
            </w:r>
          </w:p>
        </w:tc>
        <w:tc>
          <w:tcPr>
            <w:tcW w:w="6810" w:type="dxa"/>
          </w:tcPr>
          <w:p w14:paraId="69AB154A" w14:textId="77777777" w:rsidR="003A424C" w:rsidRPr="00111DE6" w:rsidRDefault="003A424C" w:rsidP="003746E7">
            <w:pPr>
              <w:jc w:val="center"/>
              <w:rPr>
                <w:sz w:val="24"/>
                <w:szCs w:val="24"/>
              </w:rPr>
            </w:pPr>
            <w:r w:rsidRPr="00111DE6">
              <w:rPr>
                <w:sz w:val="24"/>
                <w:szCs w:val="24"/>
              </w:rPr>
              <w:t>Нормування праці на транспортних роботах</w:t>
            </w:r>
          </w:p>
        </w:tc>
        <w:tc>
          <w:tcPr>
            <w:tcW w:w="1831" w:type="dxa"/>
          </w:tcPr>
          <w:p w14:paraId="635CB59C" w14:textId="77777777" w:rsidR="003A424C" w:rsidRPr="00111DE6" w:rsidRDefault="003A424C" w:rsidP="003746E7">
            <w:pPr>
              <w:jc w:val="center"/>
              <w:rPr>
                <w:sz w:val="24"/>
                <w:szCs w:val="24"/>
              </w:rPr>
            </w:pPr>
            <w:r w:rsidRPr="00111DE6">
              <w:rPr>
                <w:sz w:val="24"/>
                <w:szCs w:val="24"/>
              </w:rPr>
              <w:t>1</w:t>
            </w:r>
          </w:p>
        </w:tc>
      </w:tr>
      <w:tr w:rsidR="003A424C" w:rsidRPr="00111DE6" w14:paraId="5127E975" w14:textId="77777777" w:rsidTr="003746E7">
        <w:tc>
          <w:tcPr>
            <w:tcW w:w="456" w:type="dxa"/>
          </w:tcPr>
          <w:p w14:paraId="5CDFADC1" w14:textId="77777777" w:rsidR="003A424C" w:rsidRPr="00111DE6" w:rsidRDefault="003A424C" w:rsidP="003746E7">
            <w:pPr>
              <w:jc w:val="center"/>
              <w:rPr>
                <w:sz w:val="24"/>
                <w:szCs w:val="24"/>
              </w:rPr>
            </w:pPr>
            <w:r w:rsidRPr="00111DE6">
              <w:rPr>
                <w:sz w:val="24"/>
                <w:szCs w:val="24"/>
              </w:rPr>
              <w:t>14</w:t>
            </w:r>
          </w:p>
        </w:tc>
        <w:tc>
          <w:tcPr>
            <w:tcW w:w="6810" w:type="dxa"/>
          </w:tcPr>
          <w:p w14:paraId="0C19AD58" w14:textId="77777777" w:rsidR="003A424C" w:rsidRPr="00111DE6" w:rsidRDefault="003A424C" w:rsidP="003746E7">
            <w:pPr>
              <w:jc w:val="center"/>
              <w:rPr>
                <w:sz w:val="24"/>
                <w:szCs w:val="24"/>
              </w:rPr>
            </w:pPr>
            <w:r w:rsidRPr="00111DE6">
              <w:rPr>
                <w:sz w:val="24"/>
                <w:szCs w:val="24"/>
              </w:rPr>
              <w:t>Оплата праці керівників та спеціалістів</w:t>
            </w:r>
          </w:p>
        </w:tc>
        <w:tc>
          <w:tcPr>
            <w:tcW w:w="1831" w:type="dxa"/>
          </w:tcPr>
          <w:p w14:paraId="501BAF7B" w14:textId="77777777" w:rsidR="003A424C" w:rsidRPr="00111DE6" w:rsidRDefault="0053323D" w:rsidP="003746E7">
            <w:pPr>
              <w:jc w:val="center"/>
              <w:rPr>
                <w:sz w:val="24"/>
                <w:szCs w:val="24"/>
              </w:rPr>
            </w:pPr>
            <w:r w:rsidRPr="00111DE6">
              <w:rPr>
                <w:sz w:val="24"/>
                <w:szCs w:val="24"/>
              </w:rPr>
              <w:t>2</w:t>
            </w:r>
          </w:p>
        </w:tc>
      </w:tr>
    </w:tbl>
    <w:p w14:paraId="03341D4D" w14:textId="77777777" w:rsidR="003A424C" w:rsidRPr="00111DE6" w:rsidRDefault="003A424C" w:rsidP="003A424C">
      <w:pPr>
        <w:spacing w:after="0" w:line="240" w:lineRule="auto"/>
        <w:rPr>
          <w:rFonts w:ascii="Times New Roman" w:eastAsia="Times New Roman" w:hAnsi="Times New Roman" w:cs="Times New Roman"/>
          <w:sz w:val="24"/>
          <w:szCs w:val="24"/>
          <w:lang w:eastAsia="ru-RU"/>
        </w:rPr>
      </w:pPr>
      <w:r w:rsidRPr="00111DE6">
        <w:rPr>
          <w:rFonts w:ascii="Times New Roman" w:eastAsia="Times New Roman" w:hAnsi="Times New Roman" w:cs="Times New Roman"/>
          <w:sz w:val="24"/>
          <w:szCs w:val="24"/>
          <w:lang w:eastAsia="ru-RU"/>
        </w:rPr>
        <w:t xml:space="preserve">                                                                                                                                      30</w:t>
      </w:r>
    </w:p>
    <w:p w14:paraId="0154C6C1" w14:textId="5571DF10" w:rsidR="003A424C" w:rsidRPr="005E13C4" w:rsidRDefault="003A424C" w:rsidP="005D25A3">
      <w:pPr>
        <w:spacing w:after="0" w:line="240" w:lineRule="auto"/>
        <w:ind w:left="7513" w:hanging="6946"/>
        <w:jc w:val="center"/>
        <w:rPr>
          <w:rFonts w:ascii="Times New Roman" w:eastAsia="Times New Roman" w:hAnsi="Times New Roman" w:cs="Times New Roman"/>
          <w:b/>
          <w:sz w:val="28"/>
          <w:szCs w:val="28"/>
          <w:lang w:eastAsia="uk-UA"/>
        </w:rPr>
      </w:pPr>
      <w:r w:rsidRPr="005E13C4">
        <w:rPr>
          <w:rFonts w:ascii="Times New Roman" w:eastAsia="Times New Roman" w:hAnsi="Times New Roman" w:cs="Times New Roman"/>
          <w:b/>
          <w:sz w:val="28"/>
          <w:szCs w:val="28"/>
          <w:lang w:eastAsia="uk-UA"/>
        </w:rPr>
        <w:t>5</w:t>
      </w:r>
      <w:r w:rsidR="0054676D">
        <w:rPr>
          <w:rFonts w:ascii="Times New Roman" w:eastAsia="Times New Roman" w:hAnsi="Times New Roman" w:cs="Times New Roman"/>
          <w:b/>
          <w:sz w:val="28"/>
          <w:szCs w:val="28"/>
          <w:lang w:eastAsia="uk-UA"/>
        </w:rPr>
        <w:t>-6</w:t>
      </w:r>
      <w:r w:rsidRPr="005E13C4">
        <w:rPr>
          <w:rFonts w:ascii="Times New Roman" w:eastAsia="Times New Roman" w:hAnsi="Times New Roman" w:cs="Times New Roman"/>
          <w:b/>
          <w:sz w:val="28"/>
          <w:szCs w:val="28"/>
          <w:lang w:eastAsia="uk-UA"/>
        </w:rPr>
        <w:t>. Теми семінарських та лабораторних занять</w:t>
      </w:r>
    </w:p>
    <w:p w14:paraId="2C597AF0" w14:textId="77777777" w:rsidR="003A424C" w:rsidRPr="005E13C4" w:rsidRDefault="003A424C" w:rsidP="003A424C">
      <w:pPr>
        <w:spacing w:after="0" w:line="240" w:lineRule="auto"/>
        <w:ind w:left="7513" w:hanging="6946"/>
        <w:rPr>
          <w:rFonts w:ascii="Times New Roman" w:eastAsia="Times New Roman" w:hAnsi="Times New Roman" w:cs="Times New Roman"/>
          <w:sz w:val="24"/>
          <w:szCs w:val="24"/>
          <w:lang w:eastAsia="uk-UA"/>
        </w:rPr>
      </w:pPr>
      <w:r w:rsidRPr="005E13C4">
        <w:rPr>
          <w:rFonts w:ascii="Times New Roman" w:eastAsia="Times New Roman" w:hAnsi="Times New Roman" w:cs="Times New Roman"/>
          <w:sz w:val="24"/>
          <w:szCs w:val="24"/>
          <w:lang w:eastAsia="uk-UA"/>
        </w:rPr>
        <w:t xml:space="preserve">Семінарські та лабораторні заняття непередбачені робочою програмою </w:t>
      </w:r>
    </w:p>
    <w:p w14:paraId="7FCE02B9" w14:textId="77777777" w:rsidR="003A424C" w:rsidRPr="005E13C4" w:rsidRDefault="003A424C" w:rsidP="003A424C">
      <w:pPr>
        <w:spacing w:after="0" w:line="240" w:lineRule="auto"/>
        <w:ind w:left="7513" w:hanging="6946"/>
        <w:rPr>
          <w:rFonts w:ascii="Times New Roman" w:eastAsia="Times New Roman" w:hAnsi="Times New Roman" w:cs="Times New Roman"/>
          <w:sz w:val="24"/>
          <w:szCs w:val="24"/>
          <w:lang w:eastAsia="uk-UA"/>
        </w:rPr>
      </w:pPr>
    </w:p>
    <w:p w14:paraId="1D4B7373" w14:textId="77777777" w:rsidR="003A424C" w:rsidRPr="005E13C4" w:rsidRDefault="003A424C" w:rsidP="003A424C">
      <w:pPr>
        <w:tabs>
          <w:tab w:val="left" w:pos="1701"/>
        </w:tabs>
        <w:spacing w:after="0" w:line="240" w:lineRule="auto"/>
        <w:rPr>
          <w:rFonts w:ascii="Times New Roman" w:eastAsia="Times New Roman" w:hAnsi="Times New Roman" w:cs="Times New Roman"/>
          <w:sz w:val="24"/>
          <w:szCs w:val="24"/>
          <w:lang w:val="ru-RU" w:eastAsia="uk-UA"/>
        </w:rPr>
      </w:pPr>
    </w:p>
    <w:p w14:paraId="7298C4C9" w14:textId="6A359F98" w:rsidR="003A424C" w:rsidRPr="005E13C4" w:rsidRDefault="0054676D" w:rsidP="005D25A3">
      <w:pPr>
        <w:tabs>
          <w:tab w:val="left" w:pos="1701"/>
        </w:tabs>
        <w:spacing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7</w:t>
      </w:r>
      <w:r w:rsidR="003A424C" w:rsidRPr="005E13C4">
        <w:rPr>
          <w:rFonts w:ascii="Times New Roman" w:eastAsia="Times New Roman" w:hAnsi="Times New Roman" w:cs="Times New Roman"/>
          <w:b/>
          <w:bCs/>
          <w:sz w:val="28"/>
          <w:szCs w:val="28"/>
          <w:lang w:eastAsia="uk-UA"/>
        </w:rPr>
        <w:t>. Контрольні питання</w:t>
      </w:r>
    </w:p>
    <w:p w14:paraId="69C25432" w14:textId="77777777" w:rsidR="003A424C" w:rsidRPr="005E13C4" w:rsidRDefault="003A424C" w:rsidP="003A424C">
      <w:pPr>
        <w:spacing w:after="0" w:line="240" w:lineRule="auto"/>
        <w:ind w:right="-1"/>
        <w:rPr>
          <w:rFonts w:ascii="Times New Roman" w:eastAsia="Times New Roman" w:hAnsi="Times New Roman" w:cs="Times New Roman"/>
          <w:sz w:val="24"/>
          <w:szCs w:val="28"/>
          <w:lang w:eastAsia="uk-UA"/>
        </w:rPr>
      </w:pPr>
    </w:p>
    <w:p w14:paraId="5F24E1B2" w14:textId="77777777" w:rsidR="003A424C" w:rsidRPr="005E13C4" w:rsidRDefault="003A424C" w:rsidP="003A424C">
      <w:pPr>
        <w:spacing w:after="0" w:line="240" w:lineRule="auto"/>
        <w:ind w:right="-1"/>
        <w:rPr>
          <w:rFonts w:ascii="Times New Roman" w:eastAsia="Times New Roman" w:hAnsi="Times New Roman" w:cs="Times New Roman"/>
          <w:sz w:val="24"/>
          <w:szCs w:val="28"/>
          <w:lang w:eastAsia="uk-UA"/>
        </w:rPr>
      </w:pPr>
    </w:p>
    <w:p w14:paraId="24F35A35" w14:textId="77777777" w:rsidR="003A424C" w:rsidRPr="005E13C4" w:rsidRDefault="003A424C" w:rsidP="005D25A3">
      <w:pPr>
        <w:numPr>
          <w:ilvl w:val="0"/>
          <w:numId w:val="6"/>
        </w:numPr>
        <w:tabs>
          <w:tab w:val="clear" w:pos="1080"/>
          <w:tab w:val="left" w:pos="284"/>
        </w:tabs>
        <w:spacing w:after="0" w:line="240" w:lineRule="auto"/>
        <w:ind w:left="284" w:right="78" w:hanging="426"/>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Поняття праці та її характер в умовах ринкової економіки. Економічна та соціальна сутність процесу праці.</w:t>
      </w:r>
    </w:p>
    <w:p w14:paraId="26D8765A" w14:textId="77777777" w:rsidR="003A424C" w:rsidRPr="005E13C4" w:rsidRDefault="003A424C" w:rsidP="005D25A3">
      <w:pPr>
        <w:numPr>
          <w:ilvl w:val="0"/>
          <w:numId w:val="6"/>
        </w:numPr>
        <w:tabs>
          <w:tab w:val="clear" w:pos="1080"/>
          <w:tab w:val="left" w:pos="284"/>
        </w:tabs>
        <w:spacing w:after="0" w:line="240" w:lineRule="auto"/>
        <w:ind w:left="284" w:right="140" w:hanging="426"/>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Зміст дисципліни нормування, організація і оплата праці. Основні елементи та напрямки нормування, організації праці. </w:t>
      </w:r>
    </w:p>
    <w:p w14:paraId="59411F07"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Закони розвитку організації праці.</w:t>
      </w:r>
    </w:p>
    <w:p w14:paraId="3250428F"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Сутність, значення та завдання наукової організації праці на сучасному етапі. </w:t>
      </w:r>
    </w:p>
    <w:p w14:paraId="4C163AD2"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Розробка та впровадження планів із наукової організації праці. </w:t>
      </w:r>
    </w:p>
    <w:p w14:paraId="0BDB6016"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Поняття трудового процесу. Типи трудових процесів.</w:t>
      </w:r>
    </w:p>
    <w:p w14:paraId="7A01DEA4"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Раціоналізація трудових процесів. Критерії оптимізації трудових процесів. </w:t>
      </w:r>
    </w:p>
    <w:p w14:paraId="34C731B0"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 Сутність наукового підходу до пізнання трудових процесів. </w:t>
      </w:r>
    </w:p>
    <w:p w14:paraId="58CA0D5E"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Нормування праці: види, методи. </w:t>
      </w:r>
    </w:p>
    <w:p w14:paraId="5A6FC695"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Способи визначення затрат робочого часу.</w:t>
      </w:r>
    </w:p>
    <w:p w14:paraId="0D223080"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Нормування праці в рослинництві.</w:t>
      </w:r>
    </w:p>
    <w:p w14:paraId="73AB6754"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Нормування праці в тваринництві.</w:t>
      </w:r>
    </w:p>
    <w:p w14:paraId="11A7F0A3"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Нормування праці в ремонтній майстерні.</w:t>
      </w:r>
    </w:p>
    <w:p w14:paraId="72C75F13"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 Економічні, психофізіологічні та соціальні критерії поділу праці.</w:t>
      </w:r>
    </w:p>
    <w:p w14:paraId="65974F24"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 Принципи </w:t>
      </w:r>
      <w:proofErr w:type="spellStart"/>
      <w:r w:rsidRPr="005E13C4">
        <w:rPr>
          <w:rFonts w:ascii="Times New Roman" w:eastAsia="Times New Roman" w:hAnsi="Times New Roman" w:cs="Times New Roman"/>
          <w:lang w:eastAsia="uk-UA"/>
        </w:rPr>
        <w:t>професійно</w:t>
      </w:r>
      <w:proofErr w:type="spellEnd"/>
      <w:r w:rsidRPr="005E13C4">
        <w:rPr>
          <w:rFonts w:ascii="Times New Roman" w:eastAsia="Times New Roman" w:hAnsi="Times New Roman" w:cs="Times New Roman"/>
          <w:lang w:eastAsia="uk-UA"/>
        </w:rPr>
        <w:t xml:space="preserve">-кваліфікаційного розподілу праці. </w:t>
      </w:r>
    </w:p>
    <w:p w14:paraId="78C40000" w14:textId="77777777" w:rsidR="003A424C" w:rsidRPr="005E13C4" w:rsidRDefault="003A424C" w:rsidP="005D25A3">
      <w:pPr>
        <w:numPr>
          <w:ilvl w:val="0"/>
          <w:numId w:val="6"/>
        </w:numPr>
        <w:tabs>
          <w:tab w:val="clear" w:pos="1080"/>
          <w:tab w:val="left" w:pos="284"/>
        </w:tabs>
        <w:spacing w:after="0" w:line="240" w:lineRule="auto"/>
        <w:ind w:hanging="1222"/>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 Поняття “професія”, “спеціальність”, “кваліфікація</w:t>
      </w:r>
      <w:r w:rsidRPr="005E13C4">
        <w:rPr>
          <w:rFonts w:ascii="Times New Roman" w:eastAsia="Times New Roman" w:hAnsi="Times New Roman" w:cs="Times New Roman"/>
          <w:lang w:val="en-US" w:eastAsia="uk-UA"/>
        </w:rPr>
        <w:t>”</w:t>
      </w:r>
      <w:r w:rsidRPr="005E13C4">
        <w:rPr>
          <w:rFonts w:ascii="Times New Roman" w:eastAsia="Times New Roman" w:hAnsi="Times New Roman" w:cs="Times New Roman"/>
          <w:lang w:eastAsia="uk-UA"/>
        </w:rPr>
        <w:t>.</w:t>
      </w:r>
    </w:p>
    <w:p w14:paraId="1240FDBC"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 Основні напрямки удосконалення діючої системи розподілу та кооперації праці.</w:t>
      </w:r>
    </w:p>
    <w:p w14:paraId="6252C0FA"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Облік та аналіз робочого часу. </w:t>
      </w:r>
    </w:p>
    <w:p w14:paraId="1BC2330E"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Етапи аналізу використання робочого часу. </w:t>
      </w:r>
    </w:p>
    <w:p w14:paraId="042D59B6"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Порядок розрахунку нормативів трудомісткості управління. </w:t>
      </w:r>
    </w:p>
    <w:p w14:paraId="5AD74261"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Сутність бригад та їх основні типи.</w:t>
      </w:r>
    </w:p>
    <w:p w14:paraId="0F1A63F9"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Умови та принципи  створення бригад.</w:t>
      </w:r>
    </w:p>
    <w:p w14:paraId="027A0E0B"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Організація та планування роботи бригад. </w:t>
      </w:r>
    </w:p>
    <w:p w14:paraId="1F797385"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lastRenderedPageBreak/>
        <w:t>Колективний підряд на дільницях, цехах та інших підрозділах.</w:t>
      </w:r>
    </w:p>
    <w:p w14:paraId="11517FA7"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Сутність організації робочих місць їх класифікація. </w:t>
      </w:r>
    </w:p>
    <w:p w14:paraId="7E9AD4F9" w14:textId="77777777" w:rsidR="003A424C" w:rsidRPr="005E13C4" w:rsidRDefault="003A424C" w:rsidP="005D25A3">
      <w:pPr>
        <w:numPr>
          <w:ilvl w:val="0"/>
          <w:numId w:val="6"/>
        </w:numPr>
        <w:tabs>
          <w:tab w:val="clear" w:pos="1080"/>
          <w:tab w:val="left" w:pos="284"/>
        </w:tabs>
        <w:spacing w:after="0" w:line="240" w:lineRule="auto"/>
        <w:ind w:hanging="1222"/>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Вимоги до організації робочих місць.</w:t>
      </w:r>
    </w:p>
    <w:p w14:paraId="14E95436" w14:textId="77777777" w:rsidR="003A424C" w:rsidRPr="005E13C4" w:rsidRDefault="003A424C" w:rsidP="005D25A3">
      <w:pPr>
        <w:numPr>
          <w:ilvl w:val="0"/>
          <w:numId w:val="6"/>
        </w:numPr>
        <w:tabs>
          <w:tab w:val="clear" w:pos="1080"/>
          <w:tab w:val="left" w:pos="284"/>
        </w:tabs>
        <w:spacing w:after="0" w:line="240" w:lineRule="auto"/>
        <w:ind w:hanging="1222"/>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Облік та планування робочих місць. </w:t>
      </w:r>
    </w:p>
    <w:p w14:paraId="565069EB" w14:textId="77777777" w:rsidR="003A424C" w:rsidRPr="005E13C4" w:rsidRDefault="003A424C" w:rsidP="005D25A3">
      <w:pPr>
        <w:numPr>
          <w:ilvl w:val="0"/>
          <w:numId w:val="6"/>
        </w:numPr>
        <w:tabs>
          <w:tab w:val="clear" w:pos="1080"/>
          <w:tab w:val="left" w:pos="284"/>
        </w:tabs>
        <w:spacing w:after="0" w:line="240" w:lineRule="auto"/>
        <w:ind w:hanging="1222"/>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Організація обслуговування робочих місць.</w:t>
      </w:r>
    </w:p>
    <w:p w14:paraId="65FC2F17"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Схематичне планування робочого місця. </w:t>
      </w:r>
    </w:p>
    <w:p w14:paraId="16A77394"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Удосконалення обладнання і технологічне оснащення робочих місць.</w:t>
      </w:r>
    </w:p>
    <w:p w14:paraId="3109AFA9"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Зміст роботи з атестації та раціоналізації робочих місць.</w:t>
      </w:r>
    </w:p>
    <w:p w14:paraId="5BA4B764"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Зміст поняття «умови праці». </w:t>
      </w:r>
    </w:p>
    <w:p w14:paraId="591C5EBA"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Важкість праці та критерії її оцінювання.</w:t>
      </w:r>
    </w:p>
    <w:p w14:paraId="306AF8E3"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Правила створення раціональних умов праці. </w:t>
      </w:r>
    </w:p>
    <w:p w14:paraId="12DAE4D9"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Методика розроблення паспорта робочого місця. </w:t>
      </w:r>
    </w:p>
    <w:p w14:paraId="728A1E23"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Забезпечення сприятливих санітарно-гігієнічних умов праці.</w:t>
      </w:r>
    </w:p>
    <w:p w14:paraId="37B32598"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Естетика праці.</w:t>
      </w:r>
    </w:p>
    <w:p w14:paraId="6EB5FBE0" w14:textId="77777777" w:rsidR="003A424C" w:rsidRPr="005E13C4" w:rsidRDefault="003A424C" w:rsidP="005D25A3">
      <w:pPr>
        <w:numPr>
          <w:ilvl w:val="0"/>
          <w:numId w:val="6"/>
        </w:numPr>
        <w:tabs>
          <w:tab w:val="clear" w:pos="1080"/>
          <w:tab w:val="left" w:pos="284"/>
        </w:tabs>
        <w:spacing w:after="0" w:line="240" w:lineRule="auto"/>
        <w:ind w:hanging="1222"/>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Режими праці та відпочинку. </w:t>
      </w:r>
    </w:p>
    <w:p w14:paraId="568CC167" w14:textId="77777777" w:rsidR="003A424C" w:rsidRPr="005E13C4" w:rsidRDefault="003A424C" w:rsidP="005D25A3">
      <w:pPr>
        <w:numPr>
          <w:ilvl w:val="0"/>
          <w:numId w:val="6"/>
        </w:numPr>
        <w:tabs>
          <w:tab w:val="clear" w:pos="1080"/>
          <w:tab w:val="left" w:pos="284"/>
        </w:tabs>
        <w:spacing w:after="0" w:line="240" w:lineRule="auto"/>
        <w:ind w:hanging="1222"/>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Планування та розподіл робочого часу.</w:t>
      </w:r>
    </w:p>
    <w:p w14:paraId="70E45E29" w14:textId="77777777" w:rsidR="003A424C" w:rsidRPr="005E13C4" w:rsidRDefault="003A424C" w:rsidP="005D25A3">
      <w:pPr>
        <w:numPr>
          <w:ilvl w:val="0"/>
          <w:numId w:val="6"/>
        </w:numPr>
        <w:tabs>
          <w:tab w:val="clear" w:pos="1080"/>
          <w:tab w:val="left" w:pos="284"/>
        </w:tabs>
        <w:spacing w:after="0" w:line="240" w:lineRule="auto"/>
        <w:ind w:hanging="1222"/>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Раціоналізація режимів  праці та відпочинку.</w:t>
      </w:r>
    </w:p>
    <w:p w14:paraId="03FD519F" w14:textId="77777777" w:rsidR="003A424C" w:rsidRPr="005E13C4" w:rsidRDefault="003A424C" w:rsidP="005D25A3">
      <w:pPr>
        <w:numPr>
          <w:ilvl w:val="0"/>
          <w:numId w:val="6"/>
        </w:numPr>
        <w:tabs>
          <w:tab w:val="clear" w:pos="1080"/>
          <w:tab w:val="left" w:pos="284"/>
        </w:tabs>
        <w:spacing w:after="0" w:line="240" w:lineRule="auto"/>
        <w:ind w:hanging="1222"/>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Планова чисельність працівників.</w:t>
      </w:r>
    </w:p>
    <w:p w14:paraId="2830E4A7" w14:textId="77777777" w:rsidR="003A424C" w:rsidRPr="005E13C4" w:rsidRDefault="003A424C" w:rsidP="005D25A3">
      <w:pPr>
        <w:numPr>
          <w:ilvl w:val="0"/>
          <w:numId w:val="6"/>
        </w:numPr>
        <w:tabs>
          <w:tab w:val="clear" w:pos="1080"/>
          <w:tab w:val="num" w:pos="0"/>
          <w:tab w:val="left" w:pos="284"/>
        </w:tabs>
        <w:spacing w:after="0" w:line="240" w:lineRule="auto"/>
        <w:ind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Підготовка та підвищення кваліфікації робітників на виробництві. </w:t>
      </w:r>
    </w:p>
    <w:p w14:paraId="76C0B4BB" w14:textId="77777777" w:rsidR="003A424C" w:rsidRPr="005E13C4" w:rsidRDefault="003A424C" w:rsidP="005D25A3">
      <w:pPr>
        <w:numPr>
          <w:ilvl w:val="0"/>
          <w:numId w:val="6"/>
        </w:numPr>
        <w:tabs>
          <w:tab w:val="clear" w:pos="1080"/>
          <w:tab w:val="left" w:pos="284"/>
        </w:tabs>
        <w:spacing w:after="0" w:line="240" w:lineRule="auto"/>
        <w:ind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Перепідготовка та навчання робітників іншим професіям. </w:t>
      </w:r>
    </w:p>
    <w:p w14:paraId="59E25082"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Профорієнтація та </w:t>
      </w:r>
      <w:proofErr w:type="spellStart"/>
      <w:r w:rsidRPr="005E13C4">
        <w:rPr>
          <w:rFonts w:ascii="Times New Roman" w:eastAsia="Times New Roman" w:hAnsi="Times New Roman" w:cs="Times New Roman"/>
          <w:lang w:eastAsia="uk-UA"/>
        </w:rPr>
        <w:t>профпідбір</w:t>
      </w:r>
      <w:proofErr w:type="spellEnd"/>
      <w:r w:rsidRPr="005E13C4">
        <w:rPr>
          <w:rFonts w:ascii="Times New Roman" w:eastAsia="Times New Roman" w:hAnsi="Times New Roman" w:cs="Times New Roman"/>
          <w:lang w:eastAsia="uk-UA"/>
        </w:rPr>
        <w:t>.</w:t>
      </w:r>
    </w:p>
    <w:p w14:paraId="5A377EB1"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Системи стимулів та мотивацій праці. </w:t>
      </w:r>
    </w:p>
    <w:p w14:paraId="1E04229F"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Цільові теорії мотивації. </w:t>
      </w:r>
    </w:p>
    <w:p w14:paraId="1FB0EAD5"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Нові тенденції кадрового менеджменту. </w:t>
      </w:r>
    </w:p>
    <w:p w14:paraId="612DA247"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Дисципліна праці. Основні структурні елементи дисципліни.</w:t>
      </w:r>
    </w:p>
    <w:p w14:paraId="2EB760C6"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Оцінка рівня організації системи управління. </w:t>
      </w:r>
    </w:p>
    <w:p w14:paraId="4C0863BF"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Типи, методи та форми управління працею.</w:t>
      </w:r>
    </w:p>
    <w:p w14:paraId="78E76BBA"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 Етапи організаційного проектування робіт з регламентації та зміст документації.</w:t>
      </w:r>
    </w:p>
    <w:p w14:paraId="611CBA80" w14:textId="77777777" w:rsidR="003A424C" w:rsidRPr="005E13C4" w:rsidRDefault="003A424C" w:rsidP="005D25A3">
      <w:pPr>
        <w:numPr>
          <w:ilvl w:val="0"/>
          <w:numId w:val="6"/>
        </w:numPr>
        <w:tabs>
          <w:tab w:val="clear" w:pos="1080"/>
          <w:tab w:val="left" w:pos="284"/>
        </w:tabs>
        <w:spacing w:after="0" w:line="240" w:lineRule="auto"/>
        <w:ind w:left="284" w:right="140" w:hanging="426"/>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Організаційно-розпорядча діяльність персоналу управління як форма здійснення управлінського рішення.</w:t>
      </w:r>
    </w:p>
    <w:p w14:paraId="262BAB20" w14:textId="77777777" w:rsidR="003A424C" w:rsidRPr="005E13C4" w:rsidRDefault="003A424C" w:rsidP="005D25A3">
      <w:pPr>
        <w:numPr>
          <w:ilvl w:val="0"/>
          <w:numId w:val="6"/>
        </w:numPr>
        <w:tabs>
          <w:tab w:val="clear" w:pos="1080"/>
          <w:tab w:val="left" w:pos="284"/>
        </w:tabs>
        <w:spacing w:after="0" w:line="240" w:lineRule="auto"/>
        <w:ind w:left="284" w:right="140" w:hanging="426"/>
        <w:jc w:val="both"/>
        <w:rPr>
          <w:rFonts w:ascii="Times New Roman" w:eastAsia="Times New Roman" w:hAnsi="Times New Roman" w:cs="Times New Roman"/>
          <w:lang w:eastAsia="uk-UA"/>
        </w:rPr>
      </w:pPr>
      <w:r w:rsidRPr="005E13C4">
        <w:rPr>
          <w:rFonts w:ascii="Times New Roman" w:eastAsia="Times New Roman" w:hAnsi="Times New Roman" w:cs="Times New Roman"/>
          <w:color w:val="000000"/>
          <w:lang w:eastAsia="uk-UA"/>
        </w:rPr>
        <w:t>Вплив заходів з організації праці на продуктив</w:t>
      </w:r>
      <w:r w:rsidR="005D25A3">
        <w:rPr>
          <w:rFonts w:ascii="Times New Roman" w:eastAsia="Times New Roman" w:hAnsi="Times New Roman" w:cs="Times New Roman"/>
          <w:color w:val="000000"/>
          <w:lang w:eastAsia="uk-UA"/>
        </w:rPr>
        <w:t xml:space="preserve">ність праці. Фактори підвищення </w:t>
      </w:r>
      <w:r w:rsidRPr="005E13C4">
        <w:rPr>
          <w:rFonts w:ascii="Times New Roman" w:eastAsia="Times New Roman" w:hAnsi="Times New Roman" w:cs="Times New Roman"/>
          <w:color w:val="000000"/>
          <w:lang w:eastAsia="uk-UA"/>
        </w:rPr>
        <w:t xml:space="preserve">продуктивності праці. </w:t>
      </w:r>
    </w:p>
    <w:p w14:paraId="7450B04E"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color w:val="000000"/>
          <w:lang w:eastAsia="uk-UA"/>
        </w:rPr>
        <w:t xml:space="preserve"> Цілі розрахунку економічної ефективності заходів з організації праці.</w:t>
      </w:r>
    </w:p>
    <w:p w14:paraId="56889DB1" w14:textId="77777777" w:rsidR="005D25A3" w:rsidRPr="005D25A3"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color w:val="000000"/>
          <w:lang w:eastAsia="uk-UA"/>
        </w:rPr>
        <w:t xml:space="preserve"> Методика розрахунку показників економічної ефективності щодо </w:t>
      </w:r>
    </w:p>
    <w:p w14:paraId="521664CB" w14:textId="77777777" w:rsidR="003A424C" w:rsidRPr="005E13C4" w:rsidRDefault="003A424C" w:rsidP="005D25A3">
      <w:pPr>
        <w:tabs>
          <w:tab w:val="left" w:pos="284"/>
        </w:tabs>
        <w:spacing w:after="0" w:line="240" w:lineRule="auto"/>
        <w:ind w:left="1080" w:right="140" w:hanging="796"/>
        <w:jc w:val="both"/>
        <w:rPr>
          <w:rFonts w:ascii="Times New Roman" w:eastAsia="Times New Roman" w:hAnsi="Times New Roman" w:cs="Times New Roman"/>
          <w:lang w:eastAsia="uk-UA"/>
        </w:rPr>
      </w:pPr>
      <w:r w:rsidRPr="005E13C4">
        <w:rPr>
          <w:rFonts w:ascii="Times New Roman" w:eastAsia="Times New Roman" w:hAnsi="Times New Roman" w:cs="Times New Roman"/>
          <w:color w:val="000000"/>
          <w:lang w:eastAsia="uk-UA"/>
        </w:rPr>
        <w:t>вдосконалення процесу організації праці.</w:t>
      </w:r>
    </w:p>
    <w:p w14:paraId="4025A340" w14:textId="77777777" w:rsidR="003A424C" w:rsidRPr="005E13C4" w:rsidRDefault="003A424C" w:rsidP="005D25A3">
      <w:pPr>
        <w:numPr>
          <w:ilvl w:val="0"/>
          <w:numId w:val="6"/>
        </w:numPr>
        <w:tabs>
          <w:tab w:val="clear" w:pos="1080"/>
          <w:tab w:val="left" w:pos="284"/>
        </w:tabs>
        <w:spacing w:after="0" w:line="240" w:lineRule="auto"/>
        <w:ind w:right="140" w:hanging="1222"/>
        <w:jc w:val="both"/>
        <w:rPr>
          <w:rFonts w:ascii="Times New Roman" w:eastAsia="Times New Roman" w:hAnsi="Times New Roman" w:cs="Times New Roman"/>
          <w:lang w:eastAsia="uk-UA"/>
        </w:rPr>
      </w:pPr>
      <w:r w:rsidRPr="005E13C4">
        <w:rPr>
          <w:rFonts w:ascii="Times New Roman" w:eastAsia="Times New Roman" w:hAnsi="Times New Roman" w:cs="Times New Roman"/>
          <w:color w:val="000000"/>
          <w:lang w:eastAsia="uk-UA"/>
        </w:rPr>
        <w:t xml:space="preserve"> Взаємозв’язок між соціальною та економічною ефективністю організації праці.</w:t>
      </w:r>
    </w:p>
    <w:p w14:paraId="7EF4B07A"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color w:val="000000"/>
          <w:lang w:eastAsia="uk-UA"/>
        </w:rPr>
        <w:t xml:space="preserve">Мета та об’єкти управління працею. </w:t>
      </w:r>
    </w:p>
    <w:p w14:paraId="0C233D8C"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color w:val="000000"/>
          <w:lang w:eastAsia="uk-UA"/>
        </w:rPr>
        <w:t>Функції та фактори управління працею.</w:t>
      </w:r>
    </w:p>
    <w:p w14:paraId="3EFCD5D6"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color w:val="000000"/>
          <w:lang w:eastAsia="uk-UA"/>
        </w:rPr>
        <w:t>Рівні управління працею.</w:t>
      </w:r>
    </w:p>
    <w:p w14:paraId="04A45281"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lang w:eastAsia="uk-UA"/>
        </w:rPr>
        <w:t>Форми</w:t>
      </w:r>
      <w:r w:rsidRPr="005E13C4">
        <w:rPr>
          <w:rFonts w:ascii="Times New Roman" w:eastAsia="Times New Roman" w:hAnsi="Times New Roman" w:cs="Times New Roman"/>
          <w:color w:val="000000"/>
          <w:lang w:eastAsia="uk-UA"/>
        </w:rPr>
        <w:t xml:space="preserve"> управління працею.</w:t>
      </w:r>
    </w:p>
    <w:p w14:paraId="2EFDD796"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lang w:eastAsia="uk-UA"/>
        </w:rPr>
        <w:t xml:space="preserve">Методи </w:t>
      </w:r>
      <w:r w:rsidRPr="005E13C4">
        <w:rPr>
          <w:rFonts w:ascii="Times New Roman" w:eastAsia="Times New Roman" w:hAnsi="Times New Roman" w:cs="Times New Roman"/>
          <w:color w:val="000000"/>
          <w:lang w:eastAsia="uk-UA"/>
        </w:rPr>
        <w:t>управління працею.</w:t>
      </w:r>
    </w:p>
    <w:p w14:paraId="5B445C39"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color w:val="000000"/>
          <w:lang w:eastAsia="uk-UA"/>
        </w:rPr>
        <w:t>Типи управління працею.</w:t>
      </w:r>
    </w:p>
    <w:p w14:paraId="6892E287"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color w:val="000000"/>
          <w:lang w:eastAsia="uk-UA"/>
        </w:rPr>
        <w:t>Розрахунок планової чисельності працівників.</w:t>
      </w:r>
    </w:p>
    <w:p w14:paraId="66093D7E"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color w:val="000000"/>
          <w:lang w:eastAsia="uk-UA"/>
        </w:rPr>
        <w:t>Особливості підготовки спеціалістів.</w:t>
      </w:r>
    </w:p>
    <w:p w14:paraId="0B88EC8F"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color w:val="000000"/>
          <w:lang w:eastAsia="uk-UA"/>
        </w:rPr>
        <w:t>Етапи повного періоду адаптації молодого спеціаліста.</w:t>
      </w:r>
    </w:p>
    <w:p w14:paraId="1EE7DF00"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color w:val="000000"/>
          <w:lang w:eastAsia="uk-UA"/>
        </w:rPr>
        <w:t>Програма орієнтування для молодого спеціаліста на підприємстві.</w:t>
      </w:r>
    </w:p>
    <w:p w14:paraId="4062CD8E"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lang w:eastAsia="uk-UA"/>
        </w:rPr>
        <w:t xml:space="preserve">Спеціальна програма адаптації  </w:t>
      </w:r>
      <w:r w:rsidRPr="005E13C4">
        <w:rPr>
          <w:rFonts w:ascii="Times New Roman" w:eastAsia="Times New Roman" w:hAnsi="Times New Roman" w:cs="Times New Roman"/>
          <w:color w:val="000000"/>
          <w:lang w:eastAsia="uk-UA"/>
        </w:rPr>
        <w:t>для молодого спеціаліста на підприємстві.</w:t>
      </w:r>
    </w:p>
    <w:p w14:paraId="29749029"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lang w:eastAsia="uk-UA"/>
        </w:rPr>
        <w:t>Етапи організації аналітичної роботи.</w:t>
      </w:r>
    </w:p>
    <w:p w14:paraId="77CB4AFC"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lang w:eastAsia="uk-UA"/>
        </w:rPr>
        <w:t>Методики аналізу і визначення рівня організації праці.</w:t>
      </w:r>
    </w:p>
    <w:p w14:paraId="4D089A6F"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lang w:eastAsia="uk-UA"/>
        </w:rPr>
        <w:t>Рівень життя населення: поняття, фактори.</w:t>
      </w:r>
    </w:p>
    <w:p w14:paraId="5E197BF3"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lang w:eastAsia="uk-UA"/>
        </w:rPr>
        <w:t xml:space="preserve">Рівень життя населення: суть та показники. </w:t>
      </w:r>
    </w:p>
    <w:p w14:paraId="12B4FB23"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lang w:eastAsia="uk-UA"/>
        </w:rPr>
        <w:t>Прожитковий мінімум: суть та методи встановлення.</w:t>
      </w:r>
    </w:p>
    <w:p w14:paraId="441329BC"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lang w:eastAsia="uk-UA"/>
        </w:rPr>
        <w:t>Рівні задоволення потреб населення.</w:t>
      </w:r>
    </w:p>
    <w:p w14:paraId="2E34D7BB"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lang w:eastAsia="uk-UA"/>
        </w:rPr>
        <w:t>Методи формування споживчих бюджетів.</w:t>
      </w:r>
    </w:p>
    <w:p w14:paraId="3C44F0E2"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lang w:eastAsia="uk-UA"/>
        </w:rPr>
        <w:t>Види стимулів праці.</w:t>
      </w:r>
    </w:p>
    <w:p w14:paraId="3BD9E0AC"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lang w:eastAsia="uk-UA"/>
        </w:rPr>
        <w:t>Класифікація стимулів трудової поведінки.</w:t>
      </w:r>
    </w:p>
    <w:p w14:paraId="308D06C5"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lang w:eastAsia="uk-UA"/>
        </w:rPr>
        <w:t>Вибір стратегії стимулювання.</w:t>
      </w:r>
    </w:p>
    <w:p w14:paraId="2D4976B4"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lang w:eastAsia="uk-UA"/>
        </w:rPr>
        <w:t>Напрями стратегії стимулювання.</w:t>
      </w:r>
    </w:p>
    <w:p w14:paraId="765BA7A3"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lang w:eastAsia="uk-UA"/>
        </w:rPr>
        <w:lastRenderedPageBreak/>
        <w:t>Суть та мета державного регулювання оплати праці.</w:t>
      </w:r>
    </w:p>
    <w:p w14:paraId="353B06A9"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lang w:eastAsia="uk-UA"/>
        </w:rPr>
        <w:t>Державні методи регулювання оплати праці.</w:t>
      </w:r>
    </w:p>
    <w:p w14:paraId="347B5158"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lang w:eastAsia="uk-UA"/>
        </w:rPr>
        <w:t>Принципи та головні цілі МОП.</w:t>
      </w:r>
    </w:p>
    <w:p w14:paraId="79EC6F89" w14:textId="77777777" w:rsidR="003A424C" w:rsidRPr="005E13C4" w:rsidRDefault="003A424C" w:rsidP="005D25A3">
      <w:pPr>
        <w:numPr>
          <w:ilvl w:val="0"/>
          <w:numId w:val="6"/>
        </w:numPr>
        <w:tabs>
          <w:tab w:val="clear" w:pos="1080"/>
          <w:tab w:val="left" w:pos="284"/>
        </w:tabs>
        <w:spacing w:after="0" w:line="240" w:lineRule="auto"/>
        <w:ind w:right="140" w:hanging="1222"/>
        <w:contextualSpacing/>
        <w:jc w:val="both"/>
        <w:rPr>
          <w:rFonts w:ascii="Times New Roman" w:eastAsia="Times New Roman" w:hAnsi="Times New Roman" w:cs="Times New Roman"/>
          <w:lang w:val="ru-RU" w:eastAsia="uk-UA"/>
        </w:rPr>
      </w:pPr>
      <w:r w:rsidRPr="005E13C4">
        <w:rPr>
          <w:rFonts w:ascii="Times New Roman" w:eastAsia="Times New Roman" w:hAnsi="Times New Roman" w:cs="Times New Roman"/>
          <w:lang w:eastAsia="uk-UA"/>
        </w:rPr>
        <w:t>Основні напрямки діяльності МОП.</w:t>
      </w:r>
    </w:p>
    <w:p w14:paraId="7E7FE16A" w14:textId="77777777" w:rsidR="003A424C" w:rsidRPr="005E13C4" w:rsidRDefault="003A424C" w:rsidP="003A424C">
      <w:pPr>
        <w:spacing w:after="0" w:line="240" w:lineRule="auto"/>
        <w:ind w:right="140"/>
        <w:contextualSpacing/>
        <w:jc w:val="both"/>
        <w:rPr>
          <w:rFonts w:ascii="Times New Roman" w:eastAsia="Times New Roman" w:hAnsi="Times New Roman" w:cs="Times New Roman"/>
          <w:lang w:eastAsia="uk-UA"/>
        </w:rPr>
      </w:pPr>
      <w:r w:rsidRPr="005E13C4">
        <w:rPr>
          <w:rFonts w:ascii="Times New Roman" w:eastAsia="Times New Roman" w:hAnsi="Times New Roman" w:cs="Times New Roman"/>
          <w:lang w:eastAsia="uk-UA"/>
        </w:rPr>
        <w:t xml:space="preserve">   </w:t>
      </w:r>
    </w:p>
    <w:p w14:paraId="0AF78916" w14:textId="77777777" w:rsidR="003A424C" w:rsidRPr="005E13C4" w:rsidRDefault="003A424C" w:rsidP="003A424C">
      <w:pPr>
        <w:spacing w:after="0" w:line="240" w:lineRule="auto"/>
        <w:ind w:right="-1"/>
        <w:rPr>
          <w:rFonts w:ascii="Times New Roman" w:eastAsia="Times New Roman" w:hAnsi="Times New Roman" w:cs="Times New Roman"/>
          <w:sz w:val="24"/>
          <w:szCs w:val="28"/>
          <w:lang w:eastAsia="uk-UA"/>
        </w:rPr>
      </w:pPr>
    </w:p>
    <w:p w14:paraId="5552C1EB" w14:textId="77777777" w:rsidR="003A424C" w:rsidRPr="005E13C4" w:rsidRDefault="003A424C" w:rsidP="003A424C">
      <w:pPr>
        <w:spacing w:after="0" w:line="240" w:lineRule="auto"/>
        <w:ind w:right="-1"/>
        <w:rPr>
          <w:rFonts w:ascii="Times New Roman" w:eastAsia="Times New Roman" w:hAnsi="Times New Roman" w:cs="Times New Roman"/>
          <w:sz w:val="24"/>
          <w:szCs w:val="28"/>
          <w:lang w:eastAsia="uk-UA"/>
        </w:rPr>
      </w:pPr>
    </w:p>
    <w:p w14:paraId="62E645A9" w14:textId="03366FE2" w:rsidR="003A424C" w:rsidRPr="005E13C4" w:rsidRDefault="0054676D" w:rsidP="005D25A3">
      <w:pPr>
        <w:spacing w:after="0" w:line="240" w:lineRule="auto"/>
        <w:ind w:right="-1"/>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8</w:t>
      </w:r>
      <w:r w:rsidR="003A424C" w:rsidRPr="005E13C4">
        <w:rPr>
          <w:rFonts w:ascii="Times New Roman" w:eastAsia="Times New Roman" w:hAnsi="Times New Roman" w:cs="Times New Roman"/>
          <w:b/>
          <w:sz w:val="28"/>
          <w:szCs w:val="28"/>
          <w:lang w:eastAsia="uk-UA"/>
        </w:rPr>
        <w:t>. Методи навчання</w:t>
      </w:r>
    </w:p>
    <w:p w14:paraId="370B56D0" w14:textId="77777777" w:rsidR="003A424C" w:rsidRPr="005E13C4" w:rsidRDefault="003A424C" w:rsidP="003A424C">
      <w:pPr>
        <w:spacing w:after="0" w:line="240" w:lineRule="auto"/>
        <w:ind w:right="-1"/>
        <w:rPr>
          <w:rFonts w:ascii="Times New Roman" w:eastAsia="Times New Roman" w:hAnsi="Times New Roman" w:cs="Times New Roman"/>
          <w:b/>
          <w:sz w:val="24"/>
          <w:szCs w:val="24"/>
          <w:lang w:eastAsia="uk-UA"/>
        </w:rPr>
      </w:pPr>
    </w:p>
    <w:p w14:paraId="490E2B0D" w14:textId="77777777" w:rsidR="003A424C" w:rsidRPr="005E13C4" w:rsidRDefault="003A424C" w:rsidP="003A424C">
      <w:pPr>
        <w:spacing w:after="0" w:line="240" w:lineRule="auto"/>
        <w:rPr>
          <w:rFonts w:ascii="Times New Roman" w:eastAsia="Times New Roman" w:hAnsi="Times New Roman" w:cs="Times New Roman"/>
          <w:sz w:val="24"/>
          <w:szCs w:val="24"/>
          <w:lang w:eastAsia="uk-UA"/>
        </w:rPr>
      </w:pPr>
    </w:p>
    <w:p w14:paraId="3F96621F" w14:textId="77777777" w:rsidR="003A424C" w:rsidRPr="005E13C4" w:rsidRDefault="003A424C" w:rsidP="003A424C">
      <w:pPr>
        <w:spacing w:after="0" w:line="240" w:lineRule="auto"/>
        <w:ind w:firstLine="720"/>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sz w:val="24"/>
          <w:szCs w:val="24"/>
          <w:lang w:eastAsia="uk-UA"/>
        </w:rPr>
        <w:t>При викладанні дисципліни “Нормування, організація і оплата праці” для студентів  економічного факультету , засвоєнні ними навчального матеріалу й набутті практичних навиків використовуються три групи методів навчання: словесні (лекція, розповідь і пояснення), наочні (ілюстрація, спостереження) й практичні (практична робота, вправа).</w:t>
      </w:r>
    </w:p>
    <w:p w14:paraId="073F1548" w14:textId="77777777" w:rsidR="003A424C" w:rsidRPr="005E13C4" w:rsidRDefault="003A424C" w:rsidP="003A424C">
      <w:pPr>
        <w:spacing w:after="0" w:line="240" w:lineRule="auto"/>
        <w:ind w:firstLine="720"/>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sz w:val="24"/>
          <w:szCs w:val="24"/>
          <w:lang w:eastAsia="uk-UA"/>
        </w:rPr>
        <w:t xml:space="preserve">Лекція – це метод, за допомогою якого у словесній формі подається суть наукових понять, явищ, процесів, </w:t>
      </w:r>
      <w:proofErr w:type="spellStart"/>
      <w:r w:rsidRPr="005E13C4">
        <w:rPr>
          <w:rFonts w:ascii="Times New Roman" w:eastAsia="Times New Roman" w:hAnsi="Times New Roman" w:cs="Times New Roman"/>
          <w:sz w:val="24"/>
          <w:szCs w:val="24"/>
          <w:lang w:eastAsia="uk-UA"/>
        </w:rPr>
        <w:t>логічно</w:t>
      </w:r>
      <w:proofErr w:type="spellEnd"/>
      <w:r w:rsidRPr="005E13C4">
        <w:rPr>
          <w:rFonts w:ascii="Times New Roman" w:eastAsia="Times New Roman" w:hAnsi="Times New Roman" w:cs="Times New Roman"/>
          <w:sz w:val="24"/>
          <w:szCs w:val="24"/>
          <w:lang w:eastAsia="uk-UA"/>
        </w:rPr>
        <w:t xml:space="preserve"> пов’язаних, об’єднаних загальною темою. Під час проведення більшості семінарських занять використовується розповідь і пояснення. Розповідь – метод навчання, який передбачає оповідну, описову форму розкриття навчального матеріалу з метою спонукання студентів до створення в уяві певного соціально-економічного процесу, причинно-наслідкові зв’язки між ними. Пояснення – вербальний метод навчання, за допомогою якого викладач розкриває сутність певного явища, закону, процесу. Він ґрунтується не стільки на уяві, скільки на логічному мисленні з використанням попереднього досвіду студентів.</w:t>
      </w:r>
    </w:p>
    <w:p w14:paraId="1A2032B7" w14:textId="77777777" w:rsidR="003A424C" w:rsidRPr="005E13C4" w:rsidRDefault="003A424C" w:rsidP="003A424C">
      <w:pPr>
        <w:spacing w:after="0" w:line="240" w:lineRule="auto"/>
        <w:ind w:firstLine="720"/>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sz w:val="24"/>
          <w:szCs w:val="24"/>
          <w:lang w:eastAsia="uk-UA"/>
        </w:rPr>
        <w:t>Також важливо навчити студентів методів і засобів самостійної роботи з книгою: читання, переказу, виписування, складання плану, конспектування, формування аналітичних таблиць, схем, графіків і ін.</w:t>
      </w:r>
    </w:p>
    <w:p w14:paraId="60465BDD" w14:textId="77777777" w:rsidR="003A424C" w:rsidRPr="005E13C4" w:rsidRDefault="003A424C" w:rsidP="003A424C">
      <w:pPr>
        <w:spacing w:after="0" w:line="240" w:lineRule="auto"/>
        <w:ind w:firstLine="720"/>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sz w:val="24"/>
          <w:szCs w:val="24"/>
          <w:lang w:eastAsia="uk-UA"/>
        </w:rPr>
        <w:t>Ефективне навчання неможливе без широкого використання наочних методів. Вони зумовлені діалектичними закономірностями пізнання й психологічними особливостями сприймання. Наочні методи передбачають насамперед використання ілюстрації. Ілюстрація – метод навчання, за якого предмети й процеси розкриваються через їх символічне зображення (малюнки, схеми, графіки, таблиці та інше на слайдах презентацій під час проведення лекційних занять зі студентами). Спостереження як метод навчання передбачає сприймання певних предметів, явищ, процесів у виробничому середовищі без втручання у ці явища і процеси, зокрема при вивченні тем з проблематики організації й нормування праці.</w:t>
      </w:r>
    </w:p>
    <w:p w14:paraId="063F0EC5" w14:textId="77777777" w:rsidR="003A424C" w:rsidRPr="005E13C4" w:rsidRDefault="003A424C" w:rsidP="003A424C">
      <w:pPr>
        <w:spacing w:after="0" w:line="240" w:lineRule="auto"/>
        <w:ind w:firstLine="709"/>
        <w:jc w:val="both"/>
        <w:rPr>
          <w:rFonts w:ascii="Times New Roman" w:eastAsia="Times New Roman" w:hAnsi="Times New Roman" w:cs="Times New Roman"/>
          <w:sz w:val="24"/>
          <w:szCs w:val="24"/>
          <w:lang w:val="ru-RU" w:eastAsia="uk-UA"/>
        </w:rPr>
      </w:pPr>
      <w:r w:rsidRPr="005E13C4">
        <w:rPr>
          <w:rFonts w:ascii="Times New Roman" w:eastAsia="Times New Roman" w:hAnsi="Times New Roman" w:cs="Times New Roman"/>
          <w:sz w:val="24"/>
          <w:szCs w:val="24"/>
          <w:lang w:eastAsia="uk-UA"/>
        </w:rPr>
        <w:t>Практичні методи навчання спрямовані на досягнення завершального етапу процесу пізнання, вони сприяють глибшому засвоєнню теоретико-методичного навчального матеріалу, формуванню практичних умінь і навичок, логічному завершенню пізнавального процесу стосовно конкретної теми, розділу. Практична робота спрямована на використання набутих знань у розв’язанні практичних завдань. Наприклад, визначення норм праці на різних видах сільськогосподарських робіт із застосуванням відповідної методики й математичного апарату, розв’язок задач і вирішення завдань із оплати праці, виконання індивідуальних завдань із різними вихідними даними тощо. У навчальній практиці значне місце відводиться також вправам – методу навчання, сутність якого полягає у цілеспрямованому, багаторазовому повторенні студентами окремих дій з метою формування умінь і навичок.</w:t>
      </w:r>
    </w:p>
    <w:p w14:paraId="3C265B1B" w14:textId="77777777" w:rsidR="003A424C" w:rsidRPr="005E13C4" w:rsidRDefault="003A424C" w:rsidP="003A424C">
      <w:pPr>
        <w:spacing w:after="0" w:line="240" w:lineRule="auto"/>
        <w:ind w:firstLine="709"/>
        <w:jc w:val="both"/>
        <w:rPr>
          <w:rFonts w:ascii="Times New Roman" w:eastAsia="Times New Roman" w:hAnsi="Times New Roman" w:cs="Times New Roman"/>
          <w:sz w:val="24"/>
          <w:szCs w:val="24"/>
          <w:lang w:val="ru-RU" w:eastAsia="uk-UA"/>
        </w:rPr>
      </w:pPr>
    </w:p>
    <w:p w14:paraId="2681F5D9" w14:textId="77777777" w:rsidR="003A424C" w:rsidRPr="005E13C4" w:rsidRDefault="003A424C" w:rsidP="003A424C">
      <w:pPr>
        <w:spacing w:after="0" w:line="240" w:lineRule="auto"/>
        <w:ind w:firstLine="709"/>
        <w:jc w:val="both"/>
        <w:rPr>
          <w:rFonts w:ascii="Times New Roman" w:eastAsia="Times New Roman" w:hAnsi="Times New Roman" w:cs="Times New Roman"/>
          <w:sz w:val="24"/>
          <w:szCs w:val="24"/>
          <w:lang w:val="ru-RU" w:eastAsia="uk-UA"/>
        </w:rPr>
      </w:pPr>
    </w:p>
    <w:p w14:paraId="62C153E8" w14:textId="77777777" w:rsidR="003A424C" w:rsidRDefault="003A424C" w:rsidP="003A424C">
      <w:pPr>
        <w:spacing w:after="0" w:line="240" w:lineRule="auto"/>
        <w:rPr>
          <w:rFonts w:ascii="Times New Roman" w:eastAsia="Times New Roman" w:hAnsi="Times New Roman" w:cs="Times New Roman"/>
          <w:b/>
          <w:sz w:val="24"/>
          <w:szCs w:val="24"/>
          <w:lang w:val="ru-RU" w:eastAsia="uk-UA"/>
        </w:rPr>
      </w:pPr>
    </w:p>
    <w:p w14:paraId="2DBCCF76" w14:textId="77777777" w:rsidR="005D25A3" w:rsidRDefault="005D25A3" w:rsidP="003A424C">
      <w:pPr>
        <w:spacing w:after="0" w:line="240" w:lineRule="auto"/>
        <w:rPr>
          <w:rFonts w:ascii="Times New Roman" w:eastAsia="Times New Roman" w:hAnsi="Times New Roman" w:cs="Times New Roman"/>
          <w:b/>
          <w:sz w:val="24"/>
          <w:szCs w:val="24"/>
          <w:lang w:val="ru-RU" w:eastAsia="uk-UA"/>
        </w:rPr>
      </w:pPr>
    </w:p>
    <w:p w14:paraId="3F6FB616" w14:textId="77777777" w:rsidR="005D25A3" w:rsidRDefault="005D25A3" w:rsidP="003A424C">
      <w:pPr>
        <w:spacing w:after="0" w:line="240" w:lineRule="auto"/>
        <w:rPr>
          <w:rFonts w:ascii="Times New Roman" w:eastAsia="Times New Roman" w:hAnsi="Times New Roman" w:cs="Times New Roman"/>
          <w:b/>
          <w:sz w:val="24"/>
          <w:szCs w:val="24"/>
          <w:lang w:val="ru-RU" w:eastAsia="uk-UA"/>
        </w:rPr>
      </w:pPr>
    </w:p>
    <w:p w14:paraId="3BA94A20" w14:textId="77777777" w:rsidR="005D25A3" w:rsidRPr="005E13C4" w:rsidRDefault="005D25A3" w:rsidP="003A424C">
      <w:pPr>
        <w:spacing w:after="0" w:line="240" w:lineRule="auto"/>
        <w:rPr>
          <w:rFonts w:ascii="Times New Roman" w:eastAsia="Times New Roman" w:hAnsi="Times New Roman" w:cs="Times New Roman"/>
          <w:b/>
          <w:sz w:val="24"/>
          <w:szCs w:val="24"/>
          <w:lang w:val="ru-RU" w:eastAsia="uk-UA"/>
        </w:rPr>
      </w:pPr>
    </w:p>
    <w:p w14:paraId="688D892F" w14:textId="555BECA5" w:rsidR="003A424C" w:rsidRPr="005E13C4" w:rsidRDefault="0054676D" w:rsidP="005D25A3">
      <w:pPr>
        <w:keepNext/>
        <w:spacing w:after="0" w:line="240" w:lineRule="auto"/>
        <w:ind w:left="1080"/>
        <w:jc w:val="center"/>
        <w:outlineLvl w:val="0"/>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lastRenderedPageBreak/>
        <w:t>9</w:t>
      </w:r>
      <w:r w:rsidR="003A424C" w:rsidRPr="005E13C4">
        <w:rPr>
          <w:rFonts w:ascii="Times New Roman" w:eastAsia="Times New Roman" w:hAnsi="Times New Roman" w:cs="Times New Roman"/>
          <w:b/>
          <w:bCs/>
          <w:kern w:val="36"/>
          <w:sz w:val="28"/>
          <w:szCs w:val="28"/>
          <w:lang w:eastAsia="uk-UA"/>
        </w:rPr>
        <w:t>.  Форми контролю.</w:t>
      </w:r>
    </w:p>
    <w:p w14:paraId="18D4CEEE" w14:textId="77777777" w:rsidR="003A424C" w:rsidRPr="005E13C4" w:rsidRDefault="003A424C" w:rsidP="003A424C">
      <w:pPr>
        <w:spacing w:after="0" w:line="240" w:lineRule="auto"/>
        <w:rPr>
          <w:rFonts w:ascii="Times New Roman" w:eastAsia="Times New Roman" w:hAnsi="Times New Roman" w:cs="Times New Roman"/>
          <w:sz w:val="24"/>
          <w:szCs w:val="24"/>
          <w:lang w:eastAsia="uk-UA"/>
        </w:rPr>
      </w:pPr>
    </w:p>
    <w:p w14:paraId="371347CB" w14:textId="77777777" w:rsidR="003A424C" w:rsidRPr="005E13C4" w:rsidRDefault="003A424C" w:rsidP="003A424C">
      <w:pPr>
        <w:spacing w:after="0" w:line="240" w:lineRule="auto"/>
        <w:rPr>
          <w:rFonts w:ascii="Times New Roman" w:eastAsia="Times New Roman" w:hAnsi="Times New Roman" w:cs="Times New Roman"/>
          <w:sz w:val="24"/>
          <w:szCs w:val="24"/>
          <w:lang w:eastAsia="uk-UA"/>
        </w:rPr>
      </w:pPr>
    </w:p>
    <w:p w14:paraId="79B60D96" w14:textId="77777777" w:rsidR="003A424C" w:rsidRPr="005E13C4" w:rsidRDefault="003A424C" w:rsidP="003A424C">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5E13C4">
        <w:rPr>
          <w:rFonts w:ascii="Times New Roman" w:eastAsia="Times New Roman" w:hAnsi="Times New Roman" w:cs="Times New Roman"/>
          <w:color w:val="000000"/>
          <w:sz w:val="24"/>
          <w:szCs w:val="24"/>
          <w:lang w:eastAsia="uk-UA"/>
        </w:rPr>
        <w:t>Критеріями оцінки знань на етапах поточного й підсумкового контролю оцінки знань студентів очної форми навчання є: експрес-опитування та фронтальне опитування по лекційному матеріалу чи матеріалу, що розглядався на семінарських і практичних заняттях,  що проводиться на початку чи в кінці заняття. При невеликих затратах часу він дає можливість виявити засвоєння студентами матеріалу по тій чи іншій темі або її розділу. Проведення опитування дозволяє виконати одночасно 4 функції: контролюючу (контроль знань та паралельно присутніх на лекції); організуючу (студенти систематично вивчають пройдений матеріал та уважно слухають лекції й активно приймають участь на   практичних заняттях);навчальну (організує студентів та дає можливість їх самоконтролю); розвиваючу (легко засвоюється матеріал або виникають додаткові запитання). Дана перевірка знань є корисною не лише для студента, а й викладача, який систематично відчуває стан засвоєння тієї чи іншої теми або її питання.</w:t>
      </w:r>
    </w:p>
    <w:p w14:paraId="58342156" w14:textId="77777777" w:rsidR="003A424C" w:rsidRPr="005E13C4" w:rsidRDefault="003A424C" w:rsidP="003A424C">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uk-UA"/>
        </w:rPr>
      </w:pPr>
      <w:r w:rsidRPr="005E13C4">
        <w:rPr>
          <w:rFonts w:ascii="Times New Roman" w:eastAsia="Times New Roman" w:hAnsi="Times New Roman" w:cs="Times New Roman"/>
          <w:color w:val="000000"/>
          <w:sz w:val="24"/>
          <w:szCs w:val="24"/>
          <w:lang w:eastAsia="uk-UA"/>
        </w:rPr>
        <w:t>Студенти очної форми навчання повинні написати дві модульні роботи з дисципліни “Нормування, організація і оплата праці” протягом навчального семестру з метою поточного оцінювання їх знань.</w:t>
      </w:r>
    </w:p>
    <w:p w14:paraId="62EFC52B" w14:textId="77777777" w:rsidR="003A424C" w:rsidRPr="005E13C4" w:rsidRDefault="003A424C" w:rsidP="003A424C">
      <w:pPr>
        <w:spacing w:after="0" w:line="240" w:lineRule="auto"/>
        <w:ind w:firstLine="709"/>
        <w:jc w:val="both"/>
        <w:rPr>
          <w:rFonts w:ascii="Times New Roman" w:eastAsia="Times New Roman" w:hAnsi="Times New Roman" w:cs="Times New Roman"/>
          <w:sz w:val="24"/>
          <w:szCs w:val="24"/>
          <w:lang w:val="ru-RU" w:eastAsia="uk-UA"/>
        </w:rPr>
      </w:pPr>
      <w:r w:rsidRPr="005E13C4">
        <w:rPr>
          <w:rFonts w:ascii="Times New Roman" w:eastAsia="Times New Roman" w:hAnsi="Times New Roman" w:cs="Times New Roman"/>
          <w:sz w:val="24"/>
          <w:szCs w:val="24"/>
          <w:lang w:eastAsia="uk-UA"/>
        </w:rPr>
        <w:t>Підсумковий контроль знань оцінюється під час складання заліку з дисципліни, що представляє собою письмову роботу відповідей на 2 питання, 7 тестових питань та 3 задачі із різних тем лекцій і практичних занять. Оцінки по дисципліні визначаються за відповідною шкалою набраних студентами суми балів, яка наведена в наступному розділі робочої програми.</w:t>
      </w:r>
    </w:p>
    <w:p w14:paraId="236BF62A" w14:textId="77777777" w:rsidR="003A424C" w:rsidRPr="005E13C4" w:rsidRDefault="003A424C" w:rsidP="003A424C">
      <w:pPr>
        <w:spacing w:after="0" w:line="240" w:lineRule="auto"/>
        <w:jc w:val="both"/>
        <w:rPr>
          <w:rFonts w:ascii="Times New Roman" w:eastAsia="Times New Roman" w:hAnsi="Times New Roman" w:cs="Times New Roman"/>
          <w:sz w:val="24"/>
          <w:szCs w:val="24"/>
          <w:lang w:val="ru-RU" w:eastAsia="uk-UA"/>
        </w:rPr>
      </w:pPr>
    </w:p>
    <w:p w14:paraId="7FCF602D" w14:textId="77777777" w:rsidR="003A424C" w:rsidRPr="005E13C4" w:rsidRDefault="003A424C" w:rsidP="003A424C">
      <w:pPr>
        <w:spacing w:after="0" w:line="240" w:lineRule="auto"/>
        <w:rPr>
          <w:rFonts w:ascii="Times New Roman" w:eastAsia="Times New Roman" w:hAnsi="Times New Roman" w:cs="Times New Roman"/>
          <w:sz w:val="20"/>
          <w:szCs w:val="20"/>
          <w:lang w:val="ru-RU" w:eastAsia="ru-RU"/>
        </w:rPr>
      </w:pPr>
    </w:p>
    <w:p w14:paraId="0578BAC9" w14:textId="58873A3E" w:rsidR="00FB0281" w:rsidRPr="00FB0281" w:rsidRDefault="0054676D" w:rsidP="00FB0281">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
          <w:bCs/>
          <w:color w:val="000000"/>
          <w:sz w:val="24"/>
          <w:szCs w:val="24"/>
        </w:rPr>
        <w:t>10</w:t>
      </w:r>
      <w:r w:rsidR="003A424C" w:rsidRPr="005E13C4">
        <w:rPr>
          <w:rFonts w:ascii="Times New Roman" w:hAnsi="Times New Roman" w:cs="Times New Roman"/>
          <w:b/>
          <w:bCs/>
          <w:color w:val="000000"/>
          <w:sz w:val="24"/>
          <w:szCs w:val="24"/>
        </w:rPr>
        <w:t xml:space="preserve">. </w:t>
      </w:r>
      <w:r w:rsidR="005D25A3" w:rsidRPr="005D25A3">
        <w:rPr>
          <w:rFonts w:ascii="Times New Roman" w:hAnsi="Times New Roman" w:cs="Times New Roman"/>
          <w:bCs/>
          <w:sz w:val="24"/>
          <w:szCs w:val="24"/>
          <w:bdr w:val="none" w:sz="0" w:space="0" w:color="auto" w:frame="1"/>
        </w:rPr>
        <w:t xml:space="preserve"> </w:t>
      </w:r>
      <w:r w:rsidR="00FB0281" w:rsidRPr="00FB0281">
        <w:rPr>
          <w:rFonts w:ascii="Times New Roman" w:eastAsia="Times New Roman" w:hAnsi="Times New Roman" w:cs="Times New Roman"/>
          <w:b/>
          <w:bCs/>
          <w:sz w:val="24"/>
          <w:szCs w:val="24"/>
          <w:lang w:eastAsia="ru-RU"/>
        </w:rPr>
        <w:t xml:space="preserve">Розподіл балів, які отримують студенти. </w:t>
      </w:r>
      <w:r w:rsidR="00FB0281" w:rsidRPr="00FB0281">
        <w:rPr>
          <w:rFonts w:ascii="Times New Roman" w:eastAsia="Times New Roman" w:hAnsi="Times New Roman" w:cs="Times New Roman"/>
          <w:bCs/>
          <w:sz w:val="24"/>
          <w:szCs w:val="24"/>
          <w:lang w:eastAsia="ru-RU"/>
        </w:rPr>
        <w:t xml:space="preserve">Оцінювання знань студента відбувається </w:t>
      </w:r>
      <w:r w:rsidR="00FB0281" w:rsidRPr="00FB0281">
        <w:rPr>
          <w:rFonts w:ascii="Times New Roman" w:eastAsia="Times New Roman" w:hAnsi="Times New Roman" w:cs="Times New Roman"/>
          <w:sz w:val="24"/>
          <w:szCs w:val="24"/>
          <w:lang w:eastAsia="ru-RU"/>
        </w:rPr>
        <w:t>за 100-бальною шкалою і переводиться в національні оцінки згідно з табл. 1</w:t>
      </w:r>
      <w:r w:rsidR="00FB0281" w:rsidRPr="00FB0281">
        <w:rPr>
          <w:rFonts w:ascii="Times New Roman" w:eastAsia="Times New Roman" w:hAnsi="Times New Roman" w:cs="Times New Roman"/>
          <w:bCs/>
          <w:sz w:val="24"/>
          <w:szCs w:val="24"/>
          <w:lang w:eastAsia="ru-RU"/>
        </w:rPr>
        <w:t xml:space="preserve"> «Положення про екзамени та заліки у НУБіП України» (наказ про уведення в дію від 27.12.2019 р. № 1371) </w:t>
      </w:r>
    </w:p>
    <w:p w14:paraId="03A26CD1" w14:textId="77777777" w:rsidR="00FB0281" w:rsidRPr="00FB0281" w:rsidRDefault="00FB0281" w:rsidP="00FB0281">
      <w:pPr>
        <w:spacing w:after="0" w:line="240" w:lineRule="auto"/>
        <w:jc w:val="both"/>
        <w:rPr>
          <w:rFonts w:ascii="Times New Roman" w:eastAsia="Times New Roman" w:hAnsi="Times New Roman" w:cs="Times New Roman"/>
          <w:sz w:val="24"/>
          <w:szCs w:val="24"/>
          <w:lang w:eastAsia="ru-RU"/>
        </w:rPr>
      </w:pPr>
    </w:p>
    <w:p w14:paraId="09353F75" w14:textId="77777777" w:rsidR="00FB0281" w:rsidRPr="00063868" w:rsidRDefault="00FB0281" w:rsidP="00FB0281">
      <w:pPr>
        <w:spacing w:after="0" w:line="240" w:lineRule="auto"/>
        <w:ind w:left="360"/>
        <w:jc w:val="both"/>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tblGrid>
      <w:tr w:rsidR="00FB0281" w:rsidRPr="00063868" w14:paraId="6E294557" w14:textId="77777777" w:rsidTr="003019AB">
        <w:trPr>
          <w:jc w:val="center"/>
        </w:trPr>
        <w:tc>
          <w:tcPr>
            <w:tcW w:w="2835" w:type="dxa"/>
            <w:vMerge w:val="restart"/>
            <w:shd w:val="clear" w:color="auto" w:fill="auto"/>
            <w:vAlign w:val="center"/>
          </w:tcPr>
          <w:p w14:paraId="5AD02173" w14:textId="77777777" w:rsidR="00FB0281" w:rsidRPr="00063868" w:rsidRDefault="00FB0281" w:rsidP="00FB0281">
            <w:pPr>
              <w:spacing w:after="0" w:line="240" w:lineRule="auto"/>
              <w:ind w:left="-108" w:right="-82" w:firstLine="95"/>
              <w:jc w:val="center"/>
              <w:rPr>
                <w:rFonts w:ascii="Times New Roman" w:eastAsia="Times New Roman" w:hAnsi="Times New Roman" w:cs="Times New Roman"/>
                <w:sz w:val="24"/>
                <w:szCs w:val="24"/>
                <w:lang w:eastAsia="ru-RU"/>
              </w:rPr>
            </w:pPr>
            <w:r w:rsidRPr="00063868">
              <w:rPr>
                <w:rFonts w:ascii="Times New Roman" w:eastAsia="Times New Roman" w:hAnsi="Times New Roman" w:cs="Times New Roman"/>
                <w:sz w:val="24"/>
                <w:szCs w:val="24"/>
                <w:lang w:eastAsia="ru-RU"/>
              </w:rPr>
              <w:t>Рейтинг студента,</w:t>
            </w:r>
          </w:p>
          <w:p w14:paraId="7DA03096" w14:textId="77777777" w:rsidR="00FB0281" w:rsidRPr="00063868" w:rsidRDefault="00FB0281" w:rsidP="00FB0281">
            <w:pPr>
              <w:spacing w:after="0" w:line="240" w:lineRule="auto"/>
              <w:ind w:left="-108" w:right="-82" w:firstLine="95"/>
              <w:jc w:val="center"/>
              <w:rPr>
                <w:rFonts w:ascii="Times New Roman" w:eastAsia="Times New Roman" w:hAnsi="Times New Roman" w:cs="Times New Roman"/>
                <w:sz w:val="24"/>
                <w:szCs w:val="24"/>
                <w:lang w:eastAsia="ru-RU"/>
              </w:rPr>
            </w:pPr>
            <w:r w:rsidRPr="00063868">
              <w:rPr>
                <w:rFonts w:ascii="Times New Roman" w:eastAsia="Times New Roman" w:hAnsi="Times New Roman" w:cs="Times New Roman"/>
                <w:sz w:val="24"/>
                <w:szCs w:val="24"/>
                <w:lang w:eastAsia="ru-RU"/>
              </w:rPr>
              <w:t xml:space="preserve"> бали</w:t>
            </w:r>
          </w:p>
        </w:tc>
        <w:tc>
          <w:tcPr>
            <w:tcW w:w="5670" w:type="dxa"/>
            <w:gridSpan w:val="2"/>
            <w:vAlign w:val="center"/>
          </w:tcPr>
          <w:p w14:paraId="0574D558" w14:textId="77777777" w:rsidR="00FB0281" w:rsidRPr="00063868" w:rsidRDefault="00FB0281" w:rsidP="00FB0281">
            <w:pPr>
              <w:spacing w:after="0" w:line="240" w:lineRule="auto"/>
              <w:ind w:left="-108" w:right="-104" w:firstLine="142"/>
              <w:jc w:val="center"/>
              <w:rPr>
                <w:rFonts w:ascii="Times New Roman" w:eastAsia="Times New Roman" w:hAnsi="Times New Roman" w:cs="Times New Roman"/>
                <w:sz w:val="24"/>
                <w:szCs w:val="24"/>
                <w:lang w:eastAsia="ru-RU"/>
              </w:rPr>
            </w:pPr>
            <w:r w:rsidRPr="00063868">
              <w:rPr>
                <w:rFonts w:ascii="Times New Roman" w:eastAsia="Times New Roman" w:hAnsi="Times New Roman" w:cs="Times New Roman"/>
                <w:sz w:val="24"/>
                <w:szCs w:val="24"/>
                <w:lang w:eastAsia="ru-RU"/>
              </w:rPr>
              <w:t>Оцінка національна                                        за результати складання</w:t>
            </w:r>
          </w:p>
        </w:tc>
      </w:tr>
      <w:tr w:rsidR="00FB0281" w:rsidRPr="00063868" w14:paraId="4DE5F9FA" w14:textId="77777777" w:rsidTr="003019AB">
        <w:trPr>
          <w:jc w:val="center"/>
        </w:trPr>
        <w:tc>
          <w:tcPr>
            <w:tcW w:w="2835" w:type="dxa"/>
            <w:vMerge/>
            <w:shd w:val="clear" w:color="auto" w:fill="auto"/>
            <w:vAlign w:val="center"/>
          </w:tcPr>
          <w:p w14:paraId="40561989" w14:textId="77777777" w:rsidR="00FB0281" w:rsidRPr="00063868" w:rsidRDefault="00FB0281" w:rsidP="00FB0281">
            <w:pPr>
              <w:spacing w:after="0" w:line="240" w:lineRule="auto"/>
              <w:ind w:left="-108" w:right="-82" w:firstLine="95"/>
              <w:jc w:val="center"/>
              <w:rPr>
                <w:rFonts w:ascii="Times New Roman" w:eastAsia="Times New Roman" w:hAnsi="Times New Roman" w:cs="Times New Roman"/>
                <w:sz w:val="24"/>
                <w:szCs w:val="24"/>
                <w:lang w:eastAsia="ru-RU"/>
              </w:rPr>
            </w:pPr>
          </w:p>
        </w:tc>
        <w:tc>
          <w:tcPr>
            <w:tcW w:w="2835" w:type="dxa"/>
            <w:vAlign w:val="center"/>
          </w:tcPr>
          <w:p w14:paraId="421E6B38" w14:textId="77777777" w:rsidR="00FB0281" w:rsidRPr="00063868" w:rsidRDefault="00FB0281" w:rsidP="00FB0281">
            <w:pPr>
              <w:spacing w:after="0" w:line="240" w:lineRule="auto"/>
              <w:ind w:left="-108" w:right="-104" w:firstLine="142"/>
              <w:jc w:val="center"/>
              <w:rPr>
                <w:rFonts w:ascii="Times New Roman" w:eastAsia="Times New Roman" w:hAnsi="Times New Roman" w:cs="Times New Roman"/>
                <w:sz w:val="24"/>
                <w:szCs w:val="24"/>
                <w:lang w:eastAsia="ru-RU"/>
              </w:rPr>
            </w:pPr>
            <w:r w:rsidRPr="00063868">
              <w:rPr>
                <w:rFonts w:ascii="Times New Roman" w:eastAsia="Times New Roman" w:hAnsi="Times New Roman" w:cs="Times New Roman"/>
                <w:sz w:val="24"/>
                <w:szCs w:val="24"/>
                <w:lang w:eastAsia="ru-RU"/>
              </w:rPr>
              <w:t>екзаменів</w:t>
            </w:r>
          </w:p>
        </w:tc>
        <w:tc>
          <w:tcPr>
            <w:tcW w:w="2835" w:type="dxa"/>
            <w:vAlign w:val="center"/>
          </w:tcPr>
          <w:p w14:paraId="24042401" w14:textId="77777777" w:rsidR="00FB0281" w:rsidRPr="00063868" w:rsidRDefault="00FB0281" w:rsidP="00FB0281">
            <w:pPr>
              <w:spacing w:after="0" w:line="240" w:lineRule="auto"/>
              <w:ind w:left="-108" w:right="-104" w:firstLine="142"/>
              <w:jc w:val="center"/>
              <w:rPr>
                <w:rFonts w:ascii="Times New Roman" w:eastAsia="Times New Roman" w:hAnsi="Times New Roman" w:cs="Times New Roman"/>
                <w:sz w:val="24"/>
                <w:szCs w:val="24"/>
                <w:lang w:eastAsia="ru-RU"/>
              </w:rPr>
            </w:pPr>
            <w:r w:rsidRPr="00063868">
              <w:rPr>
                <w:rFonts w:ascii="Times New Roman" w:eastAsia="Times New Roman" w:hAnsi="Times New Roman" w:cs="Times New Roman"/>
                <w:sz w:val="24"/>
                <w:szCs w:val="24"/>
                <w:lang w:eastAsia="ru-RU"/>
              </w:rPr>
              <w:t>заліків</w:t>
            </w:r>
          </w:p>
        </w:tc>
      </w:tr>
      <w:tr w:rsidR="00FB0281" w:rsidRPr="00063868" w14:paraId="3BE54601" w14:textId="77777777" w:rsidTr="003019AB">
        <w:trPr>
          <w:jc w:val="center"/>
        </w:trPr>
        <w:tc>
          <w:tcPr>
            <w:tcW w:w="2835" w:type="dxa"/>
            <w:shd w:val="clear" w:color="auto" w:fill="auto"/>
            <w:vAlign w:val="center"/>
          </w:tcPr>
          <w:p w14:paraId="0AB3CDD5" w14:textId="77777777" w:rsidR="00FB0281" w:rsidRPr="00063868" w:rsidRDefault="00FB0281" w:rsidP="00FB0281">
            <w:pPr>
              <w:spacing w:after="0" w:line="360" w:lineRule="auto"/>
              <w:jc w:val="center"/>
              <w:rPr>
                <w:rFonts w:ascii="Times New Roman" w:eastAsia="Times New Roman" w:hAnsi="Times New Roman" w:cs="Times New Roman"/>
                <w:sz w:val="24"/>
                <w:szCs w:val="24"/>
                <w:lang w:eastAsia="ru-RU"/>
              </w:rPr>
            </w:pPr>
            <w:r w:rsidRPr="00063868">
              <w:rPr>
                <w:rFonts w:ascii="Times New Roman" w:eastAsia="Times New Roman" w:hAnsi="Times New Roman" w:cs="Times New Roman"/>
                <w:sz w:val="24"/>
                <w:szCs w:val="24"/>
                <w:lang w:eastAsia="ru-RU"/>
              </w:rPr>
              <w:t>90-100</w:t>
            </w:r>
          </w:p>
        </w:tc>
        <w:tc>
          <w:tcPr>
            <w:tcW w:w="2835" w:type="dxa"/>
            <w:vAlign w:val="center"/>
          </w:tcPr>
          <w:p w14:paraId="2EEC07F9" w14:textId="77777777" w:rsidR="00FB0281" w:rsidRPr="00063868" w:rsidRDefault="00FB0281" w:rsidP="00FB0281">
            <w:pPr>
              <w:spacing w:after="0" w:line="360" w:lineRule="auto"/>
              <w:jc w:val="center"/>
              <w:rPr>
                <w:rFonts w:ascii="Times New Roman" w:eastAsia="Times New Roman" w:hAnsi="Times New Roman" w:cs="Times New Roman"/>
                <w:sz w:val="24"/>
                <w:szCs w:val="24"/>
                <w:lang w:eastAsia="ru-RU"/>
              </w:rPr>
            </w:pPr>
            <w:r w:rsidRPr="00063868">
              <w:rPr>
                <w:rFonts w:ascii="Times New Roman" w:eastAsia="Times New Roman" w:hAnsi="Times New Roman" w:cs="Times New Roman"/>
                <w:sz w:val="24"/>
                <w:szCs w:val="24"/>
                <w:lang w:eastAsia="ru-RU"/>
              </w:rPr>
              <w:t>Відмінно</w:t>
            </w:r>
          </w:p>
        </w:tc>
        <w:tc>
          <w:tcPr>
            <w:tcW w:w="2835" w:type="dxa"/>
            <w:vMerge w:val="restart"/>
            <w:vAlign w:val="center"/>
          </w:tcPr>
          <w:p w14:paraId="2FFA99A6" w14:textId="77777777" w:rsidR="00FB0281" w:rsidRPr="00063868" w:rsidRDefault="00FB0281" w:rsidP="00FB0281">
            <w:pPr>
              <w:spacing w:after="0" w:line="360" w:lineRule="auto"/>
              <w:jc w:val="center"/>
              <w:rPr>
                <w:rFonts w:ascii="Times New Roman" w:eastAsia="Times New Roman" w:hAnsi="Times New Roman" w:cs="Times New Roman"/>
                <w:sz w:val="24"/>
                <w:szCs w:val="24"/>
                <w:lang w:eastAsia="ru-RU"/>
              </w:rPr>
            </w:pPr>
            <w:r w:rsidRPr="00063868">
              <w:rPr>
                <w:rFonts w:ascii="Times New Roman" w:eastAsia="Times New Roman" w:hAnsi="Times New Roman" w:cs="Times New Roman"/>
                <w:sz w:val="24"/>
                <w:szCs w:val="24"/>
                <w:lang w:eastAsia="ru-RU"/>
              </w:rPr>
              <w:t>Зараховано</w:t>
            </w:r>
          </w:p>
        </w:tc>
      </w:tr>
      <w:tr w:rsidR="00FB0281" w:rsidRPr="00063868" w14:paraId="0FDB2BE4" w14:textId="77777777" w:rsidTr="003019AB">
        <w:trPr>
          <w:jc w:val="center"/>
        </w:trPr>
        <w:tc>
          <w:tcPr>
            <w:tcW w:w="2835" w:type="dxa"/>
            <w:shd w:val="clear" w:color="auto" w:fill="auto"/>
            <w:vAlign w:val="center"/>
          </w:tcPr>
          <w:p w14:paraId="65BB5FE4" w14:textId="77777777" w:rsidR="00FB0281" w:rsidRPr="00063868" w:rsidRDefault="00FB0281" w:rsidP="00FB0281">
            <w:pPr>
              <w:spacing w:after="0" w:line="360" w:lineRule="auto"/>
              <w:jc w:val="center"/>
              <w:rPr>
                <w:rFonts w:ascii="Times New Roman" w:eastAsia="Times New Roman" w:hAnsi="Times New Roman" w:cs="Times New Roman"/>
                <w:sz w:val="24"/>
                <w:szCs w:val="24"/>
                <w:lang w:eastAsia="ru-RU"/>
              </w:rPr>
            </w:pPr>
            <w:r w:rsidRPr="00063868">
              <w:rPr>
                <w:rFonts w:ascii="Times New Roman" w:eastAsia="Times New Roman" w:hAnsi="Times New Roman" w:cs="Times New Roman"/>
                <w:sz w:val="24"/>
                <w:szCs w:val="24"/>
                <w:lang w:eastAsia="ru-RU"/>
              </w:rPr>
              <w:t>74-89</w:t>
            </w:r>
          </w:p>
        </w:tc>
        <w:tc>
          <w:tcPr>
            <w:tcW w:w="2835" w:type="dxa"/>
            <w:vAlign w:val="center"/>
          </w:tcPr>
          <w:p w14:paraId="605A8B43" w14:textId="77777777" w:rsidR="00FB0281" w:rsidRPr="00063868" w:rsidRDefault="00FB0281" w:rsidP="00FB0281">
            <w:pPr>
              <w:spacing w:after="0" w:line="360" w:lineRule="auto"/>
              <w:jc w:val="center"/>
              <w:rPr>
                <w:rFonts w:ascii="Times New Roman" w:eastAsia="Times New Roman" w:hAnsi="Times New Roman" w:cs="Times New Roman"/>
                <w:sz w:val="24"/>
                <w:szCs w:val="24"/>
                <w:lang w:eastAsia="ru-RU"/>
              </w:rPr>
            </w:pPr>
            <w:r w:rsidRPr="00063868">
              <w:rPr>
                <w:rFonts w:ascii="Times New Roman" w:eastAsia="Times New Roman" w:hAnsi="Times New Roman" w:cs="Times New Roman"/>
                <w:sz w:val="24"/>
                <w:szCs w:val="24"/>
                <w:lang w:eastAsia="ru-RU"/>
              </w:rPr>
              <w:t>Добре</w:t>
            </w:r>
          </w:p>
        </w:tc>
        <w:tc>
          <w:tcPr>
            <w:tcW w:w="2835" w:type="dxa"/>
            <w:vMerge/>
            <w:vAlign w:val="center"/>
          </w:tcPr>
          <w:p w14:paraId="0C9D7697" w14:textId="77777777" w:rsidR="00FB0281" w:rsidRPr="00063868" w:rsidRDefault="00FB0281" w:rsidP="00FB0281">
            <w:pPr>
              <w:spacing w:after="0" w:line="360" w:lineRule="auto"/>
              <w:jc w:val="center"/>
              <w:rPr>
                <w:rFonts w:ascii="Times New Roman" w:eastAsia="Times New Roman" w:hAnsi="Times New Roman" w:cs="Times New Roman"/>
                <w:sz w:val="24"/>
                <w:szCs w:val="24"/>
                <w:lang w:eastAsia="ru-RU"/>
              </w:rPr>
            </w:pPr>
          </w:p>
        </w:tc>
      </w:tr>
      <w:tr w:rsidR="00FB0281" w:rsidRPr="00063868" w14:paraId="76A03F5B" w14:textId="77777777" w:rsidTr="003019AB">
        <w:trPr>
          <w:jc w:val="center"/>
        </w:trPr>
        <w:tc>
          <w:tcPr>
            <w:tcW w:w="2835" w:type="dxa"/>
            <w:shd w:val="clear" w:color="auto" w:fill="auto"/>
            <w:vAlign w:val="center"/>
          </w:tcPr>
          <w:p w14:paraId="662F83AC" w14:textId="77777777" w:rsidR="00FB0281" w:rsidRPr="00063868" w:rsidRDefault="00FB0281" w:rsidP="00FB0281">
            <w:pPr>
              <w:spacing w:after="0" w:line="360" w:lineRule="auto"/>
              <w:jc w:val="center"/>
              <w:rPr>
                <w:rFonts w:ascii="Times New Roman" w:eastAsia="Times New Roman" w:hAnsi="Times New Roman" w:cs="Times New Roman"/>
                <w:sz w:val="24"/>
                <w:szCs w:val="24"/>
                <w:lang w:eastAsia="ru-RU"/>
              </w:rPr>
            </w:pPr>
            <w:r w:rsidRPr="00063868">
              <w:rPr>
                <w:rFonts w:ascii="Times New Roman" w:eastAsia="Times New Roman" w:hAnsi="Times New Roman" w:cs="Times New Roman"/>
                <w:sz w:val="24"/>
                <w:szCs w:val="24"/>
                <w:lang w:eastAsia="ru-RU"/>
              </w:rPr>
              <w:t>60-73</w:t>
            </w:r>
          </w:p>
        </w:tc>
        <w:tc>
          <w:tcPr>
            <w:tcW w:w="2835" w:type="dxa"/>
            <w:vAlign w:val="center"/>
          </w:tcPr>
          <w:p w14:paraId="47DB4004" w14:textId="77777777" w:rsidR="00FB0281" w:rsidRPr="00063868" w:rsidRDefault="00FB0281" w:rsidP="00FB0281">
            <w:pPr>
              <w:spacing w:after="0" w:line="360" w:lineRule="auto"/>
              <w:jc w:val="center"/>
              <w:rPr>
                <w:rFonts w:ascii="Times New Roman" w:eastAsia="Times New Roman" w:hAnsi="Times New Roman" w:cs="Times New Roman"/>
                <w:sz w:val="24"/>
                <w:szCs w:val="24"/>
                <w:lang w:eastAsia="ru-RU"/>
              </w:rPr>
            </w:pPr>
            <w:r w:rsidRPr="00063868">
              <w:rPr>
                <w:rFonts w:ascii="Times New Roman" w:eastAsia="Times New Roman" w:hAnsi="Times New Roman" w:cs="Times New Roman"/>
                <w:sz w:val="24"/>
                <w:szCs w:val="24"/>
                <w:lang w:eastAsia="ru-RU"/>
              </w:rPr>
              <w:t>Задовільно</w:t>
            </w:r>
          </w:p>
        </w:tc>
        <w:tc>
          <w:tcPr>
            <w:tcW w:w="2835" w:type="dxa"/>
            <w:vMerge/>
            <w:vAlign w:val="center"/>
          </w:tcPr>
          <w:p w14:paraId="4133ADD3" w14:textId="77777777" w:rsidR="00FB0281" w:rsidRPr="00063868" w:rsidRDefault="00FB0281" w:rsidP="00FB0281">
            <w:pPr>
              <w:spacing w:after="0" w:line="360" w:lineRule="auto"/>
              <w:jc w:val="center"/>
              <w:rPr>
                <w:rFonts w:ascii="Times New Roman" w:eastAsia="Times New Roman" w:hAnsi="Times New Roman" w:cs="Times New Roman"/>
                <w:sz w:val="24"/>
                <w:szCs w:val="24"/>
                <w:lang w:eastAsia="ru-RU"/>
              </w:rPr>
            </w:pPr>
          </w:p>
        </w:tc>
      </w:tr>
      <w:tr w:rsidR="00FB0281" w:rsidRPr="00063868" w14:paraId="74B7D123" w14:textId="77777777" w:rsidTr="003019AB">
        <w:trPr>
          <w:jc w:val="center"/>
        </w:trPr>
        <w:tc>
          <w:tcPr>
            <w:tcW w:w="2835" w:type="dxa"/>
            <w:shd w:val="clear" w:color="auto" w:fill="auto"/>
            <w:vAlign w:val="center"/>
          </w:tcPr>
          <w:p w14:paraId="7CAB7FBD" w14:textId="77777777" w:rsidR="00FB0281" w:rsidRPr="00063868" w:rsidRDefault="00FB0281" w:rsidP="00FB0281">
            <w:pPr>
              <w:spacing w:after="0" w:line="360" w:lineRule="auto"/>
              <w:jc w:val="center"/>
              <w:rPr>
                <w:rFonts w:ascii="Times New Roman" w:eastAsia="Times New Roman" w:hAnsi="Times New Roman" w:cs="Times New Roman"/>
                <w:sz w:val="24"/>
                <w:szCs w:val="24"/>
                <w:lang w:eastAsia="ru-RU"/>
              </w:rPr>
            </w:pPr>
            <w:r w:rsidRPr="00063868">
              <w:rPr>
                <w:rFonts w:ascii="Times New Roman" w:eastAsia="Times New Roman" w:hAnsi="Times New Roman" w:cs="Times New Roman"/>
                <w:sz w:val="24"/>
                <w:szCs w:val="24"/>
                <w:lang w:eastAsia="ru-RU"/>
              </w:rPr>
              <w:t>0-59</w:t>
            </w:r>
          </w:p>
        </w:tc>
        <w:tc>
          <w:tcPr>
            <w:tcW w:w="2835" w:type="dxa"/>
            <w:vAlign w:val="center"/>
          </w:tcPr>
          <w:p w14:paraId="5A507543" w14:textId="77777777" w:rsidR="00FB0281" w:rsidRPr="00063868" w:rsidRDefault="00FB0281" w:rsidP="00FB0281">
            <w:pPr>
              <w:spacing w:after="0" w:line="360" w:lineRule="auto"/>
              <w:jc w:val="center"/>
              <w:rPr>
                <w:rFonts w:ascii="Times New Roman" w:eastAsia="Times New Roman" w:hAnsi="Times New Roman" w:cs="Times New Roman"/>
                <w:sz w:val="24"/>
                <w:szCs w:val="24"/>
                <w:lang w:eastAsia="ru-RU"/>
              </w:rPr>
            </w:pPr>
            <w:r w:rsidRPr="00063868">
              <w:rPr>
                <w:rFonts w:ascii="Times New Roman" w:eastAsia="Times New Roman" w:hAnsi="Times New Roman" w:cs="Times New Roman"/>
                <w:sz w:val="24"/>
                <w:szCs w:val="24"/>
                <w:lang w:eastAsia="ru-RU"/>
              </w:rPr>
              <w:t>Незадовільно</w:t>
            </w:r>
          </w:p>
        </w:tc>
        <w:tc>
          <w:tcPr>
            <w:tcW w:w="2835" w:type="dxa"/>
            <w:vAlign w:val="center"/>
          </w:tcPr>
          <w:p w14:paraId="5BAF7211" w14:textId="77777777" w:rsidR="00FB0281" w:rsidRPr="00063868" w:rsidRDefault="00FB0281" w:rsidP="00FB0281">
            <w:pPr>
              <w:spacing w:after="0" w:line="360" w:lineRule="auto"/>
              <w:jc w:val="center"/>
              <w:rPr>
                <w:rFonts w:ascii="Times New Roman" w:eastAsia="Times New Roman" w:hAnsi="Times New Roman" w:cs="Times New Roman"/>
                <w:sz w:val="24"/>
                <w:szCs w:val="24"/>
                <w:lang w:eastAsia="ru-RU"/>
              </w:rPr>
            </w:pPr>
            <w:r w:rsidRPr="00063868">
              <w:rPr>
                <w:rFonts w:ascii="Times New Roman" w:eastAsia="Times New Roman" w:hAnsi="Times New Roman" w:cs="Times New Roman"/>
                <w:sz w:val="24"/>
                <w:szCs w:val="24"/>
                <w:lang w:eastAsia="ru-RU"/>
              </w:rPr>
              <w:t>Не зараховано</w:t>
            </w:r>
          </w:p>
        </w:tc>
      </w:tr>
    </w:tbl>
    <w:p w14:paraId="4ADF192F" w14:textId="77777777" w:rsidR="00FB0281" w:rsidRPr="00063868" w:rsidRDefault="00FB0281" w:rsidP="00FB0281">
      <w:pPr>
        <w:spacing w:after="0" w:line="240" w:lineRule="auto"/>
        <w:jc w:val="both"/>
        <w:rPr>
          <w:rFonts w:ascii="Times New Roman" w:eastAsia="Times New Roman" w:hAnsi="Times New Roman" w:cs="Times New Roman"/>
          <w:sz w:val="24"/>
          <w:szCs w:val="24"/>
          <w:lang w:val="ru-RU" w:eastAsia="ru-RU"/>
        </w:rPr>
      </w:pPr>
    </w:p>
    <w:p w14:paraId="6BD60872" w14:textId="375582D2" w:rsidR="00FB0281" w:rsidRPr="00063868" w:rsidRDefault="00A646D2" w:rsidP="00FB0281">
      <w:pPr>
        <w:spacing w:after="0" w:line="240" w:lineRule="auto"/>
        <w:jc w:val="both"/>
        <w:rPr>
          <w:rFonts w:ascii="Times New Roman" w:eastAsia="Times New Roman" w:hAnsi="Times New Roman" w:cs="Times New Roman"/>
          <w:sz w:val="24"/>
          <w:szCs w:val="24"/>
          <w:lang w:eastAsia="ru-RU"/>
        </w:rPr>
      </w:pPr>
      <w:r w:rsidRPr="00063868">
        <w:rPr>
          <w:rFonts w:ascii="Times New Roman" w:eastAsia="Times New Roman" w:hAnsi="Times New Roman" w:cs="Times New Roman"/>
          <w:sz w:val="24"/>
          <w:szCs w:val="24"/>
          <w:lang w:eastAsia="ru-RU"/>
        </w:rPr>
        <w:t xml:space="preserve">     </w:t>
      </w:r>
      <w:r w:rsidR="00FB0281" w:rsidRPr="00063868">
        <w:rPr>
          <w:rFonts w:ascii="Times New Roman" w:eastAsia="Times New Roman" w:hAnsi="Times New Roman" w:cs="Times New Roman"/>
          <w:sz w:val="24"/>
          <w:szCs w:val="24"/>
          <w:lang w:eastAsia="ru-RU"/>
        </w:rPr>
        <w:t xml:space="preserve">Для визначення рейтингу студента (слухача) із засвоєння дисципліни </w:t>
      </w:r>
      <w:r w:rsidR="00FB0281" w:rsidRPr="00063868">
        <w:rPr>
          <w:rFonts w:ascii="Times New Roman" w:eastAsia="Times New Roman" w:hAnsi="Times New Roman" w:cs="Times New Roman"/>
          <w:sz w:val="24"/>
          <w:szCs w:val="24"/>
          <w:lang w:val="en-US" w:eastAsia="ru-RU"/>
        </w:rPr>
        <w:t>R</w:t>
      </w:r>
      <w:r w:rsidR="00FB0281" w:rsidRPr="00063868">
        <w:rPr>
          <w:rFonts w:ascii="Times New Roman" w:eastAsia="Times New Roman" w:hAnsi="Times New Roman" w:cs="Times New Roman"/>
          <w:sz w:val="24"/>
          <w:szCs w:val="24"/>
          <w:vertAlign w:val="subscript"/>
          <w:lang w:eastAsia="ru-RU"/>
        </w:rPr>
        <w:t xml:space="preserve">ДИС </w:t>
      </w:r>
      <w:r w:rsidR="00FB0281" w:rsidRPr="00063868">
        <w:rPr>
          <w:rFonts w:ascii="Times New Roman" w:eastAsia="Times New Roman" w:hAnsi="Times New Roman" w:cs="Times New Roman"/>
          <w:sz w:val="24"/>
          <w:szCs w:val="24"/>
          <w:lang w:eastAsia="ru-RU"/>
        </w:rPr>
        <w:t>(до 100 балів)</w:t>
      </w:r>
      <w:r w:rsidR="00FB0281" w:rsidRPr="00063868">
        <w:rPr>
          <w:rFonts w:ascii="Times New Roman" w:eastAsia="Times New Roman" w:hAnsi="Times New Roman" w:cs="Times New Roman"/>
          <w:sz w:val="24"/>
          <w:szCs w:val="24"/>
          <w:vertAlign w:val="subscript"/>
          <w:lang w:eastAsia="ru-RU"/>
        </w:rPr>
        <w:t xml:space="preserve"> </w:t>
      </w:r>
      <w:r w:rsidR="00FB0281" w:rsidRPr="00063868">
        <w:rPr>
          <w:rFonts w:ascii="Times New Roman" w:eastAsia="Times New Roman" w:hAnsi="Times New Roman" w:cs="Times New Roman"/>
          <w:sz w:val="24"/>
          <w:szCs w:val="24"/>
          <w:lang w:eastAsia="ru-RU"/>
        </w:rPr>
        <w:t xml:space="preserve">одержаний рейтинг з атестації (до 30 балів) додається до рейтингу студента (слухача) з навчальної роботи </w:t>
      </w:r>
      <w:r w:rsidR="00FB0281" w:rsidRPr="00063868">
        <w:rPr>
          <w:rFonts w:ascii="Times New Roman" w:eastAsia="Times New Roman" w:hAnsi="Times New Roman" w:cs="Times New Roman"/>
          <w:sz w:val="24"/>
          <w:szCs w:val="24"/>
          <w:lang w:val="en-US" w:eastAsia="ru-RU"/>
        </w:rPr>
        <w:t>R</w:t>
      </w:r>
      <w:r w:rsidR="00FB0281" w:rsidRPr="00063868">
        <w:rPr>
          <w:rFonts w:ascii="Times New Roman" w:eastAsia="Times New Roman" w:hAnsi="Times New Roman" w:cs="Times New Roman"/>
          <w:sz w:val="24"/>
          <w:szCs w:val="24"/>
          <w:vertAlign w:val="subscript"/>
          <w:lang w:eastAsia="ru-RU"/>
        </w:rPr>
        <w:t xml:space="preserve">НР </w:t>
      </w:r>
      <w:r w:rsidR="00FB0281" w:rsidRPr="00063868">
        <w:rPr>
          <w:rFonts w:ascii="Times New Roman" w:eastAsia="Times New Roman" w:hAnsi="Times New Roman" w:cs="Times New Roman"/>
          <w:sz w:val="24"/>
          <w:szCs w:val="24"/>
          <w:lang w:eastAsia="ru-RU"/>
        </w:rPr>
        <w:t xml:space="preserve">(до 70 балів): </w:t>
      </w:r>
      <w:r w:rsidR="00FB0281" w:rsidRPr="00063868">
        <w:rPr>
          <w:rFonts w:ascii="Times New Roman" w:eastAsia="Times New Roman" w:hAnsi="Times New Roman" w:cs="Times New Roman"/>
          <w:sz w:val="24"/>
          <w:szCs w:val="24"/>
          <w:lang w:val="en-US" w:eastAsia="ru-RU"/>
        </w:rPr>
        <w:t>R</w:t>
      </w:r>
      <w:r w:rsidR="00FB0281" w:rsidRPr="00063868">
        <w:rPr>
          <w:rFonts w:ascii="Times New Roman" w:eastAsia="Times New Roman" w:hAnsi="Times New Roman" w:cs="Times New Roman"/>
          <w:sz w:val="24"/>
          <w:szCs w:val="24"/>
          <w:lang w:eastAsia="ru-RU"/>
        </w:rPr>
        <w:t xml:space="preserve"> </w:t>
      </w:r>
      <w:r w:rsidR="00FB0281" w:rsidRPr="00063868">
        <w:rPr>
          <w:rFonts w:ascii="Times New Roman" w:eastAsia="Times New Roman" w:hAnsi="Times New Roman" w:cs="Times New Roman"/>
          <w:sz w:val="24"/>
          <w:szCs w:val="24"/>
          <w:vertAlign w:val="subscript"/>
          <w:lang w:eastAsia="ru-RU"/>
        </w:rPr>
        <w:t xml:space="preserve">ДИС </w:t>
      </w:r>
      <w:r w:rsidR="00FB0281" w:rsidRPr="00063868">
        <w:rPr>
          <w:rFonts w:ascii="Times New Roman" w:eastAsia="Times New Roman" w:hAnsi="Times New Roman" w:cs="Times New Roman"/>
          <w:sz w:val="24"/>
          <w:szCs w:val="24"/>
          <w:lang w:eastAsia="ru-RU"/>
        </w:rPr>
        <w:t xml:space="preserve"> = </w:t>
      </w:r>
      <w:r w:rsidR="00FB0281" w:rsidRPr="00063868">
        <w:rPr>
          <w:rFonts w:ascii="Times New Roman" w:eastAsia="Times New Roman" w:hAnsi="Times New Roman" w:cs="Times New Roman"/>
          <w:sz w:val="24"/>
          <w:szCs w:val="24"/>
          <w:lang w:val="en-US" w:eastAsia="ru-RU"/>
        </w:rPr>
        <w:t>R</w:t>
      </w:r>
      <w:r w:rsidR="00FB0281" w:rsidRPr="00063868">
        <w:rPr>
          <w:rFonts w:ascii="Times New Roman" w:eastAsia="Times New Roman" w:hAnsi="Times New Roman" w:cs="Times New Roman"/>
          <w:sz w:val="24"/>
          <w:szCs w:val="24"/>
          <w:lang w:eastAsia="ru-RU"/>
        </w:rPr>
        <w:t xml:space="preserve"> </w:t>
      </w:r>
      <w:r w:rsidR="00FB0281" w:rsidRPr="00063868">
        <w:rPr>
          <w:rFonts w:ascii="Times New Roman" w:eastAsia="Times New Roman" w:hAnsi="Times New Roman" w:cs="Times New Roman"/>
          <w:sz w:val="24"/>
          <w:szCs w:val="24"/>
          <w:vertAlign w:val="subscript"/>
          <w:lang w:eastAsia="ru-RU"/>
        </w:rPr>
        <w:t xml:space="preserve">НР </w:t>
      </w:r>
      <w:r w:rsidR="00FB0281" w:rsidRPr="00063868">
        <w:rPr>
          <w:rFonts w:ascii="Times New Roman" w:eastAsia="Times New Roman" w:hAnsi="Times New Roman" w:cs="Times New Roman"/>
          <w:sz w:val="24"/>
          <w:szCs w:val="24"/>
          <w:lang w:eastAsia="ru-RU"/>
        </w:rPr>
        <w:t xml:space="preserve"> + </w:t>
      </w:r>
      <w:r w:rsidR="00FB0281" w:rsidRPr="00063868">
        <w:rPr>
          <w:rFonts w:ascii="Times New Roman" w:eastAsia="Times New Roman" w:hAnsi="Times New Roman" w:cs="Times New Roman"/>
          <w:sz w:val="24"/>
          <w:szCs w:val="24"/>
          <w:lang w:val="en-US" w:eastAsia="ru-RU"/>
        </w:rPr>
        <w:t>R</w:t>
      </w:r>
      <w:r w:rsidR="00FB0281" w:rsidRPr="00063868">
        <w:rPr>
          <w:rFonts w:ascii="Times New Roman" w:eastAsia="Times New Roman" w:hAnsi="Times New Roman" w:cs="Times New Roman"/>
          <w:sz w:val="24"/>
          <w:szCs w:val="24"/>
          <w:lang w:eastAsia="ru-RU"/>
        </w:rPr>
        <w:t xml:space="preserve"> </w:t>
      </w:r>
      <w:r w:rsidR="00FB0281" w:rsidRPr="00063868">
        <w:rPr>
          <w:rFonts w:ascii="Times New Roman" w:eastAsia="Times New Roman" w:hAnsi="Times New Roman" w:cs="Times New Roman"/>
          <w:sz w:val="24"/>
          <w:szCs w:val="24"/>
          <w:vertAlign w:val="subscript"/>
          <w:lang w:eastAsia="ru-RU"/>
        </w:rPr>
        <w:t xml:space="preserve">АТ </w:t>
      </w:r>
      <w:r w:rsidR="00FB0281" w:rsidRPr="00063868">
        <w:rPr>
          <w:rFonts w:ascii="Times New Roman" w:eastAsia="Times New Roman" w:hAnsi="Times New Roman" w:cs="Times New Roman"/>
          <w:sz w:val="24"/>
          <w:szCs w:val="24"/>
          <w:lang w:eastAsia="ru-RU"/>
        </w:rPr>
        <w:t>.</w:t>
      </w:r>
    </w:p>
    <w:p w14:paraId="5619DE07" w14:textId="1E264486" w:rsidR="003A424C" w:rsidRPr="005E13C4" w:rsidRDefault="003A424C" w:rsidP="003A424C">
      <w:pPr>
        <w:autoSpaceDE w:val="0"/>
        <w:autoSpaceDN w:val="0"/>
        <w:adjustRightInd w:val="0"/>
        <w:spacing w:after="0" w:line="276" w:lineRule="auto"/>
        <w:rPr>
          <w:rFonts w:ascii="Times New Roman" w:hAnsi="Times New Roman" w:cs="Times New Roman"/>
          <w:color w:val="000000"/>
          <w:sz w:val="24"/>
          <w:szCs w:val="24"/>
        </w:rPr>
      </w:pPr>
      <w:r w:rsidRPr="005E13C4">
        <w:rPr>
          <w:rFonts w:ascii="Times New Roman" w:hAnsi="Times New Roman" w:cs="Times New Roman"/>
          <w:color w:val="000000"/>
          <w:sz w:val="24"/>
          <w:szCs w:val="24"/>
        </w:rPr>
        <w:t xml:space="preserve">     Після завершення підсумкової атестації з дисципліни у відомість обліку успішності заносяться: рейтинг кожного здобувача вищої освіти з атестації, визначений за формулою  їх рейтинг із засвоєння дисципліни, а також визначена згідно з табл. 1 національна оцінка. </w:t>
      </w:r>
    </w:p>
    <w:p w14:paraId="39678796" w14:textId="77777777" w:rsidR="003A424C" w:rsidRDefault="003A424C" w:rsidP="003A424C">
      <w:pPr>
        <w:spacing w:after="200" w:line="276" w:lineRule="auto"/>
        <w:rPr>
          <w:rFonts w:ascii="Times New Roman" w:hAnsi="Times New Roman" w:cs="Times New Roman"/>
          <w:sz w:val="24"/>
          <w:szCs w:val="24"/>
        </w:rPr>
      </w:pPr>
      <w:r w:rsidRPr="005E13C4">
        <w:rPr>
          <w:rFonts w:ascii="Times New Roman" w:hAnsi="Times New Roman" w:cs="Times New Roman"/>
          <w:sz w:val="24"/>
          <w:szCs w:val="24"/>
        </w:rPr>
        <w:t xml:space="preserve">        У залікову книжку здобувача вищої освіти заноситься національна оцінка.</w:t>
      </w:r>
    </w:p>
    <w:p w14:paraId="53C9658D" w14:textId="77777777" w:rsidR="0010248D" w:rsidRDefault="0010248D" w:rsidP="003A424C">
      <w:pPr>
        <w:spacing w:after="200" w:line="276" w:lineRule="auto"/>
        <w:rPr>
          <w:rFonts w:ascii="Times New Roman" w:hAnsi="Times New Roman" w:cs="Times New Roman"/>
          <w:sz w:val="24"/>
          <w:szCs w:val="24"/>
        </w:rPr>
      </w:pPr>
    </w:p>
    <w:p w14:paraId="7049A6D0" w14:textId="66887B7E" w:rsidR="0010248D" w:rsidRDefault="0010248D" w:rsidP="003A424C">
      <w:pPr>
        <w:spacing w:after="200" w:line="276" w:lineRule="auto"/>
        <w:rPr>
          <w:rFonts w:ascii="Times New Roman" w:hAnsi="Times New Roman" w:cs="Times New Roman"/>
          <w:sz w:val="24"/>
          <w:szCs w:val="24"/>
          <w:lang w:val="ru-RU"/>
        </w:rPr>
      </w:pPr>
    </w:p>
    <w:p w14:paraId="1CF67C5F" w14:textId="77777777" w:rsidR="00A646D2" w:rsidRPr="005E13C4" w:rsidRDefault="00A646D2" w:rsidP="003A424C">
      <w:pPr>
        <w:spacing w:after="200" w:line="276" w:lineRule="auto"/>
        <w:rPr>
          <w:rFonts w:ascii="Times New Roman" w:hAnsi="Times New Roman" w:cs="Times New Roman"/>
          <w:sz w:val="24"/>
          <w:szCs w:val="24"/>
          <w:lang w:val="ru-RU"/>
        </w:rPr>
      </w:pPr>
    </w:p>
    <w:p w14:paraId="54917C89" w14:textId="58572CA6" w:rsidR="003A424C" w:rsidRPr="00F673BD" w:rsidRDefault="003A424C" w:rsidP="0010248D">
      <w:pPr>
        <w:spacing w:before="100" w:beforeAutospacing="1" w:after="100" w:afterAutospacing="1" w:line="240" w:lineRule="auto"/>
        <w:ind w:left="360"/>
        <w:jc w:val="center"/>
        <w:outlineLvl w:val="0"/>
        <w:rPr>
          <w:rFonts w:ascii="Times New Roman" w:eastAsia="Times New Roman" w:hAnsi="Times New Roman" w:cs="Times New Roman"/>
          <w:bCs/>
          <w:kern w:val="36"/>
          <w:sz w:val="28"/>
          <w:szCs w:val="28"/>
          <w:lang w:eastAsia="uk-UA"/>
        </w:rPr>
      </w:pPr>
      <w:r w:rsidRPr="0010248D">
        <w:rPr>
          <w:rFonts w:ascii="Times New Roman" w:eastAsia="Times New Roman" w:hAnsi="Times New Roman" w:cs="Times New Roman"/>
          <w:b/>
          <w:bCs/>
          <w:kern w:val="36"/>
          <w:sz w:val="28"/>
          <w:szCs w:val="28"/>
          <w:lang w:val="ru-RU" w:eastAsia="uk-UA"/>
        </w:rPr>
        <w:lastRenderedPageBreak/>
        <w:t>1</w:t>
      </w:r>
      <w:r w:rsidR="0054676D">
        <w:rPr>
          <w:rFonts w:ascii="Times New Roman" w:eastAsia="Times New Roman" w:hAnsi="Times New Roman" w:cs="Times New Roman"/>
          <w:b/>
          <w:bCs/>
          <w:kern w:val="36"/>
          <w:sz w:val="28"/>
          <w:szCs w:val="28"/>
          <w:lang w:eastAsia="uk-UA"/>
        </w:rPr>
        <w:t>1</w:t>
      </w:r>
      <w:r w:rsidRPr="00F673BD">
        <w:rPr>
          <w:rFonts w:ascii="Times New Roman" w:eastAsia="Times New Roman" w:hAnsi="Times New Roman" w:cs="Times New Roman"/>
          <w:b/>
          <w:bCs/>
          <w:kern w:val="36"/>
          <w:sz w:val="28"/>
          <w:szCs w:val="28"/>
          <w:lang w:eastAsia="uk-UA"/>
        </w:rPr>
        <w:t>. Методичне забезпечення</w:t>
      </w:r>
    </w:p>
    <w:p w14:paraId="6C638116" w14:textId="77777777" w:rsidR="003A424C" w:rsidRPr="005E13C4" w:rsidRDefault="003A424C" w:rsidP="003A424C">
      <w:pPr>
        <w:spacing w:after="0" w:line="240" w:lineRule="auto"/>
        <w:rPr>
          <w:rFonts w:ascii="Times New Roman" w:eastAsia="Times New Roman" w:hAnsi="Times New Roman" w:cs="Times New Roman"/>
          <w:sz w:val="24"/>
          <w:szCs w:val="24"/>
          <w:lang w:eastAsia="uk-UA"/>
        </w:rPr>
      </w:pPr>
    </w:p>
    <w:p w14:paraId="67A8301F" w14:textId="3A4B1205" w:rsidR="00833F03" w:rsidRPr="00833F03" w:rsidRDefault="00833F03" w:rsidP="00833F03">
      <w:pPr>
        <w:pStyle w:val="a4"/>
        <w:numPr>
          <w:ilvl w:val="0"/>
          <w:numId w:val="13"/>
        </w:numPr>
        <w:shd w:val="clear" w:color="auto" w:fill="FFFFFF"/>
        <w:tabs>
          <w:tab w:val="left" w:pos="0"/>
        </w:tabs>
        <w:spacing w:after="0" w:line="240" w:lineRule="auto"/>
        <w:jc w:val="both"/>
        <w:rPr>
          <w:rFonts w:ascii="Times New Roman" w:eastAsia="Times New Roman" w:hAnsi="Times New Roman" w:cs="Times New Roman"/>
          <w:sz w:val="24"/>
          <w:szCs w:val="24"/>
          <w:lang w:eastAsia="uk-UA"/>
        </w:rPr>
      </w:pPr>
      <w:r w:rsidRPr="00833F03">
        <w:rPr>
          <w:rFonts w:ascii="Times New Roman" w:eastAsia="Times New Roman" w:hAnsi="Times New Roman" w:cs="Times New Roman"/>
          <w:sz w:val="24"/>
          <w:szCs w:val="24"/>
          <w:lang w:eastAsia="uk-UA"/>
        </w:rPr>
        <w:t xml:space="preserve">Конспект </w:t>
      </w:r>
      <w:r w:rsidR="003A424C" w:rsidRPr="00833F03">
        <w:rPr>
          <w:rFonts w:ascii="Times New Roman" w:eastAsia="Times New Roman" w:hAnsi="Times New Roman" w:cs="Times New Roman"/>
          <w:sz w:val="24"/>
          <w:szCs w:val="24"/>
          <w:lang w:eastAsia="uk-UA"/>
        </w:rPr>
        <w:t xml:space="preserve"> лекцій із дисципліни “Нормування, організація і оплата праці” </w:t>
      </w:r>
      <w:r w:rsidRPr="00833F03">
        <w:rPr>
          <w:rFonts w:ascii="Times New Roman" w:eastAsia="Times New Roman" w:hAnsi="Times New Roman" w:cs="Times New Roman"/>
          <w:sz w:val="24"/>
          <w:szCs w:val="24"/>
          <w:lang w:eastAsia="uk-UA"/>
        </w:rPr>
        <w:t>.</w:t>
      </w:r>
    </w:p>
    <w:p w14:paraId="2AB95415" w14:textId="7A62BD91" w:rsidR="003A424C" w:rsidRPr="00833F03" w:rsidRDefault="0071004B" w:rsidP="00833F03">
      <w:pPr>
        <w:pStyle w:val="a4"/>
        <w:numPr>
          <w:ilvl w:val="0"/>
          <w:numId w:val="13"/>
        </w:numPr>
        <w:shd w:val="clear" w:color="auto" w:fill="FFFFFF"/>
        <w:tabs>
          <w:tab w:val="left" w:pos="0"/>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w:t>
      </w:r>
      <w:r w:rsidR="003A424C" w:rsidRPr="00833F03">
        <w:rPr>
          <w:rFonts w:ascii="Times New Roman" w:eastAsia="Times New Roman" w:hAnsi="Times New Roman" w:cs="Times New Roman"/>
          <w:sz w:val="24"/>
          <w:szCs w:val="24"/>
          <w:lang w:eastAsia="uk-UA"/>
        </w:rPr>
        <w:t>етодичні вказівки до проведення лекцій і практичних занять для студентів економічних напрямів підготовки із дисципліни “Нормування, організація і оплата праці”.</w:t>
      </w:r>
    </w:p>
    <w:p w14:paraId="22DB741C" w14:textId="77777777" w:rsidR="00FE4BB3" w:rsidRPr="005E13C4" w:rsidRDefault="00FE4BB3" w:rsidP="00FE4BB3">
      <w:pPr>
        <w:shd w:val="clear" w:color="auto" w:fill="FFFFFF"/>
        <w:spacing w:after="0" w:line="240" w:lineRule="auto"/>
        <w:jc w:val="both"/>
        <w:rPr>
          <w:rFonts w:ascii="Times New Roman" w:eastAsia="Times New Roman" w:hAnsi="Times New Roman" w:cs="Times New Roman"/>
          <w:sz w:val="24"/>
          <w:szCs w:val="24"/>
          <w:lang w:eastAsia="uk-UA"/>
        </w:rPr>
      </w:pPr>
    </w:p>
    <w:p w14:paraId="64639281" w14:textId="77777777" w:rsidR="003A424C" w:rsidRPr="005E13C4" w:rsidRDefault="003A424C" w:rsidP="003A424C">
      <w:pPr>
        <w:spacing w:after="200" w:line="276" w:lineRule="auto"/>
      </w:pPr>
    </w:p>
    <w:p w14:paraId="5AF85360" w14:textId="1CFFFEBD" w:rsidR="003A424C" w:rsidRPr="005E13C4" w:rsidRDefault="003A424C" w:rsidP="00EA667E">
      <w:pPr>
        <w:spacing w:before="100" w:beforeAutospacing="1" w:after="100" w:afterAutospacing="1" w:line="240" w:lineRule="auto"/>
        <w:ind w:left="360"/>
        <w:jc w:val="center"/>
        <w:outlineLvl w:val="0"/>
        <w:rPr>
          <w:rFonts w:ascii="Times New Roman" w:eastAsia="Times New Roman" w:hAnsi="Times New Roman" w:cs="Times New Roman"/>
          <w:bCs/>
          <w:kern w:val="36"/>
          <w:sz w:val="28"/>
          <w:szCs w:val="28"/>
          <w:lang w:eastAsia="uk-UA"/>
        </w:rPr>
      </w:pPr>
      <w:r w:rsidRPr="002509C2">
        <w:rPr>
          <w:rFonts w:ascii="Times New Roman" w:eastAsia="Times New Roman" w:hAnsi="Times New Roman" w:cs="Times New Roman"/>
          <w:b/>
          <w:bCs/>
          <w:kern w:val="36"/>
          <w:sz w:val="28"/>
          <w:szCs w:val="28"/>
          <w:lang w:val="ru-RU" w:eastAsia="uk-UA"/>
        </w:rPr>
        <w:t>1</w:t>
      </w:r>
      <w:r w:rsidR="0054676D">
        <w:rPr>
          <w:rFonts w:ascii="Times New Roman" w:eastAsia="Times New Roman" w:hAnsi="Times New Roman" w:cs="Times New Roman"/>
          <w:b/>
          <w:bCs/>
          <w:kern w:val="36"/>
          <w:sz w:val="28"/>
          <w:szCs w:val="28"/>
          <w:lang w:val="ru-RU" w:eastAsia="uk-UA"/>
        </w:rPr>
        <w:t>2</w:t>
      </w:r>
      <w:r w:rsidRPr="005E13C4">
        <w:rPr>
          <w:rFonts w:ascii="Times New Roman" w:eastAsia="Times New Roman" w:hAnsi="Times New Roman" w:cs="Times New Roman"/>
          <w:b/>
          <w:bCs/>
          <w:kern w:val="36"/>
          <w:sz w:val="28"/>
          <w:szCs w:val="28"/>
          <w:lang w:eastAsia="uk-UA"/>
        </w:rPr>
        <w:t>. Рекомендована література</w:t>
      </w:r>
    </w:p>
    <w:p w14:paraId="03A37507" w14:textId="77777777" w:rsidR="003A424C" w:rsidRPr="005E13C4" w:rsidRDefault="003A424C" w:rsidP="003A424C">
      <w:pPr>
        <w:spacing w:after="0" w:line="240" w:lineRule="auto"/>
        <w:jc w:val="both"/>
        <w:rPr>
          <w:rFonts w:ascii="Times New Roman" w:eastAsia="Times New Roman" w:hAnsi="Times New Roman" w:cs="Times New Roman"/>
          <w:sz w:val="28"/>
          <w:szCs w:val="28"/>
          <w:lang w:eastAsia="uk-UA"/>
        </w:rPr>
      </w:pPr>
    </w:p>
    <w:p w14:paraId="30CD3747" w14:textId="77777777" w:rsidR="003A424C" w:rsidRPr="005E13C4" w:rsidRDefault="003A424C" w:rsidP="003A424C">
      <w:pPr>
        <w:shd w:val="clear" w:color="auto" w:fill="FFFFFF"/>
        <w:spacing w:after="0" w:line="240" w:lineRule="auto"/>
        <w:jc w:val="center"/>
        <w:rPr>
          <w:rFonts w:ascii="Times New Roman" w:eastAsia="Times New Roman" w:hAnsi="Times New Roman" w:cs="Times New Roman"/>
          <w:b/>
          <w:bCs/>
          <w:spacing w:val="-6"/>
          <w:sz w:val="28"/>
          <w:szCs w:val="28"/>
          <w:lang w:eastAsia="uk-UA"/>
        </w:rPr>
      </w:pPr>
      <w:r w:rsidRPr="005E13C4">
        <w:rPr>
          <w:rFonts w:ascii="Times New Roman" w:eastAsia="Times New Roman" w:hAnsi="Times New Roman" w:cs="Times New Roman"/>
          <w:b/>
          <w:bCs/>
          <w:spacing w:val="-6"/>
          <w:sz w:val="28"/>
          <w:szCs w:val="28"/>
          <w:lang w:eastAsia="uk-UA"/>
        </w:rPr>
        <w:t>Основна</w:t>
      </w:r>
    </w:p>
    <w:p w14:paraId="4BCE7F4D" w14:textId="77777777" w:rsidR="003A424C" w:rsidRPr="005E13C4" w:rsidRDefault="003A424C" w:rsidP="003A424C">
      <w:pPr>
        <w:shd w:val="clear" w:color="auto" w:fill="FFFFFF"/>
        <w:spacing w:after="0" w:line="240" w:lineRule="auto"/>
        <w:jc w:val="center"/>
        <w:rPr>
          <w:rFonts w:ascii="Times New Roman" w:eastAsia="Times New Roman" w:hAnsi="Times New Roman" w:cs="Times New Roman"/>
          <w:b/>
          <w:bCs/>
          <w:spacing w:val="-6"/>
          <w:sz w:val="28"/>
          <w:szCs w:val="28"/>
          <w:lang w:eastAsia="uk-UA"/>
        </w:rPr>
      </w:pPr>
    </w:p>
    <w:p w14:paraId="4BF68503" w14:textId="77777777" w:rsidR="003A424C" w:rsidRPr="005E13C4" w:rsidRDefault="002509C2" w:rsidP="002509C2">
      <w:pPr>
        <w:tabs>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pacing w:val="2"/>
          <w:lang w:eastAsia="uk-UA"/>
        </w:rPr>
        <w:t>1.</w:t>
      </w:r>
      <w:r w:rsidR="003A424C" w:rsidRPr="005E13C4">
        <w:rPr>
          <w:rFonts w:ascii="Times New Roman" w:eastAsia="Times New Roman" w:hAnsi="Times New Roman" w:cs="Times New Roman"/>
          <w:spacing w:val="2"/>
          <w:lang w:eastAsia="uk-UA"/>
        </w:rPr>
        <w:t xml:space="preserve">Бичин В.Б. Організація і нормування праці: підручник К. </w:t>
      </w:r>
      <w:proofErr w:type="spellStart"/>
      <w:r w:rsidR="003A424C" w:rsidRPr="005E13C4">
        <w:rPr>
          <w:rFonts w:ascii="Times New Roman" w:eastAsia="Times New Roman" w:hAnsi="Times New Roman" w:cs="Times New Roman"/>
          <w:spacing w:val="2"/>
          <w:lang w:eastAsia="uk-UA"/>
        </w:rPr>
        <w:t>Компрінт</w:t>
      </w:r>
      <w:proofErr w:type="spellEnd"/>
      <w:r w:rsidR="003A424C" w:rsidRPr="005E13C4">
        <w:rPr>
          <w:rFonts w:ascii="Times New Roman" w:eastAsia="Times New Roman" w:hAnsi="Times New Roman" w:cs="Times New Roman"/>
          <w:spacing w:val="2"/>
          <w:lang w:eastAsia="uk-UA"/>
        </w:rPr>
        <w:t>,  2017.</w:t>
      </w:r>
    </w:p>
    <w:p w14:paraId="4B59AE56" w14:textId="77777777" w:rsidR="003A424C" w:rsidRPr="005E13C4" w:rsidRDefault="002509C2" w:rsidP="002509C2">
      <w:pPr>
        <w:tabs>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pacing w:val="2"/>
          <w:lang w:eastAsia="uk-UA"/>
        </w:rPr>
        <w:t xml:space="preserve">2. </w:t>
      </w:r>
      <w:proofErr w:type="spellStart"/>
      <w:r w:rsidR="003A424C" w:rsidRPr="005E13C4">
        <w:rPr>
          <w:rFonts w:ascii="Times New Roman" w:eastAsia="Times New Roman" w:hAnsi="Times New Roman" w:cs="Times New Roman"/>
          <w:spacing w:val="2"/>
          <w:lang w:eastAsia="uk-UA"/>
        </w:rPr>
        <w:t>Віноградська</w:t>
      </w:r>
      <w:proofErr w:type="spellEnd"/>
      <w:r w:rsidR="003A424C" w:rsidRPr="005E13C4">
        <w:rPr>
          <w:rFonts w:ascii="Times New Roman" w:eastAsia="Times New Roman" w:hAnsi="Times New Roman" w:cs="Times New Roman"/>
          <w:spacing w:val="2"/>
          <w:lang w:eastAsia="uk-UA"/>
        </w:rPr>
        <w:t xml:space="preserve"> О.М. Організація праці менеджера</w:t>
      </w:r>
      <w:r w:rsidR="00FE4BB3">
        <w:rPr>
          <w:rFonts w:ascii="Times New Roman" w:eastAsia="Times New Roman" w:hAnsi="Times New Roman" w:cs="Times New Roman"/>
          <w:spacing w:val="2"/>
          <w:lang w:eastAsia="uk-UA"/>
        </w:rPr>
        <w:t xml:space="preserve">. </w:t>
      </w:r>
      <w:r w:rsidR="003A424C" w:rsidRPr="005E13C4">
        <w:rPr>
          <w:rFonts w:ascii="Times New Roman" w:eastAsia="Times New Roman" w:hAnsi="Times New Roman" w:cs="Times New Roman"/>
          <w:spacing w:val="2"/>
          <w:lang w:eastAsia="uk-UA"/>
        </w:rPr>
        <w:t>Харків</w:t>
      </w:r>
      <w:r w:rsidR="00FE4BB3">
        <w:rPr>
          <w:rFonts w:ascii="Times New Roman" w:eastAsia="Times New Roman" w:hAnsi="Times New Roman" w:cs="Times New Roman"/>
          <w:spacing w:val="2"/>
          <w:lang w:eastAsia="uk-UA"/>
        </w:rPr>
        <w:t xml:space="preserve">. </w:t>
      </w:r>
      <w:r w:rsidR="003A424C" w:rsidRPr="005E13C4">
        <w:rPr>
          <w:rFonts w:ascii="Times New Roman" w:eastAsia="Times New Roman" w:hAnsi="Times New Roman" w:cs="Times New Roman"/>
          <w:spacing w:val="2"/>
          <w:lang w:eastAsia="uk-UA"/>
        </w:rPr>
        <w:t>ХНАМГ, 2018 – 190с.</w:t>
      </w:r>
    </w:p>
    <w:p w14:paraId="4A8208CF" w14:textId="77777777" w:rsidR="003A424C" w:rsidRPr="005E13C4" w:rsidRDefault="002509C2" w:rsidP="002509C2">
      <w:pPr>
        <w:tabs>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pacing w:val="2"/>
          <w:lang w:eastAsia="uk-UA"/>
        </w:rPr>
        <w:t xml:space="preserve">3. </w:t>
      </w:r>
      <w:proofErr w:type="spellStart"/>
      <w:r w:rsidR="003A424C" w:rsidRPr="005E13C4">
        <w:rPr>
          <w:rFonts w:ascii="Times New Roman" w:eastAsia="Times New Roman" w:hAnsi="Times New Roman" w:cs="Times New Roman"/>
          <w:spacing w:val="2"/>
          <w:lang w:eastAsia="uk-UA"/>
        </w:rPr>
        <w:t>Данюк</w:t>
      </w:r>
      <w:proofErr w:type="spellEnd"/>
      <w:r w:rsidR="003A424C" w:rsidRPr="005E13C4">
        <w:rPr>
          <w:rFonts w:ascii="Times New Roman" w:eastAsia="Times New Roman" w:hAnsi="Times New Roman" w:cs="Times New Roman"/>
          <w:spacing w:val="2"/>
          <w:lang w:eastAsia="uk-UA"/>
        </w:rPr>
        <w:t xml:space="preserve"> В.М. Організація праці менеджера</w:t>
      </w:r>
      <w:r w:rsidR="00FE4BB3">
        <w:rPr>
          <w:rFonts w:ascii="Times New Roman" w:eastAsia="Times New Roman" w:hAnsi="Times New Roman" w:cs="Times New Roman"/>
          <w:spacing w:val="2"/>
          <w:lang w:eastAsia="uk-UA"/>
        </w:rPr>
        <w:t>.</w:t>
      </w:r>
      <w:r w:rsidR="003A424C" w:rsidRPr="005E13C4">
        <w:rPr>
          <w:rFonts w:ascii="Times New Roman" w:eastAsia="Times New Roman" w:hAnsi="Times New Roman" w:cs="Times New Roman"/>
          <w:spacing w:val="2"/>
          <w:lang w:eastAsia="uk-UA"/>
        </w:rPr>
        <w:t xml:space="preserve"> К. КНЕУ, 20</w:t>
      </w:r>
      <w:r w:rsidR="00FE4BB3">
        <w:rPr>
          <w:rFonts w:ascii="Times New Roman" w:eastAsia="Times New Roman" w:hAnsi="Times New Roman" w:cs="Times New Roman"/>
          <w:spacing w:val="2"/>
          <w:lang w:eastAsia="uk-UA"/>
        </w:rPr>
        <w:t>1</w:t>
      </w:r>
      <w:r w:rsidR="003A424C" w:rsidRPr="005E13C4">
        <w:rPr>
          <w:rFonts w:ascii="Times New Roman" w:eastAsia="Times New Roman" w:hAnsi="Times New Roman" w:cs="Times New Roman"/>
          <w:spacing w:val="2"/>
          <w:lang w:eastAsia="uk-UA"/>
        </w:rPr>
        <w:t xml:space="preserve">6. 272 с. </w:t>
      </w:r>
    </w:p>
    <w:p w14:paraId="7998D8CB" w14:textId="77777777" w:rsidR="003A424C" w:rsidRPr="005E13C4" w:rsidRDefault="002509C2" w:rsidP="002509C2">
      <w:pPr>
        <w:tabs>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pacing w:val="2"/>
          <w:lang w:eastAsia="uk-UA"/>
        </w:rPr>
        <w:t xml:space="preserve">4. </w:t>
      </w:r>
      <w:r w:rsidR="003A424C" w:rsidRPr="005E13C4">
        <w:rPr>
          <w:rFonts w:ascii="Times New Roman" w:eastAsia="Times New Roman" w:hAnsi="Times New Roman" w:cs="Times New Roman"/>
          <w:spacing w:val="2"/>
          <w:lang w:eastAsia="uk-UA"/>
        </w:rPr>
        <w:t>Ділові ігри, виробничі ситуації та практичні завдання з навчальної дисципліни «Управління персоналом Харків</w:t>
      </w:r>
      <w:r w:rsidR="00FE4BB3">
        <w:rPr>
          <w:rFonts w:ascii="Times New Roman" w:eastAsia="Times New Roman" w:hAnsi="Times New Roman" w:cs="Times New Roman"/>
          <w:spacing w:val="2"/>
          <w:lang w:eastAsia="uk-UA"/>
        </w:rPr>
        <w:t>.</w:t>
      </w:r>
      <w:r w:rsidR="003A424C" w:rsidRPr="005E13C4">
        <w:rPr>
          <w:rFonts w:ascii="Times New Roman" w:eastAsia="Times New Roman" w:hAnsi="Times New Roman" w:cs="Times New Roman"/>
          <w:spacing w:val="2"/>
          <w:lang w:eastAsia="uk-UA"/>
        </w:rPr>
        <w:t>, 20</w:t>
      </w:r>
      <w:r w:rsidR="00FE4BB3">
        <w:rPr>
          <w:rFonts w:ascii="Times New Roman" w:eastAsia="Times New Roman" w:hAnsi="Times New Roman" w:cs="Times New Roman"/>
          <w:spacing w:val="2"/>
          <w:lang w:eastAsia="uk-UA"/>
        </w:rPr>
        <w:t>1</w:t>
      </w:r>
      <w:r w:rsidR="003A424C" w:rsidRPr="005E13C4">
        <w:rPr>
          <w:rFonts w:ascii="Times New Roman" w:eastAsia="Times New Roman" w:hAnsi="Times New Roman" w:cs="Times New Roman"/>
          <w:spacing w:val="2"/>
          <w:lang w:eastAsia="uk-UA"/>
        </w:rPr>
        <w:t>7.  108 с. </w:t>
      </w:r>
    </w:p>
    <w:p w14:paraId="77C1DDA7" w14:textId="77777777" w:rsidR="003A424C" w:rsidRPr="005E13C4" w:rsidRDefault="002509C2" w:rsidP="002509C2">
      <w:pPr>
        <w:tabs>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bCs/>
          <w:spacing w:val="-2"/>
          <w:lang w:eastAsia="uk-UA"/>
        </w:rPr>
        <w:t xml:space="preserve">5. </w:t>
      </w:r>
      <w:proofErr w:type="spellStart"/>
      <w:r w:rsidR="003A424C" w:rsidRPr="005E13C4">
        <w:rPr>
          <w:rFonts w:ascii="Times New Roman" w:eastAsia="Times New Roman" w:hAnsi="Times New Roman" w:cs="Times New Roman"/>
          <w:bCs/>
          <w:spacing w:val="-2"/>
          <w:lang w:eastAsia="uk-UA"/>
        </w:rPr>
        <w:t>Єгоршин</w:t>
      </w:r>
      <w:proofErr w:type="spellEnd"/>
      <w:r w:rsidR="003A424C" w:rsidRPr="005E13C4">
        <w:rPr>
          <w:rFonts w:ascii="Times New Roman" w:eastAsia="Times New Roman" w:hAnsi="Times New Roman" w:cs="Times New Roman"/>
          <w:bCs/>
          <w:spacing w:val="-2"/>
          <w:lang w:eastAsia="uk-UA"/>
        </w:rPr>
        <w:t xml:space="preserve"> О.П. </w:t>
      </w:r>
      <w:r w:rsidR="003A424C" w:rsidRPr="005E13C4">
        <w:rPr>
          <w:rFonts w:ascii="Times New Roman" w:eastAsia="Times New Roman" w:hAnsi="Times New Roman" w:cs="Times New Roman"/>
          <w:spacing w:val="-2"/>
          <w:lang w:eastAsia="uk-UA"/>
        </w:rPr>
        <w:t>Організація праці персоналу</w:t>
      </w:r>
      <w:r w:rsidR="00FE4BB3">
        <w:rPr>
          <w:rFonts w:ascii="Times New Roman" w:eastAsia="Times New Roman" w:hAnsi="Times New Roman" w:cs="Times New Roman"/>
          <w:spacing w:val="-2"/>
          <w:lang w:eastAsia="uk-UA"/>
        </w:rPr>
        <w:t>.</w:t>
      </w:r>
      <w:r w:rsidR="003A424C" w:rsidRPr="005E13C4">
        <w:rPr>
          <w:rFonts w:ascii="Times New Roman" w:eastAsia="Times New Roman" w:hAnsi="Times New Roman" w:cs="Times New Roman"/>
          <w:spacing w:val="-2"/>
          <w:lang w:eastAsia="uk-UA"/>
        </w:rPr>
        <w:t xml:space="preserve"> Харків 201</w:t>
      </w:r>
      <w:r w:rsidR="00FE4BB3">
        <w:rPr>
          <w:rFonts w:ascii="Times New Roman" w:eastAsia="Times New Roman" w:hAnsi="Times New Roman" w:cs="Times New Roman"/>
          <w:spacing w:val="-2"/>
          <w:lang w:eastAsia="uk-UA"/>
        </w:rPr>
        <w:t>7</w:t>
      </w:r>
      <w:r w:rsidR="003A424C" w:rsidRPr="005E13C4">
        <w:rPr>
          <w:rFonts w:ascii="Times New Roman" w:eastAsia="Times New Roman" w:hAnsi="Times New Roman" w:cs="Times New Roman"/>
          <w:spacing w:val="-2"/>
          <w:lang w:eastAsia="uk-UA"/>
        </w:rPr>
        <w:t xml:space="preserve">, 20.320 с. </w:t>
      </w:r>
    </w:p>
    <w:p w14:paraId="63613DE3" w14:textId="77777777" w:rsidR="003A424C" w:rsidRPr="002509C2" w:rsidRDefault="002509C2" w:rsidP="002509C2">
      <w:pPr>
        <w:tabs>
          <w:tab w:val="num" w:pos="1440"/>
        </w:tabs>
        <w:spacing w:after="0" w:line="240" w:lineRule="auto"/>
        <w:jc w:val="both"/>
        <w:rPr>
          <w:rFonts w:ascii="Times New Roman" w:eastAsia="Times New Roman" w:hAnsi="Times New Roman" w:cs="Times New Roman"/>
          <w:color w:val="000000" w:themeColor="text1"/>
          <w:spacing w:val="-2"/>
          <w:lang w:eastAsia="uk-UA"/>
        </w:rPr>
      </w:pPr>
      <w:r w:rsidRPr="002509C2">
        <w:rPr>
          <w:rFonts w:ascii="Calibri" w:eastAsia="Calibri" w:hAnsi="Calibri" w:cs="Calibri"/>
          <w:color w:val="000000" w:themeColor="text1"/>
          <w:u w:val="single"/>
          <w:lang w:eastAsia="ru-RU"/>
        </w:rPr>
        <w:t xml:space="preserve">6. </w:t>
      </w:r>
      <w:r w:rsidR="003A424C" w:rsidRPr="002509C2">
        <w:rPr>
          <w:rFonts w:ascii="Calibri" w:eastAsia="Calibri" w:hAnsi="Calibri" w:cs="Calibri"/>
          <w:color w:val="000000" w:themeColor="text1"/>
          <w:u w:val="single"/>
          <w:lang w:eastAsia="ru-RU"/>
        </w:rPr>
        <w:t>https://elearn.nubip.edu.ua/course/view.php?id=2973</w:t>
      </w:r>
      <w:r w:rsidR="003A424C" w:rsidRPr="002509C2">
        <w:rPr>
          <w:rFonts w:ascii="Times New Roman" w:eastAsia="Times New Roman" w:hAnsi="Times New Roman" w:cs="Times New Roman"/>
          <w:b/>
          <w:color w:val="000000" w:themeColor="text1"/>
          <w:sz w:val="24"/>
          <w:szCs w:val="24"/>
          <w:lang w:eastAsia="ru-RU"/>
        </w:rPr>
        <w:t>__</w:t>
      </w:r>
    </w:p>
    <w:p w14:paraId="24900ECC" w14:textId="77777777" w:rsidR="002509C2" w:rsidRPr="002509C2" w:rsidRDefault="002509C2" w:rsidP="002509C2">
      <w:pPr>
        <w:shd w:val="clear" w:color="auto" w:fill="FFFFFF"/>
        <w:spacing w:after="0" w:line="240" w:lineRule="auto"/>
        <w:rPr>
          <w:rFonts w:ascii="Times New Roman" w:eastAsia="Times New Roman" w:hAnsi="Times New Roman" w:cs="Times New Roman"/>
          <w:color w:val="000000" w:themeColor="text1"/>
          <w:spacing w:val="2"/>
          <w:lang w:eastAsia="uk-UA"/>
        </w:rPr>
      </w:pPr>
    </w:p>
    <w:p w14:paraId="45948013" w14:textId="77777777" w:rsidR="002509C2" w:rsidRPr="002509C2" w:rsidRDefault="002509C2" w:rsidP="002509C2">
      <w:pPr>
        <w:shd w:val="clear" w:color="auto" w:fill="FFFFFF"/>
        <w:spacing w:after="0" w:line="240" w:lineRule="auto"/>
        <w:rPr>
          <w:rFonts w:ascii="Times New Roman" w:eastAsia="Times New Roman" w:hAnsi="Times New Roman" w:cs="Times New Roman"/>
          <w:color w:val="000000" w:themeColor="text1"/>
          <w:spacing w:val="2"/>
          <w:lang w:eastAsia="uk-UA"/>
        </w:rPr>
      </w:pPr>
    </w:p>
    <w:p w14:paraId="6D023C2E" w14:textId="77777777" w:rsidR="002509C2" w:rsidRDefault="002509C2" w:rsidP="002509C2">
      <w:pPr>
        <w:shd w:val="clear" w:color="auto" w:fill="FFFFFF"/>
        <w:spacing w:after="0" w:line="240" w:lineRule="auto"/>
        <w:rPr>
          <w:rFonts w:ascii="Times New Roman" w:eastAsia="Times New Roman" w:hAnsi="Times New Roman" w:cs="Times New Roman"/>
          <w:spacing w:val="2"/>
          <w:lang w:eastAsia="uk-UA"/>
        </w:rPr>
      </w:pPr>
    </w:p>
    <w:p w14:paraId="09CBA467" w14:textId="77777777" w:rsidR="003A424C" w:rsidRPr="005E13C4" w:rsidRDefault="003A424C" w:rsidP="002509C2">
      <w:pPr>
        <w:shd w:val="clear" w:color="auto" w:fill="FFFFFF"/>
        <w:spacing w:after="0" w:line="240" w:lineRule="auto"/>
        <w:jc w:val="center"/>
        <w:rPr>
          <w:rFonts w:ascii="Times New Roman" w:eastAsia="Times New Roman" w:hAnsi="Times New Roman" w:cs="Times New Roman"/>
          <w:sz w:val="28"/>
          <w:szCs w:val="28"/>
          <w:lang w:eastAsia="uk-UA"/>
        </w:rPr>
      </w:pPr>
      <w:r w:rsidRPr="005E13C4">
        <w:rPr>
          <w:rFonts w:ascii="Times New Roman" w:eastAsia="Times New Roman" w:hAnsi="Times New Roman" w:cs="Times New Roman"/>
          <w:b/>
          <w:bCs/>
          <w:spacing w:val="-6"/>
          <w:sz w:val="28"/>
          <w:szCs w:val="28"/>
          <w:lang w:eastAsia="uk-UA"/>
        </w:rPr>
        <w:t>Допоміжна</w:t>
      </w:r>
    </w:p>
    <w:p w14:paraId="646EC846" w14:textId="77777777" w:rsidR="003A424C" w:rsidRPr="005E13C4" w:rsidRDefault="003A424C" w:rsidP="003A424C">
      <w:pPr>
        <w:tabs>
          <w:tab w:val="num" w:pos="900"/>
          <w:tab w:val="num" w:pos="1440"/>
        </w:tabs>
        <w:spacing w:after="0" w:line="240" w:lineRule="auto"/>
        <w:jc w:val="both"/>
        <w:rPr>
          <w:rFonts w:ascii="Times New Roman" w:eastAsia="Times New Roman" w:hAnsi="Times New Roman" w:cs="Times New Roman"/>
          <w:spacing w:val="2"/>
          <w:lang w:eastAsia="uk-UA"/>
        </w:rPr>
      </w:pPr>
    </w:p>
    <w:p w14:paraId="090622DD" w14:textId="77777777" w:rsidR="003A424C" w:rsidRPr="005E13C4" w:rsidRDefault="003A424C" w:rsidP="003A424C">
      <w:pPr>
        <w:tabs>
          <w:tab w:val="num" w:pos="900"/>
          <w:tab w:val="num" w:pos="1440"/>
        </w:tabs>
        <w:spacing w:after="0" w:line="240" w:lineRule="auto"/>
        <w:jc w:val="both"/>
        <w:rPr>
          <w:rFonts w:ascii="Times New Roman" w:eastAsia="Times New Roman" w:hAnsi="Times New Roman" w:cs="Times New Roman"/>
          <w:spacing w:val="2"/>
          <w:lang w:eastAsia="uk-UA"/>
        </w:rPr>
      </w:pPr>
    </w:p>
    <w:p w14:paraId="4B742E4F" w14:textId="77777777" w:rsidR="003A424C" w:rsidRPr="005E13C4" w:rsidRDefault="002509C2" w:rsidP="002509C2">
      <w:pPr>
        <w:tabs>
          <w:tab w:val="num" w:pos="900"/>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z w:val="24"/>
          <w:szCs w:val="24"/>
          <w:lang w:eastAsia="uk-UA"/>
        </w:rPr>
        <w:t xml:space="preserve">7. </w:t>
      </w:r>
      <w:proofErr w:type="spellStart"/>
      <w:r w:rsidR="003A424C" w:rsidRPr="005E13C4">
        <w:rPr>
          <w:rFonts w:ascii="Times New Roman" w:eastAsia="Times New Roman" w:hAnsi="Times New Roman" w:cs="Times New Roman"/>
          <w:sz w:val="24"/>
          <w:szCs w:val="24"/>
          <w:lang w:eastAsia="uk-UA"/>
        </w:rPr>
        <w:t>Екоміка</w:t>
      </w:r>
      <w:proofErr w:type="spellEnd"/>
      <w:r w:rsidR="003A424C" w:rsidRPr="005E13C4">
        <w:rPr>
          <w:rFonts w:ascii="Times New Roman" w:eastAsia="Times New Roman" w:hAnsi="Times New Roman" w:cs="Times New Roman"/>
          <w:sz w:val="24"/>
          <w:szCs w:val="24"/>
          <w:lang w:eastAsia="uk-UA"/>
        </w:rPr>
        <w:t xml:space="preserve"> праці й соціально-трудові відносини</w:t>
      </w:r>
      <w:r>
        <w:rPr>
          <w:rFonts w:ascii="Times New Roman" w:eastAsia="Times New Roman" w:hAnsi="Times New Roman" w:cs="Times New Roman"/>
          <w:sz w:val="24"/>
          <w:szCs w:val="24"/>
          <w:lang w:eastAsia="uk-UA"/>
        </w:rPr>
        <w:t>.</w:t>
      </w:r>
      <w:r w:rsidR="003A424C" w:rsidRPr="005E13C4">
        <w:rPr>
          <w:rFonts w:ascii="Times New Roman" w:eastAsia="Times New Roman" w:hAnsi="Times New Roman" w:cs="Times New Roman"/>
          <w:sz w:val="24"/>
          <w:szCs w:val="24"/>
          <w:lang w:eastAsia="uk-UA"/>
        </w:rPr>
        <w:t xml:space="preserve"> К.</w:t>
      </w:r>
      <w:r>
        <w:rPr>
          <w:rFonts w:ascii="Times New Roman" w:eastAsia="Times New Roman" w:hAnsi="Times New Roman" w:cs="Times New Roman"/>
          <w:sz w:val="24"/>
          <w:szCs w:val="24"/>
          <w:lang w:eastAsia="uk-UA"/>
        </w:rPr>
        <w:t>.</w:t>
      </w:r>
      <w:r w:rsidR="003A424C" w:rsidRPr="005E13C4">
        <w:rPr>
          <w:rFonts w:ascii="Times New Roman" w:eastAsia="Times New Roman" w:hAnsi="Times New Roman" w:cs="Times New Roman"/>
          <w:sz w:val="24"/>
          <w:szCs w:val="24"/>
          <w:lang w:eastAsia="uk-UA"/>
        </w:rPr>
        <w:t xml:space="preserve"> </w:t>
      </w:r>
      <w:proofErr w:type="spellStart"/>
      <w:r w:rsidR="003A424C" w:rsidRPr="005E13C4">
        <w:rPr>
          <w:rFonts w:ascii="Times New Roman" w:eastAsia="Times New Roman" w:hAnsi="Times New Roman" w:cs="Times New Roman"/>
          <w:sz w:val="24"/>
          <w:szCs w:val="24"/>
          <w:lang w:eastAsia="uk-UA"/>
        </w:rPr>
        <w:t>Компрінт</w:t>
      </w:r>
      <w:proofErr w:type="spellEnd"/>
      <w:r w:rsidR="003A424C" w:rsidRPr="005E13C4">
        <w:rPr>
          <w:rFonts w:ascii="Times New Roman" w:eastAsia="Times New Roman" w:hAnsi="Times New Roman" w:cs="Times New Roman"/>
          <w:sz w:val="24"/>
          <w:szCs w:val="24"/>
          <w:lang w:eastAsia="uk-UA"/>
        </w:rPr>
        <w:t>, 2015. 750 с.</w:t>
      </w:r>
    </w:p>
    <w:p w14:paraId="4321651D" w14:textId="77777777" w:rsidR="003A424C" w:rsidRPr="005E13C4" w:rsidRDefault="002509C2" w:rsidP="002509C2">
      <w:pPr>
        <w:tabs>
          <w:tab w:val="num" w:pos="900"/>
          <w:tab w:val="num" w:pos="1440"/>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8. </w:t>
      </w:r>
      <w:r w:rsidR="003A424C" w:rsidRPr="005E13C4">
        <w:rPr>
          <w:rFonts w:ascii="Times New Roman" w:eastAsia="Times New Roman" w:hAnsi="Times New Roman" w:cs="Times New Roman"/>
          <w:lang w:eastAsia="uk-UA"/>
        </w:rPr>
        <w:t>Калина А.В. Організація і оплата праці в ринкових умовах (аспекти ефективності</w:t>
      </w:r>
      <w:r>
        <w:rPr>
          <w:rFonts w:ascii="Times New Roman" w:eastAsia="Times New Roman" w:hAnsi="Times New Roman" w:cs="Times New Roman"/>
          <w:lang w:eastAsia="uk-UA"/>
        </w:rPr>
        <w:t xml:space="preserve">. </w:t>
      </w:r>
      <w:r w:rsidR="003A424C" w:rsidRPr="005E13C4">
        <w:rPr>
          <w:rFonts w:ascii="Times New Roman" w:eastAsia="Times New Roman" w:hAnsi="Times New Roman" w:cs="Times New Roman"/>
          <w:lang w:eastAsia="uk-UA"/>
        </w:rPr>
        <w:t>К.МАУП, 2015.</w:t>
      </w:r>
    </w:p>
    <w:p w14:paraId="7330F042" w14:textId="77777777" w:rsidR="003A424C" w:rsidRPr="005E13C4" w:rsidRDefault="002509C2" w:rsidP="002509C2">
      <w:pPr>
        <w:tabs>
          <w:tab w:val="num" w:pos="900"/>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pacing w:val="2"/>
          <w:lang w:eastAsia="uk-UA"/>
        </w:rPr>
        <w:t xml:space="preserve">9. </w:t>
      </w:r>
      <w:proofErr w:type="spellStart"/>
      <w:r w:rsidR="003A424C" w:rsidRPr="005E13C4">
        <w:rPr>
          <w:rFonts w:ascii="Times New Roman" w:eastAsia="Times New Roman" w:hAnsi="Times New Roman" w:cs="Times New Roman"/>
          <w:spacing w:val="2"/>
          <w:lang w:eastAsia="uk-UA"/>
        </w:rPr>
        <w:t>Колот</w:t>
      </w:r>
      <w:proofErr w:type="spellEnd"/>
      <w:r w:rsidR="003A424C" w:rsidRPr="005E13C4">
        <w:rPr>
          <w:rFonts w:ascii="Times New Roman" w:eastAsia="Times New Roman" w:hAnsi="Times New Roman" w:cs="Times New Roman"/>
          <w:spacing w:val="2"/>
          <w:lang w:eastAsia="uk-UA"/>
        </w:rPr>
        <w:t xml:space="preserve"> А.М. Мотивація персоналу</w:t>
      </w:r>
      <w:r>
        <w:rPr>
          <w:rFonts w:ascii="Times New Roman" w:eastAsia="Times New Roman" w:hAnsi="Times New Roman" w:cs="Times New Roman"/>
          <w:spacing w:val="2"/>
          <w:lang w:eastAsia="uk-UA"/>
        </w:rPr>
        <w:t xml:space="preserve">. </w:t>
      </w:r>
      <w:r w:rsidR="003A424C" w:rsidRPr="005E13C4">
        <w:rPr>
          <w:rFonts w:ascii="Times New Roman" w:eastAsia="Times New Roman" w:hAnsi="Times New Roman" w:cs="Times New Roman"/>
          <w:spacing w:val="2"/>
          <w:lang w:eastAsia="uk-UA"/>
        </w:rPr>
        <w:t>К. КНЕУ, 20</w:t>
      </w:r>
      <w:r>
        <w:rPr>
          <w:rFonts w:ascii="Times New Roman" w:eastAsia="Times New Roman" w:hAnsi="Times New Roman" w:cs="Times New Roman"/>
          <w:spacing w:val="2"/>
          <w:lang w:eastAsia="uk-UA"/>
        </w:rPr>
        <w:t>1</w:t>
      </w:r>
      <w:r w:rsidR="003A424C" w:rsidRPr="005E13C4">
        <w:rPr>
          <w:rFonts w:ascii="Times New Roman" w:eastAsia="Times New Roman" w:hAnsi="Times New Roman" w:cs="Times New Roman"/>
          <w:spacing w:val="2"/>
          <w:lang w:eastAsia="uk-UA"/>
        </w:rPr>
        <w:t>4.</w:t>
      </w:r>
    </w:p>
    <w:p w14:paraId="377E154E" w14:textId="77777777" w:rsidR="003A424C" w:rsidRPr="005E13C4" w:rsidRDefault="002509C2" w:rsidP="002509C2">
      <w:pPr>
        <w:tabs>
          <w:tab w:val="left" w:pos="900"/>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pacing w:val="-2"/>
          <w:lang w:eastAsia="uk-UA"/>
        </w:rPr>
        <w:t xml:space="preserve">10. </w:t>
      </w:r>
      <w:r w:rsidR="003A424C" w:rsidRPr="005E13C4">
        <w:rPr>
          <w:rFonts w:ascii="Times New Roman" w:eastAsia="Times New Roman" w:hAnsi="Times New Roman" w:cs="Times New Roman"/>
          <w:spacing w:val="-2"/>
          <w:lang w:eastAsia="uk-UA"/>
        </w:rPr>
        <w:t>Крушельницька О.В. Організація праці</w:t>
      </w:r>
      <w:r>
        <w:rPr>
          <w:rFonts w:ascii="Times New Roman" w:eastAsia="Times New Roman" w:hAnsi="Times New Roman" w:cs="Times New Roman"/>
          <w:spacing w:val="-2"/>
          <w:lang w:eastAsia="uk-UA"/>
        </w:rPr>
        <w:t xml:space="preserve">. </w:t>
      </w:r>
      <w:r w:rsidR="003A424C" w:rsidRPr="005E13C4">
        <w:rPr>
          <w:rFonts w:ascii="Times New Roman" w:eastAsia="Times New Roman" w:hAnsi="Times New Roman" w:cs="Times New Roman"/>
          <w:spacing w:val="-2"/>
          <w:lang w:eastAsia="uk-UA"/>
        </w:rPr>
        <w:t>Житомир: ЖДТУ, 20</w:t>
      </w:r>
      <w:r>
        <w:rPr>
          <w:rFonts w:ascii="Times New Roman" w:eastAsia="Times New Roman" w:hAnsi="Times New Roman" w:cs="Times New Roman"/>
          <w:spacing w:val="-2"/>
          <w:lang w:eastAsia="uk-UA"/>
        </w:rPr>
        <w:t>1</w:t>
      </w:r>
      <w:r w:rsidR="003A424C" w:rsidRPr="005E13C4">
        <w:rPr>
          <w:rFonts w:ascii="Times New Roman" w:eastAsia="Times New Roman" w:hAnsi="Times New Roman" w:cs="Times New Roman"/>
          <w:spacing w:val="-2"/>
          <w:lang w:eastAsia="uk-UA"/>
        </w:rPr>
        <w:t>7</w:t>
      </w:r>
      <w:r>
        <w:rPr>
          <w:rFonts w:ascii="Times New Roman" w:eastAsia="Times New Roman" w:hAnsi="Times New Roman" w:cs="Times New Roman"/>
          <w:spacing w:val="-2"/>
          <w:lang w:eastAsia="uk-UA"/>
        </w:rPr>
        <w:t xml:space="preserve">. </w:t>
      </w:r>
      <w:r w:rsidR="003A424C" w:rsidRPr="005E13C4">
        <w:rPr>
          <w:rFonts w:ascii="Times New Roman" w:eastAsia="Times New Roman" w:hAnsi="Times New Roman" w:cs="Times New Roman"/>
          <w:spacing w:val="-2"/>
          <w:lang w:eastAsia="uk-UA"/>
        </w:rPr>
        <w:t xml:space="preserve"> 355 с.</w:t>
      </w:r>
    </w:p>
    <w:p w14:paraId="7B041897" w14:textId="77777777" w:rsidR="003A424C" w:rsidRPr="005E13C4" w:rsidRDefault="002509C2" w:rsidP="002509C2">
      <w:pPr>
        <w:tabs>
          <w:tab w:val="num" w:pos="900"/>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pacing w:val="-2"/>
          <w:lang w:val="ru-RU" w:eastAsia="uk-UA"/>
        </w:rPr>
        <w:t xml:space="preserve">11. </w:t>
      </w:r>
      <w:r w:rsidR="003A424C" w:rsidRPr="005E13C4">
        <w:rPr>
          <w:rFonts w:ascii="Times New Roman" w:eastAsia="Times New Roman" w:hAnsi="Times New Roman" w:cs="Times New Roman"/>
          <w:spacing w:val="-2"/>
          <w:lang w:val="ru-RU" w:eastAsia="uk-UA"/>
        </w:rPr>
        <w:t>Мельник В.</w:t>
      </w:r>
      <w:r w:rsidR="003A424C" w:rsidRPr="005E13C4">
        <w:rPr>
          <w:rFonts w:ascii="Times New Roman" w:eastAsia="Times New Roman" w:hAnsi="Times New Roman" w:cs="Times New Roman"/>
          <w:spacing w:val="-2"/>
          <w:lang w:eastAsia="uk-UA"/>
        </w:rPr>
        <w:t>І. Економіка праці</w:t>
      </w:r>
      <w:r>
        <w:rPr>
          <w:rFonts w:ascii="Times New Roman" w:eastAsia="Times New Roman" w:hAnsi="Times New Roman" w:cs="Times New Roman"/>
          <w:spacing w:val="-2"/>
          <w:lang w:eastAsia="uk-UA"/>
        </w:rPr>
        <w:t xml:space="preserve">. </w:t>
      </w:r>
      <w:r w:rsidR="003A424C" w:rsidRPr="005E13C4">
        <w:rPr>
          <w:rFonts w:ascii="Times New Roman" w:eastAsia="Times New Roman" w:hAnsi="Times New Roman" w:cs="Times New Roman"/>
          <w:spacing w:val="-2"/>
          <w:lang w:eastAsia="uk-UA"/>
        </w:rPr>
        <w:t xml:space="preserve">К. </w:t>
      </w:r>
      <w:proofErr w:type="spellStart"/>
      <w:r w:rsidR="003A424C" w:rsidRPr="005E13C4">
        <w:rPr>
          <w:rFonts w:ascii="Times New Roman" w:eastAsia="Times New Roman" w:hAnsi="Times New Roman" w:cs="Times New Roman"/>
          <w:spacing w:val="-2"/>
          <w:lang w:eastAsia="uk-UA"/>
        </w:rPr>
        <w:t>КІБіТ</w:t>
      </w:r>
      <w:proofErr w:type="spellEnd"/>
      <w:r w:rsidR="003A424C" w:rsidRPr="005E13C4">
        <w:rPr>
          <w:rFonts w:ascii="Times New Roman" w:eastAsia="Times New Roman" w:hAnsi="Times New Roman" w:cs="Times New Roman"/>
          <w:spacing w:val="-2"/>
          <w:lang w:eastAsia="uk-UA"/>
        </w:rPr>
        <w:t>, 20</w:t>
      </w:r>
      <w:r>
        <w:rPr>
          <w:rFonts w:ascii="Times New Roman" w:eastAsia="Times New Roman" w:hAnsi="Times New Roman" w:cs="Times New Roman"/>
          <w:spacing w:val="-2"/>
          <w:lang w:eastAsia="uk-UA"/>
        </w:rPr>
        <w:t>16</w:t>
      </w:r>
      <w:r w:rsidR="003A424C" w:rsidRPr="005E13C4">
        <w:rPr>
          <w:rFonts w:ascii="Times New Roman" w:eastAsia="Times New Roman" w:hAnsi="Times New Roman" w:cs="Times New Roman"/>
          <w:spacing w:val="-2"/>
          <w:lang w:eastAsia="uk-UA"/>
        </w:rPr>
        <w:t>.</w:t>
      </w:r>
    </w:p>
    <w:p w14:paraId="67304F17" w14:textId="77777777" w:rsidR="003A424C" w:rsidRPr="005E13C4" w:rsidRDefault="002509C2" w:rsidP="002509C2">
      <w:pPr>
        <w:tabs>
          <w:tab w:val="num" w:pos="900"/>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pacing w:val="-2"/>
          <w:lang w:eastAsia="uk-UA"/>
        </w:rPr>
        <w:t xml:space="preserve">12. </w:t>
      </w:r>
      <w:r w:rsidR="003A424C" w:rsidRPr="005E13C4">
        <w:rPr>
          <w:rFonts w:ascii="Times New Roman" w:eastAsia="Times New Roman" w:hAnsi="Times New Roman" w:cs="Times New Roman"/>
          <w:spacing w:val="-2"/>
          <w:lang w:eastAsia="uk-UA"/>
        </w:rPr>
        <w:t>Петюх В.М. Управління персоналом</w:t>
      </w:r>
      <w:r>
        <w:rPr>
          <w:rFonts w:ascii="Times New Roman" w:eastAsia="Times New Roman" w:hAnsi="Times New Roman" w:cs="Times New Roman"/>
          <w:spacing w:val="-2"/>
          <w:lang w:eastAsia="uk-UA"/>
        </w:rPr>
        <w:t xml:space="preserve">. </w:t>
      </w:r>
      <w:r w:rsidR="003A424C" w:rsidRPr="005E13C4">
        <w:rPr>
          <w:rFonts w:ascii="Times New Roman" w:eastAsia="Times New Roman" w:hAnsi="Times New Roman" w:cs="Times New Roman"/>
          <w:spacing w:val="-2"/>
          <w:lang w:eastAsia="uk-UA"/>
        </w:rPr>
        <w:t>К.КНЕУ, 20</w:t>
      </w:r>
      <w:r>
        <w:rPr>
          <w:rFonts w:ascii="Times New Roman" w:eastAsia="Times New Roman" w:hAnsi="Times New Roman" w:cs="Times New Roman"/>
          <w:spacing w:val="-2"/>
          <w:lang w:eastAsia="uk-UA"/>
        </w:rPr>
        <w:t>2</w:t>
      </w:r>
      <w:r w:rsidR="003A424C" w:rsidRPr="005E13C4">
        <w:rPr>
          <w:rFonts w:ascii="Times New Roman" w:eastAsia="Times New Roman" w:hAnsi="Times New Roman" w:cs="Times New Roman"/>
          <w:spacing w:val="-2"/>
          <w:lang w:eastAsia="uk-UA"/>
        </w:rPr>
        <w:t>0.</w:t>
      </w:r>
    </w:p>
    <w:p w14:paraId="43571779" w14:textId="77777777" w:rsidR="003A424C" w:rsidRPr="005E13C4" w:rsidRDefault="002509C2" w:rsidP="002509C2">
      <w:pPr>
        <w:tabs>
          <w:tab w:val="num" w:pos="900"/>
          <w:tab w:val="num" w:pos="1440"/>
        </w:tabs>
        <w:spacing w:after="0" w:line="240" w:lineRule="auto"/>
        <w:jc w:val="both"/>
        <w:rPr>
          <w:rFonts w:ascii="Times New Roman" w:eastAsia="Times New Roman" w:hAnsi="Times New Roman" w:cs="Times New Roman"/>
          <w:spacing w:val="2"/>
          <w:lang w:eastAsia="uk-UA"/>
        </w:rPr>
      </w:pPr>
      <w:r>
        <w:rPr>
          <w:rFonts w:ascii="Times New Roman" w:eastAsia="Times New Roman" w:hAnsi="Times New Roman" w:cs="Times New Roman"/>
          <w:spacing w:val="2"/>
          <w:lang w:eastAsia="uk-UA"/>
        </w:rPr>
        <w:t xml:space="preserve">13. </w:t>
      </w:r>
      <w:proofErr w:type="spellStart"/>
      <w:r w:rsidR="003A424C" w:rsidRPr="005E13C4">
        <w:rPr>
          <w:rFonts w:ascii="Times New Roman" w:eastAsia="Times New Roman" w:hAnsi="Times New Roman" w:cs="Times New Roman"/>
          <w:spacing w:val="2"/>
          <w:lang w:eastAsia="uk-UA"/>
        </w:rPr>
        <w:t>Щекин</w:t>
      </w:r>
      <w:proofErr w:type="spellEnd"/>
      <w:r w:rsidR="003A424C" w:rsidRPr="005E13C4">
        <w:rPr>
          <w:rFonts w:ascii="Times New Roman" w:eastAsia="Times New Roman" w:hAnsi="Times New Roman" w:cs="Times New Roman"/>
          <w:spacing w:val="2"/>
          <w:lang w:eastAsia="uk-UA"/>
        </w:rPr>
        <w:t xml:space="preserve"> Г. Організація і управління</w:t>
      </w:r>
      <w:r>
        <w:rPr>
          <w:rFonts w:ascii="Times New Roman" w:eastAsia="Times New Roman" w:hAnsi="Times New Roman" w:cs="Times New Roman"/>
          <w:spacing w:val="2"/>
          <w:lang w:eastAsia="uk-UA"/>
        </w:rPr>
        <w:t xml:space="preserve">. </w:t>
      </w:r>
      <w:r w:rsidR="003A424C" w:rsidRPr="005E13C4">
        <w:rPr>
          <w:rFonts w:ascii="Times New Roman" w:eastAsia="Times New Roman" w:hAnsi="Times New Roman" w:cs="Times New Roman"/>
          <w:spacing w:val="2"/>
          <w:lang w:eastAsia="uk-UA"/>
        </w:rPr>
        <w:t>К МАУП, 2012.832 с.</w:t>
      </w:r>
    </w:p>
    <w:p w14:paraId="7F2C48EE" w14:textId="77777777" w:rsidR="003A424C" w:rsidRPr="005E13C4" w:rsidRDefault="002509C2" w:rsidP="003A424C">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14. </w:t>
      </w:r>
      <w:r w:rsidR="003A424C" w:rsidRPr="005E13C4">
        <w:rPr>
          <w:rFonts w:ascii="Times New Roman" w:eastAsia="Times New Roman" w:hAnsi="Times New Roman" w:cs="Times New Roman"/>
          <w:sz w:val="24"/>
          <w:szCs w:val="24"/>
          <w:lang w:eastAsia="uk-UA"/>
        </w:rPr>
        <w:t>Оплата праці в сільськогосподарському виробництві К. “</w:t>
      </w:r>
      <w:proofErr w:type="spellStart"/>
      <w:r w:rsidR="003A424C" w:rsidRPr="005E13C4">
        <w:rPr>
          <w:rFonts w:ascii="Times New Roman" w:eastAsia="Times New Roman" w:hAnsi="Times New Roman" w:cs="Times New Roman"/>
          <w:sz w:val="24"/>
          <w:szCs w:val="24"/>
          <w:lang w:eastAsia="uk-UA"/>
        </w:rPr>
        <w:t>Агропромпраця</w:t>
      </w:r>
      <w:proofErr w:type="spellEnd"/>
      <w:r w:rsidR="003A424C" w:rsidRPr="005E13C4">
        <w:rPr>
          <w:rFonts w:ascii="Times New Roman" w:eastAsia="Times New Roman" w:hAnsi="Times New Roman" w:cs="Times New Roman"/>
          <w:sz w:val="24"/>
          <w:szCs w:val="24"/>
          <w:lang w:eastAsia="uk-UA"/>
        </w:rPr>
        <w:t>”, 20</w:t>
      </w:r>
      <w:r>
        <w:rPr>
          <w:rFonts w:ascii="Times New Roman" w:eastAsia="Times New Roman" w:hAnsi="Times New Roman" w:cs="Times New Roman"/>
          <w:sz w:val="24"/>
          <w:szCs w:val="24"/>
          <w:lang w:eastAsia="uk-UA"/>
        </w:rPr>
        <w:t>19</w:t>
      </w:r>
      <w:r w:rsidR="003A424C" w:rsidRPr="005E13C4">
        <w:rPr>
          <w:rFonts w:ascii="Times New Roman" w:eastAsia="Times New Roman" w:hAnsi="Times New Roman" w:cs="Times New Roman"/>
          <w:sz w:val="24"/>
          <w:szCs w:val="24"/>
          <w:lang w:eastAsia="uk-UA"/>
        </w:rPr>
        <w:t>.  464 с.</w:t>
      </w:r>
    </w:p>
    <w:p w14:paraId="60F6D9B4" w14:textId="77777777" w:rsidR="003A424C" w:rsidRPr="005E13C4" w:rsidRDefault="003A424C" w:rsidP="003A424C">
      <w:pPr>
        <w:spacing w:after="0" w:line="240" w:lineRule="auto"/>
        <w:rPr>
          <w:rFonts w:ascii="Times New Roman" w:eastAsia="Times New Roman" w:hAnsi="Times New Roman" w:cs="Times New Roman"/>
          <w:b/>
          <w:bCs/>
          <w:spacing w:val="-6"/>
          <w:sz w:val="28"/>
          <w:szCs w:val="28"/>
          <w:lang w:eastAsia="uk-UA"/>
        </w:rPr>
      </w:pPr>
    </w:p>
    <w:p w14:paraId="790AC958" w14:textId="77777777" w:rsidR="003A424C" w:rsidRPr="005E13C4" w:rsidRDefault="003A424C" w:rsidP="003A424C">
      <w:pPr>
        <w:spacing w:after="0" w:line="240" w:lineRule="auto"/>
        <w:rPr>
          <w:rFonts w:ascii="Times New Roman" w:eastAsia="Times New Roman" w:hAnsi="Times New Roman" w:cs="Times New Roman"/>
          <w:b/>
          <w:lang w:eastAsia="uk-UA"/>
        </w:rPr>
      </w:pPr>
    </w:p>
    <w:p w14:paraId="2DDB37F2" w14:textId="77777777" w:rsidR="003A424C" w:rsidRPr="005E13C4" w:rsidRDefault="003A424C" w:rsidP="003A424C">
      <w:pPr>
        <w:shd w:val="clear" w:color="auto" w:fill="FFFFFF"/>
        <w:tabs>
          <w:tab w:val="left" w:pos="365"/>
        </w:tabs>
        <w:spacing w:after="0" w:line="240" w:lineRule="auto"/>
        <w:jc w:val="center"/>
        <w:rPr>
          <w:rFonts w:ascii="Times New Roman" w:eastAsia="Times New Roman" w:hAnsi="Times New Roman" w:cs="Times New Roman"/>
          <w:spacing w:val="-20"/>
          <w:sz w:val="28"/>
          <w:szCs w:val="28"/>
          <w:lang w:eastAsia="ru-RU"/>
        </w:rPr>
      </w:pPr>
      <w:r w:rsidRPr="005E13C4">
        <w:rPr>
          <w:rFonts w:ascii="Times New Roman" w:eastAsia="Times New Roman" w:hAnsi="Times New Roman" w:cs="Times New Roman"/>
          <w:b/>
          <w:sz w:val="28"/>
          <w:szCs w:val="28"/>
          <w:lang w:eastAsia="ru-RU"/>
        </w:rPr>
        <w:t>13. Інформаційні ресурси</w:t>
      </w:r>
    </w:p>
    <w:p w14:paraId="4DFE05DF" w14:textId="77777777" w:rsidR="003A424C" w:rsidRPr="00F673BD" w:rsidRDefault="003A424C" w:rsidP="003A424C">
      <w:pPr>
        <w:shd w:val="clear" w:color="auto" w:fill="FFFFFF"/>
        <w:tabs>
          <w:tab w:val="left" w:pos="365"/>
        </w:tabs>
        <w:spacing w:after="0" w:line="240" w:lineRule="auto"/>
        <w:jc w:val="center"/>
        <w:rPr>
          <w:rFonts w:ascii="Times New Roman" w:eastAsia="Times New Roman" w:hAnsi="Times New Roman" w:cs="Times New Roman"/>
          <w:spacing w:val="-20"/>
          <w:sz w:val="24"/>
          <w:szCs w:val="24"/>
          <w:lang w:eastAsia="ru-RU"/>
        </w:rPr>
      </w:pPr>
    </w:p>
    <w:p w14:paraId="25341661" w14:textId="77777777" w:rsidR="003A424C" w:rsidRPr="00F673BD" w:rsidRDefault="00C6197A" w:rsidP="003A424C">
      <w:pPr>
        <w:numPr>
          <w:ilvl w:val="0"/>
          <w:numId w:val="9"/>
        </w:numPr>
        <w:shd w:val="clear" w:color="auto" w:fill="FFFFFF"/>
        <w:spacing w:after="0" w:line="240" w:lineRule="auto"/>
        <w:ind w:left="360"/>
        <w:jc w:val="both"/>
        <w:rPr>
          <w:rFonts w:ascii="Times New Roman" w:eastAsia="Times New Roman" w:hAnsi="Times New Roman" w:cs="Times New Roman"/>
          <w:sz w:val="24"/>
          <w:szCs w:val="24"/>
          <w:lang w:eastAsia="ru-RU"/>
        </w:rPr>
      </w:pPr>
      <w:hyperlink r:id="rId6" w:history="1">
        <w:r w:rsidR="003A424C" w:rsidRPr="00F673BD">
          <w:rPr>
            <w:rFonts w:ascii="Times New Roman" w:eastAsia="Times New Roman" w:hAnsi="Times New Roman" w:cs="Times New Roman"/>
            <w:color w:val="0000FF"/>
            <w:sz w:val="24"/>
            <w:szCs w:val="24"/>
            <w:u w:val="single"/>
            <w:lang w:eastAsia="ru-RU"/>
          </w:rPr>
          <w:t>www.ukrstat.gov.ua</w:t>
        </w:r>
      </w:hyperlink>
      <w:r w:rsidR="003A424C" w:rsidRPr="00F673BD">
        <w:rPr>
          <w:rFonts w:ascii="Times New Roman" w:eastAsia="Times New Roman" w:hAnsi="Times New Roman" w:cs="Times New Roman"/>
          <w:sz w:val="24"/>
          <w:szCs w:val="24"/>
          <w:lang w:eastAsia="ru-RU"/>
        </w:rPr>
        <w:t xml:space="preserve"> (Інтернет-сайт Державної служби статистики України).</w:t>
      </w:r>
    </w:p>
    <w:p w14:paraId="5A4B3CF6" w14:textId="77777777" w:rsidR="003A424C" w:rsidRPr="00F673BD" w:rsidRDefault="00C6197A" w:rsidP="003A424C">
      <w:pPr>
        <w:numPr>
          <w:ilvl w:val="0"/>
          <w:numId w:val="9"/>
        </w:numPr>
        <w:shd w:val="clear" w:color="auto" w:fill="FFFFFF"/>
        <w:spacing w:after="0" w:line="240" w:lineRule="auto"/>
        <w:ind w:left="360"/>
        <w:jc w:val="both"/>
        <w:rPr>
          <w:rFonts w:ascii="Times New Roman" w:eastAsia="Times New Roman" w:hAnsi="Times New Roman" w:cs="Times New Roman"/>
          <w:sz w:val="24"/>
          <w:szCs w:val="24"/>
          <w:lang w:eastAsia="ru-RU"/>
        </w:rPr>
      </w:pPr>
      <w:hyperlink r:id="rId7" w:history="1">
        <w:r w:rsidR="003A424C" w:rsidRPr="00F673BD">
          <w:rPr>
            <w:rFonts w:ascii="Times New Roman" w:eastAsia="Times New Roman" w:hAnsi="Times New Roman" w:cs="Times New Roman"/>
            <w:color w:val="0000FF"/>
            <w:sz w:val="24"/>
            <w:szCs w:val="24"/>
            <w:u w:val="single"/>
            <w:lang w:eastAsia="ru-RU"/>
          </w:rPr>
          <w:t>www.rada.gov.ua</w:t>
        </w:r>
      </w:hyperlink>
      <w:r w:rsidR="003A424C" w:rsidRPr="00F673BD">
        <w:rPr>
          <w:rFonts w:ascii="Times New Roman" w:eastAsia="Times New Roman" w:hAnsi="Times New Roman" w:cs="Times New Roman"/>
          <w:sz w:val="24"/>
          <w:szCs w:val="24"/>
          <w:lang w:eastAsia="ru-RU"/>
        </w:rPr>
        <w:t xml:space="preserve"> (Інтернет-сайт Верховної Ради України).</w:t>
      </w:r>
    </w:p>
    <w:p w14:paraId="136E8C47" w14:textId="77777777" w:rsidR="003A424C" w:rsidRPr="00F673BD" w:rsidRDefault="00C6197A" w:rsidP="003A424C">
      <w:pPr>
        <w:numPr>
          <w:ilvl w:val="0"/>
          <w:numId w:val="9"/>
        </w:numPr>
        <w:shd w:val="clear" w:color="auto" w:fill="FFFFFF"/>
        <w:spacing w:after="0" w:line="240" w:lineRule="auto"/>
        <w:ind w:left="360"/>
        <w:jc w:val="both"/>
        <w:rPr>
          <w:rFonts w:ascii="Times New Roman" w:eastAsia="Times New Roman" w:hAnsi="Times New Roman" w:cs="Times New Roman"/>
          <w:sz w:val="24"/>
          <w:szCs w:val="24"/>
          <w:lang w:eastAsia="ru-RU"/>
        </w:rPr>
      </w:pPr>
      <w:hyperlink r:id="rId8" w:history="1">
        <w:r w:rsidR="003A424C" w:rsidRPr="00F673BD">
          <w:rPr>
            <w:rFonts w:ascii="Times New Roman" w:eastAsia="Times New Roman" w:hAnsi="Times New Roman" w:cs="Times New Roman"/>
            <w:color w:val="0000FF"/>
            <w:sz w:val="24"/>
            <w:szCs w:val="24"/>
            <w:u w:val="single"/>
            <w:lang w:eastAsia="ru-RU"/>
          </w:rPr>
          <w:t>www.minagro.gov.ua</w:t>
        </w:r>
      </w:hyperlink>
      <w:r w:rsidR="003A424C" w:rsidRPr="00F673BD">
        <w:rPr>
          <w:rFonts w:ascii="Times New Roman" w:eastAsia="Times New Roman" w:hAnsi="Times New Roman" w:cs="Times New Roman"/>
          <w:sz w:val="24"/>
          <w:szCs w:val="24"/>
          <w:lang w:eastAsia="ru-RU"/>
        </w:rPr>
        <w:t xml:space="preserve"> (Інтернет-сайт Міністерства аграрної політики та продовольства України).</w:t>
      </w:r>
    </w:p>
    <w:p w14:paraId="13082A48" w14:textId="77777777" w:rsidR="003A424C" w:rsidRPr="00F673BD" w:rsidRDefault="00C6197A" w:rsidP="003A424C">
      <w:pPr>
        <w:numPr>
          <w:ilvl w:val="0"/>
          <w:numId w:val="9"/>
        </w:numPr>
        <w:shd w:val="clear" w:color="auto" w:fill="FFFFFF"/>
        <w:spacing w:after="0" w:line="240" w:lineRule="auto"/>
        <w:ind w:left="360"/>
        <w:jc w:val="both"/>
        <w:rPr>
          <w:rFonts w:ascii="Times New Roman" w:eastAsia="Times New Roman" w:hAnsi="Times New Roman" w:cs="Times New Roman"/>
          <w:sz w:val="24"/>
          <w:szCs w:val="24"/>
          <w:lang w:eastAsia="ru-RU"/>
        </w:rPr>
      </w:pPr>
      <w:hyperlink r:id="rId9" w:history="1">
        <w:r w:rsidR="003A424C" w:rsidRPr="00F673BD">
          <w:rPr>
            <w:rFonts w:ascii="Times New Roman" w:eastAsia="Times New Roman" w:hAnsi="Times New Roman" w:cs="Times New Roman"/>
            <w:color w:val="0000FF"/>
            <w:sz w:val="24"/>
            <w:szCs w:val="24"/>
            <w:u w:val="single"/>
            <w:lang w:eastAsia="ru-RU"/>
          </w:rPr>
          <w:t>www.mlsp.gov.ua</w:t>
        </w:r>
      </w:hyperlink>
      <w:r w:rsidR="003A424C" w:rsidRPr="00F673BD">
        <w:rPr>
          <w:rFonts w:ascii="Times New Roman" w:eastAsia="Times New Roman" w:hAnsi="Times New Roman" w:cs="Times New Roman"/>
          <w:sz w:val="24"/>
          <w:szCs w:val="24"/>
          <w:lang w:eastAsia="ru-RU"/>
        </w:rPr>
        <w:t xml:space="preserve"> (Інтернет-сайт Міністерства соціальної політики України).</w:t>
      </w:r>
    </w:p>
    <w:p w14:paraId="3B4ABF42" w14:textId="77777777" w:rsidR="003A424C" w:rsidRPr="00F673BD" w:rsidRDefault="00C6197A" w:rsidP="003A424C">
      <w:pPr>
        <w:numPr>
          <w:ilvl w:val="0"/>
          <w:numId w:val="9"/>
        </w:numPr>
        <w:shd w:val="clear" w:color="auto" w:fill="FFFFFF"/>
        <w:spacing w:after="0" w:line="240" w:lineRule="auto"/>
        <w:ind w:left="360"/>
        <w:jc w:val="both"/>
        <w:rPr>
          <w:rFonts w:ascii="Times New Roman" w:eastAsia="Times New Roman" w:hAnsi="Times New Roman" w:cs="Times New Roman"/>
          <w:sz w:val="24"/>
          <w:szCs w:val="24"/>
          <w:lang w:eastAsia="ru-RU"/>
        </w:rPr>
      </w:pPr>
      <w:hyperlink r:id="rId10" w:history="1">
        <w:r w:rsidR="003A424C" w:rsidRPr="00F673BD">
          <w:rPr>
            <w:rFonts w:ascii="Times New Roman" w:eastAsia="Times New Roman" w:hAnsi="Times New Roman" w:cs="Times New Roman"/>
            <w:color w:val="0000FF"/>
            <w:sz w:val="24"/>
            <w:szCs w:val="24"/>
            <w:u w:val="single"/>
            <w:lang w:eastAsia="ru-RU"/>
          </w:rPr>
          <w:t>www.fpsu.org.ua</w:t>
        </w:r>
      </w:hyperlink>
      <w:r w:rsidR="003A424C" w:rsidRPr="00F673BD">
        <w:rPr>
          <w:rFonts w:ascii="Times New Roman" w:eastAsia="Times New Roman" w:hAnsi="Times New Roman" w:cs="Times New Roman"/>
          <w:sz w:val="24"/>
          <w:szCs w:val="24"/>
          <w:lang w:eastAsia="ru-RU"/>
        </w:rPr>
        <w:t xml:space="preserve"> (Інтернет-сайт Федерації професійних спілок України).</w:t>
      </w:r>
    </w:p>
    <w:p w14:paraId="3D981C2C" w14:textId="77777777" w:rsidR="003A424C" w:rsidRPr="00F673BD" w:rsidRDefault="00C6197A" w:rsidP="003A424C">
      <w:pPr>
        <w:numPr>
          <w:ilvl w:val="0"/>
          <w:numId w:val="9"/>
        </w:numPr>
        <w:shd w:val="clear" w:color="auto" w:fill="FFFFFF"/>
        <w:spacing w:after="0" w:line="240" w:lineRule="auto"/>
        <w:ind w:left="360"/>
        <w:jc w:val="both"/>
        <w:rPr>
          <w:rFonts w:ascii="Times New Roman" w:eastAsia="Times New Roman" w:hAnsi="Times New Roman" w:cs="Times New Roman"/>
          <w:sz w:val="24"/>
          <w:szCs w:val="24"/>
          <w:lang w:eastAsia="ru-RU"/>
        </w:rPr>
      </w:pPr>
      <w:hyperlink r:id="rId11" w:history="1">
        <w:r w:rsidR="003A424C" w:rsidRPr="00F673BD">
          <w:rPr>
            <w:rFonts w:ascii="Times New Roman" w:eastAsia="Times New Roman" w:hAnsi="Times New Roman" w:cs="Times New Roman"/>
            <w:color w:val="0000FF"/>
            <w:sz w:val="24"/>
            <w:szCs w:val="24"/>
            <w:u w:val="single"/>
            <w:lang w:eastAsia="ru-RU"/>
          </w:rPr>
          <w:t>www.fru.net.ua</w:t>
        </w:r>
      </w:hyperlink>
      <w:r w:rsidR="003A424C" w:rsidRPr="00F673BD">
        <w:rPr>
          <w:rFonts w:ascii="Times New Roman" w:eastAsia="Times New Roman" w:hAnsi="Times New Roman" w:cs="Times New Roman"/>
          <w:sz w:val="24"/>
          <w:szCs w:val="24"/>
          <w:lang w:eastAsia="ru-RU"/>
        </w:rPr>
        <w:t xml:space="preserve"> (Інтернет-сайт Федерації роботодавців України).</w:t>
      </w:r>
    </w:p>
    <w:p w14:paraId="0F7D8B9E" w14:textId="77777777" w:rsidR="003A424C" w:rsidRPr="00F673BD" w:rsidRDefault="00C6197A" w:rsidP="003A424C">
      <w:pPr>
        <w:numPr>
          <w:ilvl w:val="0"/>
          <w:numId w:val="9"/>
        </w:numPr>
        <w:shd w:val="clear" w:color="auto" w:fill="FFFFFF"/>
        <w:spacing w:after="0" w:line="240" w:lineRule="auto"/>
        <w:ind w:left="340" w:hanging="340"/>
        <w:jc w:val="both"/>
        <w:rPr>
          <w:rFonts w:ascii="Times New Roman" w:eastAsia="Times New Roman" w:hAnsi="Times New Roman" w:cs="Times New Roman"/>
          <w:sz w:val="24"/>
          <w:szCs w:val="24"/>
          <w:lang w:eastAsia="ru-RU"/>
        </w:rPr>
      </w:pPr>
      <w:hyperlink r:id="rId12" w:history="1">
        <w:r w:rsidR="003A424C" w:rsidRPr="00F673BD">
          <w:rPr>
            <w:rFonts w:ascii="Times New Roman" w:eastAsia="Times New Roman" w:hAnsi="Times New Roman" w:cs="Times New Roman"/>
            <w:color w:val="0000FF"/>
            <w:sz w:val="24"/>
            <w:szCs w:val="24"/>
            <w:u w:val="single"/>
            <w:lang w:eastAsia="ru-RU"/>
          </w:rPr>
          <w:t>www.nspp.gov.ua</w:t>
        </w:r>
      </w:hyperlink>
      <w:r w:rsidR="003A424C" w:rsidRPr="00F673BD">
        <w:rPr>
          <w:rFonts w:ascii="Times New Roman" w:eastAsia="Times New Roman" w:hAnsi="Times New Roman" w:cs="Times New Roman"/>
          <w:sz w:val="24"/>
          <w:szCs w:val="24"/>
          <w:lang w:eastAsia="ru-RU"/>
        </w:rPr>
        <w:t xml:space="preserve"> (Інтернет-сайт Національної служби посередництва і примирення).</w:t>
      </w:r>
    </w:p>
    <w:p w14:paraId="5E61F8C0" w14:textId="77777777" w:rsidR="003A424C" w:rsidRPr="00F673BD" w:rsidRDefault="003A424C" w:rsidP="003A424C">
      <w:pPr>
        <w:numPr>
          <w:ilvl w:val="0"/>
          <w:numId w:val="9"/>
        </w:numPr>
        <w:shd w:val="clear" w:color="auto" w:fill="FFFFFF"/>
        <w:spacing w:after="0" w:line="240" w:lineRule="auto"/>
        <w:ind w:left="340" w:hanging="340"/>
        <w:jc w:val="both"/>
        <w:rPr>
          <w:rFonts w:ascii="Times New Roman" w:eastAsia="Times New Roman" w:hAnsi="Times New Roman" w:cs="Times New Roman"/>
          <w:sz w:val="24"/>
          <w:szCs w:val="24"/>
          <w:lang w:eastAsia="ru-RU"/>
        </w:rPr>
      </w:pPr>
      <w:r w:rsidRPr="00F673BD">
        <w:rPr>
          <w:rFonts w:ascii="Times New Roman" w:eastAsia="Times New Roman" w:hAnsi="Times New Roman" w:cs="Times New Roman"/>
          <w:sz w:val="24"/>
          <w:szCs w:val="24"/>
          <w:lang w:eastAsia="ru-RU"/>
        </w:rPr>
        <w:t>www.uapp.kiev.ua (Інтернет-сайт Українського науково-дослідного інституту “</w:t>
      </w:r>
      <w:proofErr w:type="spellStart"/>
      <w:r w:rsidRPr="00F673BD">
        <w:rPr>
          <w:rFonts w:ascii="Times New Roman" w:eastAsia="Times New Roman" w:hAnsi="Times New Roman" w:cs="Times New Roman"/>
          <w:sz w:val="24"/>
          <w:szCs w:val="24"/>
          <w:lang w:eastAsia="ru-RU"/>
        </w:rPr>
        <w:t>Украгропромпродуктивність</w:t>
      </w:r>
      <w:proofErr w:type="spellEnd"/>
      <w:r w:rsidRPr="00F673BD">
        <w:rPr>
          <w:rFonts w:ascii="Times New Roman" w:eastAsia="Times New Roman" w:hAnsi="Times New Roman" w:cs="Times New Roman"/>
          <w:sz w:val="24"/>
          <w:szCs w:val="24"/>
          <w:lang w:eastAsia="ru-RU"/>
        </w:rPr>
        <w:t>”).</w:t>
      </w:r>
    </w:p>
    <w:p w14:paraId="6F90BB1C" w14:textId="77777777" w:rsidR="003A424C" w:rsidRPr="00F673BD" w:rsidRDefault="003A424C" w:rsidP="003A424C">
      <w:pPr>
        <w:spacing w:after="200" w:line="276" w:lineRule="auto"/>
        <w:rPr>
          <w:sz w:val="24"/>
          <w:szCs w:val="24"/>
        </w:rPr>
      </w:pPr>
    </w:p>
    <w:p w14:paraId="1E670774" w14:textId="77777777" w:rsidR="003A424C" w:rsidRPr="005E13C4" w:rsidRDefault="003A424C" w:rsidP="003A424C">
      <w:pPr>
        <w:spacing w:after="200" w:line="276" w:lineRule="auto"/>
      </w:pPr>
    </w:p>
    <w:p w14:paraId="71959E5E" w14:textId="77777777" w:rsidR="003A424C" w:rsidRPr="005E13C4" w:rsidRDefault="003A424C" w:rsidP="003A424C">
      <w:pPr>
        <w:spacing w:after="200" w:line="276" w:lineRule="auto"/>
      </w:pPr>
    </w:p>
    <w:p w14:paraId="13E962F4" w14:textId="77777777" w:rsidR="003A424C" w:rsidRDefault="003A424C" w:rsidP="003A424C"/>
    <w:p w14:paraId="7B85E635" w14:textId="77777777" w:rsidR="009A6DAA" w:rsidRDefault="009A6DAA"/>
    <w:sectPr w:rsidR="009A6DAA" w:rsidSect="005D25A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377E"/>
    <w:multiLevelType w:val="hybridMultilevel"/>
    <w:tmpl w:val="9BF6BCEC"/>
    <w:lvl w:ilvl="0" w:tplc="E954F8A0">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C205143"/>
    <w:multiLevelType w:val="hybridMultilevel"/>
    <w:tmpl w:val="3464547C"/>
    <w:lvl w:ilvl="0" w:tplc="04B847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11D3E37"/>
    <w:multiLevelType w:val="hybridMultilevel"/>
    <w:tmpl w:val="CA9A009E"/>
    <w:lvl w:ilvl="0" w:tplc="465A4CE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7E9034D"/>
    <w:multiLevelType w:val="hybridMultilevel"/>
    <w:tmpl w:val="A6E675D8"/>
    <w:lvl w:ilvl="0" w:tplc="551A2BE0">
      <w:start w:val="1"/>
      <w:numFmt w:val="decimal"/>
      <w:lvlText w:val="%1."/>
      <w:lvlJc w:val="left"/>
      <w:pPr>
        <w:tabs>
          <w:tab w:val="num" w:pos="1080"/>
        </w:tabs>
        <w:ind w:left="1080" w:hanging="360"/>
      </w:pPr>
      <w:rPr>
        <w:sz w:val="22"/>
        <w:szCs w:val="22"/>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4C841CE0"/>
    <w:multiLevelType w:val="hybridMultilevel"/>
    <w:tmpl w:val="984E76C4"/>
    <w:lvl w:ilvl="0" w:tplc="0422000F">
      <w:start w:val="49"/>
      <w:numFmt w:val="decimal"/>
      <w:lvlText w:val="%1."/>
      <w:lvlJc w:val="left"/>
      <w:pPr>
        <w:tabs>
          <w:tab w:val="num" w:pos="501"/>
        </w:tabs>
        <w:ind w:left="501" w:hanging="360"/>
      </w:pPr>
    </w:lvl>
    <w:lvl w:ilvl="1" w:tplc="B6BCF2EC">
      <w:start w:val="1"/>
      <w:numFmt w:val="decimal"/>
      <w:lvlText w:val="%2."/>
      <w:lvlJc w:val="left"/>
      <w:pPr>
        <w:tabs>
          <w:tab w:val="num" w:pos="1440"/>
        </w:tabs>
        <w:ind w:left="1440" w:hanging="360"/>
      </w:pPr>
      <w:rPr>
        <w:rFonts w:ascii="Times New Roman" w:eastAsia="Times New Roman" w:hAnsi="Times New Roman" w:cs="Times New Roman"/>
      </w:r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15:restartNumberingAfterBreak="0">
    <w:nsid w:val="4E7C3C1C"/>
    <w:multiLevelType w:val="hybridMultilevel"/>
    <w:tmpl w:val="F0A0CA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608D4643"/>
    <w:multiLevelType w:val="hybridMultilevel"/>
    <w:tmpl w:val="8696B3AA"/>
    <w:lvl w:ilvl="0" w:tplc="4D5EA1F6">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6A9D48A9"/>
    <w:multiLevelType w:val="hybridMultilevel"/>
    <w:tmpl w:val="BBAC28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6CFE0FC3"/>
    <w:multiLevelType w:val="hybridMultilevel"/>
    <w:tmpl w:val="64D47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853F9F"/>
    <w:multiLevelType w:val="hybridMultilevel"/>
    <w:tmpl w:val="CB88CED2"/>
    <w:lvl w:ilvl="0" w:tplc="FFFFFFFF">
      <w:start w:val="1"/>
      <w:numFmt w:val="bullet"/>
      <w:lvlText w:val=""/>
      <w:lvlJc w:val="left"/>
      <w:pPr>
        <w:tabs>
          <w:tab w:val="num" w:pos="1260"/>
        </w:tabs>
        <w:ind w:left="1260" w:firstLine="0"/>
      </w:pPr>
      <w:rPr>
        <w:rFonts w:ascii="Symbol" w:hAnsi="Symbol" w:cs="Times New Roman" w:hint="default"/>
      </w:rPr>
    </w:lvl>
    <w:lvl w:ilvl="1" w:tplc="FFFFFFFF">
      <w:start w:val="1"/>
      <w:numFmt w:val="bullet"/>
      <w:lvlText w:val="o"/>
      <w:lvlJc w:val="left"/>
      <w:pPr>
        <w:tabs>
          <w:tab w:val="num" w:pos="2040"/>
        </w:tabs>
        <w:ind w:left="2040" w:hanging="360"/>
      </w:pPr>
      <w:rPr>
        <w:rFonts w:ascii="Courier New" w:hAnsi="Courier New" w:cs="Courier New" w:hint="default"/>
      </w:rPr>
    </w:lvl>
    <w:lvl w:ilvl="2" w:tplc="FFFFFFFF">
      <w:start w:val="1"/>
      <w:numFmt w:val="bullet"/>
      <w:lvlText w:val=""/>
      <w:lvlJc w:val="left"/>
      <w:pPr>
        <w:tabs>
          <w:tab w:val="num" w:pos="2760"/>
        </w:tabs>
        <w:ind w:left="2760" w:hanging="360"/>
      </w:pPr>
      <w:rPr>
        <w:rFonts w:ascii="Wingdings" w:hAnsi="Wingdings" w:hint="default"/>
      </w:rPr>
    </w:lvl>
    <w:lvl w:ilvl="3" w:tplc="FFFFFFFF">
      <w:start w:val="1"/>
      <w:numFmt w:val="bullet"/>
      <w:lvlText w:val=""/>
      <w:lvlJc w:val="left"/>
      <w:pPr>
        <w:tabs>
          <w:tab w:val="num" w:pos="3480"/>
        </w:tabs>
        <w:ind w:left="3480" w:hanging="360"/>
      </w:pPr>
      <w:rPr>
        <w:rFonts w:ascii="Symbol" w:hAnsi="Symbol" w:hint="default"/>
      </w:rPr>
    </w:lvl>
    <w:lvl w:ilvl="4" w:tplc="FFFFFFFF">
      <w:start w:val="1"/>
      <w:numFmt w:val="bullet"/>
      <w:lvlText w:val="o"/>
      <w:lvlJc w:val="left"/>
      <w:pPr>
        <w:tabs>
          <w:tab w:val="num" w:pos="4200"/>
        </w:tabs>
        <w:ind w:left="4200" w:hanging="360"/>
      </w:pPr>
      <w:rPr>
        <w:rFonts w:ascii="Courier New" w:hAnsi="Courier New" w:cs="Courier New" w:hint="default"/>
      </w:rPr>
    </w:lvl>
    <w:lvl w:ilvl="5" w:tplc="FFFFFFFF">
      <w:start w:val="1"/>
      <w:numFmt w:val="bullet"/>
      <w:lvlText w:val=""/>
      <w:lvlJc w:val="left"/>
      <w:pPr>
        <w:tabs>
          <w:tab w:val="num" w:pos="4920"/>
        </w:tabs>
        <w:ind w:left="4920" w:hanging="360"/>
      </w:pPr>
      <w:rPr>
        <w:rFonts w:ascii="Wingdings" w:hAnsi="Wingdings" w:hint="default"/>
      </w:rPr>
    </w:lvl>
    <w:lvl w:ilvl="6" w:tplc="FFFFFFFF">
      <w:start w:val="1"/>
      <w:numFmt w:val="bullet"/>
      <w:lvlText w:val=""/>
      <w:lvlJc w:val="left"/>
      <w:pPr>
        <w:tabs>
          <w:tab w:val="num" w:pos="5640"/>
        </w:tabs>
        <w:ind w:left="5640" w:hanging="360"/>
      </w:pPr>
      <w:rPr>
        <w:rFonts w:ascii="Symbol" w:hAnsi="Symbol" w:hint="default"/>
      </w:rPr>
    </w:lvl>
    <w:lvl w:ilvl="7" w:tplc="FFFFFFFF">
      <w:start w:val="1"/>
      <w:numFmt w:val="bullet"/>
      <w:lvlText w:val="o"/>
      <w:lvlJc w:val="left"/>
      <w:pPr>
        <w:tabs>
          <w:tab w:val="num" w:pos="6360"/>
        </w:tabs>
        <w:ind w:left="6360" w:hanging="360"/>
      </w:pPr>
      <w:rPr>
        <w:rFonts w:ascii="Courier New" w:hAnsi="Courier New" w:cs="Courier New" w:hint="default"/>
      </w:rPr>
    </w:lvl>
    <w:lvl w:ilvl="8" w:tplc="FFFFFFFF">
      <w:start w:val="1"/>
      <w:numFmt w:val="bullet"/>
      <w:lvlText w:val=""/>
      <w:lvlJc w:val="left"/>
      <w:pPr>
        <w:tabs>
          <w:tab w:val="num" w:pos="7080"/>
        </w:tabs>
        <w:ind w:left="7080" w:hanging="360"/>
      </w:pPr>
      <w:rPr>
        <w:rFonts w:ascii="Wingdings" w:hAnsi="Wingdings" w:hint="default"/>
      </w:rPr>
    </w:lvl>
  </w:abstractNum>
  <w:abstractNum w:abstractNumId="10" w15:restartNumberingAfterBreak="0">
    <w:nsid w:val="6F210F3F"/>
    <w:multiLevelType w:val="hybridMultilevel"/>
    <w:tmpl w:val="BBAC2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B43104D"/>
    <w:multiLevelType w:val="hybridMultilevel"/>
    <w:tmpl w:val="230AAF2E"/>
    <w:lvl w:ilvl="0" w:tplc="CBA40930">
      <w:start w:val="1"/>
      <w:numFmt w:val="decimal"/>
      <w:lvlText w:val="%1."/>
      <w:lvlJc w:val="left"/>
      <w:pPr>
        <w:tabs>
          <w:tab w:val="num" w:pos="720"/>
        </w:tabs>
        <w:ind w:left="720" w:hanging="36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7BC744EB"/>
    <w:multiLevelType w:val="hybridMultilevel"/>
    <w:tmpl w:val="4FF00BA6"/>
    <w:lvl w:ilvl="0" w:tplc="2BA0192E">
      <w:start w:val="1"/>
      <w:numFmt w:val="bullet"/>
      <w:lvlText w:val="-"/>
      <w:lvlJc w:val="left"/>
      <w:pPr>
        <w:tabs>
          <w:tab w:val="num" w:pos="720"/>
        </w:tabs>
        <w:ind w:left="720" w:hanging="360"/>
      </w:pPr>
      <w:rPr>
        <w:rFonts w:ascii="Times New Roman" w:hAnsi="Times New Roman" w:hint="default"/>
      </w:rPr>
    </w:lvl>
    <w:lvl w:ilvl="1" w:tplc="53C28ED8" w:tentative="1">
      <w:start w:val="1"/>
      <w:numFmt w:val="bullet"/>
      <w:lvlText w:val="-"/>
      <w:lvlJc w:val="left"/>
      <w:pPr>
        <w:tabs>
          <w:tab w:val="num" w:pos="1440"/>
        </w:tabs>
        <w:ind w:left="1440" w:hanging="360"/>
      </w:pPr>
      <w:rPr>
        <w:rFonts w:ascii="Times New Roman" w:hAnsi="Times New Roman" w:hint="default"/>
      </w:rPr>
    </w:lvl>
    <w:lvl w:ilvl="2" w:tplc="58FC2BFC" w:tentative="1">
      <w:start w:val="1"/>
      <w:numFmt w:val="bullet"/>
      <w:lvlText w:val="-"/>
      <w:lvlJc w:val="left"/>
      <w:pPr>
        <w:tabs>
          <w:tab w:val="num" w:pos="2160"/>
        </w:tabs>
        <w:ind w:left="2160" w:hanging="360"/>
      </w:pPr>
      <w:rPr>
        <w:rFonts w:ascii="Times New Roman" w:hAnsi="Times New Roman" w:hint="default"/>
      </w:rPr>
    </w:lvl>
    <w:lvl w:ilvl="3" w:tplc="DEA28ED8" w:tentative="1">
      <w:start w:val="1"/>
      <w:numFmt w:val="bullet"/>
      <w:lvlText w:val="-"/>
      <w:lvlJc w:val="left"/>
      <w:pPr>
        <w:tabs>
          <w:tab w:val="num" w:pos="2880"/>
        </w:tabs>
        <w:ind w:left="2880" w:hanging="360"/>
      </w:pPr>
      <w:rPr>
        <w:rFonts w:ascii="Times New Roman" w:hAnsi="Times New Roman" w:hint="default"/>
      </w:rPr>
    </w:lvl>
    <w:lvl w:ilvl="4" w:tplc="88243424" w:tentative="1">
      <w:start w:val="1"/>
      <w:numFmt w:val="bullet"/>
      <w:lvlText w:val="-"/>
      <w:lvlJc w:val="left"/>
      <w:pPr>
        <w:tabs>
          <w:tab w:val="num" w:pos="3600"/>
        </w:tabs>
        <w:ind w:left="3600" w:hanging="360"/>
      </w:pPr>
      <w:rPr>
        <w:rFonts w:ascii="Times New Roman" w:hAnsi="Times New Roman" w:hint="default"/>
      </w:rPr>
    </w:lvl>
    <w:lvl w:ilvl="5" w:tplc="938CE224" w:tentative="1">
      <w:start w:val="1"/>
      <w:numFmt w:val="bullet"/>
      <w:lvlText w:val="-"/>
      <w:lvlJc w:val="left"/>
      <w:pPr>
        <w:tabs>
          <w:tab w:val="num" w:pos="4320"/>
        </w:tabs>
        <w:ind w:left="4320" w:hanging="360"/>
      </w:pPr>
      <w:rPr>
        <w:rFonts w:ascii="Times New Roman" w:hAnsi="Times New Roman" w:hint="default"/>
      </w:rPr>
    </w:lvl>
    <w:lvl w:ilvl="6" w:tplc="03C2A434" w:tentative="1">
      <w:start w:val="1"/>
      <w:numFmt w:val="bullet"/>
      <w:lvlText w:val="-"/>
      <w:lvlJc w:val="left"/>
      <w:pPr>
        <w:tabs>
          <w:tab w:val="num" w:pos="5040"/>
        </w:tabs>
        <w:ind w:left="5040" w:hanging="360"/>
      </w:pPr>
      <w:rPr>
        <w:rFonts w:ascii="Times New Roman" w:hAnsi="Times New Roman" w:hint="default"/>
      </w:rPr>
    </w:lvl>
    <w:lvl w:ilvl="7" w:tplc="08B6A6B6" w:tentative="1">
      <w:start w:val="1"/>
      <w:numFmt w:val="bullet"/>
      <w:lvlText w:val="-"/>
      <w:lvlJc w:val="left"/>
      <w:pPr>
        <w:tabs>
          <w:tab w:val="num" w:pos="5760"/>
        </w:tabs>
        <w:ind w:left="5760" w:hanging="360"/>
      </w:pPr>
      <w:rPr>
        <w:rFonts w:ascii="Times New Roman" w:hAnsi="Times New Roman" w:hint="default"/>
      </w:rPr>
    </w:lvl>
    <w:lvl w:ilvl="8" w:tplc="34CCDDA0"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A424C"/>
    <w:rsid w:val="00034185"/>
    <w:rsid w:val="00050AAD"/>
    <w:rsid w:val="00063868"/>
    <w:rsid w:val="00101B52"/>
    <w:rsid w:val="0010248D"/>
    <w:rsid w:val="00111DE6"/>
    <w:rsid w:val="00150D53"/>
    <w:rsid w:val="001F0C09"/>
    <w:rsid w:val="00235BEB"/>
    <w:rsid w:val="002509C2"/>
    <w:rsid w:val="00331965"/>
    <w:rsid w:val="00392CBE"/>
    <w:rsid w:val="003A424C"/>
    <w:rsid w:val="004B09EF"/>
    <w:rsid w:val="00520A6F"/>
    <w:rsid w:val="0053323D"/>
    <w:rsid w:val="0054676D"/>
    <w:rsid w:val="005D25A3"/>
    <w:rsid w:val="00655A30"/>
    <w:rsid w:val="0071004B"/>
    <w:rsid w:val="00744B86"/>
    <w:rsid w:val="0082022E"/>
    <w:rsid w:val="00833F03"/>
    <w:rsid w:val="0088681B"/>
    <w:rsid w:val="00895D37"/>
    <w:rsid w:val="008C2CB2"/>
    <w:rsid w:val="009A6DAA"/>
    <w:rsid w:val="00A646D2"/>
    <w:rsid w:val="00AF236D"/>
    <w:rsid w:val="00C1779E"/>
    <w:rsid w:val="00C40AD9"/>
    <w:rsid w:val="00C6197A"/>
    <w:rsid w:val="00CF521F"/>
    <w:rsid w:val="00E42293"/>
    <w:rsid w:val="00EA667E"/>
    <w:rsid w:val="00ED11F3"/>
    <w:rsid w:val="00F673BD"/>
    <w:rsid w:val="00F67AAA"/>
    <w:rsid w:val="00FB0281"/>
    <w:rsid w:val="00FE4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C4C4"/>
  <w15:docId w15:val="{CF013C4E-63A7-4BC2-B461-7AE55719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24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42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3A424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44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901036">
      <w:bodyDiv w:val="1"/>
      <w:marLeft w:val="0"/>
      <w:marRight w:val="0"/>
      <w:marTop w:val="0"/>
      <w:marBottom w:val="0"/>
      <w:divBdr>
        <w:top w:val="none" w:sz="0" w:space="0" w:color="auto"/>
        <w:left w:val="none" w:sz="0" w:space="0" w:color="auto"/>
        <w:bottom w:val="none" w:sz="0" w:space="0" w:color="auto"/>
        <w:right w:val="none" w:sz="0" w:space="0" w:color="auto"/>
      </w:divBdr>
      <w:divsChild>
        <w:div w:id="969822519">
          <w:marLeft w:val="720"/>
          <w:marRight w:val="0"/>
          <w:marTop w:val="0"/>
          <w:marBottom w:val="0"/>
          <w:divBdr>
            <w:top w:val="none" w:sz="0" w:space="0" w:color="auto"/>
            <w:left w:val="none" w:sz="0" w:space="0" w:color="auto"/>
            <w:bottom w:val="none" w:sz="0" w:space="0" w:color="auto"/>
            <w:right w:val="none" w:sz="0" w:space="0" w:color="auto"/>
          </w:divBdr>
        </w:div>
        <w:div w:id="1481072421">
          <w:marLeft w:val="720"/>
          <w:marRight w:val="0"/>
          <w:marTop w:val="0"/>
          <w:marBottom w:val="0"/>
          <w:divBdr>
            <w:top w:val="none" w:sz="0" w:space="0" w:color="auto"/>
            <w:left w:val="none" w:sz="0" w:space="0" w:color="auto"/>
            <w:bottom w:val="none" w:sz="0" w:space="0" w:color="auto"/>
            <w:right w:val="none" w:sz="0" w:space="0" w:color="auto"/>
          </w:divBdr>
        </w:div>
        <w:div w:id="286090454">
          <w:marLeft w:val="720"/>
          <w:marRight w:val="0"/>
          <w:marTop w:val="0"/>
          <w:marBottom w:val="0"/>
          <w:divBdr>
            <w:top w:val="none" w:sz="0" w:space="0" w:color="auto"/>
            <w:left w:val="none" w:sz="0" w:space="0" w:color="auto"/>
            <w:bottom w:val="none" w:sz="0" w:space="0" w:color="auto"/>
            <w:right w:val="none" w:sz="0" w:space="0" w:color="auto"/>
          </w:divBdr>
        </w:div>
        <w:div w:id="204952847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agro.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ada.gov.ua/" TargetMode="External"/><Relationship Id="rId12" Type="http://schemas.openxmlformats.org/officeDocument/2006/relationships/hyperlink" Target="http://www.nspp.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krstat.gov.ua/" TargetMode="External"/><Relationship Id="rId11" Type="http://schemas.openxmlformats.org/officeDocument/2006/relationships/hyperlink" Target="http://www.fru.net.ua/" TargetMode="External"/><Relationship Id="rId5" Type="http://schemas.openxmlformats.org/officeDocument/2006/relationships/webSettings" Target="webSettings.xml"/><Relationship Id="rId10" Type="http://schemas.openxmlformats.org/officeDocument/2006/relationships/hyperlink" Target="http://www.fpsu.org.ua/" TargetMode="External"/><Relationship Id="rId4" Type="http://schemas.openxmlformats.org/officeDocument/2006/relationships/settings" Target="settings.xml"/><Relationship Id="rId9" Type="http://schemas.openxmlformats.org/officeDocument/2006/relationships/hyperlink" Target="http://www.mlsp.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88688-3594-4D2C-B9E8-F45E850C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3730</Words>
  <Characters>21264</Characters>
  <Application>Microsoft Office Word</Application>
  <DocSecurity>0</DocSecurity>
  <Lines>177</Lines>
  <Paragraphs>49</Paragraphs>
  <ScaleCrop>false</ScaleCrop>
  <Company/>
  <LinksUpToDate>false</LinksUpToDate>
  <CharactersWithSpaces>24945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2021-06-08T10:02:00Z</cp:lastPrinted>
  <dcterms:created xsi:type="dcterms:W3CDTF">2021-06-07T19:14:00Z</dcterms:created>
  <dcterms:modified xsi:type="dcterms:W3CDTF">2021-06-09T07:13:00Z</dcterms:modified>
</cp:coreProperties>
</file>