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57E" w:rsidRDefault="005128AD">
      <w:pPr>
        <w:tabs>
          <w:tab w:val="left" w:pos="3000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ЕКОНОМІСТИ-ПЕРШОКУРСНИКИ ГОТОВІ ДО ПОЧАТКУ 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  <w:r w:rsidRPr="005128A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СЕМЕСТРУ</w:t>
      </w:r>
    </w:p>
    <w:p w:rsidR="0088157E" w:rsidRPr="005128AD" w:rsidRDefault="0088157E">
      <w:pPr>
        <w:tabs>
          <w:tab w:val="left" w:pos="3000"/>
        </w:tabs>
        <w:rPr>
          <w:lang w:val="ru-RU"/>
        </w:rPr>
      </w:pPr>
    </w:p>
    <w:p w:rsidR="0088157E" w:rsidRDefault="005128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02 лютого 2023 року студенти 1 групи спеціальності “Економіка підприємства” після зимових канікул, нарешті зустрілись усі разом. І хоча зустріч відбувалась в </w:t>
      </w:r>
      <w:r>
        <w:rPr>
          <w:rFonts w:ascii="Times New Roman" w:hAnsi="Times New Roman" w:cs="Times New Roman"/>
          <w:sz w:val="28"/>
          <w:szCs w:val="28"/>
        </w:rPr>
        <w:t>online</w:t>
      </w:r>
      <w:r w:rsidRPr="005128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форматі, студенти були раді </w:t>
      </w:r>
      <w:r>
        <w:rPr>
          <w:rFonts w:ascii="Times New Roman" w:hAnsi="Times New Roman" w:cs="Times New Roman"/>
          <w:sz w:val="28"/>
          <w:szCs w:val="28"/>
          <w:lang w:val="uk-UA"/>
        </w:rPr>
        <w:t>бачити один одного.</w:t>
      </w:r>
    </w:p>
    <w:p w:rsidR="0088157E" w:rsidRDefault="005128AD">
      <w:pPr>
        <w:tabs>
          <w:tab w:val="left" w:pos="3000"/>
        </w:tabs>
      </w:pPr>
      <w:r>
        <w:rPr>
          <w:noProof/>
          <w:lang w:val="uk-UA" w:eastAsia="uk-UA"/>
        </w:rPr>
        <w:drawing>
          <wp:inline distT="0" distB="0" distL="114300" distR="114300">
            <wp:extent cx="6480810" cy="3643630"/>
            <wp:effectExtent l="0" t="0" r="15240" b="1397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57E" w:rsidRDefault="0088157E">
      <w:pPr>
        <w:tabs>
          <w:tab w:val="left" w:pos="3000"/>
        </w:tabs>
      </w:pPr>
    </w:p>
    <w:p w:rsidR="0088157E" w:rsidRDefault="005128AD">
      <w:pPr>
        <w:tabs>
          <w:tab w:val="left" w:pos="80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Куратор групи,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к.е.н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., доцент кафедри економіки Тетяна Гуцул, ознайомила першокурсників з графіком освітнього процесу в </w:t>
      </w:r>
      <w:r>
        <w:rPr>
          <w:rFonts w:ascii="Times New Roman" w:hAnsi="Times New Roman" w:cs="Times New Roman"/>
          <w:sz w:val="28"/>
          <w:szCs w:val="28"/>
        </w:rPr>
        <w:t>II</w:t>
      </w:r>
      <w:r w:rsidRPr="005128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семестрі, який розпочнеться 6 лютого 2023 року за розкладом знаменника. У</w:t>
      </w:r>
      <w:r w:rsidRPr="005128AD">
        <w:rPr>
          <w:rFonts w:ascii="Times New Roman" w:hAnsi="Times New Roman" w:cs="Times New Roman"/>
          <w:sz w:val="28"/>
          <w:szCs w:val="28"/>
          <w:lang w:val="uk-UA"/>
        </w:rPr>
        <w:t xml:space="preserve"> зв`язку із перебоями у постачанні е</w:t>
      </w:r>
      <w:r w:rsidRPr="005128AD">
        <w:rPr>
          <w:rFonts w:ascii="Times New Roman" w:hAnsi="Times New Roman" w:cs="Times New Roman"/>
          <w:sz w:val="28"/>
          <w:szCs w:val="28"/>
          <w:lang w:val="uk-UA"/>
        </w:rPr>
        <w:t>лектроенергії у м. Києві та складною ситуацією з опаленням приміщень університету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перші чотири тижні навчання будуть відбуватися у дистанційному форматі. </w:t>
      </w:r>
    </w:p>
    <w:p w:rsidR="0088157E" w:rsidRPr="005128AD" w:rsidRDefault="0088157E">
      <w:pPr>
        <w:tabs>
          <w:tab w:val="left" w:pos="3000"/>
        </w:tabs>
        <w:ind w:firstLineChars="300" w:firstLine="600"/>
        <w:rPr>
          <w:lang w:val="uk-UA"/>
        </w:rPr>
      </w:pPr>
    </w:p>
    <w:p w:rsidR="0088157E" w:rsidRPr="005128AD" w:rsidRDefault="0088157E">
      <w:pPr>
        <w:tabs>
          <w:tab w:val="left" w:pos="3000"/>
        </w:tabs>
        <w:rPr>
          <w:lang w:val="uk-UA"/>
        </w:rPr>
      </w:pPr>
    </w:p>
    <w:p w:rsidR="0088157E" w:rsidRDefault="005128AD">
      <w:pPr>
        <w:tabs>
          <w:tab w:val="left" w:pos="3000"/>
        </w:tabs>
      </w:pPr>
      <w:bookmarkStart w:id="0" w:name="_GoBack"/>
      <w:r>
        <w:rPr>
          <w:noProof/>
          <w:lang w:val="uk-UA" w:eastAsia="uk-UA"/>
        </w:rPr>
        <w:drawing>
          <wp:inline distT="0" distB="0" distL="114300" distR="114300">
            <wp:extent cx="6458585" cy="3493135"/>
            <wp:effectExtent l="0" t="0" r="18415" b="12065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58585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157E" w:rsidRDefault="005128AD">
      <w:pPr>
        <w:ind w:firstLineChars="285" w:firstLine="79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28A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Наступною темою обговорення стало не менш важливе питання - дотримання дисципліни в навчальному </w:t>
      </w:r>
      <w:r w:rsidRPr="005128AD">
        <w:rPr>
          <w:rFonts w:ascii="Times New Roman" w:hAnsi="Times New Roman" w:cs="Times New Roman"/>
          <w:sz w:val="28"/>
          <w:szCs w:val="28"/>
          <w:lang w:val="ru-RU"/>
        </w:rPr>
        <w:t>процесі.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Студенти ознайомились з розкладом занять та термінами навчальної практики. </w:t>
      </w:r>
    </w:p>
    <w:p w:rsidR="0088157E" w:rsidRDefault="0088157E">
      <w:pPr>
        <w:tabs>
          <w:tab w:val="left" w:pos="3000"/>
        </w:tabs>
      </w:pPr>
    </w:p>
    <w:p w:rsidR="0088157E" w:rsidRDefault="005128AD">
      <w:pPr>
        <w:tabs>
          <w:tab w:val="left" w:pos="3000"/>
        </w:tabs>
      </w:pPr>
      <w:r>
        <w:rPr>
          <w:noProof/>
          <w:lang w:val="uk-UA" w:eastAsia="uk-UA"/>
        </w:rPr>
        <w:drawing>
          <wp:inline distT="0" distB="0" distL="114300" distR="114300">
            <wp:extent cx="6635750" cy="3730625"/>
            <wp:effectExtent l="0" t="0" r="12700" b="3175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57E" w:rsidRDefault="0088157E">
      <w:pPr>
        <w:tabs>
          <w:tab w:val="left" w:pos="3000"/>
        </w:tabs>
      </w:pPr>
    </w:p>
    <w:p w:rsidR="0088157E" w:rsidRDefault="005128AD">
      <w:pPr>
        <w:ind w:firstLineChars="285" w:firstLine="57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Так як деякі студенти виявили бажання повернутися до гуртожитку, куратор групи ще раз наголосила на необхідності дотримання алгоритму дій </w:t>
      </w:r>
      <w:r w:rsidRPr="005128AD">
        <w:rPr>
          <w:rFonts w:ascii="Times New Roman" w:hAnsi="Times New Roman" w:cs="Times New Roman"/>
          <w:sz w:val="28"/>
          <w:szCs w:val="28"/>
          <w:lang w:val="ru-RU"/>
        </w:rPr>
        <w:t>під час перебоїв у електропо</w:t>
      </w:r>
      <w:r w:rsidRPr="005128AD">
        <w:rPr>
          <w:rFonts w:ascii="Times New Roman" w:hAnsi="Times New Roman" w:cs="Times New Roman"/>
          <w:sz w:val="28"/>
          <w:szCs w:val="28"/>
          <w:lang w:val="ru-RU"/>
        </w:rPr>
        <w:t>стачанні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у випадку повітряної тривоги, адже життя та безпека студентів - це основне завдання для університету.</w:t>
      </w:r>
    </w:p>
    <w:p w:rsidR="0088157E" w:rsidRPr="005128AD" w:rsidRDefault="005128AD">
      <w:pPr>
        <w:ind w:firstLineChars="285" w:firstLine="79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завершення зустрічі, Тетяна Анатоліївна п</w:t>
      </w:r>
      <w:r w:rsidRPr="005128AD">
        <w:rPr>
          <w:rFonts w:ascii="Times New Roman" w:hAnsi="Times New Roman" w:cs="Times New Roman"/>
          <w:sz w:val="28"/>
          <w:szCs w:val="28"/>
          <w:lang w:val="ru-RU"/>
        </w:rPr>
        <w:t>обажа</w:t>
      </w:r>
      <w:r>
        <w:rPr>
          <w:rFonts w:ascii="Times New Roman" w:hAnsi="Times New Roman" w:cs="Times New Roman"/>
          <w:sz w:val="28"/>
          <w:szCs w:val="28"/>
          <w:lang w:val="uk-UA"/>
        </w:rPr>
        <w:t>ла</w:t>
      </w:r>
      <w:r w:rsidRPr="005128AD">
        <w:rPr>
          <w:rFonts w:ascii="Times New Roman" w:hAnsi="Times New Roman" w:cs="Times New Roman"/>
          <w:sz w:val="28"/>
          <w:szCs w:val="28"/>
          <w:lang w:val="ru-RU"/>
        </w:rPr>
        <w:t xml:space="preserve"> усім успішного навчального семестру, міцного здоров’я та мирного неба над головою.</w:t>
      </w:r>
    </w:p>
    <w:p w:rsidR="0088157E" w:rsidRPr="005128AD" w:rsidRDefault="0088157E">
      <w:pPr>
        <w:ind w:firstLineChars="285" w:firstLine="79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8157E" w:rsidRDefault="005128AD">
      <w:pPr>
        <w:wordWrap w:val="0"/>
        <w:ind w:firstLineChars="285" w:firstLine="687"/>
        <w:jc w:val="right"/>
        <w:rPr>
          <w:rFonts w:ascii="Times New Roman" w:hAnsi="Times New Roman" w:cs="Times New Roman"/>
          <w:b/>
          <w:bCs/>
          <w:i/>
          <w:iCs/>
          <w:color w:val="0000FF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color w:val="0000FF"/>
          <w:sz w:val="24"/>
          <w:szCs w:val="24"/>
          <w:lang w:val="uk-UA"/>
        </w:rPr>
        <w:t xml:space="preserve">Тетяна Гуцул, </w:t>
      </w:r>
    </w:p>
    <w:p w:rsidR="0088157E" w:rsidRDefault="005128AD">
      <w:pPr>
        <w:wordWrap w:val="0"/>
        <w:ind w:firstLineChars="285" w:firstLine="687"/>
        <w:jc w:val="right"/>
        <w:rPr>
          <w:rFonts w:ascii="Times New Roman" w:hAnsi="Times New Roman" w:cs="Times New Roman"/>
          <w:b/>
          <w:bCs/>
          <w:i/>
          <w:iCs/>
          <w:color w:val="0000FF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color w:val="0000FF"/>
          <w:sz w:val="24"/>
          <w:szCs w:val="24"/>
          <w:lang w:val="uk-UA"/>
        </w:rPr>
        <w:t>куратор 1 групи</w:t>
      </w:r>
    </w:p>
    <w:p w:rsidR="0088157E" w:rsidRDefault="0088157E">
      <w:pPr>
        <w:tabs>
          <w:tab w:val="left" w:pos="1000"/>
        </w:tabs>
        <w:jc w:val="right"/>
        <w:rPr>
          <w:b/>
          <w:bCs/>
          <w:i/>
          <w:iCs/>
          <w:color w:val="0000FF"/>
          <w:sz w:val="24"/>
          <w:szCs w:val="24"/>
          <w:lang w:val="uk-UA"/>
        </w:rPr>
      </w:pPr>
    </w:p>
    <w:sectPr w:rsidR="0088157E">
      <w:pgSz w:w="11906" w:h="16838"/>
      <w:pgMar w:top="720" w:right="720" w:bottom="720" w:left="720" w:header="720" w:footer="72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F25"/>
    <w:rsid w:val="00026913"/>
    <w:rsid w:val="0003654D"/>
    <w:rsid w:val="000404BA"/>
    <w:rsid w:val="00066449"/>
    <w:rsid w:val="00090421"/>
    <w:rsid w:val="00092CF6"/>
    <w:rsid w:val="000B6615"/>
    <w:rsid w:val="000C513A"/>
    <w:rsid w:val="000C5146"/>
    <w:rsid w:val="000D7BFA"/>
    <w:rsid w:val="000F4DE2"/>
    <w:rsid w:val="00190C28"/>
    <w:rsid w:val="00196DEE"/>
    <w:rsid w:val="0020347E"/>
    <w:rsid w:val="0024054C"/>
    <w:rsid w:val="002438CE"/>
    <w:rsid w:val="002760A9"/>
    <w:rsid w:val="0027789E"/>
    <w:rsid w:val="00277A18"/>
    <w:rsid w:val="00284837"/>
    <w:rsid w:val="00287290"/>
    <w:rsid w:val="002A158A"/>
    <w:rsid w:val="00303995"/>
    <w:rsid w:val="00322640"/>
    <w:rsid w:val="00326DDF"/>
    <w:rsid w:val="003370B7"/>
    <w:rsid w:val="00376ECD"/>
    <w:rsid w:val="0038018C"/>
    <w:rsid w:val="003A3193"/>
    <w:rsid w:val="003C5EBF"/>
    <w:rsid w:val="003D31E7"/>
    <w:rsid w:val="003D3F19"/>
    <w:rsid w:val="003D5953"/>
    <w:rsid w:val="003E2F25"/>
    <w:rsid w:val="003E7680"/>
    <w:rsid w:val="00426A5C"/>
    <w:rsid w:val="004B48C6"/>
    <w:rsid w:val="004F2ECE"/>
    <w:rsid w:val="004F6015"/>
    <w:rsid w:val="005128AD"/>
    <w:rsid w:val="00521AB0"/>
    <w:rsid w:val="00536F45"/>
    <w:rsid w:val="00537A1C"/>
    <w:rsid w:val="005777FF"/>
    <w:rsid w:val="005C0F58"/>
    <w:rsid w:val="005C1649"/>
    <w:rsid w:val="005C5C4F"/>
    <w:rsid w:val="005F773F"/>
    <w:rsid w:val="00626C2E"/>
    <w:rsid w:val="0064145F"/>
    <w:rsid w:val="0065047F"/>
    <w:rsid w:val="006517B2"/>
    <w:rsid w:val="006C1369"/>
    <w:rsid w:val="006F18CE"/>
    <w:rsid w:val="006F4F69"/>
    <w:rsid w:val="00702059"/>
    <w:rsid w:val="00711881"/>
    <w:rsid w:val="0079259D"/>
    <w:rsid w:val="00796254"/>
    <w:rsid w:val="007B3855"/>
    <w:rsid w:val="007C015A"/>
    <w:rsid w:val="007C3B83"/>
    <w:rsid w:val="0082103D"/>
    <w:rsid w:val="00837A4F"/>
    <w:rsid w:val="00857405"/>
    <w:rsid w:val="0088157E"/>
    <w:rsid w:val="00893466"/>
    <w:rsid w:val="008C7B7F"/>
    <w:rsid w:val="00907563"/>
    <w:rsid w:val="00910294"/>
    <w:rsid w:val="00923CF4"/>
    <w:rsid w:val="00935A9A"/>
    <w:rsid w:val="00960D05"/>
    <w:rsid w:val="00976E26"/>
    <w:rsid w:val="009A69EE"/>
    <w:rsid w:val="009B1CB3"/>
    <w:rsid w:val="009E5BD0"/>
    <w:rsid w:val="009F74B0"/>
    <w:rsid w:val="00A11174"/>
    <w:rsid w:val="00A140E5"/>
    <w:rsid w:val="00A27B33"/>
    <w:rsid w:val="00A36C8B"/>
    <w:rsid w:val="00A95667"/>
    <w:rsid w:val="00A97DC2"/>
    <w:rsid w:val="00AA2F9E"/>
    <w:rsid w:val="00AD5F0B"/>
    <w:rsid w:val="00AF35FC"/>
    <w:rsid w:val="00B11C34"/>
    <w:rsid w:val="00B2361B"/>
    <w:rsid w:val="00B5371E"/>
    <w:rsid w:val="00B7469A"/>
    <w:rsid w:val="00B82CFA"/>
    <w:rsid w:val="00BA0E11"/>
    <w:rsid w:val="00BA42F6"/>
    <w:rsid w:val="00BB76B3"/>
    <w:rsid w:val="00BE34A2"/>
    <w:rsid w:val="00C95FE1"/>
    <w:rsid w:val="00CA5013"/>
    <w:rsid w:val="00CB1E49"/>
    <w:rsid w:val="00D1084F"/>
    <w:rsid w:val="00D44AA9"/>
    <w:rsid w:val="00D7250A"/>
    <w:rsid w:val="00DA19ED"/>
    <w:rsid w:val="00DA2B00"/>
    <w:rsid w:val="00E12035"/>
    <w:rsid w:val="00E5535D"/>
    <w:rsid w:val="00E7759D"/>
    <w:rsid w:val="00E7799F"/>
    <w:rsid w:val="00E817DD"/>
    <w:rsid w:val="00EA661B"/>
    <w:rsid w:val="00EA6B96"/>
    <w:rsid w:val="00EB5BB1"/>
    <w:rsid w:val="00EB7559"/>
    <w:rsid w:val="00EE75C2"/>
    <w:rsid w:val="00EF01A8"/>
    <w:rsid w:val="00F52404"/>
    <w:rsid w:val="00FC4B58"/>
    <w:rsid w:val="00FE4679"/>
    <w:rsid w:val="00FF268D"/>
    <w:rsid w:val="00FF4045"/>
    <w:rsid w:val="00FF5D98"/>
    <w:rsid w:val="017979F6"/>
    <w:rsid w:val="05376E24"/>
    <w:rsid w:val="07751654"/>
    <w:rsid w:val="08A2174C"/>
    <w:rsid w:val="0B9B125D"/>
    <w:rsid w:val="0C1E0CB3"/>
    <w:rsid w:val="0DF95527"/>
    <w:rsid w:val="0F5E4450"/>
    <w:rsid w:val="10872EA8"/>
    <w:rsid w:val="110840C2"/>
    <w:rsid w:val="11656E5F"/>
    <w:rsid w:val="15330EFE"/>
    <w:rsid w:val="17316318"/>
    <w:rsid w:val="17902117"/>
    <w:rsid w:val="19603977"/>
    <w:rsid w:val="196E7283"/>
    <w:rsid w:val="1AC4704C"/>
    <w:rsid w:val="1BF956CF"/>
    <w:rsid w:val="1C187015"/>
    <w:rsid w:val="1CBD035C"/>
    <w:rsid w:val="1CC22144"/>
    <w:rsid w:val="1D046F8F"/>
    <w:rsid w:val="2026489F"/>
    <w:rsid w:val="202B15C3"/>
    <w:rsid w:val="20A81799"/>
    <w:rsid w:val="21B22927"/>
    <w:rsid w:val="25A932B2"/>
    <w:rsid w:val="25C83A9C"/>
    <w:rsid w:val="28E967BF"/>
    <w:rsid w:val="2C463234"/>
    <w:rsid w:val="2D4A4A4F"/>
    <w:rsid w:val="2D4E1383"/>
    <w:rsid w:val="2D8674AF"/>
    <w:rsid w:val="31AE378D"/>
    <w:rsid w:val="35C24382"/>
    <w:rsid w:val="3618582B"/>
    <w:rsid w:val="37737165"/>
    <w:rsid w:val="383C1B0A"/>
    <w:rsid w:val="39D11440"/>
    <w:rsid w:val="3B24243D"/>
    <w:rsid w:val="3D89647D"/>
    <w:rsid w:val="45D546F5"/>
    <w:rsid w:val="47EC4CF6"/>
    <w:rsid w:val="4C483828"/>
    <w:rsid w:val="4D7C4D6D"/>
    <w:rsid w:val="518731EF"/>
    <w:rsid w:val="52113CCD"/>
    <w:rsid w:val="526C69C5"/>
    <w:rsid w:val="52AD6EBB"/>
    <w:rsid w:val="55FA6408"/>
    <w:rsid w:val="585D7196"/>
    <w:rsid w:val="59C87D0A"/>
    <w:rsid w:val="5EF36638"/>
    <w:rsid w:val="665149F1"/>
    <w:rsid w:val="668B428B"/>
    <w:rsid w:val="66A73AF6"/>
    <w:rsid w:val="695716FD"/>
    <w:rsid w:val="6F4E3DB3"/>
    <w:rsid w:val="70774B91"/>
    <w:rsid w:val="721246C7"/>
    <w:rsid w:val="73D25443"/>
    <w:rsid w:val="73EB002E"/>
    <w:rsid w:val="77F22B42"/>
    <w:rsid w:val="7E2B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A3D8324-3B74-46CC-9897-3814CF21E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uiPriority="9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5">
    <w:name w:val="heading 5"/>
    <w:basedOn w:val="a"/>
    <w:next w:val="a"/>
    <w:link w:val="50"/>
    <w:uiPriority w:val="9"/>
    <w:qFormat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Normal (Web)"/>
    <w:basedOn w:val="a"/>
    <w:uiPriority w:val="99"/>
    <w:unhideWhenUsed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table" w:styleId="a6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qFormat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828</Words>
  <Characters>472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2023-02-05T08:00:00Z</dcterms:created>
  <dcterms:modified xsi:type="dcterms:W3CDTF">2023-02-05T08:00:00Z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D5DBEA1ED8C74FA39FFA9FE2C2C86E0B</vt:lpwstr>
  </property>
</Properties>
</file>