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577" w:rsidRPr="007054EC" w:rsidRDefault="00F14577" w:rsidP="00F067E4">
      <w:pPr>
        <w:pStyle w:val="a3"/>
        <w:spacing w:before="0" w:beforeAutospacing="0" w:after="0" w:afterAutospacing="0"/>
        <w:ind w:firstLine="708"/>
        <w:jc w:val="center"/>
        <w:rPr>
          <w:lang w:val="uk-UA"/>
        </w:rPr>
      </w:pPr>
      <w:r w:rsidRPr="007054EC">
        <w:rPr>
          <w:lang w:val="uk-UA"/>
        </w:rPr>
        <w:t>Д</w:t>
      </w:r>
      <w:r w:rsidRPr="007054EC">
        <w:rPr>
          <w:b/>
          <w:lang w:val="uk-UA"/>
        </w:rPr>
        <w:t>ИСТАНЦІЙНЕ ЗОНДУВАННЯ ЗЕМЛІ ТА ТЕХНОЛОГІЇ ОБРОБКИ ГЕОПРОСТОРОВИХ ДАНИХ</w:t>
      </w:r>
    </w:p>
    <w:p w:rsidR="00F14577" w:rsidRPr="007054EC" w:rsidRDefault="00F14577" w:rsidP="00FF7208">
      <w:pPr>
        <w:jc w:val="center"/>
        <w:rPr>
          <w:b/>
          <w:lang w:val="uk-UA"/>
        </w:rPr>
      </w:pPr>
    </w:p>
    <w:p w:rsidR="00F14577" w:rsidRPr="007054EC" w:rsidRDefault="00F14577" w:rsidP="00FF7208">
      <w:pPr>
        <w:jc w:val="center"/>
        <w:rPr>
          <w:b/>
          <w:lang w:val="uk-UA"/>
        </w:rPr>
      </w:pPr>
      <w:r w:rsidRPr="007054EC">
        <w:rPr>
          <w:b/>
          <w:lang w:val="uk-UA"/>
        </w:rPr>
        <w:t xml:space="preserve">Кафедра </w:t>
      </w:r>
      <w:proofErr w:type="spellStart"/>
      <w:r w:rsidRPr="007054EC">
        <w:rPr>
          <w:b/>
          <w:lang w:val="uk-UA"/>
        </w:rPr>
        <w:t>геоінформатики</w:t>
      </w:r>
      <w:proofErr w:type="spellEnd"/>
      <w:r w:rsidRPr="007054EC">
        <w:rPr>
          <w:b/>
          <w:lang w:val="uk-UA"/>
        </w:rPr>
        <w:t xml:space="preserve"> і аерокосмічних досліджень Землі </w:t>
      </w:r>
    </w:p>
    <w:p w:rsidR="00F14577" w:rsidRPr="007054EC" w:rsidRDefault="00F14577" w:rsidP="00FF7208">
      <w:pPr>
        <w:jc w:val="center"/>
        <w:rPr>
          <w:lang w:val="uk-UA"/>
        </w:rPr>
      </w:pPr>
      <w:r w:rsidRPr="007054EC">
        <w:rPr>
          <w:lang w:val="uk-UA"/>
        </w:rPr>
        <w:t xml:space="preserve">Факультет землевпорядкування </w:t>
      </w:r>
    </w:p>
    <w:p w:rsidR="00F14577" w:rsidRPr="007054EC" w:rsidRDefault="00F14577" w:rsidP="00FF7208">
      <w:pPr>
        <w:jc w:val="center"/>
        <w:rPr>
          <w:b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665"/>
        <w:gridCol w:w="5906"/>
      </w:tblGrid>
      <w:tr w:rsidR="00F14577" w:rsidRPr="007054EC" w:rsidTr="004943D7">
        <w:tc>
          <w:tcPr>
            <w:tcW w:w="3686" w:type="dxa"/>
            <w:vAlign w:val="center"/>
          </w:tcPr>
          <w:p w:rsidR="00F14577" w:rsidRPr="007054EC" w:rsidRDefault="00F14577" w:rsidP="00BB7685">
            <w:pPr>
              <w:rPr>
                <w:b/>
                <w:i/>
                <w:lang w:val="uk-UA"/>
              </w:rPr>
            </w:pPr>
            <w:r w:rsidRPr="007054EC">
              <w:rPr>
                <w:b/>
                <w:i/>
                <w:lang w:val="uk-UA"/>
              </w:rPr>
              <w:t>Лектор</w:t>
            </w:r>
          </w:p>
        </w:tc>
        <w:tc>
          <w:tcPr>
            <w:tcW w:w="5943" w:type="dxa"/>
            <w:vAlign w:val="center"/>
          </w:tcPr>
          <w:p w:rsidR="00F14577" w:rsidRPr="007054EC" w:rsidRDefault="00F14577" w:rsidP="00BB7685">
            <w:pPr>
              <w:rPr>
                <w:b/>
                <w:lang w:val="uk-UA"/>
              </w:rPr>
            </w:pPr>
            <w:proofErr w:type="spellStart"/>
            <w:r w:rsidRPr="007054EC">
              <w:rPr>
                <w:b/>
                <w:lang w:val="uk-UA"/>
              </w:rPr>
              <w:t>д.т.н</w:t>
            </w:r>
            <w:proofErr w:type="spellEnd"/>
            <w:r w:rsidRPr="007054EC">
              <w:rPr>
                <w:b/>
                <w:lang w:val="uk-UA"/>
              </w:rPr>
              <w:t>., проф. Кохан С.С.</w:t>
            </w:r>
          </w:p>
        </w:tc>
      </w:tr>
      <w:tr w:rsidR="00F14577" w:rsidRPr="007054EC" w:rsidTr="004943D7">
        <w:tc>
          <w:tcPr>
            <w:tcW w:w="3686" w:type="dxa"/>
            <w:vAlign w:val="center"/>
          </w:tcPr>
          <w:p w:rsidR="00F14577" w:rsidRPr="007054EC" w:rsidRDefault="00F14577" w:rsidP="00BB7685">
            <w:pPr>
              <w:rPr>
                <w:b/>
                <w:i/>
                <w:lang w:val="uk-UA"/>
              </w:rPr>
            </w:pPr>
            <w:r w:rsidRPr="007054EC">
              <w:rPr>
                <w:b/>
                <w:i/>
                <w:lang w:val="uk-UA"/>
              </w:rPr>
              <w:t>Семестр</w:t>
            </w:r>
          </w:p>
        </w:tc>
        <w:tc>
          <w:tcPr>
            <w:tcW w:w="5943" w:type="dxa"/>
            <w:vAlign w:val="center"/>
          </w:tcPr>
          <w:p w:rsidR="00F14577" w:rsidRPr="007054EC" w:rsidRDefault="00F14577" w:rsidP="00BB7685">
            <w:pPr>
              <w:rPr>
                <w:b/>
                <w:lang w:val="uk-UA"/>
              </w:rPr>
            </w:pPr>
            <w:r w:rsidRPr="007054EC">
              <w:rPr>
                <w:b/>
                <w:lang w:val="uk-UA"/>
              </w:rPr>
              <w:t>8</w:t>
            </w:r>
          </w:p>
        </w:tc>
      </w:tr>
      <w:tr w:rsidR="00F14577" w:rsidRPr="007054EC" w:rsidTr="004943D7">
        <w:tc>
          <w:tcPr>
            <w:tcW w:w="3686" w:type="dxa"/>
            <w:vAlign w:val="center"/>
          </w:tcPr>
          <w:p w:rsidR="00F14577" w:rsidRPr="007054EC" w:rsidRDefault="00F14577" w:rsidP="00BB7685">
            <w:pPr>
              <w:rPr>
                <w:b/>
                <w:i/>
                <w:lang w:val="uk-UA"/>
              </w:rPr>
            </w:pPr>
            <w:r w:rsidRPr="007054EC">
              <w:rPr>
                <w:b/>
                <w:i/>
                <w:lang w:val="uk-UA"/>
              </w:rPr>
              <w:t>Освітній ступінь</w:t>
            </w:r>
          </w:p>
        </w:tc>
        <w:tc>
          <w:tcPr>
            <w:tcW w:w="5943" w:type="dxa"/>
            <w:vAlign w:val="center"/>
          </w:tcPr>
          <w:p w:rsidR="00F14577" w:rsidRPr="007054EC" w:rsidRDefault="00F14577" w:rsidP="00BB7685">
            <w:pPr>
              <w:rPr>
                <w:b/>
                <w:lang w:val="uk-UA"/>
              </w:rPr>
            </w:pPr>
            <w:r w:rsidRPr="007054EC">
              <w:rPr>
                <w:b/>
                <w:lang w:val="uk-UA"/>
              </w:rPr>
              <w:t>бакалавр</w:t>
            </w:r>
          </w:p>
        </w:tc>
      </w:tr>
      <w:tr w:rsidR="00F14577" w:rsidRPr="007054EC" w:rsidTr="004943D7">
        <w:tc>
          <w:tcPr>
            <w:tcW w:w="3686" w:type="dxa"/>
            <w:vAlign w:val="center"/>
          </w:tcPr>
          <w:p w:rsidR="00F14577" w:rsidRPr="007054EC" w:rsidRDefault="00F14577" w:rsidP="00BB7685">
            <w:pPr>
              <w:rPr>
                <w:b/>
                <w:i/>
                <w:lang w:val="uk-UA"/>
              </w:rPr>
            </w:pPr>
            <w:r w:rsidRPr="007054EC">
              <w:rPr>
                <w:b/>
                <w:i/>
                <w:lang w:val="uk-UA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:rsidR="00F14577" w:rsidRPr="007054EC" w:rsidRDefault="00F14577" w:rsidP="00BB7685">
            <w:pPr>
              <w:rPr>
                <w:b/>
                <w:lang w:val="uk-UA"/>
              </w:rPr>
            </w:pPr>
            <w:r w:rsidRPr="007054EC">
              <w:rPr>
                <w:b/>
                <w:lang w:val="uk-UA"/>
              </w:rPr>
              <w:t>3</w:t>
            </w:r>
          </w:p>
        </w:tc>
      </w:tr>
      <w:tr w:rsidR="00F14577" w:rsidRPr="007054EC" w:rsidTr="004943D7">
        <w:tc>
          <w:tcPr>
            <w:tcW w:w="3686" w:type="dxa"/>
            <w:vAlign w:val="center"/>
          </w:tcPr>
          <w:p w:rsidR="00F14577" w:rsidRPr="007054EC" w:rsidRDefault="00F14577" w:rsidP="00BB7685">
            <w:pPr>
              <w:rPr>
                <w:b/>
                <w:i/>
                <w:lang w:val="uk-UA"/>
              </w:rPr>
            </w:pPr>
            <w:r w:rsidRPr="007054EC">
              <w:rPr>
                <w:b/>
                <w:i/>
                <w:lang w:val="uk-UA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:rsidR="00F14577" w:rsidRPr="007054EC" w:rsidRDefault="00F14577" w:rsidP="00BB7685">
            <w:pPr>
              <w:rPr>
                <w:b/>
                <w:lang w:val="uk-UA"/>
              </w:rPr>
            </w:pPr>
            <w:r w:rsidRPr="007054EC">
              <w:rPr>
                <w:b/>
                <w:lang w:val="uk-UA"/>
              </w:rPr>
              <w:t>Екзамен</w:t>
            </w:r>
          </w:p>
        </w:tc>
      </w:tr>
      <w:tr w:rsidR="00F14577" w:rsidRPr="007054EC" w:rsidTr="004943D7">
        <w:tc>
          <w:tcPr>
            <w:tcW w:w="3686" w:type="dxa"/>
            <w:vAlign w:val="center"/>
          </w:tcPr>
          <w:p w:rsidR="00F14577" w:rsidRPr="007054EC" w:rsidRDefault="00F14577" w:rsidP="00BB7685">
            <w:pPr>
              <w:rPr>
                <w:b/>
                <w:i/>
                <w:lang w:val="uk-UA"/>
              </w:rPr>
            </w:pPr>
            <w:r w:rsidRPr="007054EC">
              <w:rPr>
                <w:b/>
                <w:i/>
                <w:lang w:val="uk-UA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:rsidR="00F14577" w:rsidRPr="007054EC" w:rsidRDefault="00F14577" w:rsidP="00BB7685">
            <w:pPr>
              <w:rPr>
                <w:b/>
                <w:lang w:val="uk-UA"/>
              </w:rPr>
            </w:pPr>
            <w:r w:rsidRPr="007054EC">
              <w:rPr>
                <w:b/>
                <w:lang w:val="uk-UA"/>
              </w:rPr>
              <w:t>30 (16 год лекцій, 14 год лабораторних)</w:t>
            </w:r>
          </w:p>
        </w:tc>
      </w:tr>
    </w:tbl>
    <w:p w:rsidR="00F14577" w:rsidRPr="007054EC" w:rsidRDefault="00F14577" w:rsidP="00FF7208">
      <w:pPr>
        <w:jc w:val="both"/>
        <w:rPr>
          <w:b/>
          <w:lang w:val="uk-UA"/>
        </w:rPr>
      </w:pPr>
    </w:p>
    <w:p w:rsidR="00F14577" w:rsidRPr="007054EC" w:rsidRDefault="00F14577" w:rsidP="00FF7208">
      <w:pPr>
        <w:jc w:val="both"/>
        <w:rPr>
          <w:b/>
          <w:lang w:val="uk-UA"/>
        </w:rPr>
      </w:pPr>
    </w:p>
    <w:p w:rsidR="00F14577" w:rsidRPr="007054EC" w:rsidRDefault="00F14577" w:rsidP="00FF7208">
      <w:pPr>
        <w:jc w:val="center"/>
        <w:rPr>
          <w:i/>
          <w:lang w:val="uk-UA"/>
        </w:rPr>
      </w:pPr>
    </w:p>
    <w:p w:rsidR="00F14577" w:rsidRPr="007054EC" w:rsidRDefault="00F14577" w:rsidP="002E7DBC">
      <w:pPr>
        <w:jc w:val="center"/>
        <w:rPr>
          <w:b/>
          <w:lang w:val="uk-UA"/>
        </w:rPr>
      </w:pPr>
      <w:r w:rsidRPr="007054EC">
        <w:rPr>
          <w:b/>
          <w:lang w:val="uk-UA"/>
        </w:rPr>
        <w:t>Загальний опис дисципліни</w:t>
      </w:r>
    </w:p>
    <w:p w:rsidR="00F14577" w:rsidRPr="007054EC" w:rsidRDefault="00F14577" w:rsidP="002E7DBC">
      <w:pPr>
        <w:jc w:val="center"/>
        <w:rPr>
          <w:i/>
          <w:lang w:val="uk-UA"/>
        </w:rPr>
      </w:pPr>
    </w:p>
    <w:p w:rsidR="00F14577" w:rsidRPr="007054EC" w:rsidRDefault="00F14577" w:rsidP="002E7DBC">
      <w:pPr>
        <w:ind w:firstLine="708"/>
        <w:jc w:val="both"/>
        <w:rPr>
          <w:lang w:val="uk-UA"/>
        </w:rPr>
      </w:pPr>
      <w:r w:rsidRPr="007054EC">
        <w:rPr>
          <w:lang w:val="uk-UA"/>
        </w:rPr>
        <w:t>Дисципліна “</w:t>
      </w:r>
      <w:r w:rsidRPr="007054EC">
        <w:rPr>
          <w:b/>
          <w:lang w:val="uk-UA"/>
        </w:rPr>
        <w:t xml:space="preserve">Дистанційне зондування Землі та технології обробки </w:t>
      </w:r>
      <w:proofErr w:type="spellStart"/>
      <w:r w:rsidRPr="007054EC">
        <w:rPr>
          <w:b/>
          <w:lang w:val="uk-UA"/>
        </w:rPr>
        <w:t>геопросторових</w:t>
      </w:r>
      <w:proofErr w:type="spellEnd"/>
      <w:r w:rsidRPr="007054EC">
        <w:rPr>
          <w:b/>
          <w:lang w:val="uk-UA"/>
        </w:rPr>
        <w:t xml:space="preserve"> даних</w:t>
      </w:r>
      <w:r w:rsidRPr="007054EC">
        <w:rPr>
          <w:lang w:val="uk-UA"/>
        </w:rPr>
        <w:t xml:space="preserve">” передбачає засвоєння  теоретичних положень дистанційного зондування Землі (ДЗЗ), методів попереднього й тематичного оброблення даних ДЗЗ, одержаних на основі сенсорів космічного, авіаційного і наземного </w:t>
      </w:r>
      <w:proofErr w:type="spellStart"/>
      <w:r w:rsidRPr="007054EC">
        <w:rPr>
          <w:lang w:val="uk-UA"/>
        </w:rPr>
        <w:t>базувань</w:t>
      </w:r>
      <w:proofErr w:type="spellEnd"/>
      <w:r w:rsidRPr="007054EC">
        <w:rPr>
          <w:lang w:val="uk-UA"/>
        </w:rPr>
        <w:t xml:space="preserve">. </w:t>
      </w:r>
    </w:p>
    <w:p w:rsidR="00F14577" w:rsidRPr="007054EC" w:rsidRDefault="00F14577" w:rsidP="002E7DBC">
      <w:pPr>
        <w:ind w:firstLine="708"/>
        <w:jc w:val="both"/>
        <w:rPr>
          <w:lang w:val="uk-UA"/>
        </w:rPr>
      </w:pPr>
      <w:r w:rsidRPr="007054EC">
        <w:rPr>
          <w:lang w:val="uk-UA"/>
        </w:rPr>
        <w:t xml:space="preserve">Розглянуті інформаційні електронні ресурси </w:t>
      </w:r>
      <w:proofErr w:type="spellStart"/>
      <w:r w:rsidRPr="007054EC">
        <w:rPr>
          <w:lang w:val="uk-UA"/>
        </w:rPr>
        <w:t>геопросторових</w:t>
      </w:r>
      <w:proofErr w:type="spellEnd"/>
      <w:r w:rsidRPr="007054EC">
        <w:rPr>
          <w:lang w:val="uk-UA"/>
        </w:rPr>
        <w:t xml:space="preserve"> даних,  особливості одержання даних на основі активних і пасивних методів ДЗЗ, у тому числі сенсорів оптичного і мікрохвильового діапазонів. Відображені характеристики сучасних космічних апаратів, особливості попередньої і тематичної обробки даних, отриманих на їх основі, та принципи ефективного використання даних у природокористуванні. Виокремлені питанні, пов’язані з вивченням характеристик сенсорних систем – просторового розрізнення, радіометричного, темпорального, спектрального розрізнень.</w:t>
      </w:r>
    </w:p>
    <w:p w:rsidR="00F14577" w:rsidRPr="007054EC" w:rsidRDefault="00F14577" w:rsidP="002E7DBC">
      <w:pPr>
        <w:ind w:firstLine="708"/>
        <w:jc w:val="both"/>
        <w:rPr>
          <w:lang w:val="uk-UA"/>
        </w:rPr>
      </w:pPr>
      <w:r w:rsidRPr="007054EC">
        <w:rPr>
          <w:lang w:val="uk-UA"/>
        </w:rPr>
        <w:t xml:space="preserve">Окремий модуль передбачає вивчення особливостей  використання даних ДЗЗ, отриманих на основі авіаційної зйомки, у тому числі -  безпілотних літальних апаратів (БПЛА), найпоширеніших камер, які функціонують у </w:t>
      </w:r>
      <w:proofErr w:type="spellStart"/>
      <w:r w:rsidRPr="007054EC">
        <w:rPr>
          <w:lang w:val="uk-UA"/>
        </w:rPr>
        <w:t>багатоспектральному</w:t>
      </w:r>
      <w:proofErr w:type="spellEnd"/>
      <w:r w:rsidRPr="007054EC">
        <w:rPr>
          <w:lang w:val="uk-UA"/>
        </w:rPr>
        <w:t xml:space="preserve"> та RGB діапазонах, та розгляд практичного застосування даних дистанційного зондування, одержаних при використанні </w:t>
      </w:r>
      <w:proofErr w:type="spellStart"/>
      <w:r w:rsidRPr="007054EC">
        <w:rPr>
          <w:lang w:val="uk-UA"/>
        </w:rPr>
        <w:t>багатоспектральних</w:t>
      </w:r>
      <w:proofErr w:type="spellEnd"/>
      <w:r w:rsidRPr="007054EC">
        <w:rPr>
          <w:lang w:val="uk-UA"/>
        </w:rPr>
        <w:t xml:space="preserve"> камер і камер видимого діапазону у природокористуванні. </w:t>
      </w:r>
    </w:p>
    <w:p w:rsidR="00F14577" w:rsidRPr="007054EC" w:rsidRDefault="00F14577" w:rsidP="002E7DBC">
      <w:pPr>
        <w:ind w:firstLine="708"/>
        <w:jc w:val="both"/>
        <w:rPr>
          <w:lang w:val="uk-UA"/>
        </w:rPr>
      </w:pPr>
      <w:r w:rsidRPr="007054EC">
        <w:rPr>
          <w:lang w:val="uk-UA"/>
        </w:rPr>
        <w:t xml:space="preserve">Дисципліна передбачає розгляд особливостей одержання </w:t>
      </w:r>
      <w:proofErr w:type="spellStart"/>
      <w:r w:rsidRPr="007054EC">
        <w:rPr>
          <w:lang w:val="uk-UA"/>
        </w:rPr>
        <w:t>геопросторових</w:t>
      </w:r>
      <w:proofErr w:type="spellEnd"/>
      <w:r w:rsidRPr="007054EC">
        <w:rPr>
          <w:lang w:val="uk-UA"/>
        </w:rPr>
        <w:t xml:space="preserve">  даних на основі використання технологій глобальних навігаційних супутникових систем (ГНСС), їх інтегрування у </w:t>
      </w:r>
      <w:proofErr w:type="spellStart"/>
      <w:r w:rsidRPr="007054EC">
        <w:rPr>
          <w:lang w:val="uk-UA"/>
        </w:rPr>
        <w:t>геоінформаційні</w:t>
      </w:r>
      <w:proofErr w:type="spellEnd"/>
      <w:r w:rsidRPr="007054EC">
        <w:rPr>
          <w:lang w:val="uk-UA"/>
        </w:rPr>
        <w:t xml:space="preserve">  системи і системи моніторингу природних ресурсів. </w:t>
      </w:r>
    </w:p>
    <w:p w:rsidR="00F14577" w:rsidRPr="007054EC" w:rsidRDefault="00F14577" w:rsidP="002E7DBC">
      <w:pPr>
        <w:ind w:firstLine="708"/>
        <w:jc w:val="both"/>
        <w:rPr>
          <w:lang w:val="uk-UA"/>
        </w:rPr>
      </w:pPr>
      <w:r w:rsidRPr="007054EC">
        <w:rPr>
          <w:lang w:val="uk-UA"/>
        </w:rPr>
        <w:t xml:space="preserve">Розглядаються технології оброблення різних </w:t>
      </w:r>
      <w:proofErr w:type="spellStart"/>
      <w:r w:rsidRPr="007054EC">
        <w:rPr>
          <w:lang w:val="uk-UA"/>
        </w:rPr>
        <w:t>геопросторових</w:t>
      </w:r>
      <w:proofErr w:type="spellEnd"/>
      <w:r w:rsidRPr="007054EC">
        <w:rPr>
          <w:lang w:val="uk-UA"/>
        </w:rPr>
        <w:t xml:space="preserve"> даних для забезпечення </w:t>
      </w:r>
      <w:proofErr w:type="spellStart"/>
      <w:r w:rsidRPr="007054EC">
        <w:rPr>
          <w:lang w:val="uk-UA"/>
        </w:rPr>
        <w:t>геоінформаційної</w:t>
      </w:r>
      <w:proofErr w:type="spellEnd"/>
      <w:r w:rsidRPr="007054EC">
        <w:rPr>
          <w:lang w:val="uk-UA"/>
        </w:rPr>
        <w:t xml:space="preserve"> підтримки природокористування, у тому числі  точного й розумного землеробства. </w:t>
      </w:r>
    </w:p>
    <w:p w:rsidR="00F14577" w:rsidRPr="007054EC" w:rsidRDefault="00F14577" w:rsidP="002E7DBC">
      <w:pPr>
        <w:ind w:firstLine="708"/>
        <w:jc w:val="both"/>
        <w:rPr>
          <w:lang w:val="uk-UA"/>
        </w:rPr>
      </w:pPr>
      <w:r w:rsidRPr="007054EC">
        <w:rPr>
          <w:lang w:val="uk-UA"/>
        </w:rPr>
        <w:t xml:space="preserve">Підбір тематики лабораторних і самостійних робіт, розроблених на платформі </w:t>
      </w:r>
      <w:proofErr w:type="spellStart"/>
      <w:r w:rsidRPr="007054EC">
        <w:rPr>
          <w:lang w:val="uk-UA"/>
        </w:rPr>
        <w:t>Elearn</w:t>
      </w:r>
      <w:proofErr w:type="spellEnd"/>
      <w:r w:rsidRPr="007054EC">
        <w:rPr>
          <w:lang w:val="uk-UA"/>
        </w:rPr>
        <w:t xml:space="preserve">, забезпечує формування практичних навичок роботи зі спеціалізованими програмними засобами, різнорідними  джерелами </w:t>
      </w:r>
      <w:proofErr w:type="spellStart"/>
      <w:r w:rsidRPr="007054EC">
        <w:rPr>
          <w:lang w:val="uk-UA"/>
        </w:rPr>
        <w:t>геопросторових</w:t>
      </w:r>
      <w:proofErr w:type="spellEnd"/>
      <w:r w:rsidRPr="007054EC">
        <w:rPr>
          <w:lang w:val="uk-UA"/>
        </w:rPr>
        <w:t xml:space="preserve"> даних, застосовувати потужний  математичний і </w:t>
      </w:r>
      <w:proofErr w:type="spellStart"/>
      <w:r w:rsidRPr="007054EC">
        <w:rPr>
          <w:lang w:val="uk-UA"/>
        </w:rPr>
        <w:t>геостатистичний</w:t>
      </w:r>
      <w:proofErr w:type="spellEnd"/>
      <w:r w:rsidRPr="007054EC">
        <w:rPr>
          <w:lang w:val="uk-UA"/>
        </w:rPr>
        <w:t xml:space="preserve"> апарат </w:t>
      </w:r>
      <w:proofErr w:type="spellStart"/>
      <w:r w:rsidRPr="007054EC">
        <w:rPr>
          <w:lang w:val="uk-UA"/>
        </w:rPr>
        <w:t>геоінформаційного</w:t>
      </w:r>
      <w:proofErr w:type="spellEnd"/>
      <w:r w:rsidRPr="007054EC">
        <w:rPr>
          <w:lang w:val="uk-UA"/>
        </w:rPr>
        <w:t xml:space="preserve"> аналізу для </w:t>
      </w:r>
      <w:proofErr w:type="spellStart"/>
      <w:r w:rsidRPr="007054EC">
        <w:rPr>
          <w:lang w:val="uk-UA"/>
        </w:rPr>
        <w:t>геоінформаційного</w:t>
      </w:r>
      <w:proofErr w:type="spellEnd"/>
      <w:r w:rsidRPr="007054EC">
        <w:rPr>
          <w:lang w:val="uk-UA"/>
        </w:rPr>
        <w:t xml:space="preserve"> забезпечення природокористування. Лабораторні роботи передбачають використання ліцензійних програмних засобів – </w:t>
      </w:r>
      <w:proofErr w:type="spellStart"/>
      <w:r w:rsidRPr="007054EC">
        <w:rPr>
          <w:lang w:val="uk-UA"/>
        </w:rPr>
        <w:t>TerrSet</w:t>
      </w:r>
      <w:proofErr w:type="spellEnd"/>
      <w:r w:rsidRPr="007054EC">
        <w:rPr>
          <w:lang w:val="uk-UA"/>
        </w:rPr>
        <w:t xml:space="preserve">, </w:t>
      </w:r>
      <w:proofErr w:type="spellStart"/>
      <w:r w:rsidRPr="007054EC">
        <w:rPr>
          <w:lang w:val="uk-UA"/>
        </w:rPr>
        <w:t>ArcGIS</w:t>
      </w:r>
      <w:proofErr w:type="spellEnd"/>
      <w:r w:rsidRPr="007054EC">
        <w:rPr>
          <w:lang w:val="uk-UA"/>
        </w:rPr>
        <w:t xml:space="preserve"> 10.x та GNSS системи </w:t>
      </w:r>
      <w:proofErr w:type="spellStart"/>
      <w:r w:rsidRPr="007054EC">
        <w:rPr>
          <w:lang w:val="uk-UA"/>
        </w:rPr>
        <w:t>Leica</w:t>
      </w:r>
      <w:proofErr w:type="spellEnd"/>
      <w:r w:rsidRPr="007054EC">
        <w:rPr>
          <w:lang w:val="uk-UA"/>
        </w:rPr>
        <w:t xml:space="preserve"> 2000.</w:t>
      </w:r>
    </w:p>
    <w:p w:rsidR="00F14577" w:rsidRPr="007054EC" w:rsidRDefault="00F14577" w:rsidP="002E7DBC">
      <w:pPr>
        <w:jc w:val="center"/>
        <w:rPr>
          <w:b/>
          <w:lang w:val="uk-UA"/>
        </w:rPr>
      </w:pPr>
    </w:p>
    <w:p w:rsidR="00F14577" w:rsidRPr="007054EC" w:rsidRDefault="00F14577" w:rsidP="002E7DBC">
      <w:pPr>
        <w:jc w:val="center"/>
        <w:rPr>
          <w:b/>
          <w:lang w:val="uk-UA"/>
        </w:rPr>
      </w:pPr>
      <w:r w:rsidRPr="007054EC">
        <w:rPr>
          <w:b/>
          <w:lang w:val="uk-UA"/>
        </w:rPr>
        <w:t>Теми лекцій:</w:t>
      </w:r>
    </w:p>
    <w:p w:rsidR="00F14577" w:rsidRPr="007054EC" w:rsidRDefault="00F14577" w:rsidP="002E7DBC">
      <w:pPr>
        <w:pStyle w:val="a5"/>
        <w:numPr>
          <w:ilvl w:val="0"/>
          <w:numId w:val="13"/>
        </w:numPr>
        <w:rPr>
          <w:lang w:val="uk-UA"/>
        </w:rPr>
      </w:pPr>
      <w:r w:rsidRPr="007054EC">
        <w:rPr>
          <w:lang w:val="uk-UA"/>
        </w:rPr>
        <w:t xml:space="preserve">Електромагнітне випромінювання (ЕВ) і діапазони довжин хвиль. Властивості системи «Земля-Атмосфера» Спектральна відбивальна здатність основних типів об’єктів </w:t>
      </w:r>
    </w:p>
    <w:p w:rsidR="00F14577" w:rsidRPr="007054EC" w:rsidRDefault="00F14577" w:rsidP="002E7DBC">
      <w:pPr>
        <w:pStyle w:val="a5"/>
        <w:numPr>
          <w:ilvl w:val="0"/>
          <w:numId w:val="13"/>
        </w:numPr>
        <w:rPr>
          <w:lang w:val="uk-UA"/>
        </w:rPr>
      </w:pPr>
      <w:r w:rsidRPr="007054EC">
        <w:rPr>
          <w:lang w:val="uk-UA"/>
        </w:rPr>
        <w:lastRenderedPageBreak/>
        <w:t xml:space="preserve">Системи дистанційного зондування Землі </w:t>
      </w:r>
    </w:p>
    <w:p w:rsidR="00F14577" w:rsidRPr="007054EC" w:rsidRDefault="00F14577" w:rsidP="002E7DBC">
      <w:pPr>
        <w:pStyle w:val="a5"/>
        <w:numPr>
          <w:ilvl w:val="0"/>
          <w:numId w:val="13"/>
        </w:numPr>
        <w:rPr>
          <w:lang w:val="uk-UA"/>
        </w:rPr>
      </w:pPr>
      <w:r w:rsidRPr="007054EC">
        <w:rPr>
          <w:lang w:val="uk-UA"/>
        </w:rPr>
        <w:t>Космічні системи для моніторингу та кадастрів природних ресурсів</w:t>
      </w:r>
    </w:p>
    <w:p w:rsidR="00F14577" w:rsidRPr="007054EC" w:rsidRDefault="00F14577" w:rsidP="002E7DBC">
      <w:pPr>
        <w:pStyle w:val="a5"/>
        <w:numPr>
          <w:ilvl w:val="0"/>
          <w:numId w:val="13"/>
        </w:numPr>
        <w:rPr>
          <w:lang w:val="uk-UA"/>
        </w:rPr>
      </w:pPr>
      <w:r w:rsidRPr="007054EC">
        <w:rPr>
          <w:lang w:val="uk-UA"/>
        </w:rPr>
        <w:t>Одержання та оброблення даних на основі безпілотних літаючих апаратів (БПЛА)</w:t>
      </w:r>
    </w:p>
    <w:p w:rsidR="00F14577" w:rsidRPr="007054EC" w:rsidRDefault="00F14577" w:rsidP="002E7DBC">
      <w:pPr>
        <w:pStyle w:val="a5"/>
        <w:numPr>
          <w:ilvl w:val="0"/>
          <w:numId w:val="13"/>
        </w:numPr>
        <w:rPr>
          <w:lang w:val="uk-UA"/>
        </w:rPr>
      </w:pPr>
      <w:r w:rsidRPr="007054EC">
        <w:rPr>
          <w:lang w:val="uk-UA"/>
        </w:rPr>
        <w:t xml:space="preserve">Групи операцій цифрового оброблення даних ДЗЗ </w:t>
      </w:r>
    </w:p>
    <w:p w:rsidR="00F14577" w:rsidRPr="007054EC" w:rsidRDefault="00F14577" w:rsidP="002E7DBC">
      <w:pPr>
        <w:pStyle w:val="a5"/>
        <w:numPr>
          <w:ilvl w:val="0"/>
          <w:numId w:val="13"/>
        </w:numPr>
        <w:rPr>
          <w:lang w:val="uk-UA"/>
        </w:rPr>
      </w:pPr>
      <w:r w:rsidRPr="007054EC">
        <w:rPr>
          <w:lang w:val="uk-UA"/>
        </w:rPr>
        <w:t>Тематичне оброблення даних ДЗЗ.</w:t>
      </w:r>
    </w:p>
    <w:p w:rsidR="00F14577" w:rsidRPr="007054EC" w:rsidRDefault="00F14577" w:rsidP="002E7DBC">
      <w:pPr>
        <w:pStyle w:val="a5"/>
        <w:numPr>
          <w:ilvl w:val="0"/>
          <w:numId w:val="13"/>
        </w:numPr>
        <w:rPr>
          <w:lang w:val="uk-UA"/>
        </w:rPr>
      </w:pPr>
      <w:r w:rsidRPr="007054EC">
        <w:rPr>
          <w:lang w:val="uk-UA"/>
        </w:rPr>
        <w:t>Основні положення функціонування, одержання та інтегрування у ГІС даних глобальних навігаційних супутникових систем.</w:t>
      </w:r>
    </w:p>
    <w:p w:rsidR="00F14577" w:rsidRPr="007054EC" w:rsidRDefault="00F14577" w:rsidP="002E7DBC">
      <w:pPr>
        <w:pStyle w:val="a5"/>
        <w:numPr>
          <w:ilvl w:val="0"/>
          <w:numId w:val="13"/>
        </w:numPr>
        <w:rPr>
          <w:lang w:val="uk-UA"/>
        </w:rPr>
      </w:pPr>
      <w:r w:rsidRPr="007054EC">
        <w:rPr>
          <w:lang w:val="uk-UA"/>
        </w:rPr>
        <w:t xml:space="preserve">Сукупність засобів </w:t>
      </w:r>
      <w:proofErr w:type="spellStart"/>
      <w:r w:rsidRPr="007054EC">
        <w:rPr>
          <w:lang w:val="uk-UA"/>
        </w:rPr>
        <w:t>геообробки</w:t>
      </w:r>
      <w:proofErr w:type="spellEnd"/>
      <w:r w:rsidRPr="007054EC">
        <w:rPr>
          <w:lang w:val="uk-UA"/>
        </w:rPr>
        <w:t xml:space="preserve">, просторового аналізу та моделювання в ГІС </w:t>
      </w:r>
    </w:p>
    <w:p w:rsidR="00F14577" w:rsidRPr="007054EC" w:rsidRDefault="00F14577" w:rsidP="002E7DBC">
      <w:pPr>
        <w:jc w:val="center"/>
        <w:rPr>
          <w:lang w:val="uk-UA"/>
        </w:rPr>
      </w:pPr>
    </w:p>
    <w:p w:rsidR="00F14577" w:rsidRPr="007054EC" w:rsidRDefault="00F14577" w:rsidP="002E7DBC">
      <w:pPr>
        <w:jc w:val="center"/>
        <w:rPr>
          <w:b/>
          <w:lang w:val="uk-UA"/>
        </w:rPr>
      </w:pPr>
      <w:r w:rsidRPr="007054EC">
        <w:rPr>
          <w:b/>
          <w:lang w:val="uk-UA"/>
        </w:rPr>
        <w:t>Теми занять:</w:t>
      </w:r>
    </w:p>
    <w:p w:rsidR="00F14577" w:rsidRPr="007054EC" w:rsidRDefault="00F14577" w:rsidP="002E7DBC">
      <w:pPr>
        <w:jc w:val="center"/>
        <w:rPr>
          <w:b/>
          <w:i/>
          <w:lang w:val="uk-UA"/>
        </w:rPr>
      </w:pPr>
      <w:r w:rsidRPr="007054EC">
        <w:rPr>
          <w:b/>
          <w:i/>
          <w:lang w:val="uk-UA"/>
        </w:rPr>
        <w:t xml:space="preserve">(лабораторних) </w:t>
      </w:r>
    </w:p>
    <w:p w:rsidR="00F14577" w:rsidRPr="007054EC" w:rsidRDefault="00F14577" w:rsidP="002E7DBC">
      <w:pPr>
        <w:pStyle w:val="a5"/>
        <w:numPr>
          <w:ilvl w:val="0"/>
          <w:numId w:val="14"/>
        </w:numPr>
        <w:rPr>
          <w:lang w:val="uk-UA"/>
        </w:rPr>
      </w:pPr>
      <w:r w:rsidRPr="007054EC">
        <w:rPr>
          <w:lang w:val="uk-UA"/>
        </w:rPr>
        <w:t xml:space="preserve">Ідентифікація об'єктів  за </w:t>
      </w:r>
      <w:proofErr w:type="spellStart"/>
      <w:r w:rsidRPr="007054EC">
        <w:rPr>
          <w:lang w:val="uk-UA"/>
        </w:rPr>
        <w:t>дешифрувальними</w:t>
      </w:r>
      <w:proofErr w:type="spellEnd"/>
      <w:r w:rsidRPr="007054EC">
        <w:rPr>
          <w:lang w:val="uk-UA"/>
        </w:rPr>
        <w:t xml:space="preserve"> ознаками на основі даних космічних зйомок </w:t>
      </w:r>
    </w:p>
    <w:p w:rsidR="00F14577" w:rsidRPr="007054EC" w:rsidRDefault="00F14577" w:rsidP="002E7DBC">
      <w:pPr>
        <w:pStyle w:val="a5"/>
        <w:numPr>
          <w:ilvl w:val="0"/>
          <w:numId w:val="14"/>
        </w:numPr>
        <w:rPr>
          <w:lang w:val="uk-UA"/>
        </w:rPr>
      </w:pPr>
      <w:r w:rsidRPr="007054EC">
        <w:rPr>
          <w:lang w:val="uk-UA"/>
        </w:rPr>
        <w:t xml:space="preserve">Спектральні сигнатури об’єктів </w:t>
      </w:r>
    </w:p>
    <w:p w:rsidR="00F14577" w:rsidRPr="007054EC" w:rsidRDefault="00F14577" w:rsidP="002E7DBC">
      <w:pPr>
        <w:pStyle w:val="a5"/>
        <w:numPr>
          <w:ilvl w:val="0"/>
          <w:numId w:val="14"/>
        </w:numPr>
        <w:rPr>
          <w:lang w:val="uk-UA"/>
        </w:rPr>
      </w:pPr>
      <w:r w:rsidRPr="007054EC">
        <w:rPr>
          <w:lang w:val="uk-UA"/>
        </w:rPr>
        <w:t xml:space="preserve">Попереднє й тематичне оброблення даних БПЛА. </w:t>
      </w:r>
    </w:p>
    <w:p w:rsidR="00F14577" w:rsidRPr="007054EC" w:rsidRDefault="00F14577" w:rsidP="002E7DBC">
      <w:pPr>
        <w:pStyle w:val="a5"/>
        <w:numPr>
          <w:ilvl w:val="0"/>
          <w:numId w:val="14"/>
        </w:numPr>
        <w:rPr>
          <w:lang w:val="uk-UA"/>
        </w:rPr>
      </w:pPr>
      <w:r w:rsidRPr="007054EC">
        <w:rPr>
          <w:lang w:val="uk-UA"/>
        </w:rPr>
        <w:t xml:space="preserve">Тематичне оброблення даних космічних зйомок </w:t>
      </w:r>
    </w:p>
    <w:p w:rsidR="00F14577" w:rsidRPr="007054EC" w:rsidRDefault="00F14577" w:rsidP="002E7DBC">
      <w:pPr>
        <w:pStyle w:val="a5"/>
        <w:numPr>
          <w:ilvl w:val="0"/>
          <w:numId w:val="14"/>
        </w:numPr>
        <w:rPr>
          <w:lang w:val="uk-UA"/>
        </w:rPr>
      </w:pPr>
      <w:r w:rsidRPr="007054EC">
        <w:rPr>
          <w:lang w:val="uk-UA"/>
        </w:rPr>
        <w:t xml:space="preserve">Створення цифрових моделей рельєфу у ГІС </w:t>
      </w:r>
    </w:p>
    <w:p w:rsidR="00F14577" w:rsidRPr="007054EC" w:rsidRDefault="00F14577" w:rsidP="002E7DBC">
      <w:pPr>
        <w:pStyle w:val="a5"/>
        <w:numPr>
          <w:ilvl w:val="0"/>
          <w:numId w:val="14"/>
        </w:numPr>
        <w:rPr>
          <w:lang w:val="uk-UA"/>
        </w:rPr>
      </w:pPr>
      <w:r w:rsidRPr="007054EC">
        <w:rPr>
          <w:lang w:val="uk-UA"/>
        </w:rPr>
        <w:t xml:space="preserve">Визначення координат на основі GNSS  </w:t>
      </w:r>
      <w:proofErr w:type="spellStart"/>
      <w:r w:rsidRPr="007054EC">
        <w:rPr>
          <w:lang w:val="uk-UA"/>
        </w:rPr>
        <w:t>Leica</w:t>
      </w:r>
      <w:proofErr w:type="spellEnd"/>
      <w:r w:rsidRPr="007054EC">
        <w:rPr>
          <w:lang w:val="uk-UA"/>
        </w:rPr>
        <w:t xml:space="preserve"> 2000</w:t>
      </w:r>
    </w:p>
    <w:p w:rsidR="00F14577" w:rsidRPr="007054EC" w:rsidRDefault="00F14577" w:rsidP="002E7DBC">
      <w:pPr>
        <w:pStyle w:val="a5"/>
        <w:numPr>
          <w:ilvl w:val="0"/>
          <w:numId w:val="14"/>
        </w:numPr>
        <w:rPr>
          <w:lang w:val="uk-UA"/>
        </w:rPr>
      </w:pPr>
      <w:r w:rsidRPr="007054EC">
        <w:rPr>
          <w:lang w:val="uk-UA"/>
        </w:rPr>
        <w:t>Використання інтерполяторів для тематичного картографування.</w:t>
      </w:r>
    </w:p>
    <w:p w:rsidR="00F14577" w:rsidRPr="007054EC" w:rsidRDefault="00F14577" w:rsidP="002E7DBC">
      <w:pPr>
        <w:pStyle w:val="a5"/>
        <w:ind w:left="709"/>
        <w:rPr>
          <w:lang w:val="uk-UA"/>
        </w:rPr>
      </w:pPr>
    </w:p>
    <w:p w:rsidR="00F14577" w:rsidRPr="007054EC" w:rsidRDefault="00F14577" w:rsidP="002C07D1">
      <w:pPr>
        <w:pStyle w:val="a3"/>
        <w:spacing w:before="0" w:beforeAutospacing="0" w:after="0" w:afterAutospacing="0"/>
        <w:ind w:firstLine="708"/>
        <w:jc w:val="both"/>
        <w:rPr>
          <w:b/>
          <w:bCs/>
          <w:color w:val="303030"/>
          <w:lang w:val="uk-UA"/>
        </w:rPr>
      </w:pPr>
    </w:p>
    <w:p w:rsidR="00F14577" w:rsidRPr="007054EC" w:rsidRDefault="00F14577" w:rsidP="00D36142">
      <w:pPr>
        <w:spacing w:after="200" w:line="276" w:lineRule="auto"/>
        <w:rPr>
          <w:lang w:val="uk-UA"/>
        </w:rPr>
      </w:pPr>
      <w:bookmarkStart w:id="0" w:name="_GoBack"/>
      <w:bookmarkEnd w:id="0"/>
    </w:p>
    <w:sectPr w:rsidR="00F14577" w:rsidRPr="007054EC" w:rsidSect="00165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13989"/>
    <w:multiLevelType w:val="hybridMultilevel"/>
    <w:tmpl w:val="4FF863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F65C07"/>
    <w:multiLevelType w:val="hybridMultilevel"/>
    <w:tmpl w:val="4C5A8FB4"/>
    <w:lvl w:ilvl="0" w:tplc="4F2251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9D55E3"/>
    <w:multiLevelType w:val="hybridMultilevel"/>
    <w:tmpl w:val="4CACCF82"/>
    <w:lvl w:ilvl="0" w:tplc="3D80B1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042962"/>
    <w:multiLevelType w:val="hybridMultilevel"/>
    <w:tmpl w:val="7A5EE506"/>
    <w:lvl w:ilvl="0" w:tplc="8B4448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977913"/>
    <w:multiLevelType w:val="hybridMultilevel"/>
    <w:tmpl w:val="6426863A"/>
    <w:lvl w:ilvl="0" w:tplc="1E26F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A36AA"/>
    <w:multiLevelType w:val="hybridMultilevel"/>
    <w:tmpl w:val="BE80D9BE"/>
    <w:lvl w:ilvl="0" w:tplc="E3DC0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EA6566F"/>
    <w:multiLevelType w:val="hybridMultilevel"/>
    <w:tmpl w:val="5928B01C"/>
    <w:lvl w:ilvl="0" w:tplc="3D80B1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B0D1452"/>
    <w:multiLevelType w:val="hybridMultilevel"/>
    <w:tmpl w:val="797CFCF2"/>
    <w:lvl w:ilvl="0" w:tplc="E3DC0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BED41A2"/>
    <w:multiLevelType w:val="hybridMultilevel"/>
    <w:tmpl w:val="39C83208"/>
    <w:lvl w:ilvl="0" w:tplc="3D80B1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31DE7BD4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DDD0B06"/>
    <w:multiLevelType w:val="multilevel"/>
    <w:tmpl w:val="3014B4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987E7E"/>
    <w:multiLevelType w:val="hybridMultilevel"/>
    <w:tmpl w:val="4DC621FE"/>
    <w:lvl w:ilvl="0" w:tplc="E3DC0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8035A1B"/>
    <w:multiLevelType w:val="hybridMultilevel"/>
    <w:tmpl w:val="F196A5C2"/>
    <w:lvl w:ilvl="0" w:tplc="CAEAF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B1477DB"/>
    <w:multiLevelType w:val="hybridMultilevel"/>
    <w:tmpl w:val="BBF8C8CA"/>
    <w:lvl w:ilvl="0" w:tplc="1C3ED2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1032BFC"/>
    <w:multiLevelType w:val="hybridMultilevel"/>
    <w:tmpl w:val="1F426CE4"/>
    <w:lvl w:ilvl="0" w:tplc="200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3558CF"/>
    <w:multiLevelType w:val="hybridMultilevel"/>
    <w:tmpl w:val="977E6716"/>
    <w:lvl w:ilvl="0" w:tplc="CAEAFBA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5" w15:restartNumberingAfterBreak="0">
    <w:nsid w:val="590B4875"/>
    <w:multiLevelType w:val="hybridMultilevel"/>
    <w:tmpl w:val="462688BA"/>
    <w:lvl w:ilvl="0" w:tplc="624695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AD56578"/>
    <w:multiLevelType w:val="multilevel"/>
    <w:tmpl w:val="151EA2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E9153C"/>
    <w:multiLevelType w:val="hybridMultilevel"/>
    <w:tmpl w:val="8DAC745C"/>
    <w:lvl w:ilvl="0" w:tplc="54B87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416D0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CFE26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F1220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11614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41074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71422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2E5F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0F84E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D261619"/>
    <w:multiLevelType w:val="hybridMultilevel"/>
    <w:tmpl w:val="983A7906"/>
    <w:lvl w:ilvl="0" w:tplc="EEE445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756B5683"/>
    <w:multiLevelType w:val="hybridMultilevel"/>
    <w:tmpl w:val="5C9A181E"/>
    <w:lvl w:ilvl="0" w:tplc="E3DC0C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5"/>
  </w:num>
  <w:num w:numId="3">
    <w:abstractNumId w:val="16"/>
  </w:num>
  <w:num w:numId="4">
    <w:abstractNumId w:val="9"/>
  </w:num>
  <w:num w:numId="5">
    <w:abstractNumId w:val="20"/>
  </w:num>
  <w:num w:numId="6">
    <w:abstractNumId w:val="1"/>
  </w:num>
  <w:num w:numId="7">
    <w:abstractNumId w:val="13"/>
  </w:num>
  <w:num w:numId="8">
    <w:abstractNumId w:val="12"/>
  </w:num>
  <w:num w:numId="9">
    <w:abstractNumId w:val="3"/>
  </w:num>
  <w:num w:numId="10">
    <w:abstractNumId w:val="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6"/>
  </w:num>
  <w:num w:numId="14">
    <w:abstractNumId w:val="2"/>
  </w:num>
  <w:num w:numId="15">
    <w:abstractNumId w:val="8"/>
  </w:num>
  <w:num w:numId="16">
    <w:abstractNumId w:val="10"/>
  </w:num>
  <w:num w:numId="17">
    <w:abstractNumId w:val="0"/>
  </w:num>
  <w:num w:numId="18">
    <w:abstractNumId w:val="5"/>
  </w:num>
  <w:num w:numId="19">
    <w:abstractNumId w:val="19"/>
  </w:num>
  <w:num w:numId="20">
    <w:abstractNumId w:val="7"/>
  </w:num>
  <w:num w:numId="21">
    <w:abstractNumId w:val="1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07D1"/>
    <w:rsid w:val="0001550D"/>
    <w:rsid w:val="00047348"/>
    <w:rsid w:val="00063D3D"/>
    <w:rsid w:val="00086DC5"/>
    <w:rsid w:val="000E1A9B"/>
    <w:rsid w:val="000E7CFB"/>
    <w:rsid w:val="0014259C"/>
    <w:rsid w:val="001655C8"/>
    <w:rsid w:val="001723AB"/>
    <w:rsid w:val="00227808"/>
    <w:rsid w:val="002377A8"/>
    <w:rsid w:val="002B792D"/>
    <w:rsid w:val="002C07D1"/>
    <w:rsid w:val="002E7DBC"/>
    <w:rsid w:val="00380D7E"/>
    <w:rsid w:val="00383672"/>
    <w:rsid w:val="00384426"/>
    <w:rsid w:val="00425160"/>
    <w:rsid w:val="00477003"/>
    <w:rsid w:val="004943D7"/>
    <w:rsid w:val="00521AA7"/>
    <w:rsid w:val="00543667"/>
    <w:rsid w:val="0054369C"/>
    <w:rsid w:val="005F646B"/>
    <w:rsid w:val="006E3698"/>
    <w:rsid w:val="007054EC"/>
    <w:rsid w:val="0072128B"/>
    <w:rsid w:val="00734B22"/>
    <w:rsid w:val="00771BED"/>
    <w:rsid w:val="00780883"/>
    <w:rsid w:val="00787AE1"/>
    <w:rsid w:val="0079004C"/>
    <w:rsid w:val="00795FAE"/>
    <w:rsid w:val="007E6367"/>
    <w:rsid w:val="007F1C5A"/>
    <w:rsid w:val="00866648"/>
    <w:rsid w:val="0088704A"/>
    <w:rsid w:val="008E6D92"/>
    <w:rsid w:val="00944DB6"/>
    <w:rsid w:val="00982B97"/>
    <w:rsid w:val="009834E6"/>
    <w:rsid w:val="009C412B"/>
    <w:rsid w:val="009F6E0C"/>
    <w:rsid w:val="00A55664"/>
    <w:rsid w:val="00A7462C"/>
    <w:rsid w:val="00A775D6"/>
    <w:rsid w:val="00A96831"/>
    <w:rsid w:val="00AC32C7"/>
    <w:rsid w:val="00B56F6A"/>
    <w:rsid w:val="00B92D6B"/>
    <w:rsid w:val="00B94617"/>
    <w:rsid w:val="00BB7685"/>
    <w:rsid w:val="00BD0E9B"/>
    <w:rsid w:val="00BE6254"/>
    <w:rsid w:val="00C228D1"/>
    <w:rsid w:val="00CF3CC7"/>
    <w:rsid w:val="00D36142"/>
    <w:rsid w:val="00D42D48"/>
    <w:rsid w:val="00D54DCA"/>
    <w:rsid w:val="00D7103C"/>
    <w:rsid w:val="00DD1807"/>
    <w:rsid w:val="00E25E79"/>
    <w:rsid w:val="00E5357F"/>
    <w:rsid w:val="00F00C40"/>
    <w:rsid w:val="00F067E4"/>
    <w:rsid w:val="00F10514"/>
    <w:rsid w:val="00F14577"/>
    <w:rsid w:val="00F43920"/>
    <w:rsid w:val="00F80BD3"/>
    <w:rsid w:val="00FA16FD"/>
    <w:rsid w:val="00FC3349"/>
    <w:rsid w:val="00FF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A13587"/>
  <w15:docId w15:val="{88F0B02D-F051-4867-B832-7749D5C6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7D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C07D1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2C07D1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D42D48"/>
    <w:pPr>
      <w:ind w:left="720"/>
      <w:contextualSpacing/>
    </w:pPr>
  </w:style>
  <w:style w:type="table" w:styleId="a6">
    <w:name w:val="Table Grid"/>
    <w:basedOn w:val="a1"/>
    <w:uiPriority w:val="99"/>
    <w:rsid w:val="00982B97"/>
    <w:rPr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477003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77003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64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1191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1195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2</Pages>
  <Words>2278</Words>
  <Characters>1300</Characters>
  <Application>Microsoft Office Word</Application>
  <DocSecurity>0</DocSecurity>
  <Lines>10</Lines>
  <Paragraphs>7</Paragraphs>
  <ScaleCrop>false</ScaleCrop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Користувач Windows</cp:lastModifiedBy>
  <cp:revision>18</cp:revision>
  <cp:lastPrinted>2019-11-27T10:48:00Z</cp:lastPrinted>
  <dcterms:created xsi:type="dcterms:W3CDTF">2019-11-05T07:32:00Z</dcterms:created>
  <dcterms:modified xsi:type="dcterms:W3CDTF">2019-11-28T07:54:00Z</dcterms:modified>
</cp:coreProperties>
</file>