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E08E7" w14:textId="77777777" w:rsidR="003C1FB6" w:rsidRPr="00D444FA" w:rsidRDefault="00D0143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НОВІТНІ СИСТЕМИ АКУМУЛЮВАННЯ ЕНЕРГІЇ</w:t>
      </w:r>
      <w:bookmarkEnd w:id="0"/>
    </w:p>
    <w:p w14:paraId="6E784DD9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F660F" w14:textId="77777777" w:rsidR="00780260" w:rsidRPr="00D444FA" w:rsidRDefault="00D0143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0C65D5">
        <w:rPr>
          <w:rFonts w:ascii="Times New Roman" w:hAnsi="Times New Roman" w:cs="Times New Roman"/>
          <w:b/>
          <w:sz w:val="24"/>
          <w:szCs w:val="24"/>
        </w:rPr>
        <w:t>інженерії енергосистем</w:t>
      </w:r>
    </w:p>
    <w:p w14:paraId="390B1A67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0A9CC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ННІ</w:t>
      </w:r>
      <w:r w:rsidR="00D0143F">
        <w:rPr>
          <w:rFonts w:ascii="Times New Roman" w:hAnsi="Times New Roman" w:cs="Times New Roman"/>
          <w:b/>
          <w:sz w:val="24"/>
          <w:szCs w:val="24"/>
        </w:rPr>
        <w:t xml:space="preserve"> енергетики, автоматики і енергозбереження</w:t>
      </w:r>
    </w:p>
    <w:p w14:paraId="067EE2C9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2567227F" w14:textId="77777777" w:rsidTr="00780260">
        <w:tc>
          <w:tcPr>
            <w:tcW w:w="3686" w:type="dxa"/>
            <w:vAlign w:val="center"/>
          </w:tcPr>
          <w:p w14:paraId="4CCEED3E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9705484" w14:textId="186C584C" w:rsidR="00780260" w:rsidRPr="00D444FA" w:rsidRDefault="00D0143F" w:rsidP="00D01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Євген Олексійович</w:t>
            </w:r>
            <w:r w:rsidR="00D9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к. </w:t>
            </w:r>
            <w:proofErr w:type="spellStart"/>
            <w:r w:rsidR="00D97349">
              <w:rPr>
                <w:rFonts w:ascii="Times New Roman" w:hAnsi="Times New Roman" w:cs="Times New Roman"/>
                <w:b/>
                <w:sz w:val="24"/>
                <w:szCs w:val="24"/>
              </w:rPr>
              <w:t>тех</w:t>
            </w:r>
            <w:proofErr w:type="spellEnd"/>
            <w:r w:rsidR="00D97349">
              <w:rPr>
                <w:rFonts w:ascii="Times New Roman" w:hAnsi="Times New Roman" w:cs="Times New Roman"/>
                <w:b/>
                <w:sz w:val="24"/>
                <w:szCs w:val="24"/>
              </w:rPr>
              <w:t>. н., доцент</w:t>
            </w:r>
          </w:p>
        </w:tc>
      </w:tr>
      <w:tr w:rsidR="00780260" w:rsidRPr="00D444FA" w14:paraId="3FEAC7A5" w14:textId="77777777" w:rsidTr="00780260">
        <w:tc>
          <w:tcPr>
            <w:tcW w:w="3686" w:type="dxa"/>
            <w:vAlign w:val="center"/>
          </w:tcPr>
          <w:p w14:paraId="00A3341D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012E513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7FBA906C" w14:textId="77777777" w:rsidTr="00780260">
        <w:tc>
          <w:tcPr>
            <w:tcW w:w="3686" w:type="dxa"/>
            <w:vAlign w:val="center"/>
          </w:tcPr>
          <w:p w14:paraId="2CF9DDB2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8BAC23F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1DBFB5B4" w14:textId="77777777" w:rsidTr="00780260">
        <w:tc>
          <w:tcPr>
            <w:tcW w:w="3686" w:type="dxa"/>
            <w:vAlign w:val="center"/>
          </w:tcPr>
          <w:p w14:paraId="33437F83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3F7F9D3B" w14:textId="7EB0F1EA" w:rsidR="00780260" w:rsidRPr="00D444FA" w:rsidRDefault="003037F6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3AF57299" w14:textId="77777777" w:rsidTr="00780260">
        <w:tc>
          <w:tcPr>
            <w:tcW w:w="3686" w:type="dxa"/>
            <w:vAlign w:val="center"/>
          </w:tcPr>
          <w:p w14:paraId="5EAA88FD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4F564081" w14:textId="7AA7BD19" w:rsidR="00780260" w:rsidRPr="00D444FA" w:rsidRDefault="00557B5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15514FBD" w14:textId="77777777" w:rsidTr="00780260">
        <w:tc>
          <w:tcPr>
            <w:tcW w:w="3686" w:type="dxa"/>
            <w:vAlign w:val="center"/>
          </w:tcPr>
          <w:p w14:paraId="753A3A56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5DCDE84" w14:textId="128AB5FE" w:rsidR="00780260" w:rsidRPr="00D444FA" w:rsidRDefault="00780260" w:rsidP="00A14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0C65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0C65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A1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B6CBAB5" w14:textId="77777777" w:rsidR="00780260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3A2AC" w14:textId="77777777" w:rsidR="008900E8" w:rsidRPr="00D444FA" w:rsidRDefault="008900E8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47022" w14:textId="77777777" w:rsidR="00D444FA" w:rsidRPr="00D444FA" w:rsidRDefault="00D444FA" w:rsidP="00187E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9EC9DEA" w14:textId="77777777" w:rsidR="00D0143F" w:rsidRPr="00D0143F" w:rsidRDefault="00187E65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наш час для підвищення надійності та автономності роботи систем енергозабезпечення споживачів використовують різні типи накопичувачів енергії. Тому метою</w:t>
      </w:r>
      <w:r w:rsidR="00D0143F" w:rsidRPr="00D0143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вивчення дисципліни є </w:t>
      </w:r>
      <w:r w:rsidR="00D0143F" w:rsidRPr="00D0143F">
        <w:rPr>
          <w:rFonts w:ascii="Times New Roman" w:hAnsi="Times New Roman" w:cs="Times New Roman"/>
          <w:sz w:val="24"/>
          <w:szCs w:val="28"/>
        </w:rPr>
        <w:t xml:space="preserve">формування у студентів уявлення про системи та види акумулювання енергії, питомі та кількісні енергетичні характеристики, переваги та недоліки використання, а також роль систем </w:t>
      </w:r>
      <w:r>
        <w:rPr>
          <w:rFonts w:ascii="Times New Roman" w:hAnsi="Times New Roman" w:cs="Times New Roman"/>
          <w:sz w:val="24"/>
          <w:szCs w:val="28"/>
        </w:rPr>
        <w:t>накопичення</w:t>
      </w:r>
      <w:r w:rsidR="00D0143F" w:rsidRPr="00D0143F">
        <w:rPr>
          <w:rFonts w:ascii="Times New Roman" w:hAnsi="Times New Roman" w:cs="Times New Roman"/>
          <w:sz w:val="24"/>
          <w:szCs w:val="28"/>
        </w:rPr>
        <w:t xml:space="preserve"> енергії в житті людини та у функціонуванні всього суспільства.</w:t>
      </w:r>
    </w:p>
    <w:p w14:paraId="5572DBA5" w14:textId="77777777" w:rsidR="00D0143F" w:rsidRPr="00D0143F" w:rsidRDefault="00D0143F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14103">
        <w:rPr>
          <w:rFonts w:ascii="Times New Roman" w:hAnsi="Times New Roman" w:cs="Times New Roman"/>
          <w:b/>
          <w:bCs/>
          <w:i/>
          <w:iCs/>
          <w:sz w:val="24"/>
          <w:szCs w:val="28"/>
        </w:rPr>
        <w:t>Завдання</w:t>
      </w:r>
      <w:r w:rsidRPr="00D0143F">
        <w:rPr>
          <w:rFonts w:ascii="Times New Roman" w:hAnsi="Times New Roman" w:cs="Times New Roman"/>
          <w:sz w:val="24"/>
          <w:szCs w:val="28"/>
        </w:rPr>
        <w:t xml:space="preserve"> дисципліни – полягає у формуванні у студентів вміння застосовувати отриману систему знань для визначення оптимальних варіантів використання систем акумулювання енергії для систем автономного електропостачання; практичних навичок розрахунку систем акумулювання енергії; їх поєднання із впровадженням енергозберігаючих заходів для ефективного енергопостачання об</w:t>
      </w:r>
      <w:r w:rsidRPr="000C65D5">
        <w:rPr>
          <w:rFonts w:ascii="Times New Roman" w:hAnsi="Times New Roman" w:cs="Times New Roman"/>
          <w:sz w:val="24"/>
          <w:szCs w:val="28"/>
        </w:rPr>
        <w:t>’</w:t>
      </w:r>
      <w:r w:rsidRPr="00D0143F">
        <w:rPr>
          <w:rFonts w:ascii="Times New Roman" w:hAnsi="Times New Roman" w:cs="Times New Roman"/>
          <w:sz w:val="24"/>
          <w:szCs w:val="28"/>
        </w:rPr>
        <w:t>єктів АПК і комунального сектору країни та зведення до мінімуму шкідливого впливу на навколишнє середовище</w:t>
      </w:r>
    </w:p>
    <w:p w14:paraId="32612747" w14:textId="77777777" w:rsidR="00526D39" w:rsidRPr="00D444FA" w:rsidRDefault="00526D39" w:rsidP="00187E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2C9C91" w14:textId="77777777" w:rsidR="00D444FA" w:rsidRPr="00D444FA" w:rsidRDefault="00D444FA" w:rsidP="00187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E7F5558" w14:textId="167C0B27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1. </w:t>
      </w:r>
      <w:r w:rsidR="00892424" w:rsidRPr="00A14103">
        <w:rPr>
          <w:rFonts w:ascii="Times New Roman" w:hAnsi="Times New Roman" w:cs="Times New Roman"/>
          <w:bCs/>
          <w:sz w:val="24"/>
          <w:szCs w:val="28"/>
        </w:rPr>
        <w:t>Фізичні методи акумулювання енергії</w:t>
      </w:r>
      <w:r w:rsidR="00187E65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05F9F5AD" w14:textId="0DED25A5" w:rsidR="00526D39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526D39" w:rsidRPr="00A14103">
        <w:rPr>
          <w:rFonts w:ascii="Times New Roman" w:hAnsi="Times New Roman" w:cs="Times New Roman"/>
          <w:bCs/>
          <w:sz w:val="24"/>
          <w:szCs w:val="28"/>
        </w:rPr>
        <w:t>Класифікація акумуляторів теплової енергії, їх характеристики та області застосування у сучасній енергетиці</w:t>
      </w:r>
      <w:r w:rsidR="00187E65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152A61E" w14:textId="49CF2A52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892424" w:rsidRPr="00A14103">
        <w:rPr>
          <w:rFonts w:ascii="Times New Roman" w:hAnsi="Times New Roman" w:cs="Times New Roman"/>
          <w:sz w:val="24"/>
          <w:szCs w:val="28"/>
        </w:rPr>
        <w:t>Інерційні акумулятори енергії</w:t>
      </w:r>
      <w:r w:rsidR="00187E65" w:rsidRPr="00A14103">
        <w:rPr>
          <w:rFonts w:ascii="Times New Roman" w:hAnsi="Times New Roman" w:cs="Times New Roman"/>
          <w:sz w:val="24"/>
          <w:szCs w:val="28"/>
        </w:rPr>
        <w:t>.</w:t>
      </w:r>
    </w:p>
    <w:p w14:paraId="3ABBB68C" w14:textId="1AF1AE58" w:rsidR="00892424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</w:t>
      </w:r>
      <w:r w:rsidR="00892424" w:rsidRPr="00A14103">
        <w:rPr>
          <w:rFonts w:ascii="Times New Roman" w:hAnsi="Times New Roman" w:cs="Times New Roman"/>
          <w:bCs/>
          <w:sz w:val="24"/>
          <w:szCs w:val="28"/>
        </w:rPr>
        <w:t>Класифікація акумуляторів електричної енергії, їх характеристики та області застосування у сучасній енергетиці</w:t>
      </w:r>
      <w:r w:rsidR="00187E65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4E56F70B" w14:textId="3D4481A7" w:rsidR="00892424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5. </w:t>
      </w:r>
      <w:r w:rsidR="00892424" w:rsidRPr="00A14103">
        <w:rPr>
          <w:rFonts w:ascii="Times New Roman" w:hAnsi="Times New Roman" w:cs="Times New Roman"/>
          <w:bCs/>
          <w:sz w:val="24"/>
          <w:szCs w:val="28"/>
        </w:rPr>
        <w:t>Порівняння та аналіз характеристи</w:t>
      </w:r>
      <w:r w:rsidR="00526D39" w:rsidRPr="00A14103">
        <w:rPr>
          <w:rFonts w:ascii="Times New Roman" w:hAnsi="Times New Roman" w:cs="Times New Roman"/>
          <w:bCs/>
          <w:sz w:val="24"/>
          <w:szCs w:val="28"/>
        </w:rPr>
        <w:t>к електрохімічних акумуляторів</w:t>
      </w:r>
      <w:r w:rsidR="00187E65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79504732" w14:textId="115E7E38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6. </w:t>
      </w:r>
      <w:r w:rsidR="00892424" w:rsidRPr="00A14103">
        <w:rPr>
          <w:rFonts w:ascii="Times New Roman" w:hAnsi="Times New Roman" w:cs="Times New Roman"/>
          <w:bCs/>
          <w:sz w:val="24"/>
          <w:szCs w:val="28"/>
        </w:rPr>
        <w:t>Поняття водневого акумулювання енергії та особливості його використання в комплексі з ПДЕ</w:t>
      </w:r>
      <w:r w:rsidR="00187E65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17C84014" w14:textId="4EED516C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7. </w:t>
      </w:r>
      <w:r w:rsidR="00892424" w:rsidRPr="00A14103">
        <w:rPr>
          <w:rFonts w:ascii="Times New Roman" w:hAnsi="Times New Roman" w:cs="Times New Roman"/>
          <w:bCs/>
          <w:sz w:val="24"/>
          <w:szCs w:val="28"/>
        </w:rPr>
        <w:t>Біологічне акумулювання енергії</w:t>
      </w:r>
      <w:r w:rsidR="00187E65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784EFCEE" w14:textId="64210C3C" w:rsidR="00526D39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8. </w:t>
      </w:r>
      <w:r w:rsidR="00526D39" w:rsidRPr="00A14103">
        <w:rPr>
          <w:rFonts w:ascii="Times New Roman" w:hAnsi="Times New Roman" w:cs="Times New Roman"/>
          <w:sz w:val="24"/>
          <w:szCs w:val="28"/>
        </w:rPr>
        <w:t>Підземне акумулювання енергії</w:t>
      </w:r>
      <w:r w:rsidR="00187E65" w:rsidRPr="00A14103">
        <w:rPr>
          <w:rFonts w:ascii="Times New Roman" w:hAnsi="Times New Roman" w:cs="Times New Roman"/>
          <w:sz w:val="24"/>
          <w:szCs w:val="28"/>
        </w:rPr>
        <w:t>.</w:t>
      </w:r>
    </w:p>
    <w:p w14:paraId="094A231C" w14:textId="77777777" w:rsidR="00526D39" w:rsidRPr="00D444FA" w:rsidRDefault="00526D39" w:rsidP="00187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1AB55" w14:textId="77777777" w:rsidR="00D444FA" w:rsidRPr="00D444FA" w:rsidRDefault="00D444FA" w:rsidP="00187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1886C4A2" w14:textId="3A514678" w:rsidR="00D444FA" w:rsidRPr="007E733A" w:rsidRDefault="00D444FA" w:rsidP="00187E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764B30">
        <w:rPr>
          <w:rFonts w:ascii="Times New Roman" w:hAnsi="Times New Roman" w:cs="Times New Roman"/>
          <w:b/>
          <w:i/>
          <w:sz w:val="24"/>
          <w:szCs w:val="24"/>
        </w:rPr>
        <w:t>практичних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, лабораторних) </w:t>
      </w:r>
    </w:p>
    <w:p w14:paraId="05322BEF" w14:textId="4797A466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1. 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>Дослідження роботи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акумуляторів теплоти на основі рідких </w:t>
      </w:r>
      <w:proofErr w:type="spellStart"/>
      <w:r w:rsidR="00764B30" w:rsidRPr="00A14103">
        <w:rPr>
          <w:rFonts w:ascii="Times New Roman" w:hAnsi="Times New Roman" w:cs="Times New Roman"/>
          <w:bCs/>
          <w:sz w:val="24"/>
          <w:szCs w:val="28"/>
        </w:rPr>
        <w:t>теплоакумулюючих</w:t>
      </w:r>
      <w:proofErr w:type="spellEnd"/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матеріалів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70CC2253" w14:textId="773F54BA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 xml:space="preserve">Вивчення будови </w:t>
      </w:r>
      <w:proofErr w:type="spellStart"/>
      <w:r w:rsidR="00177346" w:rsidRPr="00A14103">
        <w:rPr>
          <w:rFonts w:ascii="Times New Roman" w:hAnsi="Times New Roman" w:cs="Times New Roman"/>
          <w:bCs/>
          <w:sz w:val="24"/>
          <w:szCs w:val="28"/>
        </w:rPr>
        <w:t>т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>вердотільн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>их</w:t>
      </w:r>
      <w:proofErr w:type="spellEnd"/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накопичувачі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>в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енергії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24DB453" w14:textId="01DB4B4F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3. </w:t>
      </w:r>
      <w:r w:rsidR="009468D7" w:rsidRPr="00A14103">
        <w:rPr>
          <w:rFonts w:ascii="Times New Roman" w:hAnsi="Times New Roman" w:cs="Times New Roman"/>
          <w:bCs/>
          <w:sz w:val="24"/>
          <w:szCs w:val="28"/>
        </w:rPr>
        <w:t>Дослідження роботи а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>кумулятор</w:t>
      </w:r>
      <w:r w:rsidR="009468D7" w:rsidRPr="00A14103">
        <w:rPr>
          <w:rFonts w:ascii="Times New Roman" w:hAnsi="Times New Roman" w:cs="Times New Roman"/>
          <w:bCs/>
          <w:sz w:val="24"/>
          <w:szCs w:val="28"/>
        </w:rPr>
        <w:t>ів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теплоти на основі </w:t>
      </w:r>
      <w:r w:rsidR="009468D7" w:rsidRPr="00A14103">
        <w:rPr>
          <w:rFonts w:ascii="Times New Roman" w:hAnsi="Times New Roman" w:cs="Times New Roman"/>
          <w:bCs/>
          <w:sz w:val="24"/>
          <w:szCs w:val="28"/>
        </w:rPr>
        <w:t xml:space="preserve">фазо перехідних 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органічних </w:t>
      </w:r>
      <w:proofErr w:type="spellStart"/>
      <w:r w:rsidR="00764B30" w:rsidRPr="00A14103">
        <w:rPr>
          <w:rFonts w:ascii="Times New Roman" w:hAnsi="Times New Roman" w:cs="Times New Roman"/>
          <w:bCs/>
          <w:sz w:val="24"/>
          <w:szCs w:val="28"/>
        </w:rPr>
        <w:t>сполук</w:t>
      </w:r>
      <w:proofErr w:type="spellEnd"/>
      <w:r w:rsidR="00177346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5A0BBCD3" w14:textId="5DE7275B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</w:t>
      </w:r>
      <w:r w:rsidR="008F38CD" w:rsidRPr="00A14103">
        <w:rPr>
          <w:rFonts w:ascii="Times New Roman" w:hAnsi="Times New Roman" w:cs="Times New Roman"/>
          <w:bCs/>
          <w:sz w:val="24"/>
          <w:szCs w:val="28"/>
        </w:rPr>
        <w:t>Вивчення будови н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>акопичувачі</w:t>
      </w:r>
      <w:r w:rsidR="008F38CD" w:rsidRPr="00A14103">
        <w:rPr>
          <w:rFonts w:ascii="Times New Roman" w:hAnsi="Times New Roman" w:cs="Times New Roman"/>
          <w:bCs/>
          <w:sz w:val="24"/>
          <w:szCs w:val="28"/>
        </w:rPr>
        <w:t>в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теплоти на основі магнезиту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0F57E158" w14:textId="24B20B72" w:rsidR="00D444FA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5. </w:t>
      </w:r>
      <w:r w:rsidR="008F38CD" w:rsidRPr="00A14103">
        <w:rPr>
          <w:rFonts w:ascii="Times New Roman" w:hAnsi="Times New Roman" w:cs="Times New Roman"/>
          <w:bCs/>
          <w:sz w:val="24"/>
          <w:szCs w:val="28"/>
        </w:rPr>
        <w:t>Р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>озрахун</w:t>
      </w:r>
      <w:r w:rsidR="008F38CD" w:rsidRPr="00A14103">
        <w:rPr>
          <w:rFonts w:ascii="Times New Roman" w:hAnsi="Times New Roman" w:cs="Times New Roman"/>
          <w:bCs/>
          <w:sz w:val="24"/>
          <w:szCs w:val="28"/>
        </w:rPr>
        <w:t>ок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систем</w:t>
      </w:r>
      <w:r w:rsidR="008F38CD" w:rsidRPr="00A14103">
        <w:rPr>
          <w:rFonts w:ascii="Times New Roman" w:hAnsi="Times New Roman" w:cs="Times New Roman"/>
          <w:bCs/>
          <w:sz w:val="24"/>
          <w:szCs w:val="28"/>
        </w:rPr>
        <w:t>и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теплового акумулювання енергії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p w14:paraId="396C95A8" w14:textId="0CF5AEB5" w:rsidR="008F38CD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6. </w:t>
      </w:r>
      <w:r w:rsidR="008F38CD" w:rsidRPr="00A14103">
        <w:rPr>
          <w:rFonts w:ascii="Times New Roman" w:hAnsi="Times New Roman" w:cs="Times New Roman"/>
          <w:bCs/>
          <w:sz w:val="24"/>
          <w:szCs w:val="28"/>
        </w:rPr>
        <w:t xml:space="preserve">Вибір та розрахунок </w:t>
      </w:r>
      <w:r w:rsidR="008900E8" w:rsidRPr="00A14103">
        <w:rPr>
          <w:rFonts w:ascii="Times New Roman" w:hAnsi="Times New Roman" w:cs="Times New Roman"/>
          <w:bCs/>
          <w:sz w:val="24"/>
          <w:szCs w:val="28"/>
        </w:rPr>
        <w:t xml:space="preserve">АКБ </w:t>
      </w:r>
      <w:r w:rsidR="008F38CD" w:rsidRPr="00A14103">
        <w:rPr>
          <w:rFonts w:ascii="Times New Roman" w:hAnsi="Times New Roman" w:cs="Times New Roman"/>
          <w:bCs/>
          <w:sz w:val="24"/>
          <w:szCs w:val="28"/>
        </w:rPr>
        <w:t>для системи електричного акумулювання енергії.</w:t>
      </w:r>
    </w:p>
    <w:p w14:paraId="15B619B6" w14:textId="0B1B6925" w:rsidR="00764B30" w:rsidRPr="00A14103" w:rsidRDefault="00A14103" w:rsidP="00A141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7. </w:t>
      </w:r>
      <w:r w:rsidR="009468D7" w:rsidRPr="00A14103">
        <w:rPr>
          <w:rFonts w:ascii="Times New Roman" w:hAnsi="Times New Roman" w:cs="Times New Roman"/>
          <w:bCs/>
          <w:sz w:val="24"/>
          <w:szCs w:val="28"/>
        </w:rPr>
        <w:t>Р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>озрахун</w:t>
      </w:r>
      <w:r w:rsidR="009468D7" w:rsidRPr="00A14103">
        <w:rPr>
          <w:rFonts w:ascii="Times New Roman" w:hAnsi="Times New Roman" w:cs="Times New Roman"/>
          <w:bCs/>
          <w:sz w:val="24"/>
          <w:szCs w:val="28"/>
        </w:rPr>
        <w:t>ок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систем</w:t>
      </w:r>
      <w:r w:rsidR="009468D7" w:rsidRPr="00A14103">
        <w:rPr>
          <w:rFonts w:ascii="Times New Roman" w:hAnsi="Times New Roman" w:cs="Times New Roman"/>
          <w:bCs/>
          <w:sz w:val="24"/>
          <w:szCs w:val="28"/>
        </w:rPr>
        <w:t>и</w:t>
      </w:r>
      <w:r w:rsidR="00764B30" w:rsidRPr="00A14103">
        <w:rPr>
          <w:rFonts w:ascii="Times New Roman" w:hAnsi="Times New Roman" w:cs="Times New Roman"/>
          <w:bCs/>
          <w:sz w:val="24"/>
          <w:szCs w:val="28"/>
        </w:rPr>
        <w:t xml:space="preserve"> водневого акумулювання енергії на прикладі </w:t>
      </w:r>
      <w:proofErr w:type="spellStart"/>
      <w:r w:rsidR="00764B30" w:rsidRPr="00A14103">
        <w:rPr>
          <w:rFonts w:ascii="Times New Roman" w:hAnsi="Times New Roman" w:cs="Times New Roman"/>
          <w:bCs/>
          <w:sz w:val="24"/>
          <w:szCs w:val="28"/>
        </w:rPr>
        <w:t>вітро</w:t>
      </w:r>
      <w:proofErr w:type="spellEnd"/>
      <w:r w:rsidR="00764B30" w:rsidRPr="00A14103">
        <w:rPr>
          <w:rFonts w:ascii="Times New Roman" w:hAnsi="Times New Roman" w:cs="Times New Roman"/>
          <w:bCs/>
          <w:sz w:val="24"/>
          <w:szCs w:val="28"/>
        </w:rPr>
        <w:t>-</w:t>
      </w:r>
      <w:proofErr w:type="spellStart"/>
      <w:r w:rsidR="00764B30" w:rsidRPr="00A14103">
        <w:rPr>
          <w:rFonts w:ascii="Times New Roman" w:hAnsi="Times New Roman" w:cs="Times New Roman"/>
          <w:bCs/>
          <w:sz w:val="24"/>
          <w:szCs w:val="28"/>
        </w:rPr>
        <w:t>сонячно</w:t>
      </w:r>
      <w:proofErr w:type="spellEnd"/>
      <w:r w:rsidR="00764B30" w:rsidRPr="00A14103">
        <w:rPr>
          <w:rFonts w:ascii="Times New Roman" w:hAnsi="Times New Roman" w:cs="Times New Roman"/>
          <w:bCs/>
          <w:sz w:val="24"/>
          <w:szCs w:val="28"/>
        </w:rPr>
        <w:t>-водневої станції</w:t>
      </w:r>
      <w:r w:rsidR="00177346" w:rsidRPr="00A14103">
        <w:rPr>
          <w:rFonts w:ascii="Times New Roman" w:hAnsi="Times New Roman" w:cs="Times New Roman"/>
          <w:bCs/>
          <w:sz w:val="24"/>
          <w:szCs w:val="28"/>
        </w:rPr>
        <w:t>.</w:t>
      </w:r>
    </w:p>
    <w:sectPr w:rsidR="00764B30" w:rsidRPr="00A14103" w:rsidSect="00764B3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62E2E"/>
    <w:multiLevelType w:val="hybridMultilevel"/>
    <w:tmpl w:val="B7DC2586"/>
    <w:lvl w:ilvl="0" w:tplc="DBE68D8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7"/>
    <w:rsid w:val="000C65D5"/>
    <w:rsid w:val="00177346"/>
    <w:rsid w:val="00187E65"/>
    <w:rsid w:val="002311D7"/>
    <w:rsid w:val="003037F6"/>
    <w:rsid w:val="003465E3"/>
    <w:rsid w:val="003C1FB6"/>
    <w:rsid w:val="00430124"/>
    <w:rsid w:val="00526D39"/>
    <w:rsid w:val="00557B50"/>
    <w:rsid w:val="00764B30"/>
    <w:rsid w:val="00780260"/>
    <w:rsid w:val="007852EC"/>
    <w:rsid w:val="007E733A"/>
    <w:rsid w:val="008900E8"/>
    <w:rsid w:val="00892424"/>
    <w:rsid w:val="008F38CD"/>
    <w:rsid w:val="009468D7"/>
    <w:rsid w:val="00A14103"/>
    <w:rsid w:val="00AC66BF"/>
    <w:rsid w:val="00CB4B03"/>
    <w:rsid w:val="00D0143F"/>
    <w:rsid w:val="00D444FA"/>
    <w:rsid w:val="00D97349"/>
    <w:rsid w:val="00E3427C"/>
    <w:rsid w:val="00E43743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5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Asus</cp:lastModifiedBy>
  <cp:revision>16</cp:revision>
  <dcterms:created xsi:type="dcterms:W3CDTF">2019-11-21T14:17:00Z</dcterms:created>
  <dcterms:modified xsi:type="dcterms:W3CDTF">2024-10-16T06:50:00Z</dcterms:modified>
</cp:coreProperties>
</file>