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:rsidTr="00A96EF1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1431F8" w:rsidP="00504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4E85">
              <w:rPr>
                <w:rFonts w:ascii="Times New Roman" w:hAnsi="Times New Roman" w:cs="Times New Roman"/>
                <w:b/>
                <w:sz w:val="24"/>
                <w:szCs w:val="24"/>
              </w:rPr>
              <w:t>Випробування автомобільних двигунів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350F00" w:rsidRDefault="001431F8" w:rsidP="00350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350F00">
              <w:rPr>
                <w:rFonts w:ascii="Times New Roman" w:hAnsi="Times New Roman" w:cs="Times New Roman"/>
                <w:b/>
                <w:sz w:val="24"/>
                <w:szCs w:val="24"/>
              </w:rPr>
              <w:t>Магістр</w:t>
            </w:r>
          </w:p>
        </w:tc>
      </w:tr>
      <w:tr w:rsidR="00A96EF1" w:rsidRPr="00A71D92" w:rsidTr="00A96EF1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96EF1" w:rsidRPr="00A71D92" w:rsidRDefault="00A96EF1" w:rsidP="00EE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Автомобільний транспорт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EE3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«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Автомобільний транспорт</w:t>
            </w:r>
            <w:r w:rsidRPr="007D4D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EE3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20200E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1431F8" w:rsidP="00B4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7D4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C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</w:tr>
      <w:tr w:rsidR="001431F8" w:rsidRPr="00A71D92" w:rsidTr="00A96EF1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31F8" w:rsidRPr="00A71D92" w:rsidRDefault="0020200E" w:rsidP="007D4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="007D4DF6" w:rsidRPr="007D4D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7D4D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:rsidTr="00A96EF1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:rsidR="001431F8" w:rsidRPr="00A96EF1" w:rsidRDefault="00382A86" w:rsidP="007D4D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Роговський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І.Л.</w:t>
            </w:r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581698" w:rsidRPr="00831E1E" w:rsidRDefault="00382A86" w:rsidP="00B47C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rogovskii</w:t>
            </w:r>
            <w:bookmarkStart w:id="0" w:name="_GoBack"/>
            <w:bookmarkEnd w:id="0"/>
            <w:proofErr w:type="spellEnd"/>
            <w:r w:rsidR="00B47C59"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@</w:t>
            </w:r>
            <w:proofErr w:type="spellStart"/>
            <w:r w:rsidR="00B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nubip</w:t>
            </w:r>
            <w:proofErr w:type="spellEnd"/>
            <w:r w:rsidR="00B47C59"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B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="00B47C59" w:rsidRPr="00B47C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="00B47C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431F8" w:rsidRPr="00A71D92" w:rsidTr="00A96EF1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:rsidR="001431F8" w:rsidRPr="00A71D92" w:rsidRDefault="005D52BB" w:rsidP="00115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AA7941">
                <w:rPr>
                  <w:rStyle w:val="a6"/>
                </w:rPr>
                <w:t>https://elearn.nubip.edu.ua/course/view.php?id=1644</w:t>
              </w:r>
            </w:hyperlink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:rsidR="007D4DF6" w:rsidRPr="000D3339" w:rsidRDefault="00EE3733" w:rsidP="007D4D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733">
        <w:rPr>
          <w:rFonts w:ascii="Times New Roman" w:hAnsi="Times New Roman" w:cs="Times New Roman"/>
          <w:sz w:val="24"/>
          <w:szCs w:val="24"/>
        </w:rPr>
        <w:t xml:space="preserve">В останні роки змінились вимоги у споживачів в процесі вибору </w:t>
      </w:r>
      <w:r w:rsidR="004F3126">
        <w:rPr>
          <w:rFonts w:ascii="Times New Roman" w:hAnsi="Times New Roman" w:cs="Times New Roman"/>
          <w:sz w:val="24"/>
          <w:szCs w:val="24"/>
        </w:rPr>
        <w:t xml:space="preserve">двигуна для </w:t>
      </w:r>
      <w:r w:rsidRPr="00EE3733">
        <w:rPr>
          <w:rFonts w:ascii="Times New Roman" w:hAnsi="Times New Roman" w:cs="Times New Roman"/>
          <w:sz w:val="24"/>
          <w:szCs w:val="24"/>
        </w:rPr>
        <w:t>автомобіля. Це пов'язано з тим, що в умовах експлуатації автомобілі мають більш жорсткі вимоги в плані паливної економічності, безпеки руху, екологічності, періодичності та вартості технічного обслуговування і ремонту. Це зумовлює необхідність придбання автомобілів, що володіють високою якістю і пристосованістю до умов експлуатації в Україні.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 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Дисципліна є спеціальною науковою дисципліною фахової підготовки спеціаліста з </w:t>
      </w:r>
      <w:r>
        <w:rPr>
          <w:rFonts w:ascii="Times New Roman" w:hAnsi="Times New Roman" w:cs="Times New Roman"/>
          <w:sz w:val="24"/>
          <w:szCs w:val="24"/>
        </w:rPr>
        <w:t>автомобільного транспорту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. В робочій програмі викладено загальні принципи підтримування справного стану транспортних засобів їх </w:t>
      </w:r>
      <w:r>
        <w:rPr>
          <w:rFonts w:ascii="Times New Roman" w:hAnsi="Times New Roman" w:cs="Times New Roman"/>
          <w:sz w:val="24"/>
          <w:szCs w:val="24"/>
        </w:rPr>
        <w:t>діагностуванням</w:t>
      </w:r>
      <w:r w:rsidR="000D3339" w:rsidRPr="000D3339">
        <w:rPr>
          <w:rFonts w:ascii="Times New Roman" w:hAnsi="Times New Roman" w:cs="Times New Roman"/>
          <w:sz w:val="24"/>
          <w:szCs w:val="24"/>
        </w:rPr>
        <w:t xml:space="preserve"> і технічним обслуговуванням, з використанням технологій і сучасних засобів технічної діагностики для оперативного виявлення локалізації і усунення неполадки або відмови. Висвітлено відповідно до нормативної методичної документації технологічного і інструментального забезпечення виконання регламентних робіт з ремонту і технічного обслуговування.</w:t>
      </w:r>
    </w:p>
    <w:p w:rsidR="004F3126" w:rsidRDefault="004F3126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5"/>
        <w:gridCol w:w="1882"/>
        <w:gridCol w:w="1822"/>
        <w:gridCol w:w="1701"/>
        <w:gridCol w:w="1666"/>
      </w:tblGrid>
      <w:tr w:rsidR="00E5144D" w:rsidRPr="00A71D92" w:rsidTr="005627B5">
        <w:tc>
          <w:tcPr>
            <w:tcW w:w="2500" w:type="dxa"/>
            <w:gridSpan w:val="2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2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0D3339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1822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01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66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:rsidTr="000D3339">
        <w:tc>
          <w:tcPr>
            <w:tcW w:w="9571" w:type="dxa"/>
            <w:gridSpan w:val="6"/>
          </w:tcPr>
          <w:p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:rsidTr="000D3339">
        <w:tc>
          <w:tcPr>
            <w:tcW w:w="9571" w:type="dxa"/>
            <w:gridSpan w:val="6"/>
          </w:tcPr>
          <w:p w:rsidR="00544D46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350F00" w:rsidRPr="00A71D92" w:rsidTr="005627B5">
        <w:trPr>
          <w:trHeight w:val="465"/>
        </w:trPr>
        <w:tc>
          <w:tcPr>
            <w:tcW w:w="2235" w:type="dxa"/>
          </w:tcPr>
          <w:p w:rsidR="00350F00" w:rsidRPr="00E5144D" w:rsidRDefault="00350F00" w:rsidP="00504E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="00115463" w:rsidRPr="00115463">
              <w:rPr>
                <w:rFonts w:ascii="Times New Roman" w:hAnsi="Times New Roman" w:cs="Times New Roman"/>
                <w:bCs/>
                <w:sz w:val="24"/>
              </w:rPr>
              <w:t xml:space="preserve">Технічне діагностування </w:t>
            </w:r>
            <w:r w:rsidR="00504E85">
              <w:rPr>
                <w:rFonts w:ascii="Times New Roman" w:hAnsi="Times New Roman" w:cs="Times New Roman"/>
                <w:bCs/>
                <w:sz w:val="24"/>
              </w:rPr>
              <w:t>автомобільних двигунів.</w:t>
            </w:r>
            <w:r w:rsidR="00115463" w:rsidRPr="00115463">
              <w:rPr>
                <w:rFonts w:ascii="Times New Roman" w:hAnsi="Times New Roman" w:cs="Times New Roman"/>
                <w:bCs/>
                <w:sz w:val="24"/>
              </w:rPr>
              <w:t xml:space="preserve"> Методи визначення діагностичних параметрів.</w:t>
            </w:r>
          </w:p>
        </w:tc>
        <w:tc>
          <w:tcPr>
            <w:tcW w:w="2147" w:type="dxa"/>
            <w:gridSpan w:val="2"/>
          </w:tcPr>
          <w:p w:rsidR="00350F00" w:rsidRPr="00E5144D" w:rsidRDefault="00350F00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822" w:type="dxa"/>
            <w:vMerge w:val="restart"/>
          </w:tcPr>
          <w:p w:rsidR="00350F00" w:rsidRPr="00E5144D" w:rsidRDefault="00350F00" w:rsidP="000D3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33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теоретичні основи підтримування справного стану </w:t>
            </w:r>
            <w:r w:rsidR="00EE3733">
              <w:rPr>
                <w:rFonts w:ascii="Times New Roman" w:hAnsi="Times New Roman" w:cs="Times New Roman"/>
                <w:sz w:val="24"/>
                <w:szCs w:val="24"/>
              </w:rPr>
              <w:t>автомобільних</w:t>
            </w:r>
            <w:r w:rsidRPr="000D3339">
              <w:rPr>
                <w:rFonts w:ascii="Times New Roman" w:hAnsi="Times New Roman" w:cs="Times New Roman"/>
                <w:sz w:val="24"/>
                <w:szCs w:val="24"/>
              </w:rPr>
              <w:t xml:space="preserve"> засобів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F00" w:rsidRDefault="00350F00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Вміти: </w:t>
            </w:r>
            <w:r w:rsidR="00EE3733">
              <w:rPr>
                <w:rFonts w:ascii="Times New Roman" w:hAnsi="Times New Roman" w:cs="Times New Roman"/>
                <w:sz w:val="24"/>
                <w:szCs w:val="24"/>
              </w:rPr>
              <w:t>визначати о</w:t>
            </w:r>
            <w:r w:rsidR="00EE3733" w:rsidRPr="00EE3733">
              <w:rPr>
                <w:rFonts w:ascii="Times New Roman" w:hAnsi="Times New Roman" w:cs="Times New Roman"/>
                <w:sz w:val="24"/>
                <w:szCs w:val="24"/>
              </w:rPr>
              <w:t xml:space="preserve">собливості використання екологічно </w:t>
            </w:r>
            <w:r w:rsidR="00EE3733" w:rsidRPr="00EE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чистих автомобілів</w:t>
            </w:r>
            <w:r w:rsidR="00EE3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33" w:rsidRPr="00EE3733" w:rsidRDefault="00EE3733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ибір критеріїв оцінки якості автомобілів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733" w:rsidRPr="000D3339" w:rsidRDefault="00EE3733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нтегральна оцінка якості і конкурентоспроможності легкових автомобілів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350F00" w:rsidRPr="00E5144D" w:rsidRDefault="00350F00" w:rsidP="00A54B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Здача лабораторних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. Розв’язок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66" w:type="dxa"/>
          </w:tcPr>
          <w:p w:rsidR="00350F00" w:rsidRPr="00E5144D" w:rsidRDefault="00350F00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7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0F00" w:rsidRPr="00A71D92" w:rsidTr="005627B5">
        <w:trPr>
          <w:trHeight w:val="315"/>
        </w:trPr>
        <w:tc>
          <w:tcPr>
            <w:tcW w:w="2235" w:type="dxa"/>
          </w:tcPr>
          <w:p w:rsidR="00350F00" w:rsidRPr="00115463" w:rsidRDefault="00350F00" w:rsidP="00504E85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E514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>Системні</w:t>
            </w:r>
            <w:proofErr w:type="spellEnd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>аспект</w:t>
            </w:r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вибору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стратегій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з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випробування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автомобільних</w:t>
            </w:r>
            <w:proofErr w:type="spellEnd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двигуні</w:t>
            </w:r>
            <w:proofErr w:type="gramStart"/>
            <w:r w:rsidR="00504E8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147" w:type="dxa"/>
            <w:gridSpan w:val="2"/>
          </w:tcPr>
          <w:p w:rsidR="00350F00" w:rsidRPr="00E5144D" w:rsidRDefault="00350F00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22" w:type="dxa"/>
            <w:vMerge/>
          </w:tcPr>
          <w:p w:rsidR="00350F00" w:rsidRPr="00E5144D" w:rsidRDefault="00350F00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F00" w:rsidRPr="00E5144D" w:rsidRDefault="00350F00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50F00" w:rsidRPr="00E5144D" w:rsidRDefault="00350F00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7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0F00" w:rsidRPr="00A71D92" w:rsidTr="005627B5">
        <w:trPr>
          <w:trHeight w:val="1104"/>
        </w:trPr>
        <w:tc>
          <w:tcPr>
            <w:tcW w:w="2235" w:type="dxa"/>
          </w:tcPr>
          <w:p w:rsidR="00350F00" w:rsidRPr="00E5144D" w:rsidRDefault="00350F00" w:rsidP="00350F00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Тема 3.</w:t>
            </w:r>
            <w:r>
              <w:t xml:space="preserve"> </w:t>
            </w:r>
            <w:r w:rsidR="00115463" w:rsidRPr="00115463">
              <w:rPr>
                <w:rFonts w:ascii="Times New Roman" w:hAnsi="Times New Roman" w:cs="Times New Roman"/>
                <w:bCs/>
                <w:sz w:val="24"/>
              </w:rPr>
              <w:t>Огляд і перспективи побудови силових установок гібридних автомобілів</w:t>
            </w:r>
          </w:p>
        </w:tc>
        <w:tc>
          <w:tcPr>
            <w:tcW w:w="2147" w:type="dxa"/>
            <w:gridSpan w:val="2"/>
          </w:tcPr>
          <w:p w:rsidR="00350F00" w:rsidRPr="00E5144D" w:rsidRDefault="00350F00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822" w:type="dxa"/>
            <w:vMerge/>
          </w:tcPr>
          <w:p w:rsidR="00350F00" w:rsidRPr="00E5144D" w:rsidRDefault="00350F00" w:rsidP="00E5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0F00" w:rsidRPr="00E5144D" w:rsidRDefault="00350F00" w:rsidP="00831E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350F00" w:rsidRPr="00E5144D" w:rsidRDefault="00350F0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144D" w:rsidRPr="00A71D92" w:rsidTr="000D3339">
        <w:trPr>
          <w:trHeight w:val="338"/>
        </w:trPr>
        <w:tc>
          <w:tcPr>
            <w:tcW w:w="9571" w:type="dxa"/>
            <w:gridSpan w:val="6"/>
          </w:tcPr>
          <w:p w:rsidR="00E5144D" w:rsidRPr="00E5144D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</w:t>
            </w:r>
          </w:p>
        </w:tc>
      </w:tr>
      <w:tr w:rsidR="005627B5" w:rsidRPr="00A71D92" w:rsidTr="005627B5">
        <w:trPr>
          <w:trHeight w:val="273"/>
        </w:trPr>
        <w:tc>
          <w:tcPr>
            <w:tcW w:w="2500" w:type="dxa"/>
            <w:gridSpan w:val="2"/>
          </w:tcPr>
          <w:p w:rsidR="005627B5" w:rsidRPr="00EE3733" w:rsidRDefault="005627B5" w:rsidP="00EE37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1. </w:t>
            </w:r>
            <w:r w:rsidR="000907AC" w:rsidRPr="000907AC">
              <w:rPr>
                <w:rFonts w:ascii="Times New Roman" w:hAnsi="Times New Roman" w:cs="Times New Roman"/>
                <w:bCs/>
                <w:sz w:val="24"/>
              </w:rPr>
              <w:t>Динамічні методи, що застосовуються для діагностування автомобільних двигунів</w:t>
            </w:r>
          </w:p>
        </w:tc>
        <w:tc>
          <w:tcPr>
            <w:tcW w:w="1882" w:type="dxa"/>
          </w:tcPr>
          <w:p w:rsidR="005627B5" w:rsidRPr="00E5144D" w:rsidRDefault="005627B5" w:rsidP="00F82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822" w:type="dxa"/>
            <w:vMerge w:val="restart"/>
          </w:tcPr>
          <w:p w:rsidR="00000000" w:rsidRPr="00115463" w:rsidRDefault="005627B5" w:rsidP="0011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Знати: </w:t>
            </w: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посилення вимог до </w:t>
            </w:r>
            <w:proofErr w:type="gramStart"/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>ійкості при гальмуванні;</w:t>
            </w:r>
          </w:p>
          <w:p w:rsidR="00000000" w:rsidRPr="00115463" w:rsidRDefault="00115463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Вдосконалення методів випробування і контролю 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>справності гальмівних пристроїв;</w:t>
            </w:r>
          </w:p>
          <w:p w:rsidR="00000000" w:rsidRPr="00115463" w:rsidRDefault="00382A86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створення обладнання, необхідного для проведення випробування та діагностики;</w:t>
            </w:r>
          </w:p>
          <w:p w:rsidR="00000000" w:rsidRPr="00115463" w:rsidRDefault="00115463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економічність 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фективності 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>систем,</w:t>
            </w:r>
            <w:r w:rsidR="00382A86" w:rsidRPr="00115463">
              <w:rPr>
                <w:rFonts w:ascii="Times New Roman" w:hAnsi="Times New Roman" w:cs="Times New Roman"/>
                <w:sz w:val="24"/>
                <w:szCs w:val="24"/>
              </w:rPr>
              <w:t xml:space="preserve"> які підвищують стійкість КТЗ при гальмуванні;</w:t>
            </w:r>
          </w:p>
          <w:p w:rsidR="005627B5" w:rsidRPr="00431533" w:rsidRDefault="00382A86" w:rsidP="0011546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15463">
              <w:rPr>
                <w:rFonts w:ascii="Times New Roman" w:hAnsi="Times New Roman" w:cs="Times New Roman"/>
                <w:sz w:val="24"/>
                <w:szCs w:val="24"/>
              </w:rPr>
              <w:t>зниження вартості випробувального та діагностичного обладнання.</w:t>
            </w:r>
          </w:p>
        </w:tc>
        <w:tc>
          <w:tcPr>
            <w:tcW w:w="1701" w:type="dxa"/>
            <w:vMerge w:val="restart"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Здача 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т. Розв’язок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Написання тестів.</w:t>
            </w:r>
          </w:p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1666" w:type="dxa"/>
          </w:tcPr>
          <w:p w:rsidR="005627B5" w:rsidRPr="00E5144D" w:rsidRDefault="005627B5" w:rsidP="0056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7B5" w:rsidRPr="00A71D92" w:rsidTr="005627B5">
        <w:tc>
          <w:tcPr>
            <w:tcW w:w="2500" w:type="dxa"/>
            <w:gridSpan w:val="2"/>
          </w:tcPr>
          <w:p w:rsidR="005627B5" w:rsidRPr="00E5144D" w:rsidRDefault="005627B5" w:rsidP="000907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>Тема 2.</w:t>
            </w:r>
            <w:r w:rsidRPr="00E514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>Розробка</w:t>
            </w:r>
            <w:proofErr w:type="spellEnd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 xml:space="preserve"> методики </w:t>
            </w:r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 xml:space="preserve">з </w:t>
            </w:r>
            <w:proofErr w:type="spellStart"/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>випробування</w:t>
            </w:r>
            <w:proofErr w:type="spellEnd"/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>автомобільних</w:t>
            </w:r>
            <w:proofErr w:type="spellEnd"/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>двигуні</w:t>
            </w:r>
            <w:proofErr w:type="gramStart"/>
            <w:r w:rsidR="000907AC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spellEnd"/>
            <w:proofErr w:type="gramEnd"/>
            <w:r w:rsidR="00115463" w:rsidRPr="0011546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82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22" w:type="dxa"/>
            <w:vMerge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7B5" w:rsidRPr="00E5144D" w:rsidRDefault="005627B5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7B5" w:rsidRPr="00A71D92" w:rsidTr="005627B5">
        <w:tc>
          <w:tcPr>
            <w:tcW w:w="2500" w:type="dxa"/>
            <w:gridSpan w:val="2"/>
          </w:tcPr>
          <w:p w:rsidR="005627B5" w:rsidRPr="00E5144D" w:rsidRDefault="005627B5" w:rsidP="00115463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E5144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15463" w:rsidRPr="00115463">
              <w:rPr>
                <w:rFonts w:ascii="Times New Roman" w:hAnsi="Times New Roman" w:cs="Times New Roman"/>
                <w:bCs/>
                <w:sz w:val="24"/>
              </w:rPr>
              <w:t xml:space="preserve">Випробування </w:t>
            </w:r>
            <w:r w:rsidR="00115463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="00115463" w:rsidRPr="00115463">
              <w:rPr>
                <w:rFonts w:ascii="Times New Roman" w:hAnsi="Times New Roman" w:cs="Times New Roman"/>
                <w:bCs/>
                <w:sz w:val="24"/>
              </w:rPr>
              <w:t>ТЗ на показники якості</w:t>
            </w:r>
          </w:p>
        </w:tc>
        <w:tc>
          <w:tcPr>
            <w:tcW w:w="1882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822" w:type="dxa"/>
            <w:vMerge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7B5" w:rsidRPr="00E5144D" w:rsidRDefault="005627B5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627B5" w:rsidRPr="00A71D92" w:rsidTr="005627B5">
        <w:tc>
          <w:tcPr>
            <w:tcW w:w="2500" w:type="dxa"/>
            <w:gridSpan w:val="2"/>
          </w:tcPr>
          <w:p w:rsidR="005627B5" w:rsidRPr="000D3339" w:rsidRDefault="005627B5" w:rsidP="004F312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5144D">
              <w:rPr>
                <w:rFonts w:ascii="Times New Roman" w:hAnsi="Times New Roman" w:cs="Times New Roman"/>
                <w:bCs/>
                <w:sz w:val="24"/>
              </w:rPr>
              <w:t xml:space="preserve">Тема 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>4</w:t>
            </w:r>
            <w:r w:rsidRPr="00E5144D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0D333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F3126">
              <w:rPr>
                <w:rFonts w:ascii="Times New Roman" w:hAnsi="Times New Roman" w:cs="Times New Roman"/>
                <w:bCs/>
                <w:sz w:val="24"/>
              </w:rPr>
              <w:t>Випробування автомобільних двигунів на динамічні показники</w:t>
            </w:r>
          </w:p>
        </w:tc>
        <w:tc>
          <w:tcPr>
            <w:tcW w:w="1882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4D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1822" w:type="dxa"/>
            <w:vMerge/>
          </w:tcPr>
          <w:p w:rsidR="005627B5" w:rsidRPr="00E5144D" w:rsidRDefault="005627B5" w:rsidP="00A54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27B5" w:rsidRPr="00E5144D" w:rsidRDefault="005627B5" w:rsidP="00E514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627B5" w:rsidRPr="00E5144D" w:rsidRDefault="005627B5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5144D" w:rsidRPr="00A71D92" w:rsidTr="000D3339">
        <w:tc>
          <w:tcPr>
            <w:tcW w:w="7905" w:type="dxa"/>
            <w:gridSpan w:val="5"/>
          </w:tcPr>
          <w:p w:rsidR="00E5144D" w:rsidRPr="00A71D92" w:rsidRDefault="00E5144D" w:rsidP="0083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семестр</w:t>
            </w: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E5144D" w:rsidRPr="00A71D92" w:rsidTr="005627B5">
        <w:tc>
          <w:tcPr>
            <w:tcW w:w="2500" w:type="dxa"/>
            <w:gridSpan w:val="2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82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E5144D" w:rsidRPr="00A71D92" w:rsidTr="000D3339">
        <w:tc>
          <w:tcPr>
            <w:tcW w:w="7905" w:type="dxa"/>
            <w:gridSpan w:val="5"/>
          </w:tcPr>
          <w:p w:rsidR="00E5144D" w:rsidRPr="00A71D92" w:rsidRDefault="00E5144D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666" w:type="dxa"/>
          </w:tcPr>
          <w:p w:rsidR="00E5144D" w:rsidRPr="00A71D92" w:rsidRDefault="00E5144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C07A1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7B5" w:rsidRDefault="005627B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463" w:rsidRPr="00A71D92" w:rsidRDefault="0011546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30933" w:rsidRPr="00A71D92" w:rsidTr="00130933">
        <w:tc>
          <w:tcPr>
            <w:tcW w:w="2660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71D92" w:rsidTr="00130933">
        <w:tc>
          <w:tcPr>
            <w:tcW w:w="2660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130933" w:rsidRPr="00A71D92" w:rsidRDefault="00544D46" w:rsidP="007D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54B58" w:rsidRPr="00A71D92" w:rsidRDefault="00A54B5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71D92" w:rsidRPr="00A71D92" w:rsidTr="00CC1B75">
        <w:tc>
          <w:tcPr>
            <w:tcW w:w="2376" w:type="dxa"/>
            <w:vMerge w:val="restart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:rsidTr="00A71D92">
        <w:tc>
          <w:tcPr>
            <w:tcW w:w="2376" w:type="dxa"/>
            <w:vMerge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:rsidTr="00A71D92">
        <w:tc>
          <w:tcPr>
            <w:tcW w:w="2376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411B"/>
    <w:multiLevelType w:val="hybridMultilevel"/>
    <w:tmpl w:val="F2F64C48"/>
    <w:lvl w:ilvl="0" w:tplc="CA743C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4712E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940F1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7E0022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B1AC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39097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C7CAF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EA2F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DDE59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1FDF577A"/>
    <w:multiLevelType w:val="hybridMultilevel"/>
    <w:tmpl w:val="43EAB81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AA"/>
    <w:rsid w:val="000907AC"/>
    <w:rsid w:val="000D3339"/>
    <w:rsid w:val="00115463"/>
    <w:rsid w:val="00130933"/>
    <w:rsid w:val="001431F8"/>
    <w:rsid w:val="001F2D48"/>
    <w:rsid w:val="0020200E"/>
    <w:rsid w:val="00246136"/>
    <w:rsid w:val="00350F00"/>
    <w:rsid w:val="00382A86"/>
    <w:rsid w:val="00431533"/>
    <w:rsid w:val="004F3126"/>
    <w:rsid w:val="00504E85"/>
    <w:rsid w:val="00544D46"/>
    <w:rsid w:val="005627B5"/>
    <w:rsid w:val="00581698"/>
    <w:rsid w:val="0058563F"/>
    <w:rsid w:val="005D323C"/>
    <w:rsid w:val="005D52BB"/>
    <w:rsid w:val="00654D54"/>
    <w:rsid w:val="007D4DF6"/>
    <w:rsid w:val="00831E1E"/>
    <w:rsid w:val="00880706"/>
    <w:rsid w:val="008927AA"/>
    <w:rsid w:val="00A54B58"/>
    <w:rsid w:val="00A71D92"/>
    <w:rsid w:val="00A96EF1"/>
    <w:rsid w:val="00B47C59"/>
    <w:rsid w:val="00DD7841"/>
    <w:rsid w:val="00E5144D"/>
    <w:rsid w:val="00EC07A1"/>
    <w:rsid w:val="00ED05D9"/>
    <w:rsid w:val="00ED3451"/>
    <w:rsid w:val="00EE3733"/>
    <w:rsid w:val="00F82151"/>
    <w:rsid w:val="00FE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27B5"/>
    <w:pPr>
      <w:ind w:left="720"/>
      <w:contextualSpacing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1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4D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27B5"/>
    <w:pPr>
      <w:ind w:left="720"/>
      <w:contextualSpacing/>
    </w:pPr>
    <w:rPr>
      <w:rFonts w:eastAsiaTheme="minorHAnsi"/>
      <w:lang w:val="ru-RU" w:eastAsia="en-US"/>
    </w:rPr>
  </w:style>
  <w:style w:type="paragraph" w:styleId="a8">
    <w:name w:val="Normal (Web)"/>
    <w:basedOn w:val="a"/>
    <w:uiPriority w:val="99"/>
    <w:semiHidden/>
    <w:unhideWhenUsed/>
    <w:rsid w:val="0011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8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.nubip.edu.ua/course/view.php?id=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Ivan</cp:lastModifiedBy>
  <cp:revision>3</cp:revision>
  <dcterms:created xsi:type="dcterms:W3CDTF">2020-06-23T11:28:00Z</dcterms:created>
  <dcterms:modified xsi:type="dcterms:W3CDTF">2020-06-23T11:38:00Z</dcterms:modified>
</cp:coreProperties>
</file>