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-6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1765"/>
        <w:gridCol w:w="145"/>
        <w:gridCol w:w="1263"/>
        <w:gridCol w:w="3892"/>
      </w:tblGrid>
      <w:tr w:rsidR="005C29A9" w:rsidRPr="00C174E0" w:rsidTr="008A0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 w:val="restart"/>
            <w:tcBorders>
              <w:bottom w:val="none" w:sz="0" w:space="0" w:color="auto"/>
            </w:tcBorders>
            <w:vAlign w:val="center"/>
          </w:tcPr>
          <w:p w:rsidR="005C29A9" w:rsidRPr="00C174E0" w:rsidRDefault="005C29A9" w:rsidP="008A0F8E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 w:rsidRPr="00C174E0">
              <w:rPr>
                <w:noProof/>
                <w:sz w:val="24"/>
                <w:lang w:eastAsia="uk-UA"/>
              </w:rPr>
              <w:drawing>
                <wp:inline distT="0" distB="0" distL="0" distR="0" wp14:anchorId="2E4283EF" wp14:editId="48CC2BEF">
                  <wp:extent cx="1009934" cy="1019935"/>
                  <wp:effectExtent l="57150" t="19050" r="19050" b="104140"/>
                  <wp:docPr id="4" name="Picture 9" descr="E:\nubip_logo_new_poisk_1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9" descr="E:\nubip_logo_new_poisk_1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10" cy="102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5" w:type="dxa"/>
            <w:gridSpan w:val="4"/>
            <w:tcBorders>
              <w:bottom w:val="none" w:sz="0" w:space="0" w:color="auto"/>
            </w:tcBorders>
          </w:tcPr>
          <w:p w:rsidR="005C29A9" w:rsidRPr="00C174E0" w:rsidRDefault="005C29A9" w:rsidP="008A0F8E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5B9BD5" w:themeColor="accent1"/>
                <w:sz w:val="40"/>
                <w:szCs w:val="22"/>
                <w:lang w:eastAsia="en-US"/>
              </w:rPr>
            </w:pPr>
            <w:r w:rsidRPr="00C174E0">
              <w:rPr>
                <w:i/>
                <w:iCs/>
                <w:color w:val="5B9BD5" w:themeColor="accent1"/>
                <w:sz w:val="40"/>
                <w:szCs w:val="22"/>
                <w:lang w:eastAsia="en-US"/>
              </w:rPr>
              <w:t>СИЛАБУС ДИСЦИПЛІНИ</w:t>
            </w:r>
          </w:p>
          <w:p w:rsidR="005C29A9" w:rsidRPr="00C174E0" w:rsidRDefault="005C29A9" w:rsidP="008A0F8E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pacing w:val="40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«</w:t>
            </w:r>
            <w:r>
              <w:rPr>
                <w:rFonts w:asciiTheme="majorHAnsi" w:hAnsiTheme="majorHAnsi"/>
                <w:spacing w:val="40"/>
                <w:sz w:val="32"/>
                <w:lang w:eastAsia="en-US"/>
              </w:rPr>
              <w:t>Управління підприємствами автотранспорту</w:t>
            </w:r>
            <w:r w:rsidRPr="00C174E0">
              <w:rPr>
                <w:rFonts w:asciiTheme="majorHAnsi" w:hAnsiTheme="majorHAnsi"/>
                <w:spacing w:val="40"/>
                <w:sz w:val="32"/>
                <w:lang w:eastAsia="en-US"/>
              </w:rPr>
              <w:t>»</w:t>
            </w:r>
          </w:p>
        </w:tc>
      </w:tr>
      <w:tr w:rsidR="005C29A9" w:rsidRPr="00C174E0" w:rsidTr="008A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Ступінь вищої освіти</w:t>
            </w:r>
          </w:p>
        </w:tc>
        <w:tc>
          <w:tcPr>
            <w:tcW w:w="3892" w:type="dxa"/>
          </w:tcPr>
          <w:p w:rsidR="005C29A9" w:rsidRPr="00C174E0" w:rsidRDefault="005C29A9" w:rsidP="008A0F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Магістр</w:t>
            </w:r>
          </w:p>
        </w:tc>
      </w:tr>
      <w:tr w:rsidR="005C29A9" w:rsidRPr="00C174E0" w:rsidTr="008A0F8E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Спеціальність</w:t>
            </w:r>
          </w:p>
        </w:tc>
        <w:tc>
          <w:tcPr>
            <w:tcW w:w="3892" w:type="dxa"/>
          </w:tcPr>
          <w:p w:rsidR="005C29A9" w:rsidRPr="00C174E0" w:rsidRDefault="005C29A9" w:rsidP="008A0F8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3049F9">
              <w:rPr>
                <w:rFonts w:asciiTheme="majorHAnsi" w:hAnsiTheme="majorHAnsi"/>
                <w:sz w:val="24"/>
                <w:lang w:eastAsia="en-US"/>
              </w:rPr>
              <w:t>274 «Автомобільний транспорт»</w:t>
            </w:r>
          </w:p>
        </w:tc>
      </w:tr>
      <w:tr w:rsidR="005C29A9" w:rsidRPr="00C174E0" w:rsidTr="008A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Освітня програма</w:t>
            </w:r>
          </w:p>
        </w:tc>
        <w:tc>
          <w:tcPr>
            <w:tcW w:w="3892" w:type="dxa"/>
          </w:tcPr>
          <w:p w:rsidR="005C29A9" w:rsidRPr="00C174E0" w:rsidRDefault="005C29A9" w:rsidP="008A0F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3049F9">
              <w:rPr>
                <w:rFonts w:asciiTheme="majorHAnsi" w:hAnsiTheme="majorHAnsi"/>
                <w:sz w:val="24"/>
                <w:lang w:eastAsia="en-US"/>
              </w:rPr>
              <w:t>Транспортні технології АПК</w:t>
            </w:r>
          </w:p>
        </w:tc>
      </w:tr>
      <w:tr w:rsidR="005C29A9" w:rsidRPr="00C174E0" w:rsidTr="008A0F8E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Рік навчання, семестр</w:t>
            </w:r>
          </w:p>
        </w:tc>
        <w:tc>
          <w:tcPr>
            <w:tcW w:w="3892" w:type="dxa"/>
          </w:tcPr>
          <w:p w:rsidR="005C29A9" w:rsidRPr="00C174E0" w:rsidRDefault="005C29A9" w:rsidP="008A0F8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перши</w:t>
            </w:r>
            <w:r w:rsidRPr="00C174E0">
              <w:rPr>
                <w:rFonts w:asciiTheme="majorHAnsi" w:hAnsiTheme="majorHAnsi"/>
                <w:sz w:val="24"/>
                <w:lang w:eastAsia="en-US"/>
              </w:rPr>
              <w:t>й, другий</w:t>
            </w:r>
          </w:p>
        </w:tc>
      </w:tr>
      <w:tr w:rsidR="005C29A9" w:rsidRPr="00C174E0" w:rsidTr="008A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Форма навчання</w:t>
            </w:r>
          </w:p>
        </w:tc>
        <w:tc>
          <w:tcPr>
            <w:tcW w:w="3892" w:type="dxa"/>
          </w:tcPr>
          <w:p w:rsidR="005C29A9" w:rsidRPr="00C174E0" w:rsidRDefault="005C29A9" w:rsidP="008A0F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денна</w:t>
            </w:r>
          </w:p>
        </w:tc>
      </w:tr>
      <w:tr w:rsidR="005C29A9" w:rsidRPr="00C174E0" w:rsidTr="008A0F8E">
        <w:trPr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Кількість кредитів ЄКТС</w:t>
            </w:r>
          </w:p>
        </w:tc>
        <w:tc>
          <w:tcPr>
            <w:tcW w:w="3892" w:type="dxa"/>
          </w:tcPr>
          <w:p w:rsidR="005C29A9" w:rsidRPr="00C174E0" w:rsidRDefault="005C29A9" w:rsidP="008A0F8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>
              <w:rPr>
                <w:rFonts w:asciiTheme="majorHAnsi" w:hAnsiTheme="majorHAnsi"/>
                <w:sz w:val="24"/>
                <w:lang w:eastAsia="en-US"/>
              </w:rPr>
              <w:t>4</w:t>
            </w:r>
          </w:p>
        </w:tc>
      </w:tr>
      <w:tr w:rsidR="005C29A9" w:rsidRPr="00C174E0" w:rsidTr="008A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vMerge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eastAsia="en-US"/>
              </w:rPr>
            </w:pPr>
          </w:p>
        </w:tc>
        <w:tc>
          <w:tcPr>
            <w:tcW w:w="3173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Мова викладання</w:t>
            </w:r>
          </w:p>
        </w:tc>
        <w:tc>
          <w:tcPr>
            <w:tcW w:w="3892" w:type="dxa"/>
          </w:tcPr>
          <w:p w:rsidR="005C29A9" w:rsidRPr="00C174E0" w:rsidRDefault="005C29A9" w:rsidP="008A0F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українська</w:t>
            </w:r>
          </w:p>
        </w:tc>
      </w:tr>
      <w:tr w:rsidR="005C29A9" w:rsidRPr="00C174E0" w:rsidTr="008A0F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6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jc w:val="right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Лектор курсу</w:t>
            </w:r>
          </w:p>
        </w:tc>
        <w:tc>
          <w:tcPr>
            <w:tcW w:w="5155" w:type="dxa"/>
            <w:gridSpan w:val="2"/>
          </w:tcPr>
          <w:p w:rsidR="005C29A9" w:rsidRPr="00C174E0" w:rsidRDefault="005C29A9" w:rsidP="008A0F8E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eastAsia="en-US"/>
              </w:rPr>
            </w:pPr>
            <w:proofErr w:type="spellStart"/>
            <w:r>
              <w:rPr>
                <w:rFonts w:asciiTheme="majorHAnsi" w:hAnsiTheme="majorHAnsi"/>
                <w:lang w:eastAsia="en-US"/>
              </w:rPr>
              <w:t>Войтюк</w:t>
            </w:r>
            <w:proofErr w:type="spellEnd"/>
            <w:r>
              <w:rPr>
                <w:rFonts w:asciiTheme="majorHAnsi" w:hAnsiTheme="majorHAnsi"/>
                <w:lang w:eastAsia="en-US"/>
              </w:rPr>
              <w:t xml:space="preserve"> Валерій Дмитрович</w:t>
            </w:r>
          </w:p>
        </w:tc>
      </w:tr>
      <w:tr w:rsidR="005C29A9" w:rsidRPr="00C174E0" w:rsidTr="008A0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gridSpan w:val="2"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Контактна інформація лектора (e-</w:t>
            </w:r>
            <w:proofErr w:type="spellStart"/>
            <w:r w:rsidRPr="00C174E0">
              <w:rPr>
                <w:sz w:val="24"/>
                <w:lang w:eastAsia="en-US"/>
              </w:rPr>
              <w:t>mail</w:t>
            </w:r>
            <w:proofErr w:type="spellEnd"/>
            <w:r w:rsidRPr="00C174E0">
              <w:rPr>
                <w:sz w:val="24"/>
                <w:lang w:eastAsia="en-US"/>
              </w:rPr>
              <w:t>)</w:t>
            </w:r>
          </w:p>
        </w:tc>
        <w:tc>
          <w:tcPr>
            <w:tcW w:w="5300" w:type="dxa"/>
            <w:gridSpan w:val="3"/>
          </w:tcPr>
          <w:p w:rsidR="005C29A9" w:rsidRPr="00C174E0" w:rsidRDefault="005C29A9" w:rsidP="008A0F8E">
            <w:pPr>
              <w:spacing w:after="200" w:line="276" w:lineRule="auto"/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lang w:eastAsia="en-US"/>
              </w:rPr>
            </w:pPr>
            <w:hyperlink r:id="rId6" w:tgtFrame="_blank" w:history="1">
              <w:r>
                <w:rPr>
                  <w:rStyle w:val="a6"/>
                  <w:rFonts w:ascii="Arial" w:hAnsi="Arial" w:cs="Arial"/>
                  <w:i/>
                  <w:iCs/>
                  <w:sz w:val="20"/>
                  <w:szCs w:val="20"/>
                </w:rPr>
                <w:t>vdv-tsim@ukr.net</w:t>
              </w:r>
            </w:hyperlink>
          </w:p>
        </w:tc>
      </w:tr>
      <w:tr w:rsidR="005C29A9" w:rsidRPr="00C174E0" w:rsidTr="008A0F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</w:tcPr>
          <w:p w:rsidR="005C29A9" w:rsidRPr="00C174E0" w:rsidRDefault="005C29A9" w:rsidP="008A0F8E">
            <w:pPr>
              <w:spacing w:after="200" w:line="276" w:lineRule="auto"/>
              <w:rPr>
                <w:sz w:val="24"/>
                <w:lang w:val="en-US" w:eastAsia="en-US"/>
              </w:rPr>
            </w:pPr>
            <w:r w:rsidRPr="00C174E0">
              <w:rPr>
                <w:sz w:val="24"/>
                <w:lang w:eastAsia="en-US"/>
              </w:rPr>
              <w:t>Сторінка курсу в</w:t>
            </w:r>
            <w:r w:rsidRPr="00C174E0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C174E0">
              <w:rPr>
                <w:sz w:val="24"/>
                <w:lang w:val="en-US" w:eastAsia="en-US"/>
              </w:rPr>
              <w:t>eLearn</w:t>
            </w:r>
            <w:proofErr w:type="spellEnd"/>
          </w:p>
        </w:tc>
        <w:tc>
          <w:tcPr>
            <w:tcW w:w="7065" w:type="dxa"/>
            <w:gridSpan w:val="4"/>
          </w:tcPr>
          <w:p w:rsidR="005C29A9" w:rsidRPr="00C174E0" w:rsidRDefault="005C29A9" w:rsidP="008A0F8E">
            <w:pPr>
              <w:spacing w:after="200" w:line="276" w:lineRule="auto"/>
              <w:ind w:left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hyperlink r:id="rId7" w:history="1">
              <w:r w:rsidRPr="002E2823">
                <w:rPr>
                  <w:rStyle w:val="a6"/>
                  <w:sz w:val="22"/>
                  <w:szCs w:val="22"/>
                  <w:lang w:eastAsia="en-US"/>
                </w:rPr>
                <w:t>https://elearn.nubip.edu.ua/course/view.php?id=929</w:t>
              </w:r>
            </w:hyperlink>
          </w:p>
        </w:tc>
      </w:tr>
    </w:tbl>
    <w:p w:rsidR="005C29A9" w:rsidRPr="00C174E0" w:rsidRDefault="005C29A9" w:rsidP="005C29A9">
      <w:pPr>
        <w:jc w:val="center"/>
        <w:rPr>
          <w:rFonts w:eastAsiaTheme="minorHAnsi"/>
          <w:b/>
          <w:color w:val="2E74B5" w:themeColor="accent1" w:themeShade="BF"/>
          <w:sz w:val="24"/>
          <w:lang w:eastAsia="en-US"/>
        </w:rPr>
      </w:pPr>
      <w:r w:rsidRPr="00C174E0">
        <w:rPr>
          <w:rFonts w:eastAsiaTheme="minorHAnsi"/>
          <w:b/>
          <w:color w:val="2E74B5" w:themeColor="accent1" w:themeShade="BF"/>
          <w:sz w:val="24"/>
          <w:lang w:eastAsia="en-US"/>
        </w:rPr>
        <w:t>ОПИС ДИСЦИПЛІНИ</w:t>
      </w:r>
    </w:p>
    <w:p w:rsidR="005C29A9" w:rsidRPr="00C174E0" w:rsidRDefault="005C29A9" w:rsidP="005C29A9">
      <w:pPr>
        <w:spacing w:after="120"/>
        <w:jc w:val="center"/>
        <w:rPr>
          <w:rFonts w:eastAsiaTheme="minorHAnsi"/>
          <w:i/>
          <w:sz w:val="20"/>
          <w:szCs w:val="20"/>
          <w:lang w:eastAsia="en-US"/>
        </w:rPr>
      </w:pPr>
      <w:r w:rsidRPr="00C174E0">
        <w:rPr>
          <w:rFonts w:eastAsiaTheme="minorHAnsi"/>
          <w:i/>
          <w:sz w:val="20"/>
          <w:szCs w:val="20"/>
          <w:lang w:eastAsia="en-US"/>
        </w:rPr>
        <w:t>(до 1000 друкованих знаків)</w:t>
      </w:r>
    </w:p>
    <w:p w:rsidR="005C29A9" w:rsidRDefault="005C29A9" w:rsidP="005C29A9">
      <w:pPr>
        <w:pStyle w:val="a9"/>
        <w:numPr>
          <w:ilvl w:val="0"/>
          <w:numId w:val="1"/>
        </w:numPr>
        <w:spacing w:line="276" w:lineRule="auto"/>
        <w:jc w:val="both"/>
        <w:rPr>
          <w:rFonts w:asciiTheme="majorHAnsi" w:eastAsiaTheme="minorHAnsi" w:hAnsiTheme="majorHAnsi"/>
          <w:sz w:val="24"/>
          <w:lang w:eastAsia="en-US"/>
        </w:rPr>
      </w:pPr>
      <w:r>
        <w:rPr>
          <w:rFonts w:asciiTheme="majorHAnsi" w:eastAsiaTheme="minorHAnsi" w:hAnsiTheme="majorHAnsi"/>
          <w:sz w:val="24"/>
          <w:lang w:eastAsia="en-US"/>
        </w:rPr>
        <w:t>В</w:t>
      </w:r>
      <w:r w:rsidRPr="003049F9">
        <w:rPr>
          <w:rFonts w:asciiTheme="majorHAnsi" w:eastAsiaTheme="minorHAnsi" w:hAnsiTheme="majorHAnsi"/>
          <w:sz w:val="24"/>
          <w:lang w:eastAsia="en-US"/>
        </w:rPr>
        <w:t>ивчення принципів та положень управління підприємствами автотранспорту базується на знаннях загально-технічних, загально-спеціальних та спеціаль</w:t>
      </w:r>
      <w:r>
        <w:rPr>
          <w:rFonts w:asciiTheme="majorHAnsi" w:eastAsiaTheme="minorHAnsi" w:hAnsiTheme="majorHAnsi"/>
          <w:sz w:val="24"/>
          <w:lang w:eastAsia="en-US"/>
        </w:rPr>
        <w:t>них дисциплін.</w:t>
      </w:r>
    </w:p>
    <w:p w:rsidR="005C29A9" w:rsidRDefault="005C29A9" w:rsidP="005C29A9">
      <w:pPr>
        <w:pStyle w:val="a9"/>
        <w:numPr>
          <w:ilvl w:val="0"/>
          <w:numId w:val="1"/>
        </w:numPr>
        <w:spacing w:line="276" w:lineRule="auto"/>
        <w:jc w:val="both"/>
        <w:rPr>
          <w:rFonts w:asciiTheme="majorHAnsi" w:eastAsiaTheme="minorHAnsi" w:hAnsiTheme="majorHAnsi"/>
          <w:sz w:val="24"/>
          <w:lang w:eastAsia="en-US"/>
        </w:rPr>
      </w:pPr>
      <w:r w:rsidRPr="002C2EA1">
        <w:rPr>
          <w:rFonts w:asciiTheme="majorHAnsi" w:eastAsiaTheme="minorHAnsi" w:hAnsiTheme="majorHAnsi"/>
          <w:sz w:val="24"/>
          <w:lang w:eastAsia="en-US"/>
        </w:rPr>
        <w:t>Дисципліна «Управління підприємствами автотранспорту» є завершальною в  підготовці майбутнього фахівця автотранспортної сфери аграрної галузі</w:t>
      </w:r>
      <w:r>
        <w:rPr>
          <w:rFonts w:asciiTheme="majorHAnsi" w:eastAsiaTheme="minorHAnsi" w:hAnsiTheme="majorHAnsi"/>
          <w:sz w:val="24"/>
          <w:lang w:eastAsia="en-US"/>
        </w:rPr>
        <w:t>.</w:t>
      </w:r>
    </w:p>
    <w:p w:rsidR="005C29A9" w:rsidRPr="002C2EA1" w:rsidRDefault="005C29A9" w:rsidP="005C29A9">
      <w:pPr>
        <w:pStyle w:val="a9"/>
        <w:numPr>
          <w:ilvl w:val="0"/>
          <w:numId w:val="1"/>
        </w:numPr>
        <w:spacing w:line="276" w:lineRule="auto"/>
        <w:jc w:val="both"/>
        <w:rPr>
          <w:rFonts w:asciiTheme="majorHAnsi" w:eastAsiaTheme="minorHAnsi" w:hAnsiTheme="majorHAnsi"/>
          <w:sz w:val="24"/>
          <w:lang w:eastAsia="en-US"/>
        </w:rPr>
      </w:pPr>
      <w:r w:rsidRPr="002C2EA1">
        <w:rPr>
          <w:rFonts w:asciiTheme="majorHAnsi" w:eastAsiaTheme="minorHAnsi" w:hAnsiTheme="majorHAnsi"/>
          <w:sz w:val="24"/>
          <w:lang w:eastAsia="en-US"/>
        </w:rPr>
        <w:t>В</w:t>
      </w:r>
      <w:r>
        <w:rPr>
          <w:rFonts w:asciiTheme="majorHAnsi" w:eastAsiaTheme="minorHAnsi" w:hAnsiTheme="majorHAnsi"/>
          <w:sz w:val="24"/>
          <w:lang w:eastAsia="en-US"/>
        </w:rPr>
        <w:t> </w:t>
      </w:r>
      <w:r w:rsidRPr="002C2EA1">
        <w:rPr>
          <w:rFonts w:asciiTheme="majorHAnsi" w:eastAsiaTheme="minorHAnsi" w:hAnsiTheme="majorHAnsi"/>
          <w:sz w:val="24"/>
          <w:lang w:eastAsia="en-US"/>
        </w:rPr>
        <w:t xml:space="preserve"> процесі її вивчення </w:t>
      </w:r>
      <w:r>
        <w:rPr>
          <w:rFonts w:asciiTheme="majorHAnsi" w:eastAsiaTheme="minorHAnsi" w:hAnsiTheme="majorHAnsi"/>
          <w:sz w:val="24"/>
          <w:lang w:eastAsia="en-US"/>
        </w:rPr>
        <w:t>студенти</w:t>
      </w:r>
      <w:r w:rsidRPr="002C2EA1">
        <w:rPr>
          <w:rFonts w:asciiTheme="majorHAnsi" w:eastAsiaTheme="minorHAnsi" w:hAnsiTheme="majorHAnsi"/>
          <w:sz w:val="24"/>
          <w:lang w:eastAsia="en-US"/>
        </w:rPr>
        <w:t xml:space="preserve"> повинні засвоїти принципи і положення: системного управління ефективною взаємодією структурних підрозділів та виробничих одиниць автотранспортного підприємства (АТП); спрямування їх на розвиток й удосконалення діяльності з урахуванням соціальних та ринкових пріоритетів; підвищення ефективності роботи АТП, зростання обсягів збуту автотранспортних послуг та  збільшення прибутку, якості та конкурентоспроможності; відповідність послуг світовим стандартам; організації виробничо-господарської діяльності на основі використання новітньої техніки і технологій, прогресивних форм управління та організації праці на основі логістичного підходу, науково-обґрунтованих нормативів матеріальних, фінансових і  трудових витрат, вивчення кон’юнктури ринку автотранспортних послуг з метою всебічного підвищення технічного рівня і якості автотранспортних послуг, їх економічної ефективності, раціонального використання виробничих резервів і економного витрачання всіх видів ресурсів.</w:t>
      </w:r>
    </w:p>
    <w:p w:rsidR="005C29A9" w:rsidRDefault="005C29A9" w:rsidP="005C29A9">
      <w:pPr>
        <w:spacing w:before="120" w:after="120"/>
        <w:jc w:val="center"/>
        <w:rPr>
          <w:rFonts w:eastAsiaTheme="minorHAnsi"/>
          <w:b/>
          <w:iCs/>
          <w:color w:val="2E74B5" w:themeColor="accent1" w:themeShade="BF"/>
          <w:sz w:val="24"/>
          <w:lang w:eastAsia="en-US"/>
        </w:rPr>
      </w:pPr>
    </w:p>
    <w:p w:rsidR="005C29A9" w:rsidRDefault="005C29A9" w:rsidP="005C29A9">
      <w:pPr>
        <w:spacing w:before="120" w:after="120"/>
        <w:jc w:val="center"/>
        <w:rPr>
          <w:rFonts w:eastAsiaTheme="minorHAnsi"/>
          <w:b/>
          <w:iCs/>
          <w:color w:val="2E74B5" w:themeColor="accent1" w:themeShade="BF"/>
          <w:sz w:val="24"/>
          <w:lang w:eastAsia="en-US"/>
        </w:rPr>
      </w:pPr>
    </w:p>
    <w:p w:rsidR="005C29A9" w:rsidRPr="00C174E0" w:rsidRDefault="005C29A9" w:rsidP="005C29A9">
      <w:pPr>
        <w:spacing w:before="120" w:after="120"/>
        <w:jc w:val="center"/>
        <w:rPr>
          <w:rFonts w:eastAsiaTheme="minorHAnsi"/>
          <w:b/>
          <w:iCs/>
          <w:color w:val="2E74B5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2E74B5" w:themeColor="accent1" w:themeShade="BF"/>
          <w:sz w:val="24"/>
          <w:lang w:eastAsia="en-US"/>
        </w:rPr>
        <w:t>СТРУКТУРА КУРСУ</w:t>
      </w:r>
    </w:p>
    <w:tbl>
      <w:tblPr>
        <w:tblStyle w:val="1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6"/>
        <w:gridCol w:w="1951"/>
        <w:gridCol w:w="2283"/>
        <w:gridCol w:w="1888"/>
        <w:gridCol w:w="1773"/>
      </w:tblGrid>
      <w:tr w:rsidR="005C29A9" w:rsidRPr="00C174E0" w:rsidTr="008A0F8E">
        <w:trPr>
          <w:tblHeader/>
          <w:jc w:val="center"/>
        </w:trPr>
        <w:tc>
          <w:tcPr>
            <w:tcW w:w="2016" w:type="dxa"/>
            <w:vAlign w:val="center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lastRenderedPageBreak/>
              <w:t>Тема</w:t>
            </w:r>
          </w:p>
        </w:tc>
        <w:tc>
          <w:tcPr>
            <w:tcW w:w="1951" w:type="dxa"/>
            <w:vAlign w:val="center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Години</w:t>
            </w:r>
          </w:p>
          <w:p w:rsidR="005C29A9" w:rsidRPr="00C174E0" w:rsidRDefault="005C29A9" w:rsidP="008A0F8E">
            <w:pPr>
              <w:jc w:val="center"/>
              <w:rPr>
                <w:sz w:val="20"/>
                <w:szCs w:val="20"/>
                <w:lang w:eastAsia="en-US"/>
              </w:rPr>
            </w:pPr>
            <w:r w:rsidRPr="00C174E0">
              <w:rPr>
                <w:sz w:val="20"/>
                <w:szCs w:val="20"/>
                <w:lang w:eastAsia="en-US"/>
              </w:rPr>
              <w:t>(лекції/лабораторні, практичні, семінарські)</w:t>
            </w:r>
          </w:p>
        </w:tc>
        <w:tc>
          <w:tcPr>
            <w:tcW w:w="2283" w:type="dxa"/>
            <w:vAlign w:val="center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Результати навчання</w:t>
            </w:r>
            <w:r w:rsidRPr="00EB5353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</w:t>
            </w:r>
          </w:p>
        </w:tc>
        <w:tc>
          <w:tcPr>
            <w:tcW w:w="1888" w:type="dxa"/>
            <w:vAlign w:val="center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Завдання</w:t>
            </w:r>
          </w:p>
        </w:tc>
        <w:tc>
          <w:tcPr>
            <w:tcW w:w="1773" w:type="dxa"/>
            <w:vAlign w:val="center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Оцінювання</w:t>
            </w:r>
          </w:p>
        </w:tc>
      </w:tr>
      <w:tr w:rsidR="005C29A9" w:rsidRPr="00C174E0" w:rsidTr="008A0F8E">
        <w:trPr>
          <w:jc w:val="center"/>
        </w:trPr>
        <w:tc>
          <w:tcPr>
            <w:tcW w:w="9911" w:type="dxa"/>
            <w:gridSpan w:val="5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b/>
                <w:sz w:val="24"/>
                <w:lang w:eastAsia="en-US"/>
              </w:rPr>
              <w:t>другий семестр</w:t>
            </w:r>
          </w:p>
        </w:tc>
      </w:tr>
      <w:tr w:rsidR="005C29A9" w:rsidRPr="00C174E0" w:rsidTr="008A0F8E">
        <w:trPr>
          <w:jc w:val="center"/>
        </w:trPr>
        <w:tc>
          <w:tcPr>
            <w:tcW w:w="9911" w:type="dxa"/>
            <w:gridSpan w:val="5"/>
          </w:tcPr>
          <w:p w:rsidR="005C29A9" w:rsidRDefault="005C29A9" w:rsidP="008A0F8E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1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Загальна теорія управління підприємствами автотранспорту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1. Основи ефективного управління транспортним забезпеченням аграрних підприємств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Ро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зуміти ро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ль і особливості автомобільного транспорту як галузі агропромислового виробництва;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оняття та визначення загальної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теорії управління підприємством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Вирізняти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собливості застосування методів управління автомобільними перевезеннями вантажів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АПВ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Класифікувати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системи централізованого управління автомобільними перевезеннями;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значення та використовувати і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нформаційне забезпечення управління підприємствами автотранспорту;</w:t>
            </w:r>
          </w:p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6D6B6D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2. Стратегії та планування розвитку автотранспортних підприємств АПВ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агальні положення та визначення;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Вміти к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ласифік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увати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стратегі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ї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Бачити с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утність та особливості стратегі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й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розвитку автотранспортного підприємства;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изначати послідовність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в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иб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р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стратегії розвитку 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автотранспортного підприємства;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Оцінювати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обран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стратегії розвитку автотранспортного підприємства;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Знати методи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ланування в процесі управління підприємствами автомобільного транспорту;</w:t>
            </w:r>
          </w:p>
          <w:p w:rsidR="005C29A9" w:rsidRPr="001046EE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налізувати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б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ізнес-план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розвитку автотранспортного підприємства;</w:t>
            </w:r>
          </w:p>
          <w:p w:rsidR="005C29A9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бирати раціональні варіанти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>онтрол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ю</w:t>
            </w:r>
            <w:r w:rsidRPr="001046E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реалізації стратегії розвитку автотранспортного підприємства;</w:t>
            </w:r>
          </w:p>
          <w:p w:rsidR="005C29A9" w:rsidRPr="00B04BCA" w:rsidRDefault="005C29A9" w:rsidP="008A0F8E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5C29A9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8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6D6B6D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3. Організаційні структури управління підприємствами автомобільного транспорту та організація автоперевезень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5C29A9" w:rsidRPr="00B04366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оняття і різновиди організаційної структури управління;</w:t>
            </w:r>
          </w:p>
          <w:p w:rsidR="005C29A9" w:rsidRPr="00B04366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Оцінювати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т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ипові структурні підрозділи підприємств автомобільного транспорту;</w:t>
            </w:r>
          </w:p>
          <w:p w:rsidR="005C29A9" w:rsidRPr="00B04366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изначати послідовність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обудов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і функці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ї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інженерно-технічних служб підприємств агропромислового виробництва;</w:t>
            </w:r>
          </w:p>
          <w:p w:rsidR="005C29A9" w:rsidRPr="00B04366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Обґрунтовувати о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сновні положення що до здійснення управлінської діяльності при формуванні вантажопотоків на 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сільськогосподарських підприємствах;</w:t>
            </w:r>
          </w:p>
          <w:p w:rsidR="005C29A9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B04366">
              <w:rPr>
                <w:rFonts w:asciiTheme="majorHAnsi" w:hAnsiTheme="majorHAnsi"/>
                <w:sz w:val="22"/>
                <w:szCs w:val="22"/>
                <w:lang w:eastAsia="en-US"/>
              </w:rPr>
              <w:t>снови організації автоперевезень.</w:t>
            </w:r>
          </w:p>
          <w:p w:rsidR="005C29A9" w:rsidRPr="00B04BCA" w:rsidRDefault="005C29A9" w:rsidP="008A0F8E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5C29A9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6D6B6D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4. Мотивація та управління персоналом автотранспортного підприємства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сновні положення теорій мотиваційного впливу;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Виокремлювати с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кладові управління персоналом автотранспортного підприємства;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Розрізняти п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ринципи та методи управління персоналом;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Обґрунтовувати системи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управління персоналом підприємств автомобільного транспорту: мета, завдання, функції, структура;</w:t>
            </w:r>
          </w:p>
          <w:p w:rsidR="005C29A9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бирати раціональні варіанти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мотиваційного процесу працівників на підприємствах автомобільного транспорту.</w:t>
            </w:r>
          </w:p>
          <w:p w:rsidR="005C29A9" w:rsidRPr="00B04BCA" w:rsidRDefault="005C29A9" w:rsidP="008A0F8E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5C29A9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5. Організація контролю та регулювання діяльності на підприємствах автомобільного транспорту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Визначати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сутн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ість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контролювання діяльності підприємств автомобільного транспорту та його місця в системі менеджменту;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з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в'язок функції контролю з іншими функціями управління в управлінні процесами;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Розрізняти е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тапи процесу контролювання;</w:t>
            </w:r>
          </w:p>
          <w:p w:rsidR="005C29A9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Проектувати п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роцес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контролю ефективності підприємств автомобільного транспорту.</w:t>
            </w:r>
          </w:p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5C29A9" w:rsidRPr="00C174E0" w:rsidTr="008A0F8E">
        <w:trPr>
          <w:jc w:val="center"/>
        </w:trPr>
        <w:tc>
          <w:tcPr>
            <w:tcW w:w="9911" w:type="dxa"/>
            <w:gridSpan w:val="5"/>
          </w:tcPr>
          <w:p w:rsidR="005C29A9" w:rsidRDefault="005C29A9" w:rsidP="008A0F8E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/>
                <w:b/>
                <w:sz w:val="24"/>
                <w:lang w:eastAsia="en-US"/>
              </w:rPr>
              <w:t>Модуль 2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b/>
                <w:sz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П</w:t>
            </w:r>
            <w:r w:rsidRPr="00DF6A39"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>роектування</w:t>
            </w:r>
            <w:r>
              <w:rPr>
                <w:rFonts w:asciiTheme="majorHAnsi" w:hAnsiTheme="majorHAnsi" w:cstheme="minorHAnsi"/>
                <w:b/>
                <w:bCs/>
                <w:sz w:val="24"/>
                <w:lang w:eastAsia="en-US"/>
              </w:rPr>
              <w:t xml:space="preserve"> структур управління автотранспортними процесами в АПВ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8604F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6. Основні положення теорії процесного підходу до управління виробничими структурами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Знати 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снови процесного підходу до діяльності організацій;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Засвоїти 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сновні поняття та визначення в управлінні процесами;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Вирізняти к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ласифікаці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йні ознаки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процесів;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Ідентифік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увати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процес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5C29A9" w:rsidRPr="00FA194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п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ризначення процесів;</w:t>
            </w:r>
          </w:p>
          <w:p w:rsidR="005C29A9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 о</w:t>
            </w:r>
            <w:r w:rsidRPr="00FA194C">
              <w:rPr>
                <w:rFonts w:asciiTheme="majorHAnsi" w:hAnsiTheme="majorHAnsi"/>
                <w:sz w:val="22"/>
                <w:szCs w:val="22"/>
                <w:lang w:eastAsia="en-US"/>
              </w:rPr>
              <w:t>сновні умови функціонування процесів;</w:t>
            </w:r>
          </w:p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5C29A9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8604F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Тема 7. Основи методології організаційного проектування управлінських структур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4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5C29A9" w:rsidRPr="006A33F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Визначати о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собливості проектування управлінських структур;</w:t>
            </w:r>
          </w:p>
          <w:p w:rsidR="005C29A9" w:rsidRPr="006A33F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Оцінювати р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озвиток підходів до проектування виробничих організацій;</w:t>
            </w:r>
          </w:p>
          <w:p w:rsidR="005C29A9" w:rsidRPr="006A33F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Обґрунтовувати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озвиток змістовних компонентів організаційних структур;</w:t>
            </w:r>
          </w:p>
          <w:p w:rsidR="005C29A9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Проектувати г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оризонтальне структурування в управлінні процесами.</w:t>
            </w:r>
          </w:p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набутих знань</w:t>
            </w:r>
            <w:r w:rsidRPr="00B4223A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при вивченні наступних тем.</w:t>
            </w:r>
          </w:p>
        </w:tc>
        <w:tc>
          <w:tcPr>
            <w:tcW w:w="1888" w:type="dxa"/>
          </w:tcPr>
          <w:p w:rsidR="005C29A9" w:rsidRPr="00C174E0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Підготовка до семінарського заняття.,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br/>
              <w:t xml:space="preserve">Виконання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індивідуальн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их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Розрахункових завдань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і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з дисципліни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«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Управління підприємствами автотранспорту</w:t>
            </w:r>
            <w:r w:rsidRPr="00EB5353">
              <w:rPr>
                <w:rFonts w:asciiTheme="majorHAnsi" w:hAnsiTheme="maj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73" w:type="dxa"/>
            <w:vAlign w:val="center"/>
          </w:tcPr>
          <w:p w:rsidR="005C29A9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F227C7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Тема 8. </w:t>
            </w:r>
            <w:r w:rsidRPr="00F227C7">
              <w:rPr>
                <w:rFonts w:asciiTheme="majorHAnsi" w:hAnsiTheme="majorHAnsi"/>
                <w:sz w:val="22"/>
                <w:szCs w:val="22"/>
                <w:lang w:eastAsia="en-US"/>
              </w:rPr>
              <w:t>Умови функціонування виробничих процесів рослинництва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Лекції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2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Семінарські заняття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  <w:p w:rsidR="005C29A9" w:rsidRPr="00C174E0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Самостійна робота –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10</w:t>
            </w:r>
            <w:r w:rsidRPr="00C174E0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год.</w:t>
            </w:r>
          </w:p>
        </w:tc>
        <w:tc>
          <w:tcPr>
            <w:tcW w:w="2283" w:type="dxa"/>
          </w:tcPr>
          <w:p w:rsidR="005C29A9" w:rsidRPr="006A33F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Засвоїти з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агальні положення та визначення;</w:t>
            </w:r>
          </w:p>
          <w:p w:rsidR="005C29A9" w:rsidRPr="006A33F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Визначати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собливості управління підприємствами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АПВ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;</w:t>
            </w:r>
          </w:p>
          <w:p w:rsidR="005C29A9" w:rsidRPr="006A33F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Розуміти о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собливості управління виробничими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та технологічними процесами у 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рослинництві;</w:t>
            </w:r>
          </w:p>
          <w:p w:rsidR="005C29A9" w:rsidRPr="006A33F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Аналіз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увати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матеріалів щодо характеристик сільськогосподарських підприємств основних природно-кліматичних зон України;</w:t>
            </w:r>
          </w:p>
          <w:p w:rsidR="005C29A9" w:rsidRPr="006A33FC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Засвоїти т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еоретичні основи розроблювання раціона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льних технологічних процесів у 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рослинництві;</w:t>
            </w:r>
          </w:p>
          <w:p w:rsidR="005C29A9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Аналізувати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т</w:t>
            </w:r>
            <w:r w:rsidRPr="006A33FC">
              <w:rPr>
                <w:rFonts w:asciiTheme="majorHAnsi" w:hAnsiTheme="majorHAnsi"/>
                <w:sz w:val="22"/>
                <w:szCs w:val="22"/>
                <w:lang w:eastAsia="en-US"/>
              </w:rPr>
              <w:t>ехніко-експлуатаційні показники машинних агрегатів для виконання механізованих операцій в рослинництві.</w:t>
            </w:r>
          </w:p>
          <w:p w:rsidR="005C29A9" w:rsidRPr="0069181D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Бути готовим до з</w:t>
            </w:r>
            <w:r w:rsidRPr="0069181D">
              <w:rPr>
                <w:rFonts w:asciiTheme="majorHAnsi" w:hAnsiTheme="majorHAnsi"/>
                <w:sz w:val="22"/>
                <w:szCs w:val="22"/>
                <w:lang w:eastAsia="en-US"/>
              </w:rPr>
              <w:t>астосовува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ння набутих</w:t>
            </w:r>
            <w:r w:rsidRPr="0069181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знан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ь</w:t>
            </w:r>
            <w:r w:rsidRPr="0069181D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 написанні магістерської роботи</w:t>
            </w:r>
            <w:r w:rsidRPr="0069181D">
              <w:rPr>
                <w:rFonts w:asciiTheme="majorHAnsi" w:hAnsiTheme="maj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88" w:type="dxa"/>
          </w:tcPr>
          <w:p w:rsidR="005C29A9" w:rsidRDefault="005C29A9" w:rsidP="008A0F8E">
            <w:pPr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Align w:val="center"/>
          </w:tcPr>
          <w:p w:rsidR="005C29A9" w:rsidRDefault="005C29A9" w:rsidP="008A0F8E">
            <w:pPr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9</w:t>
            </w:r>
          </w:p>
        </w:tc>
      </w:tr>
      <w:tr w:rsidR="005C29A9" w:rsidRPr="00C174E0" w:rsidTr="008A0F8E">
        <w:trPr>
          <w:jc w:val="center"/>
        </w:trPr>
        <w:tc>
          <w:tcPr>
            <w:tcW w:w="8138" w:type="dxa"/>
            <w:gridSpan w:val="4"/>
          </w:tcPr>
          <w:p w:rsidR="005C29A9" w:rsidRPr="00C174E0" w:rsidRDefault="005C29A9" w:rsidP="008A0F8E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2 семестр</w:t>
            </w:r>
          </w:p>
        </w:tc>
        <w:tc>
          <w:tcPr>
            <w:tcW w:w="1773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70</w:t>
            </w:r>
          </w:p>
        </w:tc>
      </w:tr>
      <w:tr w:rsidR="005C29A9" w:rsidRPr="00C174E0" w:rsidTr="008A0F8E">
        <w:trPr>
          <w:jc w:val="center"/>
        </w:trPr>
        <w:tc>
          <w:tcPr>
            <w:tcW w:w="2016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Екзамен</w:t>
            </w:r>
          </w:p>
        </w:tc>
        <w:tc>
          <w:tcPr>
            <w:tcW w:w="1951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2283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888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773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 xml:space="preserve">30 </w:t>
            </w:r>
          </w:p>
        </w:tc>
      </w:tr>
      <w:tr w:rsidR="005C29A9" w:rsidRPr="00C174E0" w:rsidTr="008A0F8E">
        <w:trPr>
          <w:jc w:val="center"/>
        </w:trPr>
        <w:tc>
          <w:tcPr>
            <w:tcW w:w="8138" w:type="dxa"/>
            <w:gridSpan w:val="4"/>
          </w:tcPr>
          <w:p w:rsidR="005C29A9" w:rsidRPr="00C174E0" w:rsidRDefault="005C29A9" w:rsidP="008A0F8E">
            <w:pPr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Всього за курс</w:t>
            </w:r>
          </w:p>
        </w:tc>
        <w:tc>
          <w:tcPr>
            <w:tcW w:w="1773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100</w:t>
            </w:r>
          </w:p>
        </w:tc>
      </w:tr>
    </w:tbl>
    <w:p w:rsidR="005C29A9" w:rsidRDefault="005C29A9" w:rsidP="005C29A9">
      <w:pPr>
        <w:spacing w:before="120" w:after="120"/>
        <w:jc w:val="center"/>
        <w:rPr>
          <w:rFonts w:eastAsiaTheme="minorHAnsi"/>
          <w:b/>
          <w:iCs/>
          <w:color w:val="2E74B5" w:themeColor="accent1" w:themeShade="BF"/>
          <w:sz w:val="24"/>
          <w:lang w:eastAsia="en-US"/>
        </w:rPr>
      </w:pPr>
    </w:p>
    <w:p w:rsidR="005C29A9" w:rsidRPr="00C174E0" w:rsidRDefault="005C29A9" w:rsidP="005C29A9">
      <w:pPr>
        <w:spacing w:before="120" w:after="120"/>
        <w:jc w:val="center"/>
        <w:rPr>
          <w:rFonts w:eastAsiaTheme="minorHAnsi"/>
          <w:b/>
          <w:iCs/>
          <w:color w:val="2E74B5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2E74B5" w:themeColor="accent1" w:themeShade="BF"/>
          <w:sz w:val="24"/>
          <w:lang w:eastAsia="en-US"/>
        </w:rPr>
        <w:t>ПОЛІТИКА ОЦІНЮВАННЯ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5C29A9" w:rsidRPr="00C174E0" w:rsidTr="008A0F8E">
        <w:tc>
          <w:tcPr>
            <w:tcW w:w="2660" w:type="dxa"/>
            <w:vAlign w:val="center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lastRenderedPageBreak/>
              <w:t xml:space="preserve">Політика щодо </w:t>
            </w:r>
            <w:proofErr w:type="spellStart"/>
            <w:r w:rsidRPr="00C174E0">
              <w:rPr>
                <w:b/>
                <w:i/>
                <w:sz w:val="24"/>
                <w:lang w:eastAsia="en-US"/>
              </w:rPr>
              <w:t>дедлайнів</w:t>
            </w:r>
            <w:proofErr w:type="spellEnd"/>
            <w:r w:rsidRPr="00C174E0">
              <w:rPr>
                <w:b/>
                <w:i/>
                <w:sz w:val="24"/>
                <w:lang w:eastAsia="en-US"/>
              </w:rPr>
              <w:t xml:space="preserve"> та перескладання:</w:t>
            </w:r>
          </w:p>
        </w:tc>
        <w:tc>
          <w:tcPr>
            <w:tcW w:w="6911" w:type="dxa"/>
            <w:vAlign w:val="center"/>
          </w:tcPr>
          <w:p w:rsidR="005C29A9" w:rsidRPr="00C174E0" w:rsidRDefault="005C29A9" w:rsidP="008A0F8E">
            <w:pPr>
              <w:rPr>
                <w:rFonts w:asciiTheme="majorHAnsi" w:hAnsiTheme="majorHAnsi"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Розрахункові 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причин.</w:t>
            </w:r>
          </w:p>
        </w:tc>
      </w:tr>
      <w:tr w:rsidR="005C29A9" w:rsidRPr="00C174E0" w:rsidTr="008A0F8E">
        <w:tc>
          <w:tcPr>
            <w:tcW w:w="2660" w:type="dxa"/>
            <w:vAlign w:val="center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академічної доброчесності:</w:t>
            </w:r>
          </w:p>
        </w:tc>
        <w:tc>
          <w:tcPr>
            <w:tcW w:w="6911" w:type="dxa"/>
            <w:vAlign w:val="center"/>
          </w:tcPr>
          <w:p w:rsidR="005C29A9" w:rsidRPr="00C174E0" w:rsidRDefault="005C29A9" w:rsidP="008A0F8E">
            <w:pPr>
              <w:rPr>
                <w:rFonts w:asciiTheme="majorHAnsi" w:hAnsiTheme="majorHAnsi"/>
                <w:b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C174E0">
              <w:rPr>
                <w:rFonts w:asciiTheme="majorHAnsi" w:hAnsiTheme="majorHAnsi"/>
                <w:sz w:val="24"/>
                <w:lang w:eastAsia="en-US"/>
              </w:rPr>
              <w:t>т.ч</w:t>
            </w:r>
            <w:proofErr w:type="spellEnd"/>
            <w:r w:rsidRPr="00C174E0">
              <w:rPr>
                <w:rFonts w:asciiTheme="majorHAnsi" w:hAnsiTheme="majorHAnsi"/>
                <w:sz w:val="24"/>
                <w:lang w:eastAsia="en-US"/>
              </w:rPr>
              <w:t xml:space="preserve">. із використанням мобільних </w:t>
            </w:r>
            <w:proofErr w:type="spellStart"/>
            <w:r w:rsidRPr="00C174E0">
              <w:rPr>
                <w:rFonts w:asciiTheme="majorHAnsi" w:hAnsiTheme="majorHAnsi"/>
                <w:sz w:val="24"/>
                <w:lang w:eastAsia="en-US"/>
              </w:rPr>
              <w:t>девайсів</w:t>
            </w:r>
            <w:proofErr w:type="spellEnd"/>
            <w:r w:rsidRPr="00C174E0">
              <w:rPr>
                <w:rFonts w:asciiTheme="majorHAnsi" w:hAnsiTheme="majorHAnsi"/>
                <w:sz w:val="24"/>
                <w:lang w:eastAsia="en-US"/>
              </w:rPr>
              <w:t>). Розрахункові роботи, індивідуальні завдання повинні мати коректні текстові посилання на використану літературу</w:t>
            </w:r>
          </w:p>
        </w:tc>
      </w:tr>
      <w:tr w:rsidR="005C29A9" w:rsidRPr="00C174E0" w:rsidTr="008A0F8E">
        <w:tc>
          <w:tcPr>
            <w:tcW w:w="2660" w:type="dxa"/>
            <w:vAlign w:val="center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i/>
                <w:sz w:val="24"/>
                <w:lang w:eastAsia="en-US"/>
              </w:rPr>
              <w:t>Політика щодо відвідування:</w:t>
            </w:r>
          </w:p>
        </w:tc>
        <w:tc>
          <w:tcPr>
            <w:tcW w:w="6911" w:type="dxa"/>
            <w:vAlign w:val="center"/>
          </w:tcPr>
          <w:p w:rsidR="005C29A9" w:rsidRPr="00C174E0" w:rsidRDefault="005C29A9" w:rsidP="008A0F8E">
            <w:pPr>
              <w:rPr>
                <w:rFonts w:asciiTheme="majorHAnsi" w:hAnsiTheme="majorHAnsi"/>
                <w:i/>
                <w:sz w:val="24"/>
                <w:lang w:eastAsia="en-US"/>
              </w:rPr>
            </w:pPr>
            <w:r w:rsidRPr="00C174E0">
              <w:rPr>
                <w:rFonts w:asciiTheme="majorHAnsi" w:hAnsiTheme="majorHAnsi"/>
                <w:sz w:val="24"/>
                <w:lang w:eastAsia="en-US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:rsidR="005C29A9" w:rsidRPr="00C174E0" w:rsidRDefault="005C29A9" w:rsidP="005C29A9">
      <w:pPr>
        <w:spacing w:before="120" w:after="120"/>
        <w:jc w:val="center"/>
        <w:rPr>
          <w:rFonts w:eastAsiaTheme="minorHAnsi"/>
          <w:b/>
          <w:iCs/>
          <w:color w:val="2E74B5" w:themeColor="accent1" w:themeShade="BF"/>
          <w:sz w:val="24"/>
          <w:lang w:eastAsia="en-US"/>
        </w:rPr>
      </w:pPr>
      <w:r w:rsidRPr="00C174E0">
        <w:rPr>
          <w:rFonts w:eastAsiaTheme="minorHAnsi"/>
          <w:b/>
          <w:iCs/>
          <w:color w:val="2E74B5" w:themeColor="accent1" w:themeShade="BF"/>
          <w:sz w:val="24"/>
          <w:lang w:eastAsia="en-US"/>
        </w:rPr>
        <w:t>ШКАЛА ОЦІНЮВАННЯ СТУДЕНТІВ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C29A9" w:rsidRPr="00C174E0" w:rsidTr="008A0F8E">
        <w:tc>
          <w:tcPr>
            <w:tcW w:w="2376" w:type="dxa"/>
            <w:vMerge w:val="restart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Оцінка національна за результати складання екзаменів заліків</w:t>
            </w:r>
          </w:p>
        </w:tc>
      </w:tr>
      <w:tr w:rsidR="005C29A9" w:rsidRPr="00C174E0" w:rsidTr="008A0F8E">
        <w:tc>
          <w:tcPr>
            <w:tcW w:w="2376" w:type="dxa"/>
            <w:vMerge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004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екзаменів</w:t>
            </w:r>
          </w:p>
        </w:tc>
        <w:tc>
          <w:tcPr>
            <w:tcW w:w="3191" w:type="dxa"/>
          </w:tcPr>
          <w:p w:rsidR="005C29A9" w:rsidRPr="00C174E0" w:rsidRDefault="005C29A9" w:rsidP="008A0F8E">
            <w:pPr>
              <w:jc w:val="center"/>
              <w:rPr>
                <w:b/>
                <w:sz w:val="24"/>
                <w:lang w:eastAsia="en-US"/>
              </w:rPr>
            </w:pPr>
            <w:r w:rsidRPr="00C174E0">
              <w:rPr>
                <w:b/>
                <w:sz w:val="24"/>
                <w:lang w:eastAsia="en-US"/>
              </w:rPr>
              <w:t>заліків</w:t>
            </w:r>
          </w:p>
        </w:tc>
      </w:tr>
      <w:tr w:rsidR="005C29A9" w:rsidRPr="00C174E0" w:rsidTr="008A0F8E">
        <w:tc>
          <w:tcPr>
            <w:tcW w:w="2376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90-100</w:t>
            </w:r>
          </w:p>
        </w:tc>
        <w:tc>
          <w:tcPr>
            <w:tcW w:w="4004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відмінно</w:t>
            </w:r>
          </w:p>
        </w:tc>
        <w:tc>
          <w:tcPr>
            <w:tcW w:w="3191" w:type="dxa"/>
            <w:vMerge w:val="restart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зараховано</w:t>
            </w:r>
          </w:p>
        </w:tc>
      </w:tr>
      <w:tr w:rsidR="005C29A9" w:rsidRPr="00C174E0" w:rsidTr="008A0F8E">
        <w:tc>
          <w:tcPr>
            <w:tcW w:w="2376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74-89</w:t>
            </w:r>
          </w:p>
        </w:tc>
        <w:tc>
          <w:tcPr>
            <w:tcW w:w="4004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добре</w:t>
            </w:r>
          </w:p>
        </w:tc>
        <w:tc>
          <w:tcPr>
            <w:tcW w:w="3191" w:type="dxa"/>
            <w:vMerge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</w:p>
        </w:tc>
      </w:tr>
      <w:tr w:rsidR="005C29A9" w:rsidRPr="00C174E0" w:rsidTr="008A0F8E">
        <w:tc>
          <w:tcPr>
            <w:tcW w:w="2376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60-73</w:t>
            </w:r>
          </w:p>
        </w:tc>
        <w:tc>
          <w:tcPr>
            <w:tcW w:w="4004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задовільно</w:t>
            </w:r>
          </w:p>
        </w:tc>
        <w:tc>
          <w:tcPr>
            <w:tcW w:w="3191" w:type="dxa"/>
            <w:vMerge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</w:p>
        </w:tc>
      </w:tr>
      <w:tr w:rsidR="005C29A9" w:rsidRPr="00C174E0" w:rsidTr="008A0F8E">
        <w:tc>
          <w:tcPr>
            <w:tcW w:w="2376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0-59</w:t>
            </w:r>
          </w:p>
        </w:tc>
        <w:tc>
          <w:tcPr>
            <w:tcW w:w="4004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незадовільно</w:t>
            </w:r>
          </w:p>
        </w:tc>
        <w:tc>
          <w:tcPr>
            <w:tcW w:w="3191" w:type="dxa"/>
          </w:tcPr>
          <w:p w:rsidR="005C29A9" w:rsidRPr="00C174E0" w:rsidRDefault="005C29A9" w:rsidP="008A0F8E">
            <w:pPr>
              <w:jc w:val="center"/>
              <w:rPr>
                <w:sz w:val="24"/>
                <w:lang w:eastAsia="en-US"/>
              </w:rPr>
            </w:pPr>
            <w:r w:rsidRPr="00C174E0">
              <w:rPr>
                <w:sz w:val="24"/>
                <w:lang w:eastAsia="en-US"/>
              </w:rPr>
              <w:t>не зараховано</w:t>
            </w:r>
          </w:p>
        </w:tc>
      </w:tr>
    </w:tbl>
    <w:p w:rsidR="005C29A9" w:rsidRPr="00C174E0" w:rsidRDefault="005C29A9" w:rsidP="005C29A9">
      <w:pPr>
        <w:jc w:val="center"/>
        <w:rPr>
          <w:rFonts w:eastAsiaTheme="minorHAnsi"/>
          <w:sz w:val="24"/>
          <w:lang w:eastAsia="en-US"/>
        </w:rPr>
      </w:pPr>
    </w:p>
    <w:p w:rsidR="005C29A9" w:rsidRPr="00C174E0" w:rsidRDefault="005C29A9" w:rsidP="005C29A9">
      <w:pPr>
        <w:jc w:val="center"/>
        <w:rPr>
          <w:rFonts w:eastAsiaTheme="minorHAnsi"/>
          <w:b/>
          <w:sz w:val="24"/>
          <w:lang w:eastAsia="en-US"/>
        </w:rPr>
      </w:pPr>
    </w:p>
    <w:p w:rsidR="005C29A9" w:rsidRPr="00A301EF" w:rsidRDefault="005C29A9" w:rsidP="005C29A9">
      <w:pPr>
        <w:spacing w:line="360" w:lineRule="auto"/>
        <w:ind w:left="360"/>
        <w:jc w:val="both"/>
        <w:rPr>
          <w:szCs w:val="28"/>
        </w:rPr>
      </w:pPr>
    </w:p>
    <w:p w:rsidR="005C29A9" w:rsidRDefault="005C29A9" w:rsidP="005C29A9">
      <w:pPr>
        <w:rPr>
          <w:b/>
          <w:szCs w:val="28"/>
        </w:rPr>
      </w:pPr>
    </w:p>
    <w:p w:rsidR="005C29A9" w:rsidRPr="00A738F2" w:rsidRDefault="005C29A9" w:rsidP="005C29A9"/>
    <w:p w:rsidR="005C29A9" w:rsidRDefault="005C29A9" w:rsidP="005C29A9">
      <w:pPr>
        <w:ind w:firstLine="709"/>
        <w:jc w:val="both"/>
        <w:rPr>
          <w:szCs w:val="28"/>
        </w:rPr>
      </w:pPr>
    </w:p>
    <w:p w:rsidR="00226048" w:rsidRDefault="00226048">
      <w:bookmarkStart w:id="0" w:name="_GoBack"/>
      <w:bookmarkEnd w:id="0"/>
    </w:p>
    <w:sectPr w:rsidR="00226048" w:rsidSect="00817460">
      <w:headerReference w:type="default" r:id="rId8"/>
      <w:footerReference w:type="default" r:id="rId9"/>
      <w:pgSz w:w="11906" w:h="16838"/>
      <w:pgMar w:top="1134" w:right="567" w:bottom="992" w:left="1418" w:header="283" w:footer="709" w:gutter="0"/>
      <w:pgNumType w:start="3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206" w:rsidRDefault="005C29A9" w:rsidP="0064649F">
    <w:pPr>
      <w:pStyle w:val="a3"/>
      <w:framePr w:wrap="around" w:vAnchor="text" w:hAnchor="margin" w:xAlign="right" w:y="1"/>
      <w:rPr>
        <w:rStyle w:val="a5"/>
      </w:rPr>
    </w:pPr>
  </w:p>
  <w:p w:rsidR="00E80206" w:rsidRDefault="005C29A9" w:rsidP="00DF4E54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noProof/>
        <w:lang w:val="ru-RU"/>
      </w:rPr>
      <w:id w:val="-1671562349"/>
      <w:docPartObj>
        <w:docPartGallery w:val="Page Numbers (Top of Page)"/>
        <w:docPartUnique/>
      </w:docPartObj>
    </w:sdtPr>
    <w:sdtEndPr/>
    <w:sdtContent>
      <w:p w:rsidR="00E80206" w:rsidRPr="008E2AF2" w:rsidRDefault="005C29A9" w:rsidP="00817460">
        <w:pPr>
          <w:pStyle w:val="a7"/>
          <w:jc w:val="center"/>
          <w:rPr>
            <w:b/>
            <w:noProof/>
            <w:lang w:val="ru-RU"/>
          </w:rPr>
        </w:pPr>
        <w:r w:rsidRPr="008E2AF2">
          <w:rPr>
            <w:b/>
            <w:noProof/>
            <w:lang w:val="ru-RU"/>
          </w:rPr>
          <w:fldChar w:fldCharType="begin"/>
        </w:r>
        <w:r w:rsidRPr="008E2AF2">
          <w:rPr>
            <w:b/>
            <w:noProof/>
            <w:lang w:val="ru-RU"/>
          </w:rPr>
          <w:instrText>PAGE   \* MERGEFORMAT</w:instrText>
        </w:r>
        <w:r w:rsidRPr="008E2AF2">
          <w:rPr>
            <w:b/>
            <w:noProof/>
            <w:lang w:val="ru-RU"/>
          </w:rPr>
          <w:fldChar w:fldCharType="separate"/>
        </w:r>
        <w:r>
          <w:rPr>
            <w:b/>
            <w:noProof/>
            <w:lang w:val="ru-RU"/>
          </w:rPr>
          <w:t>3</w:t>
        </w:r>
        <w:r w:rsidRPr="008E2AF2">
          <w:rPr>
            <w:b/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B2"/>
    <w:multiLevelType w:val="hybridMultilevel"/>
    <w:tmpl w:val="2C7A8AE0"/>
    <w:lvl w:ilvl="0" w:tplc="5B6A5A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D"/>
    <w:rsid w:val="00226048"/>
    <w:rsid w:val="005C29A9"/>
    <w:rsid w:val="005D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16A40-F80A-4B92-A847-1ABF119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29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C29A9"/>
  </w:style>
  <w:style w:type="character" w:styleId="a6">
    <w:name w:val="Hyperlink"/>
    <w:rsid w:val="005C29A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C29A9"/>
    <w:pPr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5C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C29A9"/>
    <w:pPr>
      <w:ind w:left="720"/>
      <w:contextualSpacing/>
    </w:pPr>
  </w:style>
  <w:style w:type="table" w:customStyle="1" w:styleId="1">
    <w:name w:val="Сітка таблиці1"/>
    <w:basedOn w:val="a1"/>
    <w:next w:val="aa"/>
    <w:uiPriority w:val="59"/>
    <w:rsid w:val="005C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61">
    <w:name w:val="Grid Table 6 Colorful Accent 1"/>
    <w:basedOn w:val="a1"/>
    <w:uiPriority w:val="51"/>
    <w:rsid w:val="005C29A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aa">
    <w:name w:val="Table Grid"/>
    <w:basedOn w:val="a1"/>
    <w:uiPriority w:val="39"/>
    <w:rsid w:val="005C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course/view.php?id=9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v-tsim@ukr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5976</Words>
  <Characters>3407</Characters>
  <Application>Microsoft Office Word</Application>
  <DocSecurity>0</DocSecurity>
  <Lines>28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Lenochka</cp:lastModifiedBy>
  <cp:revision>2</cp:revision>
  <dcterms:created xsi:type="dcterms:W3CDTF">2021-06-10T08:47:00Z</dcterms:created>
  <dcterms:modified xsi:type="dcterms:W3CDTF">2021-06-10T08:48:00Z</dcterms:modified>
</cp:coreProperties>
</file>