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67BC" w14:textId="77777777" w:rsidR="00C25D5B" w:rsidRPr="00944174" w:rsidRDefault="00C25D5B" w:rsidP="00C25D5B">
      <w:pPr>
        <w:spacing w:after="0" w:line="240" w:lineRule="auto"/>
        <w:jc w:val="right"/>
        <w:rPr>
          <w:rFonts w:ascii="Times New Roman" w:hAnsi="Times New Roman"/>
          <w:b/>
          <w:sz w:val="24"/>
          <w:szCs w:val="24"/>
          <w:lang w:val="ru-RU"/>
        </w:rPr>
      </w:pPr>
    </w:p>
    <w:tbl>
      <w:tblPr>
        <w:tblW w:w="9890" w:type="dxa"/>
        <w:tblInd w:w="-318" w:type="dxa"/>
        <w:tblLayout w:type="fixed"/>
        <w:tblLook w:val="00A0" w:firstRow="1" w:lastRow="0" w:firstColumn="1" w:lastColumn="0" w:noHBand="0" w:noVBand="0"/>
      </w:tblPr>
      <w:tblGrid>
        <w:gridCol w:w="2976"/>
        <w:gridCol w:w="6914"/>
      </w:tblGrid>
      <w:tr w:rsidR="00C25D5B" w:rsidRPr="007D457B" w14:paraId="466D6728" w14:textId="77777777" w:rsidTr="007D457B">
        <w:tc>
          <w:tcPr>
            <w:tcW w:w="2976" w:type="dxa"/>
            <w:vMerge w:val="restart"/>
            <w:tcBorders>
              <w:right w:val="single" w:sz="4" w:space="0" w:color="000000"/>
            </w:tcBorders>
          </w:tcPr>
          <w:p w14:paraId="07D89C00" w14:textId="77777777" w:rsidR="00C25D5B" w:rsidRPr="007D457B" w:rsidRDefault="00C25D5B" w:rsidP="00110611">
            <w:pPr>
              <w:widowControl w:val="0"/>
              <w:spacing w:after="0" w:line="240" w:lineRule="auto"/>
              <w:jc w:val="center"/>
              <w:rPr>
                <w:rFonts w:ascii="Times New Roman" w:hAnsi="Times New Roman"/>
                <w:sz w:val="24"/>
                <w:szCs w:val="24"/>
                <w:lang w:val="en-GB"/>
              </w:rPr>
            </w:pPr>
            <w:r w:rsidRPr="007D457B">
              <w:rPr>
                <w:noProof/>
                <w:lang w:val="en-GB"/>
              </w:rPr>
              <w:drawing>
                <wp:inline distT="0" distB="0" distL="0" distR="0" wp14:anchorId="2989EDC9" wp14:editId="2B73F59D">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4"/>
                          <a:srcRect t="14878"/>
                          <a:stretch>
                            <a:fillRect/>
                          </a:stretch>
                        </pic:blipFill>
                        <pic:spPr bwMode="auto">
                          <a:xfrm>
                            <a:off x="0" y="0"/>
                            <a:ext cx="1000125" cy="1019175"/>
                          </a:xfrm>
                          <a:prstGeom prst="rect">
                            <a:avLst/>
                          </a:prstGeom>
                        </pic:spPr>
                      </pic:pic>
                    </a:graphicData>
                  </a:graphic>
                </wp:inline>
              </w:drawing>
            </w:r>
          </w:p>
        </w:tc>
        <w:tc>
          <w:tcPr>
            <w:tcW w:w="6914" w:type="dxa"/>
            <w:tcBorders>
              <w:left w:val="single" w:sz="4" w:space="0" w:color="000000"/>
            </w:tcBorders>
          </w:tcPr>
          <w:p w14:paraId="1BE5537D" w14:textId="53F8DCBA" w:rsidR="00C25D5B" w:rsidRPr="00AF70D0" w:rsidRDefault="00DB5CB4" w:rsidP="00110611">
            <w:pPr>
              <w:widowControl w:val="0"/>
              <w:spacing w:after="0" w:line="240" w:lineRule="auto"/>
              <w:jc w:val="center"/>
              <w:rPr>
                <w:rFonts w:ascii="Times New Roman" w:hAnsi="Times New Roman"/>
                <w:b/>
                <w:sz w:val="24"/>
                <w:szCs w:val="24"/>
                <w:lang w:val="en-GB"/>
              </w:rPr>
            </w:pPr>
            <w:r w:rsidRPr="00DB5CB4">
              <w:rPr>
                <w:rFonts w:ascii="Times New Roman" w:hAnsi="Times New Roman"/>
                <w:b/>
                <w:sz w:val="24"/>
                <w:szCs w:val="24"/>
                <w:lang w:val="en-GB"/>
              </w:rPr>
              <w:t>SYLLABUS OF AN ACADEMIC DISCIPLINE</w:t>
            </w:r>
            <w:r w:rsidR="00C25D5B" w:rsidRPr="00AF70D0">
              <w:rPr>
                <w:rFonts w:ascii="Times New Roman" w:hAnsi="Times New Roman"/>
                <w:b/>
                <w:sz w:val="24"/>
                <w:szCs w:val="24"/>
                <w:lang w:val="en-GB"/>
              </w:rPr>
              <w:t xml:space="preserve"> </w:t>
            </w:r>
          </w:p>
          <w:p w14:paraId="47C0B1AF" w14:textId="52CC6C31" w:rsidR="00C25D5B" w:rsidRPr="00DB5CB4" w:rsidRDefault="007D457B" w:rsidP="00110611">
            <w:pPr>
              <w:widowControl w:val="0"/>
              <w:spacing w:after="0" w:line="240" w:lineRule="auto"/>
              <w:jc w:val="center"/>
              <w:rPr>
                <w:rFonts w:ascii="Times New Roman" w:hAnsi="Times New Roman"/>
                <w:b/>
                <w:sz w:val="24"/>
                <w:szCs w:val="24"/>
                <w:u w:val="single"/>
                <w:lang w:val="en-GB"/>
              </w:rPr>
            </w:pPr>
            <w:r w:rsidRPr="00DB5CB4">
              <w:rPr>
                <w:rFonts w:ascii="Times New Roman" w:hAnsi="Times New Roman"/>
                <w:b/>
                <w:sz w:val="24"/>
                <w:szCs w:val="24"/>
                <w:u w:val="single"/>
                <w:lang w:val="en-GB"/>
              </w:rPr>
              <w:t>Environmental Monitoring</w:t>
            </w:r>
          </w:p>
        </w:tc>
      </w:tr>
      <w:tr w:rsidR="00C25D5B" w:rsidRPr="007D457B" w14:paraId="28394252" w14:textId="77777777" w:rsidTr="007D457B">
        <w:tc>
          <w:tcPr>
            <w:tcW w:w="2976" w:type="dxa"/>
            <w:vMerge/>
            <w:tcBorders>
              <w:right w:val="single" w:sz="4" w:space="0" w:color="000000"/>
            </w:tcBorders>
          </w:tcPr>
          <w:p w14:paraId="6E1B488A"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27BABC43" w14:textId="77777777" w:rsidR="00C25D5B" w:rsidRPr="007D457B" w:rsidRDefault="00C25D5B" w:rsidP="00110611">
            <w:pPr>
              <w:widowControl w:val="0"/>
              <w:spacing w:after="0" w:line="240" w:lineRule="auto"/>
              <w:rPr>
                <w:rFonts w:ascii="Times New Roman" w:hAnsi="Times New Roman"/>
                <w:b/>
                <w:sz w:val="24"/>
                <w:szCs w:val="24"/>
                <w:lang w:val="en-GB"/>
              </w:rPr>
            </w:pPr>
          </w:p>
          <w:p w14:paraId="41D51FFF" w14:textId="41EA988E" w:rsidR="00C25D5B" w:rsidRPr="007D457B" w:rsidRDefault="00DB5CB4" w:rsidP="00110611">
            <w:pPr>
              <w:widowControl w:val="0"/>
              <w:spacing w:after="0" w:line="240" w:lineRule="auto"/>
              <w:rPr>
                <w:lang w:val="en-GB"/>
              </w:rPr>
            </w:pPr>
            <w:r w:rsidRPr="00DB5CB4">
              <w:rPr>
                <w:rFonts w:ascii="Times New Roman" w:hAnsi="Times New Roman"/>
                <w:b/>
                <w:sz w:val="24"/>
                <w:szCs w:val="24"/>
                <w:lang w:val="en-GB"/>
              </w:rPr>
              <w:t>Academic degree - Bachelor's</w:t>
            </w:r>
          </w:p>
        </w:tc>
      </w:tr>
      <w:tr w:rsidR="00C25D5B" w:rsidRPr="007D457B" w14:paraId="7ACD6E8C" w14:textId="77777777" w:rsidTr="007D457B">
        <w:tc>
          <w:tcPr>
            <w:tcW w:w="2976" w:type="dxa"/>
            <w:vMerge/>
            <w:tcBorders>
              <w:right w:val="single" w:sz="4" w:space="0" w:color="000000"/>
            </w:tcBorders>
          </w:tcPr>
          <w:p w14:paraId="37B1FE9C"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428170B4" w14:textId="2FFC0E21" w:rsidR="00C25D5B" w:rsidRPr="007D457B" w:rsidRDefault="00DB5CB4" w:rsidP="00110611">
            <w:pPr>
              <w:widowControl w:val="0"/>
              <w:spacing w:after="0" w:line="240" w:lineRule="auto"/>
              <w:rPr>
                <w:lang w:val="en-GB"/>
              </w:rPr>
            </w:pPr>
            <w:r w:rsidRPr="00DB5CB4">
              <w:rPr>
                <w:rFonts w:ascii="Times New Roman" w:hAnsi="Times New Roman"/>
                <w:b/>
                <w:sz w:val="24"/>
                <w:szCs w:val="24"/>
                <w:lang w:val="en-GB"/>
              </w:rPr>
              <w:t>Specialty</w:t>
            </w:r>
            <w:r w:rsidR="00C25D5B" w:rsidRPr="007D457B">
              <w:rPr>
                <w:rFonts w:ascii="Times New Roman" w:hAnsi="Times New Roman"/>
                <w:b/>
                <w:sz w:val="24"/>
                <w:szCs w:val="24"/>
                <w:lang w:val="en-GB"/>
              </w:rPr>
              <w:t xml:space="preserve"> </w:t>
            </w:r>
            <w:r w:rsidR="007D457B" w:rsidRPr="00DB5CB4">
              <w:rPr>
                <w:rFonts w:ascii="Times New Roman" w:hAnsi="Times New Roman"/>
                <w:b/>
                <w:sz w:val="24"/>
                <w:szCs w:val="24"/>
                <w:u w:val="single"/>
                <w:lang w:val="en-GB"/>
              </w:rPr>
              <w:t>101 Ecology</w:t>
            </w:r>
          </w:p>
        </w:tc>
      </w:tr>
      <w:tr w:rsidR="00C25D5B" w:rsidRPr="007D457B" w14:paraId="2A172B88" w14:textId="77777777" w:rsidTr="007D457B">
        <w:tc>
          <w:tcPr>
            <w:tcW w:w="2976" w:type="dxa"/>
            <w:vMerge/>
            <w:tcBorders>
              <w:right w:val="single" w:sz="4" w:space="0" w:color="000000"/>
            </w:tcBorders>
          </w:tcPr>
          <w:p w14:paraId="3616E3CD"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272DFB87" w14:textId="3D586173" w:rsidR="00C25D5B" w:rsidRPr="007D457B" w:rsidRDefault="00DB5CB4" w:rsidP="00110611">
            <w:pPr>
              <w:widowControl w:val="0"/>
              <w:spacing w:after="0" w:line="240" w:lineRule="auto"/>
              <w:rPr>
                <w:rFonts w:ascii="Times New Roman" w:hAnsi="Times New Roman"/>
                <w:b/>
                <w:sz w:val="24"/>
                <w:szCs w:val="24"/>
                <w:lang w:val="en-GB"/>
              </w:rPr>
            </w:pPr>
            <w:r w:rsidRPr="00DB5CB4">
              <w:rPr>
                <w:rFonts w:ascii="Times New Roman" w:hAnsi="Times New Roman"/>
                <w:b/>
                <w:sz w:val="24"/>
                <w:szCs w:val="24"/>
                <w:lang w:val="en-GB"/>
              </w:rPr>
              <w:t>Academic programme</w:t>
            </w:r>
            <w:r w:rsidR="00C25D5B" w:rsidRPr="007D457B">
              <w:rPr>
                <w:rFonts w:ascii="Times New Roman" w:hAnsi="Times New Roman"/>
                <w:b/>
                <w:sz w:val="24"/>
                <w:szCs w:val="24"/>
                <w:lang w:val="en-GB"/>
              </w:rPr>
              <w:t xml:space="preserve"> </w:t>
            </w:r>
            <w:r w:rsidR="00C25D5B" w:rsidRPr="00DB5CB4">
              <w:rPr>
                <w:rFonts w:ascii="Times New Roman" w:hAnsi="Times New Roman"/>
                <w:b/>
                <w:sz w:val="24"/>
                <w:szCs w:val="24"/>
                <w:u w:val="single"/>
                <w:lang w:val="en-GB"/>
              </w:rPr>
              <w:t>«</w:t>
            </w:r>
            <w:r w:rsidR="007D457B" w:rsidRPr="00DB5CB4">
              <w:rPr>
                <w:rFonts w:ascii="Times New Roman" w:hAnsi="Times New Roman"/>
                <w:b/>
                <w:sz w:val="24"/>
                <w:szCs w:val="24"/>
                <w:u w:val="single"/>
                <w:lang w:val="en-GB"/>
              </w:rPr>
              <w:t>Ecology</w:t>
            </w:r>
            <w:r w:rsidR="00C25D5B" w:rsidRPr="00DB5CB4">
              <w:rPr>
                <w:rFonts w:ascii="Times New Roman" w:hAnsi="Times New Roman"/>
                <w:b/>
                <w:sz w:val="24"/>
                <w:szCs w:val="24"/>
                <w:u w:val="single"/>
                <w:lang w:val="en-GB"/>
              </w:rPr>
              <w:t>»</w:t>
            </w:r>
          </w:p>
        </w:tc>
      </w:tr>
      <w:tr w:rsidR="00C25D5B" w:rsidRPr="007D457B" w14:paraId="0CB13D49" w14:textId="77777777" w:rsidTr="007D457B">
        <w:tc>
          <w:tcPr>
            <w:tcW w:w="2976" w:type="dxa"/>
            <w:vMerge/>
            <w:tcBorders>
              <w:right w:val="single" w:sz="4" w:space="0" w:color="000000"/>
            </w:tcBorders>
          </w:tcPr>
          <w:p w14:paraId="55EDD0CE"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1F7044DB" w14:textId="65842B96" w:rsidR="00C25D5B" w:rsidRPr="007D457B" w:rsidRDefault="00DB5CB4" w:rsidP="00110611">
            <w:pPr>
              <w:widowControl w:val="0"/>
              <w:spacing w:after="0" w:line="240" w:lineRule="auto"/>
              <w:rPr>
                <w:rFonts w:ascii="Times New Roman" w:hAnsi="Times New Roman"/>
                <w:b/>
                <w:sz w:val="24"/>
                <w:szCs w:val="24"/>
                <w:lang w:val="en-GB"/>
              </w:rPr>
            </w:pPr>
            <w:r w:rsidRPr="00DB5CB4">
              <w:rPr>
                <w:rFonts w:ascii="Times New Roman" w:hAnsi="Times New Roman"/>
                <w:b/>
                <w:sz w:val="24"/>
                <w:szCs w:val="24"/>
                <w:lang w:val="en-GB"/>
              </w:rPr>
              <w:t>Year of study</w:t>
            </w:r>
            <w:r w:rsidR="00C25D5B" w:rsidRPr="007D457B">
              <w:rPr>
                <w:rFonts w:ascii="Times New Roman" w:hAnsi="Times New Roman"/>
                <w:b/>
                <w:sz w:val="24"/>
                <w:szCs w:val="24"/>
                <w:lang w:val="en-GB"/>
              </w:rPr>
              <w:t xml:space="preserve"> </w:t>
            </w:r>
            <w:r w:rsidR="007D457B" w:rsidRPr="00DB5CB4">
              <w:rPr>
                <w:rFonts w:ascii="Times New Roman" w:hAnsi="Times New Roman"/>
                <w:b/>
                <w:sz w:val="24"/>
                <w:szCs w:val="24"/>
                <w:u w:val="single"/>
                <w:lang w:val="en-GB"/>
              </w:rPr>
              <w:t>3</w:t>
            </w:r>
            <w:r w:rsidR="00C25D5B" w:rsidRPr="007D457B">
              <w:rPr>
                <w:rFonts w:ascii="Times New Roman" w:hAnsi="Times New Roman"/>
                <w:b/>
                <w:sz w:val="24"/>
                <w:szCs w:val="24"/>
                <w:lang w:val="en-GB"/>
              </w:rPr>
              <w:t xml:space="preserve">, semester </w:t>
            </w:r>
            <w:r w:rsidR="00944174" w:rsidRPr="00DB5CB4">
              <w:rPr>
                <w:rFonts w:ascii="Times New Roman" w:hAnsi="Times New Roman"/>
                <w:b/>
                <w:sz w:val="24"/>
                <w:szCs w:val="24"/>
                <w:u w:val="single"/>
                <w:lang w:val="en-GB"/>
              </w:rPr>
              <w:t>5</w:t>
            </w:r>
          </w:p>
          <w:p w14:paraId="310E4D1E" w14:textId="7C187415" w:rsidR="00C25D5B" w:rsidRPr="007D457B" w:rsidRDefault="00C25D5B"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 xml:space="preserve">Form of study </w:t>
            </w:r>
            <w:r w:rsidR="007D457B" w:rsidRPr="007D457B">
              <w:rPr>
                <w:rFonts w:ascii="Times New Roman" w:hAnsi="Times New Roman"/>
                <w:b/>
                <w:sz w:val="24"/>
                <w:szCs w:val="24"/>
                <w:lang w:val="en-GB"/>
              </w:rPr>
              <w:t xml:space="preserve">   </w:t>
            </w:r>
            <w:r w:rsidR="007D457B" w:rsidRPr="00DB5CB4">
              <w:rPr>
                <w:rFonts w:ascii="Times New Roman" w:hAnsi="Times New Roman"/>
                <w:b/>
                <w:sz w:val="24"/>
                <w:szCs w:val="24"/>
                <w:u w:val="single"/>
                <w:lang w:val="en-GB"/>
              </w:rPr>
              <w:t>full-time</w:t>
            </w:r>
            <w:r w:rsidR="007D457B" w:rsidRPr="007D457B">
              <w:rPr>
                <w:rFonts w:ascii="Times New Roman" w:hAnsi="Times New Roman"/>
                <w:b/>
                <w:sz w:val="24"/>
                <w:szCs w:val="24"/>
                <w:lang w:val="en-GB"/>
              </w:rPr>
              <w:t xml:space="preserve"> </w:t>
            </w:r>
          </w:p>
        </w:tc>
      </w:tr>
      <w:tr w:rsidR="00C25D5B" w:rsidRPr="007D457B" w14:paraId="53E4F4EF" w14:textId="77777777" w:rsidTr="007D457B">
        <w:tc>
          <w:tcPr>
            <w:tcW w:w="2976" w:type="dxa"/>
            <w:vMerge/>
            <w:tcBorders>
              <w:right w:val="single" w:sz="4" w:space="0" w:color="000000"/>
            </w:tcBorders>
          </w:tcPr>
          <w:p w14:paraId="0688D4A4"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4A52571E" w14:textId="78892C08" w:rsidR="00C25D5B" w:rsidRPr="007D457B" w:rsidRDefault="00C25D5B"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Number of ECTS credits</w:t>
            </w:r>
            <w:r w:rsidR="007D457B" w:rsidRPr="007D457B">
              <w:rPr>
                <w:rFonts w:ascii="Times New Roman" w:hAnsi="Times New Roman"/>
                <w:b/>
                <w:sz w:val="24"/>
                <w:szCs w:val="24"/>
                <w:lang w:val="en-GB"/>
              </w:rPr>
              <w:t xml:space="preserve"> </w:t>
            </w:r>
            <w:r w:rsidR="007D457B" w:rsidRPr="00DB5CB4">
              <w:rPr>
                <w:rFonts w:ascii="Times New Roman" w:hAnsi="Times New Roman"/>
                <w:b/>
                <w:sz w:val="24"/>
                <w:szCs w:val="24"/>
                <w:u w:val="single"/>
                <w:lang w:val="en-GB"/>
              </w:rPr>
              <w:t>5</w:t>
            </w:r>
          </w:p>
        </w:tc>
      </w:tr>
      <w:tr w:rsidR="00C25D5B" w:rsidRPr="007D457B" w14:paraId="4D9DA989" w14:textId="77777777" w:rsidTr="007D457B">
        <w:tc>
          <w:tcPr>
            <w:tcW w:w="2976" w:type="dxa"/>
            <w:vMerge/>
            <w:tcBorders>
              <w:right w:val="single" w:sz="4" w:space="0" w:color="000000"/>
            </w:tcBorders>
          </w:tcPr>
          <w:p w14:paraId="11956944" w14:textId="77777777" w:rsidR="00C25D5B" w:rsidRPr="007D457B" w:rsidRDefault="00C25D5B"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2BF41385" w14:textId="13E2D52D" w:rsidR="00C25D5B" w:rsidRPr="007D457B" w:rsidRDefault="00C25D5B"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 xml:space="preserve">Language of instruction </w:t>
            </w:r>
            <w:r w:rsidRPr="00DB5CB4">
              <w:rPr>
                <w:rFonts w:ascii="Times New Roman" w:hAnsi="Times New Roman"/>
                <w:b/>
                <w:sz w:val="24"/>
                <w:szCs w:val="24"/>
                <w:u w:val="single"/>
                <w:lang w:val="en-GB"/>
              </w:rPr>
              <w:t>English</w:t>
            </w:r>
          </w:p>
        </w:tc>
      </w:tr>
      <w:tr w:rsidR="00C25D5B" w:rsidRPr="007D457B" w14:paraId="51B5682C" w14:textId="77777777" w:rsidTr="007D457B">
        <w:tc>
          <w:tcPr>
            <w:tcW w:w="2976" w:type="dxa"/>
            <w:tcBorders>
              <w:right w:val="single" w:sz="4" w:space="0" w:color="000000"/>
            </w:tcBorders>
          </w:tcPr>
          <w:p w14:paraId="347DCCE7" w14:textId="77777777" w:rsidR="00C25D5B" w:rsidRPr="007D457B" w:rsidRDefault="00C25D5B" w:rsidP="00110611">
            <w:pPr>
              <w:widowControl w:val="0"/>
              <w:spacing w:after="0" w:line="240" w:lineRule="auto"/>
              <w:rPr>
                <w:rFonts w:ascii="Times New Roman" w:hAnsi="Times New Roman"/>
                <w:sz w:val="24"/>
                <w:szCs w:val="24"/>
                <w:lang w:val="en-GB"/>
              </w:rPr>
            </w:pPr>
            <w:r w:rsidRPr="007D457B">
              <w:rPr>
                <w:rFonts w:ascii="Times New Roman" w:hAnsi="Times New Roman"/>
                <w:sz w:val="24"/>
                <w:szCs w:val="24"/>
                <w:lang w:val="en-GB"/>
              </w:rPr>
              <w:t>_______________________</w:t>
            </w:r>
          </w:p>
        </w:tc>
        <w:tc>
          <w:tcPr>
            <w:tcW w:w="6914" w:type="dxa"/>
            <w:tcBorders>
              <w:left w:val="single" w:sz="4" w:space="0" w:color="000000"/>
            </w:tcBorders>
          </w:tcPr>
          <w:p w14:paraId="592A957B" w14:textId="77777777" w:rsidR="00C25D5B" w:rsidRPr="007D457B" w:rsidRDefault="00C25D5B" w:rsidP="00110611">
            <w:pPr>
              <w:widowControl w:val="0"/>
              <w:spacing w:after="0" w:line="240" w:lineRule="auto"/>
              <w:rPr>
                <w:rFonts w:ascii="Times New Roman" w:hAnsi="Times New Roman"/>
                <w:b/>
                <w:sz w:val="24"/>
                <w:szCs w:val="24"/>
                <w:lang w:val="en-GB"/>
              </w:rPr>
            </w:pPr>
          </w:p>
        </w:tc>
      </w:tr>
      <w:tr w:rsidR="007D457B" w:rsidRPr="007D457B" w14:paraId="2F3D5792" w14:textId="77777777" w:rsidTr="007D457B">
        <w:tc>
          <w:tcPr>
            <w:tcW w:w="2976" w:type="dxa"/>
            <w:tcBorders>
              <w:right w:val="single" w:sz="4" w:space="0" w:color="000000"/>
            </w:tcBorders>
          </w:tcPr>
          <w:p w14:paraId="376A4DAE" w14:textId="0E119620" w:rsidR="007D457B" w:rsidRPr="007D457B" w:rsidRDefault="007D457B" w:rsidP="007D457B">
            <w:pPr>
              <w:widowControl w:val="0"/>
              <w:spacing w:after="0" w:line="240" w:lineRule="auto"/>
              <w:rPr>
                <w:lang w:val="en-GB"/>
              </w:rPr>
            </w:pPr>
            <w:r w:rsidRPr="007D457B">
              <w:rPr>
                <w:rFonts w:ascii="Times New Roman" w:hAnsi="Times New Roman"/>
                <w:b/>
                <w:sz w:val="24"/>
                <w:szCs w:val="24"/>
                <w:lang w:val="en-GB"/>
              </w:rPr>
              <w:t xml:space="preserve">Lecturer </w:t>
            </w:r>
            <w:r w:rsidR="00DB5CB4" w:rsidRPr="00DB5CB4">
              <w:rPr>
                <w:rFonts w:ascii="Times New Roman" w:hAnsi="Times New Roman"/>
                <w:b/>
                <w:sz w:val="24"/>
                <w:szCs w:val="24"/>
                <w:lang w:val="en-GB"/>
              </w:rPr>
              <w:t>of the discipline</w:t>
            </w:r>
          </w:p>
        </w:tc>
        <w:tc>
          <w:tcPr>
            <w:tcW w:w="6914" w:type="dxa"/>
            <w:tcBorders>
              <w:left w:val="single" w:sz="4" w:space="0" w:color="000000"/>
            </w:tcBorders>
          </w:tcPr>
          <w:p w14:paraId="0432E30F" w14:textId="560BD303" w:rsidR="007D457B" w:rsidRPr="007D457B" w:rsidRDefault="007D457B" w:rsidP="007D457B">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docent Rakoid O.O., PhD on agrarian sciences</w:t>
            </w:r>
          </w:p>
        </w:tc>
      </w:tr>
      <w:tr w:rsidR="007D457B" w:rsidRPr="007D457B" w14:paraId="7B4806C7" w14:textId="77777777" w:rsidTr="007D457B">
        <w:tc>
          <w:tcPr>
            <w:tcW w:w="2976" w:type="dxa"/>
            <w:tcBorders>
              <w:right w:val="single" w:sz="4" w:space="0" w:color="000000"/>
            </w:tcBorders>
          </w:tcPr>
          <w:p w14:paraId="5F553A74" w14:textId="05E6B1A8" w:rsidR="007D457B" w:rsidRPr="007D457B" w:rsidRDefault="00DB5CB4" w:rsidP="007D457B">
            <w:pPr>
              <w:widowControl w:val="0"/>
              <w:spacing w:after="0" w:line="240" w:lineRule="auto"/>
              <w:rPr>
                <w:lang w:val="en-GB"/>
              </w:rPr>
            </w:pPr>
            <w:r w:rsidRPr="00DB5CB4">
              <w:rPr>
                <w:rFonts w:ascii="Times New Roman" w:hAnsi="Times New Roman"/>
                <w:b/>
                <w:sz w:val="24"/>
                <w:szCs w:val="24"/>
                <w:lang w:val="en-GB"/>
              </w:rPr>
              <w:t>Lecturer’s contact information (e-mail)</w:t>
            </w:r>
          </w:p>
        </w:tc>
        <w:tc>
          <w:tcPr>
            <w:tcW w:w="6914" w:type="dxa"/>
            <w:tcBorders>
              <w:left w:val="single" w:sz="4" w:space="0" w:color="000000"/>
            </w:tcBorders>
          </w:tcPr>
          <w:p w14:paraId="1EDB68F4" w14:textId="77777777" w:rsidR="007D457B" w:rsidRPr="007D457B" w:rsidRDefault="007D457B" w:rsidP="007D457B">
            <w:pPr>
              <w:widowControl w:val="0"/>
              <w:spacing w:after="0" w:line="240" w:lineRule="auto"/>
              <w:rPr>
                <w:rFonts w:ascii="Times New Roman" w:hAnsi="Times New Roman"/>
                <w:b/>
                <w:sz w:val="24"/>
                <w:szCs w:val="24"/>
                <w:lang w:val="en-GB"/>
              </w:rPr>
            </w:pPr>
          </w:p>
          <w:p w14:paraId="7F6FB38C" w14:textId="62562BA9" w:rsidR="007D457B" w:rsidRPr="007D457B" w:rsidRDefault="007D457B" w:rsidP="007D457B">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orakoid@nubip.edu.ua</w:t>
            </w:r>
          </w:p>
        </w:tc>
      </w:tr>
      <w:tr w:rsidR="007D457B" w:rsidRPr="007D457B" w14:paraId="1FB93657" w14:textId="77777777" w:rsidTr="007D457B">
        <w:tc>
          <w:tcPr>
            <w:tcW w:w="2976" w:type="dxa"/>
            <w:tcBorders>
              <w:bottom w:val="single" w:sz="4" w:space="0" w:color="000000"/>
              <w:right w:val="single" w:sz="4" w:space="0" w:color="000000"/>
            </w:tcBorders>
          </w:tcPr>
          <w:p w14:paraId="1539097D" w14:textId="40F4AEE7" w:rsidR="007D457B" w:rsidRPr="007D457B" w:rsidRDefault="00DB5CB4" w:rsidP="007D457B">
            <w:pPr>
              <w:widowControl w:val="0"/>
              <w:spacing w:after="0" w:line="240" w:lineRule="auto"/>
              <w:rPr>
                <w:lang w:val="en-GB"/>
              </w:rPr>
            </w:pPr>
            <w:r w:rsidRPr="00DB5CB4">
              <w:rPr>
                <w:rFonts w:ascii="Times New Roman" w:hAnsi="Times New Roman"/>
                <w:b/>
                <w:sz w:val="24"/>
                <w:szCs w:val="24"/>
                <w:lang w:val="en-GB"/>
              </w:rPr>
              <w:t>URL of the e-learning course on the NULES e-learning portal</w:t>
            </w:r>
          </w:p>
        </w:tc>
        <w:tc>
          <w:tcPr>
            <w:tcW w:w="6914" w:type="dxa"/>
            <w:tcBorders>
              <w:left w:val="single" w:sz="4" w:space="0" w:color="000000"/>
              <w:bottom w:val="single" w:sz="4" w:space="0" w:color="000000"/>
            </w:tcBorders>
          </w:tcPr>
          <w:p w14:paraId="1A46B683" w14:textId="77777777" w:rsidR="00DB5CB4" w:rsidRDefault="00DB5CB4" w:rsidP="007D457B">
            <w:pPr>
              <w:widowControl w:val="0"/>
              <w:spacing w:after="0" w:line="240" w:lineRule="auto"/>
              <w:rPr>
                <w:rFonts w:ascii="Times New Roman" w:hAnsi="Times New Roman"/>
                <w:b/>
                <w:sz w:val="24"/>
                <w:szCs w:val="24"/>
                <w:lang w:val="en-GB"/>
              </w:rPr>
            </w:pPr>
          </w:p>
          <w:p w14:paraId="482DCA5D" w14:textId="7E3A366C" w:rsidR="007D457B" w:rsidRPr="007D457B" w:rsidRDefault="007D457B" w:rsidP="007D457B">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https://elearn.nubip.edu.ua/enrol/index.php?id=2246</w:t>
            </w:r>
          </w:p>
        </w:tc>
      </w:tr>
    </w:tbl>
    <w:p w14:paraId="1F66784E" w14:textId="77777777" w:rsidR="00C25D5B" w:rsidRPr="007D457B" w:rsidRDefault="00C25D5B" w:rsidP="00C25D5B">
      <w:pPr>
        <w:spacing w:after="0" w:line="240" w:lineRule="auto"/>
        <w:rPr>
          <w:rFonts w:ascii="Times New Roman" w:hAnsi="Times New Roman"/>
          <w:b/>
          <w:sz w:val="24"/>
          <w:szCs w:val="24"/>
          <w:lang w:val="en-GB"/>
        </w:rPr>
      </w:pPr>
    </w:p>
    <w:p w14:paraId="3E5A7A76" w14:textId="77777777" w:rsidR="006C0DD4" w:rsidRPr="006C0DD4" w:rsidRDefault="006C0DD4" w:rsidP="006C0DD4">
      <w:pPr>
        <w:widowControl w:val="0"/>
        <w:suppressAutoHyphens w:val="0"/>
        <w:autoSpaceDE w:val="0"/>
        <w:autoSpaceDN w:val="0"/>
        <w:spacing w:after="0" w:line="240" w:lineRule="auto"/>
        <w:ind w:left="276" w:right="1"/>
        <w:jc w:val="center"/>
        <w:rPr>
          <w:rFonts w:ascii="Times New Roman" w:eastAsia="Times New Roman" w:hAnsi="Times New Roman"/>
          <w:b/>
          <w:bCs/>
          <w:sz w:val="24"/>
          <w:szCs w:val="24"/>
          <w:lang w:val="en-US"/>
        </w:rPr>
      </w:pPr>
      <w:r w:rsidRPr="006C0DD4">
        <w:rPr>
          <w:rFonts w:ascii="Times New Roman" w:eastAsia="Times New Roman" w:hAnsi="Times New Roman"/>
          <w:b/>
          <w:bCs/>
          <w:sz w:val="24"/>
          <w:szCs w:val="24"/>
          <w:lang w:val="en-US"/>
        </w:rPr>
        <w:t xml:space="preserve">ACADEMIC </w:t>
      </w:r>
      <w:r w:rsidRPr="006C0DD4">
        <w:rPr>
          <w:rFonts w:ascii="Times New Roman" w:eastAsia="Times New Roman" w:hAnsi="Times New Roman"/>
          <w:b/>
          <w:bCs/>
          <w:spacing w:val="-2"/>
          <w:sz w:val="24"/>
          <w:szCs w:val="24"/>
          <w:lang w:val="en-US"/>
        </w:rPr>
        <w:t xml:space="preserve">DISCIPLINE </w:t>
      </w:r>
      <w:r w:rsidRPr="006C0DD4">
        <w:rPr>
          <w:rFonts w:ascii="Times New Roman" w:eastAsia="Times New Roman" w:hAnsi="Times New Roman"/>
          <w:b/>
          <w:bCs/>
          <w:sz w:val="24"/>
          <w:szCs w:val="24"/>
          <w:lang w:val="en-US"/>
        </w:rPr>
        <w:t>DESCRIPTION</w:t>
      </w:r>
    </w:p>
    <w:p w14:paraId="392213DD" w14:textId="3018D371" w:rsidR="00C25D5B" w:rsidRPr="00AF70D0" w:rsidRDefault="006C0DD4" w:rsidP="006C0DD4">
      <w:pPr>
        <w:spacing w:after="0" w:line="240" w:lineRule="auto"/>
        <w:jc w:val="center"/>
        <w:rPr>
          <w:lang w:val="en-GB"/>
        </w:rPr>
      </w:pPr>
      <w:r w:rsidRPr="006C0DD4">
        <w:rPr>
          <w:rFonts w:ascii="Times New Roman" w:eastAsia="Times New Roman" w:hAnsi="Times New Roman"/>
          <w:i/>
          <w:sz w:val="20"/>
          <w:lang w:val="en-US"/>
        </w:rPr>
        <w:t>(</w:t>
      </w:r>
      <w:proofErr w:type="gramStart"/>
      <w:r w:rsidRPr="006C0DD4">
        <w:rPr>
          <w:rFonts w:ascii="Times New Roman" w:eastAsia="Times New Roman" w:hAnsi="Times New Roman"/>
          <w:i/>
          <w:sz w:val="20"/>
          <w:lang w:val="en-US"/>
        </w:rPr>
        <w:t>up</w:t>
      </w:r>
      <w:proofErr w:type="gramEnd"/>
      <w:r w:rsidRPr="006C0DD4">
        <w:rPr>
          <w:rFonts w:ascii="Times New Roman" w:eastAsia="Times New Roman" w:hAnsi="Times New Roman"/>
          <w:i/>
          <w:spacing w:val="-3"/>
          <w:sz w:val="20"/>
          <w:lang w:val="en-US"/>
        </w:rPr>
        <w:t xml:space="preserve"> </w:t>
      </w:r>
      <w:r w:rsidRPr="006C0DD4">
        <w:rPr>
          <w:rFonts w:ascii="Times New Roman" w:eastAsia="Times New Roman" w:hAnsi="Times New Roman"/>
          <w:i/>
          <w:sz w:val="20"/>
          <w:lang w:val="en-US"/>
        </w:rPr>
        <w:t>to</w:t>
      </w:r>
      <w:r w:rsidRPr="006C0DD4">
        <w:rPr>
          <w:rFonts w:ascii="Times New Roman" w:eastAsia="Times New Roman" w:hAnsi="Times New Roman"/>
          <w:i/>
          <w:spacing w:val="-3"/>
          <w:sz w:val="20"/>
          <w:lang w:val="en-US"/>
        </w:rPr>
        <w:t xml:space="preserve"> </w:t>
      </w:r>
      <w:r w:rsidRPr="006C0DD4">
        <w:rPr>
          <w:rFonts w:ascii="Times New Roman" w:eastAsia="Times New Roman" w:hAnsi="Times New Roman"/>
          <w:i/>
          <w:sz w:val="20"/>
          <w:lang w:val="en-US"/>
        </w:rPr>
        <w:t>1000 symbols</w:t>
      </w:r>
      <w:r w:rsidRPr="006C0DD4">
        <w:rPr>
          <w:rFonts w:ascii="Times New Roman" w:eastAsia="Times New Roman" w:hAnsi="Times New Roman"/>
          <w:i/>
          <w:spacing w:val="-2"/>
          <w:sz w:val="20"/>
          <w:lang w:val="en-US"/>
        </w:rPr>
        <w:t>)</w:t>
      </w:r>
    </w:p>
    <w:p w14:paraId="284EFE67" w14:textId="77777777" w:rsidR="007D457B" w:rsidRDefault="007D457B" w:rsidP="007D457B">
      <w:pPr>
        <w:suppressAutoHyphens w:val="0"/>
        <w:spacing w:after="0" w:line="240" w:lineRule="auto"/>
        <w:ind w:firstLine="567"/>
        <w:jc w:val="both"/>
        <w:rPr>
          <w:rFonts w:ascii="Times New Roman" w:hAnsi="Times New Roman"/>
          <w:sz w:val="24"/>
          <w:szCs w:val="24"/>
          <w:lang w:val="en-GB"/>
        </w:rPr>
      </w:pPr>
    </w:p>
    <w:p w14:paraId="7A12DFFE" w14:textId="30824AAF" w:rsidR="00AF70D0" w:rsidRPr="00AF70D0" w:rsidRDefault="006C0DD4" w:rsidP="00AF70D0">
      <w:pPr>
        <w:suppressAutoHyphens w:val="0"/>
        <w:spacing w:after="0" w:line="240" w:lineRule="auto"/>
        <w:ind w:firstLine="567"/>
        <w:jc w:val="both"/>
        <w:rPr>
          <w:rFonts w:ascii="Times New Roman" w:hAnsi="Times New Roman"/>
          <w:sz w:val="24"/>
          <w:szCs w:val="24"/>
          <w:lang w:val="en-GB"/>
        </w:rPr>
      </w:pPr>
      <w:r w:rsidRPr="006C0DD4">
        <w:rPr>
          <w:rFonts w:ascii="Times New Roman" w:hAnsi="Times New Roman"/>
          <w:sz w:val="24"/>
          <w:szCs w:val="24"/>
          <w:lang w:val="en-GB"/>
        </w:rPr>
        <w:t>Aim of discipline is</w:t>
      </w:r>
      <w:r w:rsidR="00AF70D0" w:rsidRPr="00AF70D0">
        <w:rPr>
          <w:rFonts w:ascii="Times New Roman" w:hAnsi="Times New Roman"/>
          <w:sz w:val="24"/>
          <w:szCs w:val="24"/>
          <w:lang w:val="en-GB"/>
        </w:rPr>
        <w:t xml:space="preserve"> to expand the object, methods and place of the discipline "Environmental monitoring" in the system of environmental knowledge as well as highlight its main principles; to introduce the main sections of the discipline; to promote ecological outlook for future environmentalists.</w:t>
      </w:r>
    </w:p>
    <w:p w14:paraId="7EE69A16" w14:textId="41281820" w:rsidR="00C25D5B" w:rsidRPr="007D457B" w:rsidRDefault="00AF70D0" w:rsidP="00AF70D0">
      <w:pPr>
        <w:suppressAutoHyphens w:val="0"/>
        <w:spacing w:after="0" w:line="240" w:lineRule="auto"/>
        <w:ind w:firstLine="567"/>
        <w:jc w:val="both"/>
        <w:rPr>
          <w:rFonts w:ascii="Times New Roman" w:hAnsi="Times New Roman"/>
          <w:b/>
          <w:sz w:val="24"/>
          <w:szCs w:val="24"/>
          <w:lang w:val="en-GB"/>
        </w:rPr>
      </w:pPr>
      <w:r w:rsidRPr="00AF70D0">
        <w:rPr>
          <w:rFonts w:ascii="Times New Roman" w:hAnsi="Times New Roman"/>
          <w:sz w:val="24"/>
          <w:szCs w:val="24"/>
          <w:lang w:val="en-GB"/>
        </w:rPr>
        <w:t>Objectives of the discipline is formation the theoretical knowledge and practical skills in the field of environmental monitoring, in particular on the modern problems of different components of the environment (surface and ground water, oceans and seas, atmospheric air, soils etc.), estimation of impact of anthropogenic stresses on them, prediction of changes in the state of environment as well as working out the scientifically-grounded recommendations for realization of nature protection measures.</w:t>
      </w:r>
    </w:p>
    <w:p w14:paraId="6FB237E6" w14:textId="723C1C67" w:rsidR="00C25D5B" w:rsidRPr="00AF70D0" w:rsidRDefault="006C0DD4" w:rsidP="00C25D5B">
      <w:pPr>
        <w:spacing w:after="0" w:line="240" w:lineRule="auto"/>
        <w:rPr>
          <w:rFonts w:ascii="Times New Roman" w:hAnsi="Times New Roman"/>
          <w:b/>
          <w:sz w:val="24"/>
          <w:szCs w:val="24"/>
          <w:lang w:val="en-GB"/>
        </w:rPr>
      </w:pPr>
      <w:r w:rsidRPr="006C0DD4">
        <w:rPr>
          <w:rFonts w:ascii="Times New Roman" w:hAnsi="Times New Roman"/>
          <w:b/>
          <w:sz w:val="24"/>
          <w:szCs w:val="24"/>
          <w:lang w:val="en-GB"/>
        </w:rPr>
        <w:t>Competences of the discipline:</w:t>
      </w:r>
    </w:p>
    <w:p w14:paraId="0BF94CDD"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Cs/>
          <w:sz w:val="24"/>
          <w:szCs w:val="24"/>
          <w:lang w:val="en-GB"/>
        </w:rPr>
      </w:pPr>
      <w:r w:rsidRPr="006C0DD4">
        <w:rPr>
          <w:rFonts w:ascii="Times New Roman" w:hAnsi="Times New Roman"/>
          <w:i/>
          <w:sz w:val="24"/>
          <w:szCs w:val="24"/>
          <w:lang w:val="en-GB"/>
        </w:rPr>
        <w:t xml:space="preserve">Integral competence (IC): </w:t>
      </w:r>
      <w:r w:rsidRPr="006C0DD4">
        <w:rPr>
          <w:rFonts w:ascii="Times New Roman" w:hAnsi="Times New Roman"/>
          <w:iCs/>
          <w:sz w:val="24"/>
          <w:szCs w:val="24"/>
          <w:lang w:val="en-GB"/>
        </w:rPr>
        <w:t>Ability to solve complex specialized problems and solve practical problems in the field of ecology, environmental protection environment and balanced environmental management, which involves the application of basic theories and methods of environmental sciences, characterized by complexity and uncertainty of conditions.</w:t>
      </w:r>
    </w:p>
    <w:p w14:paraId="76066AD6"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
          <w:sz w:val="24"/>
          <w:szCs w:val="24"/>
          <w:lang w:val="en-GB"/>
        </w:rPr>
      </w:pPr>
      <w:r w:rsidRPr="006C0DD4">
        <w:rPr>
          <w:rFonts w:ascii="Times New Roman" w:hAnsi="Times New Roman"/>
          <w:i/>
          <w:sz w:val="24"/>
          <w:szCs w:val="24"/>
          <w:lang w:val="en-GB"/>
        </w:rPr>
        <w:t>General competencies (GC):</w:t>
      </w:r>
    </w:p>
    <w:p w14:paraId="6F3D888E"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Cs/>
          <w:sz w:val="24"/>
          <w:szCs w:val="24"/>
          <w:lang w:val="en-GB"/>
        </w:rPr>
      </w:pPr>
      <w:r w:rsidRPr="006C0DD4">
        <w:rPr>
          <w:rFonts w:ascii="Times New Roman" w:hAnsi="Times New Roman"/>
          <w:iCs/>
          <w:sz w:val="24"/>
          <w:szCs w:val="24"/>
          <w:lang w:val="en-GB"/>
        </w:rPr>
        <w:t>GC02. Skills in the use of information and communication technologies.</w:t>
      </w:r>
    </w:p>
    <w:p w14:paraId="26AC9052"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Cs/>
          <w:sz w:val="24"/>
          <w:szCs w:val="24"/>
          <w:lang w:val="en-GB"/>
        </w:rPr>
      </w:pPr>
      <w:r w:rsidRPr="006C0DD4">
        <w:rPr>
          <w:rFonts w:ascii="Times New Roman" w:hAnsi="Times New Roman"/>
          <w:iCs/>
          <w:sz w:val="24"/>
          <w:szCs w:val="24"/>
          <w:lang w:val="en-GB"/>
        </w:rPr>
        <w:t>GC06. Ability to communicate with representatives of other professional groups of different levels (with experts from other fields of knowledge/economic activities).</w:t>
      </w:r>
    </w:p>
    <w:p w14:paraId="45296072"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
          <w:sz w:val="24"/>
          <w:szCs w:val="24"/>
          <w:lang w:val="en-GB"/>
        </w:rPr>
      </w:pPr>
      <w:r w:rsidRPr="006C0DD4">
        <w:rPr>
          <w:rFonts w:ascii="Times New Roman" w:hAnsi="Times New Roman"/>
          <w:i/>
          <w:sz w:val="24"/>
          <w:szCs w:val="24"/>
          <w:lang w:val="en-GB"/>
        </w:rPr>
        <w:t>Special (professional) competences (SC):</w:t>
      </w:r>
    </w:p>
    <w:p w14:paraId="5F65DA44"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
          <w:sz w:val="24"/>
          <w:szCs w:val="24"/>
          <w:lang w:val="en-GB"/>
        </w:rPr>
      </w:pPr>
      <w:r w:rsidRPr="006C0DD4">
        <w:rPr>
          <w:rFonts w:ascii="Times New Roman" w:hAnsi="Times New Roman"/>
          <w:i/>
          <w:sz w:val="24"/>
          <w:szCs w:val="24"/>
          <w:lang w:val="en-GB"/>
        </w:rPr>
        <w:t>SC07. Ability to conduct environmental monitoring and environmental assessment.</w:t>
      </w:r>
    </w:p>
    <w:p w14:paraId="61734F46" w14:textId="77777777" w:rsidR="006C0DD4" w:rsidRPr="006C0DD4" w:rsidRDefault="006C0DD4" w:rsidP="006C0DD4">
      <w:pPr>
        <w:tabs>
          <w:tab w:val="left" w:pos="284"/>
          <w:tab w:val="left" w:pos="567"/>
        </w:tabs>
        <w:spacing w:after="0" w:line="240" w:lineRule="auto"/>
        <w:ind w:firstLine="709"/>
        <w:jc w:val="both"/>
        <w:rPr>
          <w:rFonts w:ascii="Times New Roman" w:hAnsi="Times New Roman"/>
          <w:iCs/>
          <w:sz w:val="24"/>
          <w:szCs w:val="24"/>
          <w:lang w:val="en-GB"/>
        </w:rPr>
      </w:pPr>
      <w:r w:rsidRPr="006C0DD4">
        <w:rPr>
          <w:rFonts w:ascii="Times New Roman" w:hAnsi="Times New Roman"/>
          <w:iCs/>
          <w:sz w:val="24"/>
          <w:szCs w:val="24"/>
          <w:lang w:val="en-GB"/>
        </w:rPr>
        <w:t>SC10. Ability to use modern information resources for environmental research.</w:t>
      </w:r>
    </w:p>
    <w:p w14:paraId="52E86D43" w14:textId="1FB511D7" w:rsidR="00C25D5B" w:rsidRPr="006C0DD4" w:rsidRDefault="006C0DD4" w:rsidP="006C0DD4">
      <w:pPr>
        <w:tabs>
          <w:tab w:val="left" w:pos="284"/>
          <w:tab w:val="left" w:pos="567"/>
        </w:tabs>
        <w:spacing w:after="0" w:line="240" w:lineRule="auto"/>
        <w:ind w:firstLine="709"/>
        <w:jc w:val="both"/>
        <w:rPr>
          <w:rFonts w:ascii="Times New Roman" w:hAnsi="Times New Roman"/>
          <w:iCs/>
          <w:sz w:val="24"/>
          <w:szCs w:val="24"/>
          <w:lang w:val="en-GB"/>
        </w:rPr>
      </w:pPr>
      <w:r w:rsidRPr="006C0DD4">
        <w:rPr>
          <w:rFonts w:ascii="Times New Roman" w:hAnsi="Times New Roman"/>
          <w:iCs/>
          <w:sz w:val="24"/>
          <w:szCs w:val="24"/>
          <w:lang w:val="en-GB"/>
        </w:rPr>
        <w:t>SC13. Ability to participate in the management of environmental actions and/or environmental projects.</w:t>
      </w:r>
    </w:p>
    <w:p w14:paraId="00DF6268" w14:textId="77777777" w:rsidR="009B74D7" w:rsidRPr="00AF70D0" w:rsidRDefault="00C25D5B" w:rsidP="00C25D5B">
      <w:pPr>
        <w:tabs>
          <w:tab w:val="left" w:pos="284"/>
          <w:tab w:val="left" w:pos="567"/>
        </w:tabs>
        <w:spacing w:after="0" w:line="240" w:lineRule="auto"/>
        <w:ind w:firstLine="709"/>
        <w:jc w:val="both"/>
        <w:rPr>
          <w:rFonts w:ascii="Times New Roman" w:hAnsi="Times New Roman"/>
          <w:i/>
          <w:sz w:val="24"/>
          <w:szCs w:val="24"/>
          <w:lang w:val="en-GB"/>
        </w:rPr>
      </w:pPr>
      <w:r w:rsidRPr="00AF70D0">
        <w:rPr>
          <w:rFonts w:ascii="Times New Roman" w:hAnsi="Times New Roman"/>
          <w:i/>
          <w:sz w:val="24"/>
          <w:szCs w:val="24"/>
          <w:lang w:val="en-GB"/>
        </w:rPr>
        <w:t>Professional (special) competencies (PC):</w:t>
      </w:r>
    </w:p>
    <w:p w14:paraId="0A5B578D" w14:textId="77777777" w:rsidR="00AF70D0" w:rsidRPr="00AF70D0" w:rsidRDefault="00AF70D0" w:rsidP="00AF70D0">
      <w:pPr>
        <w:tabs>
          <w:tab w:val="left" w:pos="284"/>
          <w:tab w:val="left" w:pos="567"/>
        </w:tabs>
        <w:spacing w:after="0" w:line="240" w:lineRule="auto"/>
        <w:ind w:firstLine="709"/>
        <w:jc w:val="both"/>
        <w:rPr>
          <w:rFonts w:ascii="Times New Roman" w:hAnsi="Times New Roman"/>
          <w:iCs/>
          <w:sz w:val="24"/>
          <w:szCs w:val="24"/>
          <w:lang w:val="en-GB"/>
        </w:rPr>
      </w:pPr>
      <w:r w:rsidRPr="00AF70D0">
        <w:rPr>
          <w:rFonts w:ascii="Times New Roman" w:hAnsi="Times New Roman"/>
          <w:iCs/>
          <w:sz w:val="24"/>
          <w:szCs w:val="24"/>
          <w:lang w:val="en-GB"/>
        </w:rPr>
        <w:t>PC07. Ability to conduct environmental monitoring and environmental assessment.</w:t>
      </w:r>
    </w:p>
    <w:p w14:paraId="6D3A753E" w14:textId="77777777" w:rsidR="00AF70D0" w:rsidRPr="00AF70D0" w:rsidRDefault="00AF70D0" w:rsidP="00AF70D0">
      <w:pPr>
        <w:tabs>
          <w:tab w:val="left" w:pos="284"/>
          <w:tab w:val="left" w:pos="567"/>
        </w:tabs>
        <w:spacing w:after="0" w:line="240" w:lineRule="auto"/>
        <w:ind w:firstLine="709"/>
        <w:jc w:val="both"/>
        <w:rPr>
          <w:rFonts w:ascii="Times New Roman" w:hAnsi="Times New Roman"/>
          <w:iCs/>
          <w:sz w:val="24"/>
          <w:szCs w:val="24"/>
          <w:lang w:val="en-GB"/>
        </w:rPr>
      </w:pPr>
      <w:r w:rsidRPr="00AF70D0">
        <w:rPr>
          <w:rFonts w:ascii="Times New Roman" w:hAnsi="Times New Roman"/>
          <w:iCs/>
          <w:sz w:val="24"/>
          <w:szCs w:val="24"/>
          <w:lang w:val="en-GB"/>
        </w:rPr>
        <w:t>PC10. Ability to use modern information resources for environmental research.</w:t>
      </w:r>
    </w:p>
    <w:p w14:paraId="39B47B4E" w14:textId="76B0AE20" w:rsidR="00C25D5B" w:rsidRPr="00AF70D0" w:rsidRDefault="00AF70D0" w:rsidP="00AF70D0">
      <w:pPr>
        <w:tabs>
          <w:tab w:val="left" w:pos="284"/>
          <w:tab w:val="left" w:pos="567"/>
        </w:tabs>
        <w:spacing w:after="0" w:line="240" w:lineRule="auto"/>
        <w:ind w:firstLine="709"/>
        <w:jc w:val="both"/>
        <w:rPr>
          <w:rFonts w:ascii="Times New Roman" w:hAnsi="Times New Roman"/>
          <w:iCs/>
          <w:sz w:val="24"/>
          <w:szCs w:val="24"/>
          <w:lang w:val="en-GB"/>
        </w:rPr>
      </w:pPr>
      <w:r w:rsidRPr="00AF70D0">
        <w:rPr>
          <w:rFonts w:ascii="Times New Roman" w:hAnsi="Times New Roman"/>
          <w:iCs/>
          <w:sz w:val="24"/>
          <w:szCs w:val="24"/>
          <w:lang w:val="en-GB"/>
        </w:rPr>
        <w:t>PC13. Ability to participate in the management of environmental actions and/or environmental projects.</w:t>
      </w:r>
    </w:p>
    <w:p w14:paraId="1B43DAC7" w14:textId="77777777" w:rsidR="006C0DD4" w:rsidRPr="006C0DD4" w:rsidRDefault="006C0DD4" w:rsidP="00A817CA">
      <w:pPr>
        <w:spacing w:after="0" w:line="240" w:lineRule="auto"/>
        <w:jc w:val="both"/>
        <w:rPr>
          <w:rFonts w:ascii="Times New Roman" w:hAnsi="Times New Roman"/>
          <w:b/>
          <w:sz w:val="24"/>
          <w:szCs w:val="24"/>
          <w:lang w:val="en-GB"/>
        </w:rPr>
      </w:pPr>
      <w:r w:rsidRPr="006C0DD4">
        <w:rPr>
          <w:rFonts w:ascii="Times New Roman" w:hAnsi="Times New Roman"/>
          <w:b/>
          <w:sz w:val="24"/>
          <w:szCs w:val="24"/>
          <w:lang w:val="en-GB"/>
        </w:rPr>
        <w:t>Expected Learning Outcomes (ELO):</w:t>
      </w:r>
    </w:p>
    <w:p w14:paraId="152CCCFA" w14:textId="77777777" w:rsidR="006C0DD4" w:rsidRPr="006C0DD4" w:rsidRDefault="006C0DD4" w:rsidP="006C0DD4">
      <w:pPr>
        <w:spacing w:after="0" w:line="240" w:lineRule="auto"/>
        <w:ind w:firstLine="709"/>
        <w:jc w:val="both"/>
        <w:rPr>
          <w:rFonts w:ascii="Times New Roman" w:hAnsi="Times New Roman"/>
          <w:bCs/>
          <w:sz w:val="24"/>
          <w:szCs w:val="24"/>
          <w:lang w:val="en-GB"/>
        </w:rPr>
      </w:pPr>
      <w:r w:rsidRPr="006C0DD4">
        <w:rPr>
          <w:rFonts w:ascii="Times New Roman" w:hAnsi="Times New Roman"/>
          <w:bCs/>
          <w:sz w:val="24"/>
          <w:szCs w:val="24"/>
          <w:lang w:val="en-GB"/>
        </w:rPr>
        <w:t>ELO5. To know the conceptual basis of environmental monitoring and rationing of anthropogenic pressure on the environment.</w:t>
      </w:r>
    </w:p>
    <w:p w14:paraId="72C04DA3" w14:textId="77777777" w:rsidR="006C0DD4" w:rsidRPr="006C0DD4" w:rsidRDefault="006C0DD4" w:rsidP="006C0DD4">
      <w:pPr>
        <w:spacing w:after="0" w:line="240" w:lineRule="auto"/>
        <w:ind w:firstLine="709"/>
        <w:jc w:val="both"/>
        <w:rPr>
          <w:rFonts w:ascii="Times New Roman" w:hAnsi="Times New Roman"/>
          <w:bCs/>
          <w:sz w:val="24"/>
          <w:szCs w:val="24"/>
          <w:lang w:val="en-GB"/>
        </w:rPr>
      </w:pPr>
      <w:r w:rsidRPr="006C0DD4">
        <w:rPr>
          <w:rFonts w:ascii="Times New Roman" w:hAnsi="Times New Roman"/>
          <w:bCs/>
          <w:sz w:val="24"/>
          <w:szCs w:val="24"/>
          <w:lang w:val="en-GB"/>
        </w:rPr>
        <w:lastRenderedPageBreak/>
        <w:t>ELO10. Be able to apply software tools, GIS technologies and Internet resources for information support of environmental studies.</w:t>
      </w:r>
    </w:p>
    <w:p w14:paraId="4216FB1A" w14:textId="566F569B" w:rsidR="00C25D5B" w:rsidRPr="006C0DD4" w:rsidRDefault="006C0DD4" w:rsidP="006C0DD4">
      <w:pPr>
        <w:spacing w:after="0" w:line="240" w:lineRule="auto"/>
        <w:ind w:firstLine="709"/>
        <w:jc w:val="both"/>
        <w:rPr>
          <w:rFonts w:ascii="Times New Roman" w:hAnsi="Times New Roman"/>
          <w:bCs/>
          <w:sz w:val="24"/>
          <w:szCs w:val="24"/>
          <w:lang w:val="en-GB"/>
        </w:rPr>
      </w:pPr>
      <w:r w:rsidRPr="006C0DD4">
        <w:rPr>
          <w:rFonts w:ascii="Times New Roman" w:hAnsi="Times New Roman"/>
          <w:bCs/>
          <w:sz w:val="24"/>
          <w:szCs w:val="24"/>
          <w:lang w:val="en-GB"/>
        </w:rPr>
        <w:t>ELO15. Be able to explain the social, economic, and political consequences of implementing environmental projects.</w:t>
      </w:r>
    </w:p>
    <w:p w14:paraId="706B4410" w14:textId="5E1F063B" w:rsidR="00AF70D0" w:rsidRDefault="00AF70D0" w:rsidP="00C25D5B">
      <w:pPr>
        <w:spacing w:after="0" w:line="240" w:lineRule="auto"/>
        <w:jc w:val="center"/>
        <w:rPr>
          <w:rFonts w:ascii="Times New Roman" w:hAnsi="Times New Roman"/>
          <w:b/>
          <w:color w:val="17365D"/>
          <w:sz w:val="24"/>
          <w:szCs w:val="24"/>
          <w:lang w:val="en-GB"/>
        </w:rPr>
      </w:pPr>
    </w:p>
    <w:p w14:paraId="06ABF7E1" w14:textId="423FE686" w:rsidR="00C25D5B" w:rsidRDefault="00A817CA" w:rsidP="00C25D5B">
      <w:pPr>
        <w:spacing w:after="0" w:line="240" w:lineRule="auto"/>
        <w:jc w:val="center"/>
        <w:rPr>
          <w:rFonts w:ascii="Times New Roman" w:hAnsi="Times New Roman"/>
          <w:b/>
          <w:sz w:val="24"/>
          <w:szCs w:val="24"/>
          <w:lang w:val="en-GB"/>
        </w:rPr>
      </w:pPr>
      <w:r w:rsidRPr="00A817CA">
        <w:rPr>
          <w:rFonts w:ascii="Times New Roman" w:hAnsi="Times New Roman"/>
          <w:b/>
          <w:sz w:val="24"/>
          <w:szCs w:val="24"/>
          <w:lang w:val="en-GB"/>
        </w:rPr>
        <w:t>ACADEMIC DISCIPLINE STRUCTURE</w:t>
      </w:r>
    </w:p>
    <w:p w14:paraId="287B8330" w14:textId="77777777" w:rsidR="00A817CA" w:rsidRDefault="00A817CA" w:rsidP="00C25D5B">
      <w:pPr>
        <w:spacing w:after="0" w:line="240" w:lineRule="auto"/>
        <w:jc w:val="center"/>
        <w:rPr>
          <w:rFonts w:ascii="Times New Roman" w:hAnsi="Times New Roman"/>
          <w:b/>
          <w:sz w:val="24"/>
          <w:szCs w:val="24"/>
          <w:lang w:val="en-GB"/>
        </w:rPr>
      </w:pPr>
    </w:p>
    <w:tbl>
      <w:tblPr>
        <w:tblW w:w="9493" w:type="dxa"/>
        <w:tblLayout w:type="fixed"/>
        <w:tblLook w:val="00A0" w:firstRow="1" w:lastRow="0" w:firstColumn="1" w:lastColumn="0" w:noHBand="0" w:noVBand="0"/>
      </w:tblPr>
      <w:tblGrid>
        <w:gridCol w:w="2263"/>
        <w:gridCol w:w="1559"/>
        <w:gridCol w:w="2250"/>
        <w:gridCol w:w="2003"/>
        <w:gridCol w:w="13"/>
        <w:gridCol w:w="1405"/>
      </w:tblGrid>
      <w:tr w:rsidR="00C25D5B" w:rsidRPr="007D457B" w14:paraId="51E9B6A0" w14:textId="77777777" w:rsidTr="003F296A">
        <w:tc>
          <w:tcPr>
            <w:tcW w:w="2263" w:type="dxa"/>
            <w:tcBorders>
              <w:top w:val="single" w:sz="4" w:space="0" w:color="000000"/>
              <w:left w:val="single" w:sz="4" w:space="0" w:color="000000"/>
              <w:bottom w:val="single" w:sz="4" w:space="0" w:color="000000"/>
              <w:right w:val="single" w:sz="4" w:space="0" w:color="000000"/>
            </w:tcBorders>
            <w:vAlign w:val="center"/>
          </w:tcPr>
          <w:p w14:paraId="0E5127A4" w14:textId="77777777" w:rsidR="00C25D5B" w:rsidRPr="007D457B" w:rsidRDefault="00C25D5B" w:rsidP="00AF70D0">
            <w:pPr>
              <w:widowControl w:val="0"/>
              <w:spacing w:after="0" w:line="240" w:lineRule="auto"/>
              <w:jc w:val="center"/>
              <w:rPr>
                <w:lang w:val="en-GB"/>
              </w:rPr>
            </w:pPr>
            <w:r w:rsidRPr="007D457B">
              <w:rPr>
                <w:rFonts w:ascii="Times New Roman" w:hAnsi="Times New Roman"/>
                <w:b/>
                <w:sz w:val="24"/>
                <w:szCs w:val="24"/>
                <w:lang w:val="en-GB"/>
              </w:rPr>
              <w:t>Topic</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A7B32" w14:textId="77777777" w:rsidR="00C25D5B" w:rsidRPr="007D457B" w:rsidRDefault="00C25D5B" w:rsidP="00AF70D0">
            <w:pPr>
              <w:widowControl w:val="0"/>
              <w:spacing w:after="0" w:line="240" w:lineRule="auto"/>
              <w:jc w:val="center"/>
              <w:rPr>
                <w:lang w:val="en-GB"/>
              </w:rPr>
            </w:pPr>
            <w:r w:rsidRPr="007D457B">
              <w:rPr>
                <w:rFonts w:ascii="Times New Roman" w:hAnsi="Times New Roman"/>
                <w:b/>
                <w:sz w:val="24"/>
                <w:szCs w:val="24"/>
                <w:lang w:val="en-GB"/>
              </w:rPr>
              <w:t>Hours</w:t>
            </w:r>
          </w:p>
          <w:p w14:paraId="420504FB" w14:textId="206D5292" w:rsidR="00C25D5B" w:rsidRPr="007D457B" w:rsidRDefault="00C25D5B" w:rsidP="00AF70D0">
            <w:pPr>
              <w:widowControl w:val="0"/>
              <w:spacing w:after="0" w:line="240" w:lineRule="auto"/>
              <w:jc w:val="center"/>
              <w:rPr>
                <w:rFonts w:ascii="Times New Roman" w:hAnsi="Times New Roman"/>
                <w:sz w:val="20"/>
                <w:szCs w:val="20"/>
                <w:lang w:val="en-GB"/>
              </w:rPr>
            </w:pPr>
            <w:r w:rsidRPr="007D457B">
              <w:rPr>
                <w:rFonts w:ascii="Times New Roman" w:hAnsi="Times New Roman"/>
                <w:sz w:val="20"/>
                <w:szCs w:val="20"/>
                <w:lang w:val="en-GB"/>
              </w:rPr>
              <w:t>(lecture</w:t>
            </w:r>
            <w:r w:rsidR="00A817CA">
              <w:rPr>
                <w:rFonts w:ascii="Times New Roman" w:hAnsi="Times New Roman"/>
                <w:sz w:val="20"/>
                <w:szCs w:val="20"/>
                <w:lang w:val="en-GB"/>
              </w:rPr>
              <w:t>s</w:t>
            </w:r>
            <w:r w:rsidRPr="007D457B">
              <w:rPr>
                <w:rFonts w:ascii="Times New Roman" w:hAnsi="Times New Roman"/>
                <w:sz w:val="20"/>
                <w:szCs w:val="20"/>
                <w:lang w:val="en-GB"/>
              </w:rPr>
              <w:t>/laboratory, practical, seminar</w:t>
            </w:r>
            <w:r w:rsidR="00A817CA">
              <w:rPr>
                <w:rFonts w:ascii="Times New Roman" w:hAnsi="Times New Roman"/>
                <w:sz w:val="20"/>
                <w:szCs w:val="20"/>
                <w:lang w:val="en-GB"/>
              </w:rPr>
              <w:t>s</w:t>
            </w:r>
            <w:r w:rsidRPr="007D457B">
              <w:rPr>
                <w:rFonts w:ascii="Times New Roman" w:hAnsi="Times New Roman"/>
                <w:sz w:val="20"/>
                <w:szCs w:val="20"/>
                <w:lang w:val="en-GB"/>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559CE687" w14:textId="77777777" w:rsidR="00C25D5B" w:rsidRPr="007D457B" w:rsidRDefault="00C25D5B" w:rsidP="00AF70D0">
            <w:pPr>
              <w:widowControl w:val="0"/>
              <w:spacing w:after="0" w:line="240" w:lineRule="auto"/>
              <w:jc w:val="center"/>
              <w:rPr>
                <w:lang w:val="en-GB"/>
              </w:rPr>
            </w:pPr>
            <w:r w:rsidRPr="007D457B">
              <w:rPr>
                <w:rFonts w:ascii="Times New Roman" w:hAnsi="Times New Roman"/>
                <w:b/>
                <w:sz w:val="24"/>
                <w:szCs w:val="24"/>
                <w:lang w:val="en-GB"/>
              </w:rPr>
              <w:t>Learning outcomes</w:t>
            </w:r>
          </w:p>
        </w:tc>
        <w:tc>
          <w:tcPr>
            <w:tcW w:w="2003" w:type="dxa"/>
            <w:tcBorders>
              <w:top w:val="single" w:sz="4" w:space="0" w:color="000000"/>
              <w:left w:val="single" w:sz="4" w:space="0" w:color="000000"/>
              <w:bottom w:val="single" w:sz="4" w:space="0" w:color="000000"/>
              <w:right w:val="single" w:sz="4" w:space="0" w:color="000000"/>
            </w:tcBorders>
            <w:vAlign w:val="center"/>
          </w:tcPr>
          <w:p w14:paraId="7F449E9C" w14:textId="77777777" w:rsidR="00C25D5B" w:rsidRPr="007D457B" w:rsidRDefault="00C25D5B" w:rsidP="00AF70D0">
            <w:pPr>
              <w:widowControl w:val="0"/>
              <w:spacing w:after="0" w:line="240" w:lineRule="auto"/>
              <w:jc w:val="center"/>
              <w:rPr>
                <w:lang w:val="en-GB"/>
              </w:rPr>
            </w:pPr>
            <w:r w:rsidRPr="007D457B">
              <w:rPr>
                <w:rFonts w:ascii="Times New Roman" w:hAnsi="Times New Roman"/>
                <w:b/>
                <w:sz w:val="24"/>
                <w:szCs w:val="24"/>
                <w:lang w:val="en-GB"/>
              </w:rPr>
              <w:t>Tasks</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685B126" w14:textId="77777777" w:rsidR="00C25D5B" w:rsidRPr="007D457B" w:rsidRDefault="00C25D5B" w:rsidP="00110611">
            <w:pPr>
              <w:widowControl w:val="0"/>
              <w:spacing w:after="0" w:line="240" w:lineRule="auto"/>
              <w:jc w:val="center"/>
              <w:rPr>
                <w:lang w:val="en-GB"/>
              </w:rPr>
            </w:pPr>
            <w:r w:rsidRPr="007D457B">
              <w:rPr>
                <w:rFonts w:ascii="Times New Roman" w:hAnsi="Times New Roman"/>
                <w:b/>
                <w:sz w:val="24"/>
                <w:szCs w:val="24"/>
                <w:lang w:val="en-GB"/>
              </w:rPr>
              <w:t>Assessment</w:t>
            </w:r>
          </w:p>
        </w:tc>
      </w:tr>
      <w:tr w:rsidR="00C25D5B" w:rsidRPr="007D457B" w14:paraId="169CAD11" w14:textId="77777777" w:rsidTr="003F296A">
        <w:tc>
          <w:tcPr>
            <w:tcW w:w="9493" w:type="dxa"/>
            <w:gridSpan w:val="6"/>
            <w:tcBorders>
              <w:top w:val="single" w:sz="4" w:space="0" w:color="000000"/>
              <w:left w:val="single" w:sz="4" w:space="0" w:color="000000"/>
              <w:bottom w:val="single" w:sz="4" w:space="0" w:color="000000"/>
              <w:right w:val="single" w:sz="4" w:space="0" w:color="000000"/>
            </w:tcBorders>
          </w:tcPr>
          <w:p w14:paraId="0E0FFE55" w14:textId="756EE573" w:rsidR="00C25D5B" w:rsidRPr="00AF70D0" w:rsidRDefault="00A817CA" w:rsidP="00AF70D0">
            <w:pPr>
              <w:widowControl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1 </w:t>
            </w:r>
            <w:r w:rsidR="00C25D5B" w:rsidRPr="007D457B">
              <w:rPr>
                <w:rFonts w:ascii="Times New Roman" w:hAnsi="Times New Roman"/>
                <w:b/>
                <w:sz w:val="24"/>
                <w:szCs w:val="24"/>
                <w:lang w:val="en-GB"/>
              </w:rPr>
              <w:t xml:space="preserve">Semester </w:t>
            </w:r>
          </w:p>
        </w:tc>
      </w:tr>
      <w:tr w:rsidR="00C25D5B" w:rsidRPr="007D457B" w14:paraId="344A9EE2" w14:textId="77777777" w:rsidTr="003F296A">
        <w:tc>
          <w:tcPr>
            <w:tcW w:w="9493" w:type="dxa"/>
            <w:gridSpan w:val="6"/>
            <w:tcBorders>
              <w:top w:val="single" w:sz="4" w:space="0" w:color="000000"/>
              <w:left w:val="single" w:sz="4" w:space="0" w:color="000000"/>
              <w:bottom w:val="single" w:sz="4" w:space="0" w:color="000000"/>
              <w:right w:val="single" w:sz="4" w:space="0" w:color="000000"/>
            </w:tcBorders>
          </w:tcPr>
          <w:p w14:paraId="13A822C5" w14:textId="77777777" w:rsidR="00C25D5B" w:rsidRPr="007D457B" w:rsidRDefault="00C25D5B" w:rsidP="00AF70D0">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Module 1</w:t>
            </w:r>
          </w:p>
        </w:tc>
      </w:tr>
      <w:tr w:rsidR="009B74D7" w:rsidRPr="007D457B" w14:paraId="479AA7B1" w14:textId="77777777" w:rsidTr="003F296A">
        <w:tc>
          <w:tcPr>
            <w:tcW w:w="2263" w:type="dxa"/>
            <w:tcBorders>
              <w:top w:val="single" w:sz="4" w:space="0" w:color="000000"/>
              <w:left w:val="single" w:sz="4" w:space="0" w:color="000000"/>
              <w:bottom w:val="single" w:sz="4" w:space="0" w:color="000000"/>
              <w:right w:val="single" w:sz="4" w:space="0" w:color="000000"/>
            </w:tcBorders>
          </w:tcPr>
          <w:p w14:paraId="2DBE0A3C" w14:textId="77777777" w:rsidR="009B74D7" w:rsidRPr="007D457B" w:rsidRDefault="009B74D7" w:rsidP="00AF70D0">
            <w:pPr>
              <w:widowControl w:val="0"/>
              <w:spacing w:after="0" w:line="240" w:lineRule="auto"/>
              <w:jc w:val="both"/>
              <w:rPr>
                <w:lang w:val="en-GB"/>
              </w:rPr>
            </w:pPr>
            <w:r w:rsidRPr="007D457B">
              <w:rPr>
                <w:rFonts w:ascii="Times New Roman" w:hAnsi="Times New Roman"/>
                <w:b/>
                <w:sz w:val="24"/>
                <w:szCs w:val="24"/>
                <w:lang w:val="en-GB"/>
              </w:rPr>
              <w:t>Topic 1</w:t>
            </w:r>
          </w:p>
          <w:p w14:paraId="6E9B7A3C" w14:textId="6BDC17B5" w:rsidR="009B74D7" w:rsidRPr="007D457B" w:rsidRDefault="009B74D7" w:rsidP="00AF70D0">
            <w:pPr>
              <w:widowControl w:val="0"/>
              <w:spacing w:after="0" w:line="240" w:lineRule="auto"/>
              <w:jc w:val="both"/>
              <w:rPr>
                <w:rFonts w:ascii="Times New Roman" w:hAnsi="Times New Roman"/>
                <w:b/>
                <w:sz w:val="24"/>
                <w:szCs w:val="24"/>
                <w:lang w:val="en-GB"/>
              </w:rPr>
            </w:pPr>
            <w:r w:rsidRPr="009B74D7">
              <w:rPr>
                <w:rFonts w:ascii="Times New Roman" w:hAnsi="Times New Roman"/>
                <w:b/>
                <w:sz w:val="24"/>
                <w:szCs w:val="24"/>
                <w:lang w:val="en-GB"/>
              </w:rPr>
              <w:t>Basic concepts of environmental monitoring</w:t>
            </w:r>
          </w:p>
        </w:tc>
        <w:tc>
          <w:tcPr>
            <w:tcW w:w="1559" w:type="dxa"/>
            <w:tcBorders>
              <w:top w:val="single" w:sz="4" w:space="0" w:color="000000"/>
              <w:left w:val="single" w:sz="4" w:space="0" w:color="000000"/>
              <w:bottom w:val="single" w:sz="4" w:space="0" w:color="000000"/>
              <w:right w:val="single" w:sz="4" w:space="0" w:color="000000"/>
            </w:tcBorders>
          </w:tcPr>
          <w:p w14:paraId="5DAD32DA" w14:textId="0DD3F12E" w:rsidR="009B74D7" w:rsidRPr="009B74D7" w:rsidRDefault="009B74D7" w:rsidP="00AF70D0">
            <w:pPr>
              <w:widowControl w:val="0"/>
              <w:spacing w:after="0" w:line="240" w:lineRule="auto"/>
              <w:jc w:val="both"/>
              <w:rPr>
                <w:lang w:val="en-GB"/>
              </w:rPr>
            </w:pPr>
          </w:p>
          <w:p w14:paraId="75FF3525" w14:textId="5C86A2AD" w:rsidR="009B74D7" w:rsidRPr="009B74D7" w:rsidRDefault="009B74D7" w:rsidP="00AF70D0">
            <w:pPr>
              <w:widowControl w:val="0"/>
              <w:spacing w:after="0" w:line="240" w:lineRule="auto"/>
              <w:jc w:val="center"/>
              <w:rPr>
                <w:rFonts w:ascii="Times New Roman" w:hAnsi="Times New Roman"/>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bottom w:val="single" w:sz="4" w:space="0" w:color="000000"/>
              <w:right w:val="single" w:sz="4" w:space="0" w:color="000000"/>
            </w:tcBorders>
          </w:tcPr>
          <w:p w14:paraId="17B1B628" w14:textId="0B2EF833" w:rsidR="009B74D7" w:rsidRPr="009B74D7"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u</w:t>
            </w:r>
            <w:r w:rsidR="009B74D7" w:rsidRPr="009B74D7">
              <w:rPr>
                <w:rFonts w:ascii="Times New Roman" w:hAnsi="Times New Roman"/>
                <w:sz w:val="24"/>
                <w:szCs w:val="24"/>
                <w:lang w:val="en-GB"/>
              </w:rPr>
              <w:t>nderstand methods of grounding the net of observation of the components of biosphere;</w:t>
            </w:r>
          </w:p>
          <w:p w14:paraId="17A5D016" w14:textId="3BF86379" w:rsidR="009B74D7" w:rsidRPr="009B74D7"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9B74D7" w:rsidRPr="009B74D7">
              <w:rPr>
                <w:rFonts w:ascii="Times New Roman" w:hAnsi="Times New Roman"/>
                <w:sz w:val="24"/>
                <w:szCs w:val="24"/>
                <w:lang w:val="en-GB"/>
              </w:rPr>
              <w:t>e able to ground the choice of methods and places of observation for the state of environment;</w:t>
            </w:r>
          </w:p>
          <w:p w14:paraId="1C893BA2" w14:textId="5D8FFAC5" w:rsidR="009B74D7" w:rsidRPr="009B74D7" w:rsidRDefault="00A817CA" w:rsidP="00AF70D0">
            <w:pPr>
              <w:widowControl w:val="0"/>
              <w:spacing w:after="0" w:line="240" w:lineRule="auto"/>
              <w:jc w:val="both"/>
              <w:rPr>
                <w:rFonts w:ascii="Times New Roman" w:hAnsi="Times New Roman"/>
                <w:lang w:val="en-GB"/>
              </w:rPr>
            </w:pPr>
            <w:r>
              <w:rPr>
                <w:rFonts w:ascii="Times New Roman" w:hAnsi="Times New Roman"/>
                <w:sz w:val="24"/>
                <w:szCs w:val="24"/>
                <w:lang w:val="en-GB"/>
              </w:rPr>
              <w:t>To b</w:t>
            </w:r>
            <w:r w:rsidR="009B74D7" w:rsidRPr="009B74D7">
              <w:rPr>
                <w:rFonts w:ascii="Times New Roman" w:hAnsi="Times New Roman"/>
                <w:sz w:val="24"/>
                <w:szCs w:val="24"/>
                <w:lang w:val="en-GB"/>
              </w:rPr>
              <w:t>e able to search for information using appropriate sources to make informed decisions</w:t>
            </w:r>
          </w:p>
        </w:tc>
        <w:tc>
          <w:tcPr>
            <w:tcW w:w="2003" w:type="dxa"/>
            <w:vMerge w:val="restart"/>
            <w:tcBorders>
              <w:top w:val="single" w:sz="4" w:space="0" w:color="000000"/>
              <w:left w:val="single" w:sz="4" w:space="0" w:color="000000"/>
              <w:bottom w:val="single" w:sz="4" w:space="0" w:color="000000"/>
              <w:right w:val="single" w:sz="4" w:space="0" w:color="000000"/>
            </w:tcBorders>
          </w:tcPr>
          <w:p w14:paraId="24137217" w14:textId="4623BE3E" w:rsidR="009B74D7" w:rsidRPr="009B74D7" w:rsidRDefault="009B74D7" w:rsidP="00AF70D0">
            <w:pPr>
              <w:widowControl w:val="0"/>
              <w:spacing w:after="0" w:line="240" w:lineRule="auto"/>
              <w:jc w:val="both"/>
              <w:rPr>
                <w:rFonts w:ascii="Times New Roman" w:hAnsi="Times New Roman"/>
                <w:sz w:val="24"/>
                <w:szCs w:val="24"/>
                <w:lang w:val="en-GB"/>
              </w:rPr>
            </w:pPr>
            <w:r w:rsidRPr="009B74D7">
              <w:rPr>
                <w:rFonts w:ascii="Times New Roman" w:hAnsi="Times New Roman"/>
                <w:sz w:val="24"/>
                <w:szCs w:val="24"/>
                <w:lang w:val="en-GB"/>
              </w:rPr>
              <w:t xml:space="preserve">Submitting </w:t>
            </w:r>
            <w:r w:rsidR="00A817CA">
              <w:rPr>
                <w:rFonts w:ascii="Times New Roman" w:hAnsi="Times New Roman"/>
                <w:sz w:val="24"/>
                <w:szCs w:val="24"/>
                <w:lang w:val="en-GB"/>
              </w:rPr>
              <w:t xml:space="preserve">the </w:t>
            </w:r>
            <w:r>
              <w:rPr>
                <w:rFonts w:ascii="Times New Roman" w:hAnsi="Times New Roman"/>
                <w:sz w:val="24"/>
                <w:szCs w:val="24"/>
                <w:lang w:val="en-GB"/>
              </w:rPr>
              <w:t>laboratory</w:t>
            </w:r>
            <w:r w:rsidRPr="009B74D7">
              <w:rPr>
                <w:rFonts w:ascii="Times New Roman" w:hAnsi="Times New Roman"/>
                <w:sz w:val="24"/>
                <w:szCs w:val="24"/>
                <w:lang w:val="en-GB"/>
              </w:rPr>
              <w:t xml:space="preserve"> work</w:t>
            </w:r>
          </w:p>
          <w:p w14:paraId="05953D6A" w14:textId="190CAA82" w:rsidR="009B74D7" w:rsidRPr="007D457B" w:rsidRDefault="009B74D7" w:rsidP="00AF70D0">
            <w:pPr>
              <w:widowControl w:val="0"/>
              <w:spacing w:after="0" w:line="240" w:lineRule="auto"/>
              <w:jc w:val="both"/>
              <w:rPr>
                <w:lang w:val="en-GB"/>
              </w:rPr>
            </w:pPr>
            <w:r w:rsidRPr="009B74D7">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4961CA4C" w14:textId="37E463E2" w:rsidR="009B74D7" w:rsidRPr="007D457B" w:rsidRDefault="003B2F6B"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5</w:t>
            </w:r>
          </w:p>
        </w:tc>
      </w:tr>
      <w:tr w:rsidR="009B74D7" w:rsidRPr="007D457B" w14:paraId="29239B78" w14:textId="77777777" w:rsidTr="003F296A">
        <w:tc>
          <w:tcPr>
            <w:tcW w:w="2263" w:type="dxa"/>
            <w:tcBorders>
              <w:top w:val="single" w:sz="4" w:space="0" w:color="000000"/>
              <w:left w:val="single" w:sz="4" w:space="0" w:color="000000"/>
              <w:bottom w:val="single" w:sz="4" w:space="0" w:color="000000"/>
              <w:right w:val="single" w:sz="4" w:space="0" w:color="000000"/>
            </w:tcBorders>
          </w:tcPr>
          <w:p w14:paraId="1320023A" w14:textId="1EF9D7D2" w:rsidR="009B74D7" w:rsidRPr="007D457B" w:rsidRDefault="009B74D7" w:rsidP="00AF70D0">
            <w:pPr>
              <w:widowControl w:val="0"/>
              <w:spacing w:after="0" w:line="240" w:lineRule="auto"/>
              <w:jc w:val="both"/>
              <w:rPr>
                <w:rFonts w:ascii="Times New Roman" w:hAnsi="Times New Roman"/>
                <w:b/>
                <w:sz w:val="24"/>
                <w:szCs w:val="24"/>
                <w:lang w:val="en-GB"/>
              </w:rPr>
            </w:pPr>
            <w:r w:rsidRPr="009B74D7">
              <w:rPr>
                <w:rFonts w:ascii="Times New Roman" w:hAnsi="Times New Roman"/>
                <w:b/>
                <w:sz w:val="24"/>
                <w:szCs w:val="24"/>
                <w:lang w:val="en-GB"/>
              </w:rPr>
              <w:t>Definitions and historical background of monitoring. Classification of monitoring system</w:t>
            </w:r>
          </w:p>
        </w:tc>
        <w:tc>
          <w:tcPr>
            <w:tcW w:w="1559" w:type="dxa"/>
            <w:tcBorders>
              <w:top w:val="single" w:sz="4" w:space="0" w:color="000000"/>
              <w:left w:val="single" w:sz="4" w:space="0" w:color="000000"/>
              <w:bottom w:val="single" w:sz="4" w:space="0" w:color="000000"/>
              <w:right w:val="single" w:sz="4" w:space="0" w:color="000000"/>
            </w:tcBorders>
          </w:tcPr>
          <w:p w14:paraId="4E022524" w14:textId="5AC42686" w:rsidR="009B74D7" w:rsidRPr="009B74D7" w:rsidRDefault="009B74D7" w:rsidP="00AF70D0">
            <w:pPr>
              <w:widowControl w:val="0"/>
              <w:spacing w:after="0" w:line="240" w:lineRule="auto"/>
              <w:jc w:val="center"/>
              <w:rPr>
                <w:rFonts w:ascii="Times New Roman" w:hAnsi="Times New Roman"/>
                <w:sz w:val="24"/>
                <w:szCs w:val="24"/>
              </w:rPr>
            </w:pPr>
            <w:r w:rsidRPr="009B74D7">
              <w:rPr>
                <w:rFonts w:ascii="Times New Roman" w:hAnsi="Times New Roman"/>
                <w:sz w:val="24"/>
                <w:szCs w:val="24"/>
                <w:lang w:val="en-GB"/>
              </w:rPr>
              <w:t>-/</w:t>
            </w:r>
            <w:r w:rsidRPr="009B74D7">
              <w:rPr>
                <w:rFonts w:ascii="Times New Roman" w:hAnsi="Times New Roman"/>
                <w:sz w:val="24"/>
                <w:szCs w:val="24"/>
              </w:rPr>
              <w:t>4</w:t>
            </w:r>
          </w:p>
        </w:tc>
        <w:tc>
          <w:tcPr>
            <w:tcW w:w="2250" w:type="dxa"/>
            <w:vMerge/>
            <w:tcBorders>
              <w:top w:val="single" w:sz="4" w:space="0" w:color="000000"/>
              <w:left w:val="single" w:sz="4" w:space="0" w:color="000000"/>
              <w:bottom w:val="single" w:sz="4" w:space="0" w:color="000000"/>
              <w:right w:val="single" w:sz="4" w:space="0" w:color="000000"/>
            </w:tcBorders>
          </w:tcPr>
          <w:p w14:paraId="4357A727" w14:textId="77777777" w:rsidR="009B74D7" w:rsidRPr="009B74D7" w:rsidRDefault="009B74D7" w:rsidP="00AF70D0">
            <w:pPr>
              <w:widowControl w:val="0"/>
              <w:spacing w:after="0" w:line="240" w:lineRule="auto"/>
              <w:jc w:val="center"/>
              <w:rPr>
                <w:rFonts w:ascii="Times New Roman" w:hAnsi="Times New Roman"/>
                <w:b/>
                <w:sz w:val="24"/>
                <w:szCs w:val="24"/>
                <w:lang w:val="en-GB"/>
              </w:rPr>
            </w:pPr>
          </w:p>
        </w:tc>
        <w:tc>
          <w:tcPr>
            <w:tcW w:w="2003" w:type="dxa"/>
            <w:vMerge/>
            <w:tcBorders>
              <w:top w:val="single" w:sz="4" w:space="0" w:color="000000"/>
              <w:left w:val="single" w:sz="4" w:space="0" w:color="000000"/>
              <w:bottom w:val="single" w:sz="4" w:space="0" w:color="000000"/>
              <w:right w:val="single" w:sz="4" w:space="0" w:color="000000"/>
            </w:tcBorders>
          </w:tcPr>
          <w:p w14:paraId="14B44B2D" w14:textId="77777777" w:rsidR="009B74D7" w:rsidRPr="007D457B" w:rsidRDefault="009B74D7"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63B4C62D" w14:textId="77777777" w:rsidR="009B74D7" w:rsidRPr="007D457B" w:rsidRDefault="009B74D7" w:rsidP="00110611">
            <w:pPr>
              <w:widowControl w:val="0"/>
              <w:spacing w:after="0" w:line="240" w:lineRule="auto"/>
              <w:jc w:val="center"/>
              <w:rPr>
                <w:rFonts w:ascii="Times New Roman" w:hAnsi="Times New Roman"/>
                <w:b/>
                <w:sz w:val="24"/>
                <w:szCs w:val="24"/>
                <w:lang w:val="en-GB"/>
              </w:rPr>
            </w:pPr>
          </w:p>
        </w:tc>
      </w:tr>
      <w:tr w:rsidR="003F296A" w:rsidRPr="007D457B" w14:paraId="0CF6C9FF" w14:textId="77777777" w:rsidTr="003F296A">
        <w:tc>
          <w:tcPr>
            <w:tcW w:w="2263" w:type="dxa"/>
            <w:tcBorders>
              <w:top w:val="single" w:sz="4" w:space="0" w:color="000000"/>
              <w:left w:val="single" w:sz="4" w:space="0" w:color="000000"/>
              <w:bottom w:val="single" w:sz="4" w:space="0" w:color="000000"/>
              <w:right w:val="single" w:sz="4" w:space="0" w:color="000000"/>
            </w:tcBorders>
          </w:tcPr>
          <w:p w14:paraId="2B906C16" w14:textId="77777777" w:rsidR="003F296A" w:rsidRDefault="003F296A" w:rsidP="00AF70D0">
            <w:pPr>
              <w:widowControl w:val="0"/>
              <w:spacing w:after="0" w:line="240" w:lineRule="auto"/>
              <w:jc w:val="both"/>
              <w:rPr>
                <w:rFonts w:ascii="Times New Roman" w:hAnsi="Times New Roman"/>
                <w:b/>
                <w:sz w:val="24"/>
                <w:szCs w:val="24"/>
                <w:lang w:val="en-GB"/>
              </w:rPr>
            </w:pPr>
            <w:r w:rsidRPr="009B74D7">
              <w:rPr>
                <w:rFonts w:ascii="Times New Roman" w:hAnsi="Times New Roman"/>
                <w:b/>
                <w:sz w:val="24"/>
                <w:szCs w:val="24"/>
                <w:lang w:val="en-GB"/>
              </w:rPr>
              <w:t xml:space="preserve">Topic </w:t>
            </w:r>
            <w:r>
              <w:rPr>
                <w:rFonts w:ascii="Times New Roman" w:hAnsi="Times New Roman"/>
                <w:b/>
                <w:sz w:val="24"/>
                <w:szCs w:val="24"/>
              </w:rPr>
              <w:t>2</w:t>
            </w:r>
            <w:r w:rsidRPr="009B74D7">
              <w:rPr>
                <w:rFonts w:ascii="Times New Roman" w:hAnsi="Times New Roman"/>
                <w:b/>
                <w:sz w:val="24"/>
                <w:szCs w:val="24"/>
                <w:lang w:val="en-GB"/>
              </w:rPr>
              <w:t xml:space="preserve"> </w:t>
            </w:r>
          </w:p>
          <w:p w14:paraId="41380DBD" w14:textId="634D67B5" w:rsidR="003F296A" w:rsidRPr="009B74D7" w:rsidRDefault="003F296A" w:rsidP="00AF70D0">
            <w:pPr>
              <w:widowControl w:val="0"/>
              <w:spacing w:after="0" w:line="240" w:lineRule="auto"/>
              <w:jc w:val="both"/>
              <w:rPr>
                <w:rFonts w:ascii="Times New Roman" w:hAnsi="Times New Roman"/>
                <w:b/>
                <w:sz w:val="24"/>
                <w:szCs w:val="24"/>
              </w:rPr>
            </w:pPr>
            <w:r w:rsidRPr="009B74D7">
              <w:rPr>
                <w:rFonts w:ascii="Times New Roman" w:hAnsi="Times New Roman"/>
                <w:b/>
                <w:sz w:val="24"/>
                <w:szCs w:val="24"/>
                <w:lang w:val="en-GB"/>
              </w:rPr>
              <w:t>The State Environmental Monitoring System of Ukraine</w:t>
            </w:r>
          </w:p>
        </w:tc>
        <w:tc>
          <w:tcPr>
            <w:tcW w:w="1559" w:type="dxa"/>
            <w:tcBorders>
              <w:top w:val="single" w:sz="4" w:space="0" w:color="000000"/>
              <w:left w:val="single" w:sz="4" w:space="0" w:color="000000"/>
              <w:bottom w:val="single" w:sz="4" w:space="0" w:color="000000"/>
              <w:right w:val="single" w:sz="4" w:space="0" w:color="000000"/>
            </w:tcBorders>
          </w:tcPr>
          <w:p w14:paraId="1E73D877" w14:textId="4E92B6CD" w:rsidR="003F296A" w:rsidRPr="007D457B" w:rsidRDefault="003F296A"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74AE38A9" w14:textId="7A1BCECD"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h</w:t>
            </w:r>
            <w:r w:rsidR="003F296A" w:rsidRPr="003F296A">
              <w:rPr>
                <w:rFonts w:ascii="Times New Roman" w:hAnsi="Times New Roman"/>
                <w:sz w:val="24"/>
                <w:szCs w:val="24"/>
                <w:lang w:val="en-GB"/>
              </w:rPr>
              <w:t>ave a knowledge about subjects, tasks and scheme of national monitoring system;</w:t>
            </w:r>
          </w:p>
          <w:p w14:paraId="5AC0AC1F" w14:textId="27EC6002"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u</w:t>
            </w:r>
            <w:r w:rsidR="003F296A" w:rsidRPr="003F296A">
              <w:rPr>
                <w:rFonts w:ascii="Times New Roman" w:hAnsi="Times New Roman"/>
                <w:sz w:val="24"/>
                <w:szCs w:val="24"/>
                <w:lang w:val="en-GB"/>
              </w:rPr>
              <w:t>nderstand normative basis of national environmental monitoring system;</w:t>
            </w:r>
          </w:p>
          <w:p w14:paraId="5D4407AC" w14:textId="2554F9A1"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u</w:t>
            </w:r>
            <w:r w:rsidR="003F296A" w:rsidRPr="003F296A">
              <w:rPr>
                <w:rFonts w:ascii="Times New Roman" w:hAnsi="Times New Roman"/>
                <w:sz w:val="24"/>
                <w:szCs w:val="24"/>
                <w:lang w:val="en-GB"/>
              </w:rPr>
              <w:t>nderstand the basic environmental laws, rules and principles of environmental protection and nature management.</w:t>
            </w:r>
          </w:p>
        </w:tc>
        <w:tc>
          <w:tcPr>
            <w:tcW w:w="2003" w:type="dxa"/>
            <w:vMerge w:val="restart"/>
            <w:tcBorders>
              <w:top w:val="single" w:sz="4" w:space="0" w:color="000000"/>
              <w:left w:val="single" w:sz="4" w:space="0" w:color="000000"/>
              <w:right w:val="single" w:sz="4" w:space="0" w:color="000000"/>
            </w:tcBorders>
          </w:tcPr>
          <w:p w14:paraId="2AA48F15" w14:textId="77777777" w:rsidR="003F296A" w:rsidRP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Submitting laboratory work</w:t>
            </w:r>
          </w:p>
          <w:p w14:paraId="15E74567" w14:textId="0611DDCB" w:rsidR="003F296A" w:rsidRP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645E33D1" w14:textId="0CAA6965" w:rsidR="003F296A" w:rsidRPr="007D457B" w:rsidRDefault="003F296A"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F296A" w:rsidRPr="007D457B" w14:paraId="5BF60EFB" w14:textId="77777777" w:rsidTr="003F296A">
        <w:tc>
          <w:tcPr>
            <w:tcW w:w="2263" w:type="dxa"/>
            <w:tcBorders>
              <w:top w:val="single" w:sz="4" w:space="0" w:color="000000"/>
              <w:left w:val="single" w:sz="4" w:space="0" w:color="000000"/>
              <w:bottom w:val="single" w:sz="4" w:space="0" w:color="000000"/>
              <w:right w:val="single" w:sz="4" w:space="0" w:color="000000"/>
            </w:tcBorders>
          </w:tcPr>
          <w:p w14:paraId="5A1573F3" w14:textId="41A0F0A5" w:rsidR="003F296A" w:rsidRPr="007D457B" w:rsidRDefault="003F296A" w:rsidP="00AF70D0">
            <w:pPr>
              <w:widowControl w:val="0"/>
              <w:spacing w:after="0" w:line="240" w:lineRule="auto"/>
              <w:jc w:val="both"/>
              <w:rPr>
                <w:rFonts w:ascii="Times New Roman" w:hAnsi="Times New Roman"/>
                <w:b/>
                <w:sz w:val="24"/>
                <w:szCs w:val="24"/>
                <w:lang w:val="en-GB"/>
              </w:rPr>
            </w:pPr>
            <w:r w:rsidRPr="009B74D7">
              <w:rPr>
                <w:rFonts w:ascii="Times New Roman" w:hAnsi="Times New Roman"/>
                <w:b/>
                <w:sz w:val="24"/>
                <w:szCs w:val="24"/>
                <w:lang w:val="en-GB"/>
              </w:rPr>
              <w:t>Regulatory and policy framework of SEMS</w:t>
            </w:r>
          </w:p>
        </w:tc>
        <w:tc>
          <w:tcPr>
            <w:tcW w:w="1559" w:type="dxa"/>
            <w:tcBorders>
              <w:top w:val="single" w:sz="4" w:space="0" w:color="000000"/>
              <w:left w:val="single" w:sz="4" w:space="0" w:color="000000"/>
              <w:bottom w:val="single" w:sz="4" w:space="0" w:color="000000"/>
              <w:right w:val="single" w:sz="4" w:space="0" w:color="000000"/>
            </w:tcBorders>
          </w:tcPr>
          <w:p w14:paraId="040E1263" w14:textId="67908423" w:rsidR="003F296A" w:rsidRPr="003F296A" w:rsidRDefault="003F296A" w:rsidP="00AF70D0">
            <w:pPr>
              <w:widowControl w:val="0"/>
              <w:spacing w:after="0" w:line="240" w:lineRule="auto"/>
              <w:jc w:val="center"/>
              <w:rPr>
                <w:rFonts w:ascii="Times New Roman" w:hAnsi="Times New Roman"/>
                <w:bCs/>
                <w:sz w:val="24"/>
                <w:szCs w:val="24"/>
                <w:lang w:val="en-GB"/>
              </w:rPr>
            </w:pPr>
            <w:r w:rsidRPr="003F296A">
              <w:rPr>
                <w:rFonts w:ascii="Times New Roman" w:hAnsi="Times New Roman"/>
                <w:bCs/>
                <w:sz w:val="24"/>
                <w:szCs w:val="24"/>
                <w:lang w:val="en-GB"/>
              </w:rPr>
              <w:t>-/4</w:t>
            </w:r>
          </w:p>
        </w:tc>
        <w:tc>
          <w:tcPr>
            <w:tcW w:w="2250" w:type="dxa"/>
            <w:vMerge/>
            <w:tcBorders>
              <w:left w:val="single" w:sz="4" w:space="0" w:color="000000"/>
              <w:bottom w:val="single" w:sz="4" w:space="0" w:color="000000"/>
              <w:right w:val="single" w:sz="4" w:space="0" w:color="000000"/>
            </w:tcBorders>
          </w:tcPr>
          <w:p w14:paraId="2AE42307" w14:textId="77777777" w:rsidR="003F296A" w:rsidRPr="009B74D7" w:rsidRDefault="003F296A"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0D208CD4" w14:textId="77777777" w:rsidR="003F296A" w:rsidRPr="007D457B" w:rsidRDefault="003F296A"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34C746DB" w14:textId="77777777" w:rsidR="003F296A" w:rsidRPr="007D457B" w:rsidRDefault="003F296A" w:rsidP="00110611">
            <w:pPr>
              <w:widowControl w:val="0"/>
              <w:spacing w:after="0" w:line="240" w:lineRule="auto"/>
              <w:jc w:val="center"/>
              <w:rPr>
                <w:rFonts w:ascii="Times New Roman" w:hAnsi="Times New Roman"/>
                <w:b/>
                <w:sz w:val="24"/>
                <w:szCs w:val="24"/>
                <w:lang w:val="en-GB"/>
              </w:rPr>
            </w:pPr>
          </w:p>
        </w:tc>
      </w:tr>
      <w:tr w:rsidR="003F296A" w:rsidRPr="007D457B" w14:paraId="5F2C2FB7" w14:textId="77777777" w:rsidTr="0036519A">
        <w:tc>
          <w:tcPr>
            <w:tcW w:w="2263" w:type="dxa"/>
            <w:tcBorders>
              <w:top w:val="single" w:sz="4" w:space="0" w:color="000000"/>
              <w:left w:val="single" w:sz="4" w:space="0" w:color="000000"/>
              <w:bottom w:val="single" w:sz="4" w:space="0" w:color="000000"/>
              <w:right w:val="single" w:sz="4" w:space="0" w:color="000000"/>
            </w:tcBorders>
          </w:tcPr>
          <w:p w14:paraId="05234172" w14:textId="77777777" w:rsidR="003F296A"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3. </w:t>
            </w:r>
          </w:p>
          <w:p w14:paraId="1F7B0F26" w14:textId="7711E8F7" w:rsidR="003F296A" w:rsidRPr="007D457B"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Air pollution and air monitoring</w:t>
            </w:r>
          </w:p>
        </w:tc>
        <w:tc>
          <w:tcPr>
            <w:tcW w:w="1559" w:type="dxa"/>
            <w:tcBorders>
              <w:top w:val="single" w:sz="4" w:space="0" w:color="000000"/>
              <w:left w:val="single" w:sz="4" w:space="0" w:color="000000"/>
              <w:bottom w:val="single" w:sz="4" w:space="0" w:color="000000"/>
              <w:right w:val="single" w:sz="4" w:space="0" w:color="000000"/>
            </w:tcBorders>
          </w:tcPr>
          <w:p w14:paraId="4F00E997" w14:textId="50C098F9" w:rsidR="003F296A" w:rsidRPr="007D457B" w:rsidRDefault="003F296A"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6EF47B3E" w14:textId="44E22219"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3F296A" w:rsidRPr="003F296A">
              <w:rPr>
                <w:rFonts w:ascii="Times New Roman" w:hAnsi="Times New Roman"/>
                <w:sz w:val="24"/>
                <w:szCs w:val="24"/>
                <w:lang w:val="en-GB"/>
              </w:rPr>
              <w:t>now programs of observation of the pollution sources and level of pollution;</w:t>
            </w:r>
          </w:p>
          <w:p w14:paraId="710E15F3" w14:textId="48137CF8"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d</w:t>
            </w:r>
            <w:r w:rsidR="003F296A" w:rsidRPr="003F296A">
              <w:rPr>
                <w:rFonts w:ascii="Times New Roman" w:hAnsi="Times New Roman"/>
                <w:sz w:val="24"/>
                <w:szCs w:val="24"/>
                <w:lang w:val="en-GB"/>
              </w:rPr>
              <w:t xml:space="preserve">emonstrate an understanding of the basic principles of environmental management and/or </w:t>
            </w:r>
            <w:r w:rsidR="003F296A" w:rsidRPr="003F296A">
              <w:rPr>
                <w:rFonts w:ascii="Times New Roman" w:hAnsi="Times New Roman"/>
                <w:sz w:val="24"/>
                <w:szCs w:val="24"/>
                <w:lang w:val="en-GB"/>
              </w:rPr>
              <w:lastRenderedPageBreak/>
              <w:t>environmental projects.</w:t>
            </w:r>
          </w:p>
        </w:tc>
        <w:tc>
          <w:tcPr>
            <w:tcW w:w="2003" w:type="dxa"/>
            <w:vMerge w:val="restart"/>
            <w:tcBorders>
              <w:top w:val="single" w:sz="4" w:space="0" w:color="000000"/>
              <w:left w:val="single" w:sz="4" w:space="0" w:color="000000"/>
              <w:right w:val="single" w:sz="4" w:space="0" w:color="000000"/>
            </w:tcBorders>
          </w:tcPr>
          <w:p w14:paraId="5F6B1259" w14:textId="77777777" w:rsidR="003F296A" w:rsidRP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lastRenderedPageBreak/>
              <w:t>Submitting laboratory work</w:t>
            </w:r>
          </w:p>
          <w:p w14:paraId="3E0C0B7D" w14:textId="77777777" w:rsid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Completing independent work (including in eLearn)</w:t>
            </w:r>
          </w:p>
          <w:p w14:paraId="446D1226" w14:textId="3DE96672" w:rsidR="003F296A" w:rsidRPr="003F296A" w:rsidRDefault="003F296A" w:rsidP="00AF70D0">
            <w:pPr>
              <w:widowControl w:val="0"/>
              <w:spacing w:after="0" w:line="240" w:lineRule="auto"/>
              <w:jc w:val="both"/>
              <w:rPr>
                <w:rFonts w:ascii="Times New Roman" w:hAnsi="Times New Roman"/>
                <w:sz w:val="24"/>
                <w:szCs w:val="24"/>
                <w:lang w:val="en-GB"/>
              </w:rPr>
            </w:pPr>
          </w:p>
        </w:tc>
        <w:tc>
          <w:tcPr>
            <w:tcW w:w="1418" w:type="dxa"/>
            <w:gridSpan w:val="2"/>
            <w:vMerge w:val="restart"/>
            <w:tcBorders>
              <w:top w:val="single" w:sz="4" w:space="0" w:color="000000"/>
              <w:left w:val="single" w:sz="4" w:space="0" w:color="000000"/>
              <w:right w:val="single" w:sz="4" w:space="0" w:color="000000"/>
            </w:tcBorders>
          </w:tcPr>
          <w:p w14:paraId="275E13D9" w14:textId="1AD43559" w:rsidR="003F296A" w:rsidRPr="007D457B" w:rsidRDefault="003F296A"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F296A" w:rsidRPr="007D457B" w14:paraId="4FFA2F3E" w14:textId="77777777" w:rsidTr="0036519A">
        <w:tc>
          <w:tcPr>
            <w:tcW w:w="2263" w:type="dxa"/>
            <w:tcBorders>
              <w:top w:val="single" w:sz="4" w:space="0" w:color="000000"/>
              <w:left w:val="single" w:sz="4" w:space="0" w:color="000000"/>
              <w:bottom w:val="single" w:sz="4" w:space="0" w:color="000000"/>
              <w:right w:val="single" w:sz="4" w:space="0" w:color="000000"/>
            </w:tcBorders>
          </w:tcPr>
          <w:p w14:paraId="4970A91C" w14:textId="5F5B6F8A" w:rsidR="003F296A" w:rsidRPr="007D457B"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Analytical research methods of air condition</w:t>
            </w:r>
          </w:p>
        </w:tc>
        <w:tc>
          <w:tcPr>
            <w:tcW w:w="1559" w:type="dxa"/>
            <w:tcBorders>
              <w:top w:val="single" w:sz="4" w:space="0" w:color="000000"/>
              <w:left w:val="single" w:sz="4" w:space="0" w:color="000000"/>
              <w:bottom w:val="single" w:sz="4" w:space="0" w:color="000000"/>
              <w:right w:val="single" w:sz="4" w:space="0" w:color="000000"/>
            </w:tcBorders>
          </w:tcPr>
          <w:p w14:paraId="021471FD" w14:textId="2FDEDFCE" w:rsidR="003F296A" w:rsidRPr="007D457B" w:rsidRDefault="003F296A" w:rsidP="00AF70D0">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250" w:type="dxa"/>
            <w:vMerge/>
            <w:tcBorders>
              <w:left w:val="single" w:sz="4" w:space="0" w:color="000000"/>
              <w:bottom w:val="single" w:sz="4" w:space="0" w:color="000000"/>
              <w:right w:val="single" w:sz="4" w:space="0" w:color="000000"/>
            </w:tcBorders>
          </w:tcPr>
          <w:p w14:paraId="6565B014" w14:textId="77777777" w:rsidR="003F296A" w:rsidRPr="009B74D7" w:rsidRDefault="003F296A"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0920DFD0" w14:textId="77777777" w:rsidR="003F296A" w:rsidRPr="007D457B" w:rsidRDefault="003F296A"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4D36F24C" w14:textId="77777777" w:rsidR="003F296A" w:rsidRPr="007D457B" w:rsidRDefault="003F296A" w:rsidP="00110611">
            <w:pPr>
              <w:widowControl w:val="0"/>
              <w:spacing w:after="0" w:line="240" w:lineRule="auto"/>
              <w:jc w:val="center"/>
              <w:rPr>
                <w:rFonts w:ascii="Times New Roman" w:hAnsi="Times New Roman"/>
                <w:b/>
                <w:sz w:val="24"/>
                <w:szCs w:val="24"/>
                <w:lang w:val="en-GB"/>
              </w:rPr>
            </w:pPr>
          </w:p>
        </w:tc>
      </w:tr>
      <w:tr w:rsidR="003F296A" w:rsidRPr="007D457B" w14:paraId="3255DC9F" w14:textId="77777777" w:rsidTr="002014BA">
        <w:tc>
          <w:tcPr>
            <w:tcW w:w="2263" w:type="dxa"/>
            <w:tcBorders>
              <w:top w:val="single" w:sz="4" w:space="0" w:color="000000"/>
              <w:left w:val="single" w:sz="4" w:space="0" w:color="000000"/>
              <w:bottom w:val="single" w:sz="4" w:space="0" w:color="000000"/>
              <w:right w:val="single" w:sz="4" w:space="0" w:color="000000"/>
            </w:tcBorders>
          </w:tcPr>
          <w:p w14:paraId="37C5AA72" w14:textId="77777777" w:rsidR="003F296A"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4. </w:t>
            </w:r>
          </w:p>
          <w:p w14:paraId="6D62AF04" w14:textId="4686ADC8" w:rsidR="003F296A" w:rsidRPr="007D457B"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Monitoring of surface water</w:t>
            </w:r>
          </w:p>
        </w:tc>
        <w:tc>
          <w:tcPr>
            <w:tcW w:w="1559" w:type="dxa"/>
            <w:tcBorders>
              <w:top w:val="single" w:sz="4" w:space="0" w:color="000000"/>
              <w:left w:val="single" w:sz="4" w:space="0" w:color="000000"/>
              <w:bottom w:val="single" w:sz="4" w:space="0" w:color="000000"/>
              <w:right w:val="single" w:sz="4" w:space="0" w:color="000000"/>
            </w:tcBorders>
          </w:tcPr>
          <w:p w14:paraId="7DE12443" w14:textId="4E3BBF77" w:rsidR="003F296A" w:rsidRPr="007D457B" w:rsidRDefault="003F296A"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54F70C55" w14:textId="36056FE2"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s</w:t>
            </w:r>
            <w:r w:rsidR="003F296A" w:rsidRPr="003F296A">
              <w:rPr>
                <w:rFonts w:ascii="Times New Roman" w:hAnsi="Times New Roman"/>
                <w:sz w:val="24"/>
                <w:szCs w:val="24"/>
                <w:lang w:val="en-GB"/>
              </w:rPr>
              <w:t>olve problems in the field of environmental protection using generally accepted and / or standard approaches and international and national experience.</w:t>
            </w:r>
          </w:p>
          <w:p w14:paraId="41390943" w14:textId="130634F6" w:rsidR="003F296A" w:rsidRPr="003F296A"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3F296A" w:rsidRPr="003F296A">
              <w:rPr>
                <w:rFonts w:ascii="Times New Roman" w:hAnsi="Times New Roman"/>
                <w:sz w:val="24"/>
                <w:szCs w:val="24"/>
                <w:lang w:val="en-GB"/>
              </w:rPr>
              <w:t xml:space="preserve">now programs of observation of the </w:t>
            </w:r>
            <w:r w:rsidR="003F296A">
              <w:rPr>
                <w:rFonts w:ascii="Times New Roman" w:hAnsi="Times New Roman"/>
                <w:sz w:val="24"/>
                <w:szCs w:val="24"/>
                <w:lang w:val="en-GB"/>
              </w:rPr>
              <w:t xml:space="preserve">water </w:t>
            </w:r>
            <w:r w:rsidR="003F296A" w:rsidRPr="003F296A">
              <w:rPr>
                <w:rFonts w:ascii="Times New Roman" w:hAnsi="Times New Roman"/>
                <w:sz w:val="24"/>
                <w:szCs w:val="24"/>
                <w:lang w:val="en-GB"/>
              </w:rPr>
              <w:t>pollution sources and level of pollution;</w:t>
            </w:r>
          </w:p>
        </w:tc>
        <w:tc>
          <w:tcPr>
            <w:tcW w:w="2003" w:type="dxa"/>
            <w:vMerge w:val="restart"/>
            <w:tcBorders>
              <w:top w:val="single" w:sz="4" w:space="0" w:color="000000"/>
              <w:left w:val="single" w:sz="4" w:space="0" w:color="000000"/>
              <w:right w:val="single" w:sz="4" w:space="0" w:color="000000"/>
            </w:tcBorders>
          </w:tcPr>
          <w:p w14:paraId="4B90D855" w14:textId="77777777" w:rsidR="003F296A" w:rsidRP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Submitting laboratory work</w:t>
            </w:r>
          </w:p>
          <w:p w14:paraId="442530F9" w14:textId="0EC810D2" w:rsidR="003F296A" w:rsidRPr="003F296A" w:rsidRDefault="003F296A"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61D48DEE" w14:textId="0993EB7E" w:rsidR="003F296A" w:rsidRPr="007D457B" w:rsidRDefault="003F296A"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F296A" w:rsidRPr="007D457B" w14:paraId="07EEDE15" w14:textId="77777777" w:rsidTr="002014BA">
        <w:tc>
          <w:tcPr>
            <w:tcW w:w="2263" w:type="dxa"/>
            <w:tcBorders>
              <w:top w:val="single" w:sz="4" w:space="0" w:color="000000"/>
              <w:left w:val="single" w:sz="4" w:space="0" w:color="000000"/>
              <w:bottom w:val="single" w:sz="4" w:space="0" w:color="000000"/>
              <w:right w:val="single" w:sz="4" w:space="0" w:color="000000"/>
            </w:tcBorders>
          </w:tcPr>
          <w:p w14:paraId="012238E5" w14:textId="3DF04B54" w:rsidR="003F296A" w:rsidRPr="007D457B" w:rsidRDefault="003F296A"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Physical and chemical parameters of water quality monitoring</w:t>
            </w:r>
          </w:p>
        </w:tc>
        <w:tc>
          <w:tcPr>
            <w:tcW w:w="1559" w:type="dxa"/>
            <w:tcBorders>
              <w:top w:val="single" w:sz="4" w:space="0" w:color="000000"/>
              <w:left w:val="single" w:sz="4" w:space="0" w:color="000000"/>
              <w:bottom w:val="single" w:sz="4" w:space="0" w:color="000000"/>
              <w:right w:val="single" w:sz="4" w:space="0" w:color="000000"/>
            </w:tcBorders>
          </w:tcPr>
          <w:p w14:paraId="18ED5B2C" w14:textId="142E7685" w:rsidR="003F296A" w:rsidRPr="007D457B" w:rsidRDefault="003F296A" w:rsidP="00AF70D0">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250" w:type="dxa"/>
            <w:vMerge/>
            <w:tcBorders>
              <w:left w:val="single" w:sz="4" w:space="0" w:color="000000"/>
              <w:bottom w:val="single" w:sz="4" w:space="0" w:color="000000"/>
              <w:right w:val="single" w:sz="4" w:space="0" w:color="000000"/>
            </w:tcBorders>
          </w:tcPr>
          <w:p w14:paraId="64CF6061" w14:textId="77777777" w:rsidR="003F296A" w:rsidRPr="009B74D7" w:rsidRDefault="003F296A"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02B153D4" w14:textId="77777777" w:rsidR="003F296A" w:rsidRPr="007D457B" w:rsidRDefault="003F296A"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67E99B12" w14:textId="77777777" w:rsidR="003F296A" w:rsidRPr="007D457B" w:rsidRDefault="003F296A" w:rsidP="00110611">
            <w:pPr>
              <w:widowControl w:val="0"/>
              <w:spacing w:after="0" w:line="240" w:lineRule="auto"/>
              <w:jc w:val="center"/>
              <w:rPr>
                <w:rFonts w:ascii="Times New Roman" w:hAnsi="Times New Roman"/>
                <w:b/>
                <w:sz w:val="24"/>
                <w:szCs w:val="24"/>
                <w:lang w:val="en-GB"/>
              </w:rPr>
            </w:pPr>
          </w:p>
        </w:tc>
      </w:tr>
      <w:tr w:rsidR="003F296A" w:rsidRPr="007D457B" w14:paraId="6E39F63E" w14:textId="77777777" w:rsidTr="00846B48">
        <w:tc>
          <w:tcPr>
            <w:tcW w:w="9493" w:type="dxa"/>
            <w:gridSpan w:val="6"/>
            <w:tcBorders>
              <w:top w:val="single" w:sz="4" w:space="0" w:color="000000"/>
              <w:left w:val="single" w:sz="4" w:space="0" w:color="000000"/>
              <w:bottom w:val="single" w:sz="4" w:space="0" w:color="000000"/>
              <w:right w:val="single" w:sz="4" w:space="0" w:color="000000"/>
            </w:tcBorders>
          </w:tcPr>
          <w:p w14:paraId="07088DF0" w14:textId="345270B7" w:rsidR="003F296A" w:rsidRPr="007D457B" w:rsidRDefault="003F296A" w:rsidP="00AF70D0">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 xml:space="preserve">Module </w:t>
            </w:r>
            <w:r>
              <w:rPr>
                <w:rFonts w:ascii="Times New Roman" w:hAnsi="Times New Roman"/>
                <w:b/>
                <w:sz w:val="24"/>
                <w:szCs w:val="24"/>
                <w:lang w:val="en-GB"/>
              </w:rPr>
              <w:t>2</w:t>
            </w:r>
          </w:p>
        </w:tc>
      </w:tr>
      <w:tr w:rsidR="003B2F6B" w:rsidRPr="007D457B" w14:paraId="6CB88269" w14:textId="77777777" w:rsidTr="00F27B5C">
        <w:tc>
          <w:tcPr>
            <w:tcW w:w="2263" w:type="dxa"/>
            <w:tcBorders>
              <w:top w:val="single" w:sz="4" w:space="0" w:color="000000"/>
              <w:left w:val="single" w:sz="4" w:space="0" w:color="000000"/>
              <w:bottom w:val="single" w:sz="4" w:space="0" w:color="000000"/>
              <w:right w:val="single" w:sz="4" w:space="0" w:color="000000"/>
            </w:tcBorders>
          </w:tcPr>
          <w:p w14:paraId="26EF48FE" w14:textId="77C7B417" w:rsidR="003B2F6B" w:rsidRDefault="003B2F6B"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w:t>
            </w:r>
            <w:r>
              <w:rPr>
                <w:rFonts w:ascii="Times New Roman" w:hAnsi="Times New Roman"/>
                <w:b/>
                <w:sz w:val="24"/>
                <w:szCs w:val="24"/>
                <w:lang w:val="en-GB"/>
              </w:rPr>
              <w:t>5</w:t>
            </w:r>
            <w:r w:rsidRPr="003F296A">
              <w:rPr>
                <w:rFonts w:ascii="Times New Roman" w:hAnsi="Times New Roman"/>
                <w:b/>
                <w:sz w:val="24"/>
                <w:szCs w:val="24"/>
                <w:lang w:val="en-GB"/>
              </w:rPr>
              <w:t xml:space="preserve">. </w:t>
            </w:r>
          </w:p>
          <w:p w14:paraId="15A3D20C" w14:textId="4DDCB3EC" w:rsidR="003B2F6B" w:rsidRPr="007D457B" w:rsidRDefault="003B2F6B"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Land and soil monitoring. Assessment of land degradation</w:t>
            </w:r>
          </w:p>
        </w:tc>
        <w:tc>
          <w:tcPr>
            <w:tcW w:w="1559" w:type="dxa"/>
            <w:tcBorders>
              <w:top w:val="single" w:sz="4" w:space="0" w:color="000000"/>
              <w:left w:val="single" w:sz="4" w:space="0" w:color="000000"/>
              <w:bottom w:val="single" w:sz="4" w:space="0" w:color="000000"/>
              <w:right w:val="single" w:sz="4" w:space="0" w:color="000000"/>
            </w:tcBorders>
          </w:tcPr>
          <w:p w14:paraId="48BDD7D9" w14:textId="1AEFF346" w:rsidR="003B2F6B" w:rsidRPr="007D457B" w:rsidRDefault="003B2F6B"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319A833D" w14:textId="76A8F39B"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3B2F6B" w:rsidRPr="003B2F6B">
              <w:rPr>
                <w:rFonts w:ascii="Times New Roman" w:hAnsi="Times New Roman"/>
                <w:sz w:val="24"/>
                <w:szCs w:val="24"/>
                <w:lang w:val="en-GB"/>
              </w:rPr>
              <w:t>e able to predict the impact of technological processes and industries on the environment;</w:t>
            </w:r>
          </w:p>
          <w:p w14:paraId="360E703B" w14:textId="57E2B4D1"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s</w:t>
            </w:r>
            <w:r w:rsidR="003B2F6B" w:rsidRPr="003B2F6B">
              <w:rPr>
                <w:rFonts w:ascii="Times New Roman" w:hAnsi="Times New Roman"/>
                <w:sz w:val="24"/>
                <w:szCs w:val="24"/>
                <w:lang w:val="en-GB"/>
              </w:rPr>
              <w:t>olve problems in the field of environmental protection using generally accepted and/or standard approaches and international and national experience.</w:t>
            </w:r>
          </w:p>
        </w:tc>
        <w:tc>
          <w:tcPr>
            <w:tcW w:w="2003" w:type="dxa"/>
            <w:vMerge w:val="restart"/>
            <w:tcBorders>
              <w:top w:val="single" w:sz="4" w:space="0" w:color="000000"/>
              <w:left w:val="single" w:sz="4" w:space="0" w:color="000000"/>
              <w:right w:val="single" w:sz="4" w:space="0" w:color="000000"/>
            </w:tcBorders>
          </w:tcPr>
          <w:p w14:paraId="436A715D" w14:textId="77777777" w:rsidR="003B2F6B" w:rsidRPr="003F296A" w:rsidRDefault="003B2F6B"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Submitting laboratory work</w:t>
            </w:r>
          </w:p>
          <w:p w14:paraId="62F45D73" w14:textId="658BD62C" w:rsidR="003B2F6B" w:rsidRPr="007D457B" w:rsidRDefault="003B2F6B" w:rsidP="00AF70D0">
            <w:pPr>
              <w:widowControl w:val="0"/>
              <w:spacing w:after="0" w:line="240" w:lineRule="auto"/>
              <w:rPr>
                <w:rFonts w:ascii="Times New Roman" w:hAnsi="Times New Roman"/>
                <w:b/>
                <w:sz w:val="24"/>
                <w:szCs w:val="24"/>
                <w:lang w:val="en-GB"/>
              </w:rPr>
            </w:pPr>
            <w:r w:rsidRPr="003F296A">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53B1F2B2" w14:textId="638F7C8F" w:rsidR="003B2F6B" w:rsidRPr="007D457B" w:rsidRDefault="003B2F6B"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B2F6B" w:rsidRPr="007D457B" w14:paraId="0AF9374C" w14:textId="77777777" w:rsidTr="00F27B5C">
        <w:tc>
          <w:tcPr>
            <w:tcW w:w="2263" w:type="dxa"/>
            <w:tcBorders>
              <w:top w:val="single" w:sz="4" w:space="0" w:color="000000"/>
              <w:left w:val="single" w:sz="4" w:space="0" w:color="000000"/>
              <w:bottom w:val="single" w:sz="4" w:space="0" w:color="000000"/>
              <w:right w:val="single" w:sz="4" w:space="0" w:color="000000"/>
            </w:tcBorders>
          </w:tcPr>
          <w:p w14:paraId="363FAD07" w14:textId="700893E2" w:rsidR="003B2F6B" w:rsidRPr="007D457B" w:rsidRDefault="003B2F6B" w:rsidP="00AF70D0">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Agroecological monitoring. Methods for determining the contaminant concentration in soils</w:t>
            </w:r>
          </w:p>
        </w:tc>
        <w:tc>
          <w:tcPr>
            <w:tcW w:w="1559" w:type="dxa"/>
            <w:tcBorders>
              <w:top w:val="single" w:sz="4" w:space="0" w:color="000000"/>
              <w:left w:val="single" w:sz="4" w:space="0" w:color="000000"/>
              <w:bottom w:val="single" w:sz="4" w:space="0" w:color="000000"/>
              <w:right w:val="single" w:sz="4" w:space="0" w:color="000000"/>
            </w:tcBorders>
          </w:tcPr>
          <w:p w14:paraId="43DDA54F" w14:textId="323EA2B5" w:rsidR="003B2F6B" w:rsidRPr="007D457B" w:rsidRDefault="003B2F6B" w:rsidP="00AF70D0">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250" w:type="dxa"/>
            <w:vMerge/>
            <w:tcBorders>
              <w:left w:val="single" w:sz="4" w:space="0" w:color="000000"/>
              <w:bottom w:val="single" w:sz="4" w:space="0" w:color="000000"/>
              <w:right w:val="single" w:sz="4" w:space="0" w:color="000000"/>
            </w:tcBorders>
          </w:tcPr>
          <w:p w14:paraId="291B9148" w14:textId="77777777" w:rsidR="003B2F6B" w:rsidRPr="009B74D7" w:rsidRDefault="003B2F6B"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21A138DF" w14:textId="77777777" w:rsidR="003B2F6B" w:rsidRPr="007D457B" w:rsidRDefault="003B2F6B"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410F81F4" w14:textId="77777777" w:rsidR="003B2F6B" w:rsidRPr="007D457B" w:rsidRDefault="003B2F6B" w:rsidP="00110611">
            <w:pPr>
              <w:widowControl w:val="0"/>
              <w:spacing w:after="0" w:line="240" w:lineRule="auto"/>
              <w:jc w:val="center"/>
              <w:rPr>
                <w:rFonts w:ascii="Times New Roman" w:hAnsi="Times New Roman"/>
                <w:b/>
                <w:sz w:val="24"/>
                <w:szCs w:val="24"/>
                <w:lang w:val="en-GB"/>
              </w:rPr>
            </w:pPr>
          </w:p>
        </w:tc>
      </w:tr>
      <w:tr w:rsidR="003B2F6B" w:rsidRPr="007D457B" w14:paraId="1F6879A8" w14:textId="77777777" w:rsidTr="00AB6DDB">
        <w:tc>
          <w:tcPr>
            <w:tcW w:w="2263" w:type="dxa"/>
            <w:tcBorders>
              <w:top w:val="single" w:sz="4" w:space="0" w:color="000000"/>
              <w:left w:val="single" w:sz="4" w:space="0" w:color="000000"/>
              <w:bottom w:val="single" w:sz="4" w:space="0" w:color="000000"/>
              <w:right w:val="single" w:sz="4" w:space="0" w:color="000000"/>
            </w:tcBorders>
          </w:tcPr>
          <w:p w14:paraId="2D31A80C" w14:textId="77777777" w:rsidR="003B2F6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6</w:t>
            </w:r>
            <w:r w:rsidRPr="003B2F6B">
              <w:rPr>
                <w:rFonts w:ascii="Times New Roman" w:hAnsi="Times New Roman"/>
                <w:b/>
                <w:sz w:val="24"/>
                <w:szCs w:val="24"/>
                <w:lang w:val="en-GB"/>
              </w:rPr>
              <w:t xml:space="preserve">. </w:t>
            </w:r>
          </w:p>
          <w:p w14:paraId="5A513961" w14:textId="0DBD2B45" w:rsidR="003B2F6B" w:rsidRPr="007D457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Climate change and climate monitoring</w:t>
            </w:r>
          </w:p>
        </w:tc>
        <w:tc>
          <w:tcPr>
            <w:tcW w:w="1559" w:type="dxa"/>
            <w:tcBorders>
              <w:top w:val="single" w:sz="4" w:space="0" w:color="000000"/>
              <w:left w:val="single" w:sz="4" w:space="0" w:color="000000"/>
              <w:bottom w:val="single" w:sz="4" w:space="0" w:color="000000"/>
              <w:right w:val="single" w:sz="4" w:space="0" w:color="000000"/>
            </w:tcBorders>
          </w:tcPr>
          <w:p w14:paraId="79131B4C" w14:textId="0434DF43" w:rsidR="003B2F6B" w:rsidRPr="007D457B" w:rsidRDefault="003B2F6B"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4EBB54FC" w14:textId="645E538C"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3B2F6B" w:rsidRPr="003B2F6B">
              <w:rPr>
                <w:rFonts w:ascii="Times New Roman" w:hAnsi="Times New Roman"/>
                <w:sz w:val="24"/>
                <w:szCs w:val="24"/>
                <w:lang w:val="en-GB"/>
              </w:rPr>
              <w:t>e able to delate the results of activities to community of professionals and public in general, make presentations and messages.</w:t>
            </w:r>
          </w:p>
          <w:p w14:paraId="6D0B2360" w14:textId="080D2B00"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d</w:t>
            </w:r>
            <w:r w:rsidR="003B2F6B" w:rsidRPr="003B2F6B">
              <w:rPr>
                <w:rFonts w:ascii="Times New Roman" w:hAnsi="Times New Roman"/>
                <w:sz w:val="24"/>
                <w:szCs w:val="24"/>
                <w:lang w:val="en-GB"/>
              </w:rPr>
              <w:t>emonstrate skills in assessing unforeseen environmental problems and thoughtful choice of ways to solve them.</w:t>
            </w:r>
          </w:p>
        </w:tc>
        <w:tc>
          <w:tcPr>
            <w:tcW w:w="2003" w:type="dxa"/>
            <w:vMerge w:val="restart"/>
            <w:tcBorders>
              <w:top w:val="single" w:sz="4" w:space="0" w:color="000000"/>
              <w:left w:val="single" w:sz="4" w:space="0" w:color="000000"/>
              <w:right w:val="single" w:sz="4" w:space="0" w:color="000000"/>
            </w:tcBorders>
          </w:tcPr>
          <w:p w14:paraId="22BA1D69" w14:textId="77777777" w:rsidR="003B2F6B" w:rsidRPr="003F296A" w:rsidRDefault="003B2F6B" w:rsidP="00AF70D0">
            <w:pPr>
              <w:widowControl w:val="0"/>
              <w:spacing w:after="0" w:line="240" w:lineRule="auto"/>
              <w:jc w:val="both"/>
              <w:rPr>
                <w:rFonts w:ascii="Times New Roman" w:hAnsi="Times New Roman"/>
                <w:sz w:val="24"/>
                <w:szCs w:val="24"/>
                <w:lang w:val="en-GB"/>
              </w:rPr>
            </w:pPr>
            <w:r w:rsidRPr="003F296A">
              <w:rPr>
                <w:rFonts w:ascii="Times New Roman" w:hAnsi="Times New Roman"/>
                <w:sz w:val="24"/>
                <w:szCs w:val="24"/>
                <w:lang w:val="en-GB"/>
              </w:rPr>
              <w:t>Submitting laboratory work</w:t>
            </w:r>
          </w:p>
          <w:p w14:paraId="5F5901F3" w14:textId="590718FD" w:rsidR="003B2F6B" w:rsidRPr="007D457B" w:rsidRDefault="003B2F6B" w:rsidP="00AF70D0">
            <w:pPr>
              <w:widowControl w:val="0"/>
              <w:spacing w:after="0" w:line="240" w:lineRule="auto"/>
              <w:rPr>
                <w:rFonts w:ascii="Times New Roman" w:hAnsi="Times New Roman"/>
                <w:b/>
                <w:sz w:val="24"/>
                <w:szCs w:val="24"/>
                <w:lang w:val="en-GB"/>
              </w:rPr>
            </w:pPr>
            <w:r w:rsidRPr="003F296A">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74ACACA7" w14:textId="52580B5A" w:rsidR="003B2F6B" w:rsidRPr="007D457B" w:rsidRDefault="003B2F6B"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B2F6B" w:rsidRPr="007D457B" w14:paraId="70FF51F2" w14:textId="77777777" w:rsidTr="00AB6DDB">
        <w:tc>
          <w:tcPr>
            <w:tcW w:w="2263" w:type="dxa"/>
            <w:tcBorders>
              <w:top w:val="single" w:sz="4" w:space="0" w:color="000000"/>
              <w:left w:val="single" w:sz="4" w:space="0" w:color="000000"/>
              <w:bottom w:val="single" w:sz="4" w:space="0" w:color="000000"/>
              <w:right w:val="single" w:sz="4" w:space="0" w:color="000000"/>
            </w:tcBorders>
          </w:tcPr>
          <w:p w14:paraId="7E2E2DB2" w14:textId="26003B39" w:rsidR="003B2F6B" w:rsidRPr="007D457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Characteristics and uses of climate observations at the global and national levels</w:t>
            </w:r>
          </w:p>
        </w:tc>
        <w:tc>
          <w:tcPr>
            <w:tcW w:w="1559" w:type="dxa"/>
            <w:tcBorders>
              <w:top w:val="single" w:sz="4" w:space="0" w:color="000000"/>
              <w:left w:val="single" w:sz="4" w:space="0" w:color="000000"/>
              <w:bottom w:val="single" w:sz="4" w:space="0" w:color="000000"/>
              <w:right w:val="single" w:sz="4" w:space="0" w:color="000000"/>
            </w:tcBorders>
          </w:tcPr>
          <w:p w14:paraId="4C9C0E8F" w14:textId="2B0583E2" w:rsidR="003B2F6B" w:rsidRPr="007D457B" w:rsidRDefault="003B2F6B" w:rsidP="00AF70D0">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250" w:type="dxa"/>
            <w:vMerge/>
            <w:tcBorders>
              <w:left w:val="single" w:sz="4" w:space="0" w:color="000000"/>
              <w:bottom w:val="single" w:sz="4" w:space="0" w:color="000000"/>
              <w:right w:val="single" w:sz="4" w:space="0" w:color="000000"/>
            </w:tcBorders>
          </w:tcPr>
          <w:p w14:paraId="19E75865" w14:textId="77777777" w:rsidR="003B2F6B" w:rsidRPr="009B74D7" w:rsidRDefault="003B2F6B"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5B36E95D" w14:textId="77777777" w:rsidR="003B2F6B" w:rsidRPr="007D457B" w:rsidRDefault="003B2F6B"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64A38A59" w14:textId="77777777" w:rsidR="003B2F6B" w:rsidRPr="007D457B" w:rsidRDefault="003B2F6B" w:rsidP="00110611">
            <w:pPr>
              <w:widowControl w:val="0"/>
              <w:spacing w:after="0" w:line="240" w:lineRule="auto"/>
              <w:jc w:val="center"/>
              <w:rPr>
                <w:rFonts w:ascii="Times New Roman" w:hAnsi="Times New Roman"/>
                <w:b/>
                <w:sz w:val="24"/>
                <w:szCs w:val="24"/>
                <w:lang w:val="en-GB"/>
              </w:rPr>
            </w:pPr>
          </w:p>
        </w:tc>
      </w:tr>
      <w:tr w:rsidR="003B2F6B" w:rsidRPr="007D457B" w14:paraId="7B214092" w14:textId="77777777" w:rsidTr="0070664A">
        <w:tc>
          <w:tcPr>
            <w:tcW w:w="2263" w:type="dxa"/>
            <w:tcBorders>
              <w:top w:val="single" w:sz="4" w:space="0" w:color="000000"/>
              <w:left w:val="single" w:sz="4" w:space="0" w:color="000000"/>
              <w:bottom w:val="single" w:sz="4" w:space="0" w:color="000000"/>
              <w:right w:val="single" w:sz="4" w:space="0" w:color="000000"/>
            </w:tcBorders>
          </w:tcPr>
          <w:p w14:paraId="5664466E" w14:textId="77777777" w:rsidR="003B2F6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7</w:t>
            </w:r>
            <w:r w:rsidRPr="003B2F6B">
              <w:rPr>
                <w:rFonts w:ascii="Times New Roman" w:hAnsi="Times New Roman"/>
                <w:b/>
                <w:sz w:val="24"/>
                <w:szCs w:val="24"/>
                <w:lang w:val="en-GB"/>
              </w:rPr>
              <w:t xml:space="preserve">. </w:t>
            </w:r>
          </w:p>
          <w:p w14:paraId="75BE728F" w14:textId="47DBCD6A" w:rsidR="003B2F6B" w:rsidRPr="007D457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Monitoring of biodiversity (Biomonitoring)</w:t>
            </w:r>
          </w:p>
        </w:tc>
        <w:tc>
          <w:tcPr>
            <w:tcW w:w="1559" w:type="dxa"/>
            <w:tcBorders>
              <w:top w:val="single" w:sz="4" w:space="0" w:color="000000"/>
              <w:left w:val="single" w:sz="4" w:space="0" w:color="000000"/>
              <w:bottom w:val="single" w:sz="4" w:space="0" w:color="000000"/>
              <w:right w:val="single" w:sz="4" w:space="0" w:color="000000"/>
            </w:tcBorders>
          </w:tcPr>
          <w:p w14:paraId="263DD814" w14:textId="64223C91" w:rsidR="003B2F6B" w:rsidRPr="007D457B" w:rsidRDefault="003B2F6B" w:rsidP="00AF70D0">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250" w:type="dxa"/>
            <w:vMerge w:val="restart"/>
            <w:tcBorders>
              <w:top w:val="single" w:sz="4" w:space="0" w:color="000000"/>
              <w:left w:val="single" w:sz="4" w:space="0" w:color="000000"/>
              <w:right w:val="single" w:sz="4" w:space="0" w:color="000000"/>
            </w:tcBorders>
          </w:tcPr>
          <w:p w14:paraId="08815283" w14:textId="24602001"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3B2F6B" w:rsidRPr="003B2F6B">
              <w:rPr>
                <w:rFonts w:ascii="Times New Roman" w:hAnsi="Times New Roman"/>
                <w:sz w:val="24"/>
                <w:szCs w:val="24"/>
                <w:lang w:val="en-GB"/>
              </w:rPr>
              <w:t>now the conceptual basis of monitoring and regulation of anthropogenic pressure on the environment</w:t>
            </w:r>
            <w:r w:rsidR="003B2F6B">
              <w:rPr>
                <w:rFonts w:ascii="Times New Roman" w:hAnsi="Times New Roman"/>
                <w:sz w:val="24"/>
                <w:szCs w:val="24"/>
                <w:lang w:val="en-GB"/>
              </w:rPr>
              <w:t xml:space="preserve"> and biodiversity</w:t>
            </w:r>
            <w:r w:rsidR="003B2F6B" w:rsidRPr="003B2F6B">
              <w:rPr>
                <w:rFonts w:ascii="Times New Roman" w:hAnsi="Times New Roman"/>
                <w:sz w:val="24"/>
                <w:szCs w:val="24"/>
                <w:lang w:val="en-GB"/>
              </w:rPr>
              <w:t>.</w:t>
            </w:r>
          </w:p>
          <w:p w14:paraId="2D97421F" w14:textId="3786CBF6" w:rsidR="003B2F6B" w:rsidRPr="003B2F6B"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lastRenderedPageBreak/>
              <w:t>To b</w:t>
            </w:r>
            <w:r w:rsidR="003B2F6B" w:rsidRPr="003B2F6B">
              <w:rPr>
                <w:rFonts w:ascii="Times New Roman" w:hAnsi="Times New Roman"/>
                <w:sz w:val="24"/>
                <w:szCs w:val="24"/>
                <w:lang w:val="en-GB"/>
              </w:rPr>
              <w:t xml:space="preserve">e able to predict the impact of technological processes and industries on the </w:t>
            </w:r>
            <w:r w:rsidR="003B2F6B">
              <w:rPr>
                <w:rFonts w:ascii="Times New Roman" w:hAnsi="Times New Roman"/>
                <w:sz w:val="24"/>
                <w:szCs w:val="24"/>
                <w:lang w:val="en-GB"/>
              </w:rPr>
              <w:t>biota</w:t>
            </w:r>
            <w:r w:rsidR="003B2F6B" w:rsidRPr="003B2F6B">
              <w:rPr>
                <w:rFonts w:ascii="Times New Roman" w:hAnsi="Times New Roman"/>
                <w:sz w:val="24"/>
                <w:szCs w:val="24"/>
                <w:lang w:val="en-GB"/>
              </w:rPr>
              <w:t>.</w:t>
            </w:r>
          </w:p>
        </w:tc>
        <w:tc>
          <w:tcPr>
            <w:tcW w:w="2003" w:type="dxa"/>
            <w:vMerge w:val="restart"/>
            <w:tcBorders>
              <w:top w:val="single" w:sz="4" w:space="0" w:color="000000"/>
              <w:left w:val="single" w:sz="4" w:space="0" w:color="000000"/>
              <w:right w:val="single" w:sz="4" w:space="0" w:color="000000"/>
            </w:tcBorders>
          </w:tcPr>
          <w:p w14:paraId="60D0D70A" w14:textId="77777777" w:rsidR="003B2F6B" w:rsidRPr="003B2F6B" w:rsidRDefault="003B2F6B" w:rsidP="00AF70D0">
            <w:pPr>
              <w:widowControl w:val="0"/>
              <w:spacing w:after="0" w:line="240" w:lineRule="auto"/>
              <w:jc w:val="both"/>
              <w:rPr>
                <w:rFonts w:ascii="Times New Roman" w:hAnsi="Times New Roman"/>
                <w:sz w:val="24"/>
                <w:szCs w:val="24"/>
                <w:lang w:val="en-GB"/>
              </w:rPr>
            </w:pPr>
            <w:r w:rsidRPr="003B2F6B">
              <w:rPr>
                <w:rFonts w:ascii="Times New Roman" w:hAnsi="Times New Roman"/>
                <w:sz w:val="24"/>
                <w:szCs w:val="24"/>
                <w:lang w:val="en-GB"/>
              </w:rPr>
              <w:lastRenderedPageBreak/>
              <w:t>Submitting laboratory work</w:t>
            </w:r>
          </w:p>
          <w:p w14:paraId="1ED06459" w14:textId="46D67346" w:rsidR="003B2F6B" w:rsidRPr="003B2F6B" w:rsidRDefault="003B2F6B" w:rsidP="00AF70D0">
            <w:pPr>
              <w:widowControl w:val="0"/>
              <w:spacing w:after="0" w:line="240" w:lineRule="auto"/>
              <w:jc w:val="both"/>
              <w:rPr>
                <w:rFonts w:ascii="Times New Roman" w:hAnsi="Times New Roman"/>
                <w:sz w:val="24"/>
                <w:szCs w:val="24"/>
                <w:lang w:val="en-GB"/>
              </w:rPr>
            </w:pPr>
            <w:r w:rsidRPr="003B2F6B">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3BA66FF1" w14:textId="79F27625" w:rsidR="003B2F6B" w:rsidRPr="007D457B" w:rsidRDefault="003B2F6B"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3B2F6B" w:rsidRPr="007D457B" w14:paraId="6FDD2133" w14:textId="77777777" w:rsidTr="0070664A">
        <w:tc>
          <w:tcPr>
            <w:tcW w:w="2263" w:type="dxa"/>
            <w:tcBorders>
              <w:top w:val="single" w:sz="4" w:space="0" w:color="000000"/>
              <w:left w:val="single" w:sz="4" w:space="0" w:color="000000"/>
              <w:bottom w:val="single" w:sz="4" w:space="0" w:color="000000"/>
              <w:right w:val="single" w:sz="4" w:space="0" w:color="000000"/>
            </w:tcBorders>
          </w:tcPr>
          <w:p w14:paraId="71D61FEE" w14:textId="0FC11926" w:rsidR="003B2F6B" w:rsidRPr="007D457B" w:rsidRDefault="003B2F6B"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International approaches to biomonitoring. Indicators used to </w:t>
            </w:r>
            <w:r w:rsidRPr="003B2F6B">
              <w:rPr>
                <w:rFonts w:ascii="Times New Roman" w:hAnsi="Times New Roman"/>
                <w:b/>
                <w:sz w:val="24"/>
                <w:szCs w:val="24"/>
                <w:lang w:val="en-GB"/>
              </w:rPr>
              <w:lastRenderedPageBreak/>
              <w:t>conduct monitoring biodiversity at the global and national levels</w:t>
            </w:r>
          </w:p>
        </w:tc>
        <w:tc>
          <w:tcPr>
            <w:tcW w:w="1559" w:type="dxa"/>
            <w:tcBorders>
              <w:top w:val="single" w:sz="4" w:space="0" w:color="000000"/>
              <w:left w:val="single" w:sz="4" w:space="0" w:color="000000"/>
              <w:bottom w:val="single" w:sz="4" w:space="0" w:color="000000"/>
              <w:right w:val="single" w:sz="4" w:space="0" w:color="000000"/>
            </w:tcBorders>
          </w:tcPr>
          <w:p w14:paraId="3E93DCF4" w14:textId="48ACB127" w:rsidR="003B2F6B" w:rsidRPr="007D457B" w:rsidRDefault="003B2F6B" w:rsidP="00AF70D0">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lastRenderedPageBreak/>
              <w:t>-/4</w:t>
            </w:r>
          </w:p>
        </w:tc>
        <w:tc>
          <w:tcPr>
            <w:tcW w:w="2250" w:type="dxa"/>
            <w:vMerge/>
            <w:tcBorders>
              <w:left w:val="single" w:sz="4" w:space="0" w:color="000000"/>
              <w:bottom w:val="single" w:sz="4" w:space="0" w:color="000000"/>
              <w:right w:val="single" w:sz="4" w:space="0" w:color="000000"/>
            </w:tcBorders>
          </w:tcPr>
          <w:p w14:paraId="49906145" w14:textId="77777777" w:rsidR="003B2F6B" w:rsidRPr="009B74D7" w:rsidRDefault="003B2F6B" w:rsidP="00AF70D0">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42F06BBC" w14:textId="77777777" w:rsidR="003B2F6B" w:rsidRPr="007D457B" w:rsidRDefault="003B2F6B" w:rsidP="00AF70D0">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1C61D2B5" w14:textId="77777777" w:rsidR="003B2F6B" w:rsidRPr="007D457B" w:rsidRDefault="003B2F6B" w:rsidP="00110611">
            <w:pPr>
              <w:widowControl w:val="0"/>
              <w:spacing w:after="0" w:line="240" w:lineRule="auto"/>
              <w:jc w:val="center"/>
              <w:rPr>
                <w:rFonts w:ascii="Times New Roman" w:hAnsi="Times New Roman"/>
                <w:b/>
                <w:sz w:val="24"/>
                <w:szCs w:val="24"/>
                <w:lang w:val="en-GB"/>
              </w:rPr>
            </w:pPr>
          </w:p>
        </w:tc>
      </w:tr>
      <w:tr w:rsidR="006425C1" w:rsidRPr="007D457B" w14:paraId="5604EFCF" w14:textId="77777777" w:rsidTr="00492419">
        <w:tc>
          <w:tcPr>
            <w:tcW w:w="2263" w:type="dxa"/>
            <w:tcBorders>
              <w:top w:val="single" w:sz="4" w:space="0" w:color="000000"/>
              <w:left w:val="single" w:sz="4" w:space="0" w:color="000000"/>
              <w:bottom w:val="single" w:sz="4" w:space="0" w:color="000000"/>
              <w:right w:val="single" w:sz="4" w:space="0" w:color="000000"/>
            </w:tcBorders>
          </w:tcPr>
          <w:p w14:paraId="5E90AB7D" w14:textId="77777777" w:rsidR="006425C1" w:rsidRDefault="006425C1"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8</w:t>
            </w:r>
            <w:r w:rsidRPr="003B2F6B">
              <w:rPr>
                <w:rFonts w:ascii="Times New Roman" w:hAnsi="Times New Roman"/>
                <w:b/>
                <w:sz w:val="24"/>
                <w:szCs w:val="24"/>
                <w:lang w:val="en-GB"/>
              </w:rPr>
              <w:t xml:space="preserve">. </w:t>
            </w:r>
          </w:p>
          <w:p w14:paraId="2F8CF972" w14:textId="442F1DA2" w:rsidR="006425C1" w:rsidRPr="007D457B" w:rsidRDefault="006425C1" w:rsidP="00AF70D0">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Global approaches for environmental monitoring</w:t>
            </w:r>
          </w:p>
        </w:tc>
        <w:tc>
          <w:tcPr>
            <w:tcW w:w="1559" w:type="dxa"/>
            <w:tcBorders>
              <w:top w:val="single" w:sz="4" w:space="0" w:color="000000"/>
              <w:left w:val="single" w:sz="4" w:space="0" w:color="000000"/>
              <w:bottom w:val="single" w:sz="4" w:space="0" w:color="000000"/>
              <w:right w:val="single" w:sz="4" w:space="0" w:color="000000"/>
            </w:tcBorders>
          </w:tcPr>
          <w:p w14:paraId="4E4A47A1" w14:textId="01C4C574" w:rsidR="006425C1" w:rsidRPr="007D457B" w:rsidRDefault="006425C1" w:rsidP="00AF70D0">
            <w:pPr>
              <w:widowControl w:val="0"/>
              <w:spacing w:after="0" w:line="240" w:lineRule="auto"/>
              <w:jc w:val="center"/>
              <w:rPr>
                <w:rFonts w:ascii="Times New Roman" w:hAnsi="Times New Roman"/>
                <w:b/>
                <w:sz w:val="24"/>
                <w:szCs w:val="24"/>
                <w:lang w:val="en-GB"/>
              </w:rPr>
            </w:pPr>
            <w:r>
              <w:rPr>
                <w:rFonts w:ascii="Times New Roman" w:hAnsi="Times New Roman"/>
                <w:sz w:val="24"/>
                <w:szCs w:val="24"/>
                <w:lang w:val="en-GB"/>
              </w:rPr>
              <w:t>2</w:t>
            </w:r>
            <w:r w:rsidRPr="009B74D7">
              <w:rPr>
                <w:rFonts w:ascii="Times New Roman" w:hAnsi="Times New Roman"/>
                <w:sz w:val="24"/>
                <w:szCs w:val="24"/>
                <w:lang w:val="en-GB"/>
              </w:rPr>
              <w:t>/-</w:t>
            </w:r>
          </w:p>
        </w:tc>
        <w:tc>
          <w:tcPr>
            <w:tcW w:w="2250" w:type="dxa"/>
            <w:vMerge w:val="restart"/>
            <w:tcBorders>
              <w:top w:val="single" w:sz="4" w:space="0" w:color="000000"/>
              <w:left w:val="single" w:sz="4" w:space="0" w:color="000000"/>
              <w:right w:val="single" w:sz="4" w:space="0" w:color="000000"/>
            </w:tcBorders>
          </w:tcPr>
          <w:p w14:paraId="59C5EA7C" w14:textId="433B73EF" w:rsidR="006425C1" w:rsidRPr="006425C1"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6425C1" w:rsidRPr="006425C1">
              <w:rPr>
                <w:rFonts w:ascii="Times New Roman" w:hAnsi="Times New Roman"/>
                <w:sz w:val="24"/>
                <w:szCs w:val="24"/>
                <w:lang w:val="en-GB"/>
              </w:rPr>
              <w:t>e able to ground the choice of methods and places of observation for the state of environment;</w:t>
            </w:r>
          </w:p>
          <w:p w14:paraId="18C17B9A" w14:textId="52C4361C" w:rsidR="006425C1" w:rsidRPr="006425C1"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u</w:t>
            </w:r>
            <w:r w:rsidR="006425C1" w:rsidRPr="006425C1">
              <w:rPr>
                <w:rFonts w:ascii="Times New Roman" w:hAnsi="Times New Roman"/>
                <w:sz w:val="24"/>
                <w:szCs w:val="24"/>
                <w:lang w:val="en-GB"/>
              </w:rPr>
              <w:t>se modern methods of analysis and prediction the state of environment;</w:t>
            </w:r>
          </w:p>
          <w:p w14:paraId="12AAD4B1" w14:textId="26F2BE4E" w:rsidR="006425C1" w:rsidRPr="006425C1" w:rsidRDefault="00A817CA" w:rsidP="00AF70D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d</w:t>
            </w:r>
            <w:r w:rsidR="006425C1" w:rsidRPr="006425C1">
              <w:rPr>
                <w:rFonts w:ascii="Times New Roman" w:hAnsi="Times New Roman"/>
                <w:sz w:val="24"/>
                <w:szCs w:val="24"/>
                <w:lang w:val="en-GB"/>
              </w:rPr>
              <w:t>evelop scientifically-grounded recommendations for supporting of managerial decisions in the field of environmental protection.</w:t>
            </w:r>
          </w:p>
        </w:tc>
        <w:tc>
          <w:tcPr>
            <w:tcW w:w="2003" w:type="dxa"/>
            <w:vMerge w:val="restart"/>
            <w:tcBorders>
              <w:top w:val="single" w:sz="4" w:space="0" w:color="000000"/>
              <w:left w:val="single" w:sz="4" w:space="0" w:color="000000"/>
              <w:right w:val="single" w:sz="4" w:space="0" w:color="000000"/>
            </w:tcBorders>
          </w:tcPr>
          <w:p w14:paraId="784929D6" w14:textId="77777777" w:rsidR="006425C1" w:rsidRPr="003B2F6B" w:rsidRDefault="006425C1" w:rsidP="00AF70D0">
            <w:pPr>
              <w:widowControl w:val="0"/>
              <w:spacing w:after="0" w:line="240" w:lineRule="auto"/>
              <w:rPr>
                <w:rFonts w:ascii="Times New Roman" w:hAnsi="Times New Roman"/>
                <w:sz w:val="24"/>
                <w:szCs w:val="24"/>
                <w:lang w:val="en-GB"/>
              </w:rPr>
            </w:pPr>
            <w:r w:rsidRPr="003B2F6B">
              <w:rPr>
                <w:rFonts w:ascii="Times New Roman" w:hAnsi="Times New Roman"/>
                <w:sz w:val="24"/>
                <w:szCs w:val="24"/>
                <w:lang w:val="en-GB"/>
              </w:rPr>
              <w:t>Submitting laboratory work</w:t>
            </w:r>
          </w:p>
          <w:p w14:paraId="3EAE3EAD" w14:textId="29D6EB8F" w:rsidR="006425C1" w:rsidRPr="007D457B" w:rsidRDefault="006425C1" w:rsidP="00AF70D0">
            <w:pPr>
              <w:widowControl w:val="0"/>
              <w:spacing w:after="0" w:line="240" w:lineRule="auto"/>
              <w:rPr>
                <w:rFonts w:ascii="Times New Roman" w:hAnsi="Times New Roman"/>
                <w:b/>
                <w:sz w:val="24"/>
                <w:szCs w:val="24"/>
                <w:lang w:val="en-GB"/>
              </w:rPr>
            </w:pPr>
            <w:r w:rsidRPr="003B2F6B">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3DA74B6A" w14:textId="7D9F0963" w:rsidR="006425C1" w:rsidRPr="007D457B" w:rsidRDefault="006425C1" w:rsidP="006425C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5</w:t>
            </w:r>
          </w:p>
        </w:tc>
      </w:tr>
      <w:tr w:rsidR="006425C1" w:rsidRPr="007D457B" w14:paraId="4A68EEB7" w14:textId="77777777" w:rsidTr="00492419">
        <w:tc>
          <w:tcPr>
            <w:tcW w:w="2263" w:type="dxa"/>
            <w:tcBorders>
              <w:top w:val="single" w:sz="4" w:space="0" w:color="000000"/>
              <w:left w:val="single" w:sz="4" w:space="0" w:color="000000"/>
              <w:bottom w:val="single" w:sz="4" w:space="0" w:color="000000"/>
              <w:right w:val="single" w:sz="4" w:space="0" w:color="000000"/>
            </w:tcBorders>
          </w:tcPr>
          <w:p w14:paraId="0607895E" w14:textId="03C03EAD" w:rsidR="006425C1" w:rsidRPr="007D457B" w:rsidRDefault="006425C1" w:rsidP="006425C1">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World experience in organizing environmental monitoring systems</w:t>
            </w:r>
          </w:p>
        </w:tc>
        <w:tc>
          <w:tcPr>
            <w:tcW w:w="1559" w:type="dxa"/>
            <w:tcBorders>
              <w:top w:val="single" w:sz="4" w:space="0" w:color="000000"/>
              <w:left w:val="single" w:sz="4" w:space="0" w:color="000000"/>
              <w:bottom w:val="single" w:sz="4" w:space="0" w:color="000000"/>
              <w:right w:val="single" w:sz="4" w:space="0" w:color="000000"/>
            </w:tcBorders>
          </w:tcPr>
          <w:p w14:paraId="6A2D918B" w14:textId="262E6F00" w:rsidR="006425C1" w:rsidRPr="003B2F6B" w:rsidRDefault="006425C1" w:rsidP="006425C1">
            <w:pPr>
              <w:widowControl w:val="0"/>
              <w:spacing w:after="0" w:line="240" w:lineRule="auto"/>
              <w:jc w:val="center"/>
              <w:rPr>
                <w:rFonts w:ascii="Times New Roman" w:hAnsi="Times New Roman"/>
                <w:bCs/>
                <w:sz w:val="24"/>
                <w:szCs w:val="24"/>
                <w:lang w:val="en-GB"/>
              </w:rPr>
            </w:pPr>
            <w:r w:rsidRPr="003B2F6B">
              <w:rPr>
                <w:rFonts w:ascii="Times New Roman" w:hAnsi="Times New Roman"/>
                <w:bCs/>
                <w:sz w:val="24"/>
                <w:szCs w:val="24"/>
                <w:lang w:val="en-GB"/>
              </w:rPr>
              <w:t>-/</w:t>
            </w:r>
            <w:r>
              <w:rPr>
                <w:rFonts w:ascii="Times New Roman" w:hAnsi="Times New Roman"/>
                <w:bCs/>
                <w:sz w:val="24"/>
                <w:szCs w:val="24"/>
                <w:lang w:val="en-GB"/>
              </w:rPr>
              <w:t>2</w:t>
            </w:r>
          </w:p>
        </w:tc>
        <w:tc>
          <w:tcPr>
            <w:tcW w:w="2250" w:type="dxa"/>
            <w:vMerge/>
            <w:tcBorders>
              <w:left w:val="single" w:sz="4" w:space="0" w:color="000000"/>
              <w:bottom w:val="single" w:sz="4" w:space="0" w:color="000000"/>
              <w:right w:val="single" w:sz="4" w:space="0" w:color="000000"/>
            </w:tcBorders>
          </w:tcPr>
          <w:p w14:paraId="71357CC0" w14:textId="77777777" w:rsidR="006425C1" w:rsidRPr="009B74D7" w:rsidRDefault="006425C1" w:rsidP="006425C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2BFFCA3C" w14:textId="77777777" w:rsidR="006425C1" w:rsidRPr="007D457B" w:rsidRDefault="006425C1" w:rsidP="006425C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0EFE3CA3" w14:textId="77777777" w:rsidR="006425C1" w:rsidRPr="007D457B" w:rsidRDefault="006425C1" w:rsidP="006425C1">
            <w:pPr>
              <w:widowControl w:val="0"/>
              <w:spacing w:after="0" w:line="240" w:lineRule="auto"/>
              <w:jc w:val="center"/>
              <w:rPr>
                <w:rFonts w:ascii="Times New Roman" w:hAnsi="Times New Roman"/>
                <w:b/>
                <w:sz w:val="24"/>
                <w:szCs w:val="24"/>
                <w:lang w:val="en-GB"/>
              </w:rPr>
            </w:pPr>
          </w:p>
        </w:tc>
      </w:tr>
      <w:tr w:rsidR="006425C1" w:rsidRPr="007D457B" w14:paraId="18C10F7C" w14:textId="77777777" w:rsidTr="003F296A">
        <w:tc>
          <w:tcPr>
            <w:tcW w:w="8088" w:type="dxa"/>
            <w:gridSpan w:val="5"/>
            <w:tcBorders>
              <w:top w:val="single" w:sz="4" w:space="0" w:color="000000"/>
              <w:left w:val="single" w:sz="4" w:space="0" w:color="000000"/>
              <w:bottom w:val="single" w:sz="4" w:space="0" w:color="000000"/>
              <w:right w:val="single" w:sz="4" w:space="0" w:color="000000"/>
            </w:tcBorders>
          </w:tcPr>
          <w:p w14:paraId="1218514B" w14:textId="3294ADE4" w:rsidR="006425C1" w:rsidRPr="007D457B" w:rsidRDefault="006425C1" w:rsidP="006425C1">
            <w:pPr>
              <w:widowControl w:val="0"/>
              <w:spacing w:after="0" w:line="240" w:lineRule="auto"/>
              <w:rPr>
                <w:lang w:val="en-GB"/>
              </w:rPr>
            </w:pPr>
            <w:r w:rsidRPr="007D457B">
              <w:rPr>
                <w:rFonts w:ascii="Times New Roman" w:hAnsi="Times New Roman"/>
                <w:b/>
                <w:sz w:val="24"/>
                <w:szCs w:val="24"/>
                <w:lang w:val="en-GB"/>
              </w:rPr>
              <w:t xml:space="preserve">Total </w:t>
            </w:r>
            <w:r w:rsidR="00A817CA">
              <w:rPr>
                <w:rFonts w:ascii="Times New Roman" w:hAnsi="Times New Roman"/>
                <w:b/>
                <w:sz w:val="24"/>
                <w:szCs w:val="24"/>
                <w:lang w:val="en-GB"/>
              </w:rPr>
              <w:t xml:space="preserve">for </w:t>
            </w:r>
            <w:r w:rsidR="00A817CA" w:rsidRPr="00A817CA">
              <w:rPr>
                <w:rFonts w:ascii="Times New Roman" w:hAnsi="Times New Roman"/>
                <w:b/>
                <w:sz w:val="24"/>
                <w:szCs w:val="24"/>
                <w:lang w:val="en-GB"/>
              </w:rPr>
              <w:t>1</w:t>
            </w:r>
            <w:r w:rsidR="00A817CA" w:rsidRPr="00A817CA">
              <w:rPr>
                <w:rFonts w:ascii="Times New Roman" w:hAnsi="Times New Roman"/>
                <w:b/>
                <w:sz w:val="24"/>
                <w:szCs w:val="24"/>
                <w:vertAlign w:val="superscript"/>
                <w:lang w:val="en-GB"/>
              </w:rPr>
              <w:t>st</w:t>
            </w:r>
            <w:r w:rsidR="00A817CA" w:rsidRPr="00A817CA">
              <w:rPr>
                <w:rFonts w:ascii="Times New Roman" w:hAnsi="Times New Roman"/>
                <w:b/>
                <w:sz w:val="24"/>
                <w:szCs w:val="24"/>
                <w:lang w:val="en-GB"/>
              </w:rPr>
              <w:t xml:space="preserve"> semester</w:t>
            </w:r>
          </w:p>
        </w:tc>
        <w:tc>
          <w:tcPr>
            <w:tcW w:w="1405" w:type="dxa"/>
            <w:tcBorders>
              <w:top w:val="single" w:sz="4" w:space="0" w:color="000000"/>
              <w:left w:val="single" w:sz="4" w:space="0" w:color="000000"/>
              <w:bottom w:val="single" w:sz="4" w:space="0" w:color="000000"/>
              <w:right w:val="single" w:sz="4" w:space="0" w:color="000000"/>
            </w:tcBorders>
          </w:tcPr>
          <w:p w14:paraId="49F36045" w14:textId="77777777" w:rsidR="006425C1" w:rsidRPr="007D457B" w:rsidRDefault="006425C1" w:rsidP="006425C1">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70</w:t>
            </w:r>
          </w:p>
        </w:tc>
      </w:tr>
      <w:tr w:rsidR="006425C1" w:rsidRPr="007D457B" w14:paraId="7A67EBF7" w14:textId="77777777" w:rsidTr="003F296A">
        <w:tc>
          <w:tcPr>
            <w:tcW w:w="2263" w:type="dxa"/>
            <w:tcBorders>
              <w:top w:val="single" w:sz="4" w:space="0" w:color="000000"/>
              <w:left w:val="single" w:sz="4" w:space="0" w:color="000000"/>
              <w:bottom w:val="single" w:sz="4" w:space="0" w:color="000000"/>
              <w:right w:val="single" w:sz="4" w:space="0" w:color="000000"/>
            </w:tcBorders>
          </w:tcPr>
          <w:p w14:paraId="417BC869" w14:textId="243F5CFF" w:rsidR="006425C1" w:rsidRPr="007D457B" w:rsidRDefault="00A817CA" w:rsidP="00A817CA">
            <w:pPr>
              <w:widowControl w:val="0"/>
              <w:spacing w:after="0" w:line="240" w:lineRule="auto"/>
              <w:rPr>
                <w:lang w:val="en-GB"/>
              </w:rPr>
            </w:pPr>
            <w:r w:rsidRPr="00A817CA">
              <w:rPr>
                <w:rFonts w:ascii="Times New Roman" w:hAnsi="Times New Roman"/>
                <w:b/>
                <w:sz w:val="24"/>
                <w:szCs w:val="24"/>
                <w:lang w:val="en-GB"/>
              </w:rPr>
              <w:t>Examination</w:t>
            </w:r>
          </w:p>
        </w:tc>
        <w:tc>
          <w:tcPr>
            <w:tcW w:w="1559" w:type="dxa"/>
            <w:tcBorders>
              <w:top w:val="single" w:sz="4" w:space="0" w:color="000000"/>
              <w:left w:val="single" w:sz="4" w:space="0" w:color="000000"/>
              <w:bottom w:val="single" w:sz="4" w:space="0" w:color="000000"/>
              <w:right w:val="single" w:sz="4" w:space="0" w:color="000000"/>
            </w:tcBorders>
          </w:tcPr>
          <w:p w14:paraId="44C43F1C" w14:textId="77777777" w:rsidR="006425C1" w:rsidRPr="007D457B" w:rsidRDefault="006425C1" w:rsidP="006425C1">
            <w:pPr>
              <w:widowControl w:val="0"/>
              <w:spacing w:after="0" w:line="240" w:lineRule="auto"/>
              <w:jc w:val="center"/>
              <w:rPr>
                <w:rFonts w:ascii="Times New Roman" w:hAnsi="Times New Roman"/>
                <w:b/>
                <w:sz w:val="24"/>
                <w:szCs w:val="24"/>
                <w:lang w:val="en-GB"/>
              </w:rPr>
            </w:pPr>
          </w:p>
        </w:tc>
        <w:tc>
          <w:tcPr>
            <w:tcW w:w="2250" w:type="dxa"/>
            <w:tcBorders>
              <w:top w:val="single" w:sz="4" w:space="0" w:color="000000"/>
              <w:left w:val="single" w:sz="4" w:space="0" w:color="000000"/>
              <w:bottom w:val="single" w:sz="4" w:space="0" w:color="000000"/>
              <w:right w:val="single" w:sz="4" w:space="0" w:color="000000"/>
            </w:tcBorders>
          </w:tcPr>
          <w:p w14:paraId="37B5DC48" w14:textId="77777777" w:rsidR="006425C1" w:rsidRPr="007D457B" w:rsidRDefault="006425C1" w:rsidP="006425C1">
            <w:pPr>
              <w:widowControl w:val="0"/>
              <w:spacing w:after="0" w:line="240" w:lineRule="auto"/>
              <w:jc w:val="center"/>
              <w:rPr>
                <w:rFonts w:ascii="Times New Roman" w:hAnsi="Times New Roman"/>
                <w:b/>
                <w:sz w:val="24"/>
                <w:szCs w:val="24"/>
                <w:lang w:val="en-GB"/>
              </w:rPr>
            </w:pPr>
          </w:p>
        </w:tc>
        <w:tc>
          <w:tcPr>
            <w:tcW w:w="2003" w:type="dxa"/>
            <w:tcBorders>
              <w:top w:val="single" w:sz="4" w:space="0" w:color="000000"/>
              <w:left w:val="single" w:sz="4" w:space="0" w:color="000000"/>
              <w:bottom w:val="single" w:sz="4" w:space="0" w:color="000000"/>
              <w:right w:val="single" w:sz="4" w:space="0" w:color="000000"/>
            </w:tcBorders>
          </w:tcPr>
          <w:p w14:paraId="56D07818" w14:textId="77777777" w:rsidR="006425C1" w:rsidRPr="007D457B" w:rsidRDefault="006425C1" w:rsidP="006425C1">
            <w:pPr>
              <w:widowControl w:val="0"/>
              <w:spacing w:after="0" w:line="240" w:lineRule="auto"/>
              <w:jc w:val="center"/>
              <w:rPr>
                <w:rFonts w:ascii="Times New Roman" w:hAnsi="Times New Roman"/>
                <w:b/>
                <w:sz w:val="24"/>
                <w:szCs w:val="24"/>
                <w:lang w:val="en-GB"/>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69C0491" w14:textId="77777777" w:rsidR="006425C1" w:rsidRPr="007D457B" w:rsidRDefault="006425C1" w:rsidP="006425C1">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 xml:space="preserve">30 </w:t>
            </w:r>
          </w:p>
        </w:tc>
      </w:tr>
      <w:tr w:rsidR="006425C1" w:rsidRPr="007D457B" w14:paraId="4D1808DF" w14:textId="77777777" w:rsidTr="003F296A">
        <w:tc>
          <w:tcPr>
            <w:tcW w:w="8088" w:type="dxa"/>
            <w:gridSpan w:val="5"/>
            <w:tcBorders>
              <w:top w:val="single" w:sz="4" w:space="0" w:color="000000"/>
              <w:left w:val="single" w:sz="4" w:space="0" w:color="000000"/>
              <w:bottom w:val="single" w:sz="4" w:space="0" w:color="000000"/>
              <w:right w:val="single" w:sz="4" w:space="0" w:color="000000"/>
            </w:tcBorders>
          </w:tcPr>
          <w:p w14:paraId="7FD452E5" w14:textId="5BDF171B" w:rsidR="006425C1" w:rsidRPr="007D457B" w:rsidRDefault="006425C1" w:rsidP="006425C1">
            <w:pPr>
              <w:widowControl w:val="0"/>
              <w:spacing w:after="0" w:line="240" w:lineRule="auto"/>
              <w:jc w:val="both"/>
              <w:rPr>
                <w:lang w:val="en-GB"/>
              </w:rPr>
            </w:pPr>
            <w:r w:rsidRPr="007D457B">
              <w:rPr>
                <w:rFonts w:ascii="Times New Roman" w:hAnsi="Times New Roman"/>
                <w:b/>
                <w:sz w:val="24"/>
                <w:szCs w:val="24"/>
                <w:lang w:val="en-GB"/>
              </w:rPr>
              <w:t xml:space="preserve">Total for </w:t>
            </w:r>
            <w:r w:rsidR="00A817CA">
              <w:rPr>
                <w:rFonts w:ascii="Times New Roman" w:hAnsi="Times New Roman"/>
                <w:b/>
                <w:sz w:val="24"/>
                <w:szCs w:val="24"/>
                <w:lang w:val="en-GB"/>
              </w:rPr>
              <w:t xml:space="preserve">the </w:t>
            </w:r>
            <w:r w:rsidRPr="007D457B">
              <w:rPr>
                <w:rFonts w:ascii="Times New Roman" w:hAnsi="Times New Roman"/>
                <w:b/>
                <w:sz w:val="24"/>
                <w:szCs w:val="24"/>
                <w:lang w:val="en-GB"/>
              </w:rPr>
              <w:t>course</w:t>
            </w:r>
          </w:p>
        </w:tc>
        <w:tc>
          <w:tcPr>
            <w:tcW w:w="1405" w:type="dxa"/>
            <w:tcBorders>
              <w:top w:val="single" w:sz="4" w:space="0" w:color="000000"/>
              <w:left w:val="single" w:sz="4" w:space="0" w:color="000000"/>
              <w:bottom w:val="single" w:sz="4" w:space="0" w:color="000000"/>
              <w:right w:val="single" w:sz="4" w:space="0" w:color="000000"/>
            </w:tcBorders>
          </w:tcPr>
          <w:p w14:paraId="0F7D1840" w14:textId="77777777" w:rsidR="006425C1" w:rsidRPr="007D457B" w:rsidRDefault="006425C1" w:rsidP="006425C1">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100</w:t>
            </w:r>
          </w:p>
        </w:tc>
      </w:tr>
    </w:tbl>
    <w:p w14:paraId="2E1920A4" w14:textId="77777777" w:rsidR="00C25D5B" w:rsidRPr="007D457B" w:rsidRDefault="00C25D5B" w:rsidP="00C25D5B">
      <w:pPr>
        <w:spacing w:after="0" w:line="240" w:lineRule="auto"/>
        <w:jc w:val="center"/>
        <w:rPr>
          <w:rFonts w:ascii="Times New Roman" w:hAnsi="Times New Roman"/>
          <w:b/>
          <w:sz w:val="24"/>
          <w:szCs w:val="24"/>
          <w:lang w:val="en-GB"/>
        </w:rPr>
      </w:pPr>
    </w:p>
    <w:p w14:paraId="1F8649DD" w14:textId="1886581A" w:rsidR="00C25D5B" w:rsidRDefault="00C25D5B" w:rsidP="00C25D5B">
      <w:pPr>
        <w:spacing w:after="0" w:line="240" w:lineRule="auto"/>
        <w:jc w:val="center"/>
        <w:rPr>
          <w:rFonts w:ascii="Times New Roman" w:hAnsi="Times New Roman"/>
          <w:b/>
          <w:sz w:val="24"/>
          <w:szCs w:val="24"/>
          <w:lang w:val="en-GB"/>
        </w:rPr>
      </w:pPr>
      <w:r w:rsidRPr="00AF70D0">
        <w:rPr>
          <w:rFonts w:ascii="Times New Roman" w:hAnsi="Times New Roman"/>
          <w:b/>
          <w:sz w:val="24"/>
          <w:szCs w:val="24"/>
          <w:lang w:val="en-GB"/>
        </w:rPr>
        <w:t>ASSESSMENT POLICY</w:t>
      </w:r>
    </w:p>
    <w:p w14:paraId="74EEA97F" w14:textId="77777777" w:rsidR="00A817CA" w:rsidRPr="00AF70D0" w:rsidRDefault="00A817CA" w:rsidP="00C25D5B">
      <w:pPr>
        <w:spacing w:after="0" w:line="240" w:lineRule="auto"/>
        <w:jc w:val="center"/>
        <w:rPr>
          <w:lang w:val="en-GB"/>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804"/>
      </w:tblGrid>
      <w:tr w:rsidR="00A817CA" w:rsidRPr="00A817CA" w14:paraId="5E8AC28B" w14:textId="77777777" w:rsidTr="00A817CA">
        <w:trPr>
          <w:trHeight w:val="1104"/>
        </w:trPr>
        <w:tc>
          <w:tcPr>
            <w:tcW w:w="2694" w:type="dxa"/>
            <w:shd w:val="clear" w:color="auto" w:fill="auto"/>
          </w:tcPr>
          <w:p w14:paraId="26A28B69" w14:textId="77777777" w:rsidR="00A817CA" w:rsidRPr="00A817CA" w:rsidRDefault="00A817CA" w:rsidP="00A817CA">
            <w:pPr>
              <w:widowControl w:val="0"/>
              <w:suppressAutoHyphens w:val="0"/>
              <w:autoSpaceDE w:val="0"/>
              <w:autoSpaceDN w:val="0"/>
              <w:spacing w:after="0" w:line="240" w:lineRule="auto"/>
              <w:ind w:left="110"/>
              <w:rPr>
                <w:rFonts w:ascii="Times New Roman" w:eastAsia="Times New Roman" w:hAnsi="Times New Roman"/>
                <w:b/>
                <w:i/>
                <w:sz w:val="24"/>
                <w:lang w:val="en-US"/>
              </w:rPr>
            </w:pPr>
            <w:r w:rsidRPr="00A817CA">
              <w:rPr>
                <w:rFonts w:ascii="Times New Roman" w:eastAsia="Times New Roman" w:hAnsi="Times New Roman"/>
                <w:b/>
                <w:i/>
                <w:sz w:val="24"/>
                <w:lang w:val="en-US"/>
              </w:rPr>
              <w:t>Deadlines</w:t>
            </w:r>
            <w:r w:rsidRPr="00A817CA">
              <w:rPr>
                <w:rFonts w:ascii="Times New Roman" w:eastAsia="Times New Roman" w:hAnsi="Times New Roman"/>
                <w:b/>
                <w:i/>
                <w:spacing w:val="-12"/>
                <w:sz w:val="24"/>
                <w:lang w:val="en-US"/>
              </w:rPr>
              <w:t xml:space="preserve"> and </w:t>
            </w:r>
            <w:r w:rsidRPr="00A817CA">
              <w:rPr>
                <w:rFonts w:ascii="Times New Roman" w:eastAsia="Times New Roman" w:hAnsi="Times New Roman"/>
                <w:b/>
                <w:i/>
                <w:sz w:val="24"/>
                <w:lang w:val="en-US"/>
              </w:rPr>
              <w:t>exam re</w:t>
            </w:r>
            <w:r w:rsidRPr="00A817CA">
              <w:rPr>
                <w:rFonts w:ascii="Times New Roman" w:eastAsia="Times New Roman" w:hAnsi="Times New Roman"/>
                <w:b/>
                <w:i/>
                <w:spacing w:val="-2"/>
                <w:sz w:val="24"/>
                <w:lang w:val="en-US"/>
              </w:rPr>
              <w:t>taking</w:t>
            </w:r>
            <w:r w:rsidRPr="00A817CA">
              <w:rPr>
                <w:rFonts w:ascii="Times New Roman" w:eastAsia="Times New Roman" w:hAnsi="Times New Roman"/>
                <w:b/>
                <w:i/>
                <w:spacing w:val="-2"/>
                <w:sz w:val="24"/>
              </w:rPr>
              <w:t xml:space="preserve"> </w:t>
            </w:r>
            <w:r w:rsidRPr="00A817CA">
              <w:rPr>
                <w:rFonts w:ascii="Times New Roman" w:eastAsia="Times New Roman" w:hAnsi="Times New Roman"/>
                <w:b/>
                <w:i/>
                <w:spacing w:val="-2"/>
                <w:sz w:val="24"/>
                <w:lang w:val="en-US"/>
              </w:rPr>
              <w:t>policy:</w:t>
            </w:r>
          </w:p>
        </w:tc>
        <w:tc>
          <w:tcPr>
            <w:tcW w:w="6804" w:type="dxa"/>
            <w:shd w:val="clear" w:color="auto" w:fill="auto"/>
          </w:tcPr>
          <w:p w14:paraId="393C6F68" w14:textId="24821E64" w:rsidR="00A817CA" w:rsidRPr="00A817CA" w:rsidRDefault="00A817CA" w:rsidP="00A817CA">
            <w:pPr>
              <w:widowControl w:val="0"/>
              <w:suppressAutoHyphens w:val="0"/>
              <w:autoSpaceDE w:val="0"/>
              <w:autoSpaceDN w:val="0"/>
              <w:spacing w:after="0" w:line="270" w:lineRule="atLeast"/>
              <w:ind w:left="110" w:right="262"/>
              <w:jc w:val="both"/>
              <w:rPr>
                <w:rFonts w:ascii="Times New Roman" w:eastAsia="Times New Roman" w:hAnsi="Times New Roman"/>
                <w:sz w:val="24"/>
                <w:lang w:val="en-US"/>
              </w:rPr>
            </w:pPr>
            <w:r w:rsidRPr="00A817CA">
              <w:rPr>
                <w:rFonts w:ascii="Times New Roman" w:eastAsia="Times New Roman" w:hAnsi="Times New Roman"/>
                <w:sz w:val="24"/>
                <w:lang w:val="en-US"/>
              </w:rPr>
              <w:t>Works</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that</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are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submitted</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late</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without</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valid</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reasons</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will</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be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assessed with a lower grade. Module</w:t>
            </w:r>
            <w:r w:rsidRPr="00A817CA">
              <w:rPr>
                <w:rFonts w:ascii="Times New Roman" w:eastAsia="Times New Roman" w:hAnsi="Times New Roman"/>
                <w:sz w:val="24"/>
              </w:rPr>
              <w:t xml:space="preserve"> </w:t>
            </w:r>
            <w:r w:rsidRPr="00A817CA">
              <w:rPr>
                <w:rFonts w:ascii="Times New Roman" w:eastAsia="Times New Roman" w:hAnsi="Times New Roman"/>
                <w:sz w:val="24"/>
                <w:lang w:val="en-US"/>
              </w:rPr>
              <w:t>tests may</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be</w:t>
            </w:r>
            <w:r w:rsidRPr="00A817CA">
              <w:rPr>
                <w:rFonts w:ascii="Times New Roman" w:eastAsia="Times New Roman" w:hAnsi="Times New Roman"/>
                <w:spacing w:val="-1"/>
                <w:sz w:val="24"/>
                <w:lang w:val="en-US"/>
              </w:rPr>
              <w:t xml:space="preserve"> </w:t>
            </w:r>
            <w:r w:rsidRPr="00A817CA">
              <w:rPr>
                <w:rFonts w:ascii="Times New Roman" w:eastAsia="Times New Roman" w:hAnsi="Times New Roman"/>
                <w:sz w:val="24"/>
                <w:lang w:val="en-US"/>
              </w:rPr>
              <w:t>retaken with the permission of the lecturer if there are valid reasons (</w:t>
            </w:r>
            <w:r w:rsidRPr="00A817CA">
              <w:rPr>
                <w:rFonts w:ascii="Times New Roman" w:eastAsia="Times New Roman" w:hAnsi="Times New Roman"/>
                <w:sz w:val="24"/>
                <w:lang w:val="en-US"/>
              </w:rPr>
              <w:t>e.g.,</w:t>
            </w:r>
            <w:r w:rsidRPr="00A817CA">
              <w:rPr>
                <w:rFonts w:ascii="Times New Roman" w:eastAsia="Times New Roman" w:hAnsi="Times New Roman"/>
                <w:sz w:val="24"/>
                <w:lang w:val="en-US"/>
              </w:rPr>
              <w:t xml:space="preserve"> a sick leave).</w:t>
            </w:r>
          </w:p>
        </w:tc>
      </w:tr>
      <w:tr w:rsidR="00A817CA" w:rsidRPr="00A817CA" w14:paraId="28AA5424" w14:textId="77777777" w:rsidTr="00A817CA">
        <w:trPr>
          <w:trHeight w:val="1103"/>
        </w:trPr>
        <w:tc>
          <w:tcPr>
            <w:tcW w:w="2694" w:type="dxa"/>
            <w:shd w:val="clear" w:color="auto" w:fill="auto"/>
          </w:tcPr>
          <w:p w14:paraId="0C563F91" w14:textId="77777777" w:rsidR="00A817CA" w:rsidRPr="00A817CA" w:rsidRDefault="00A817CA" w:rsidP="00A817CA">
            <w:pPr>
              <w:widowControl w:val="0"/>
              <w:suppressAutoHyphens w:val="0"/>
              <w:autoSpaceDE w:val="0"/>
              <w:autoSpaceDN w:val="0"/>
              <w:spacing w:after="0" w:line="240" w:lineRule="auto"/>
              <w:rPr>
                <w:rFonts w:ascii="Times New Roman" w:eastAsia="Times New Roman" w:hAnsi="Times New Roman"/>
                <w:b/>
                <w:i/>
                <w:sz w:val="24"/>
                <w:lang w:val="en-US"/>
              </w:rPr>
            </w:pPr>
            <w:r w:rsidRPr="00A817CA">
              <w:rPr>
                <w:rFonts w:ascii="Times New Roman" w:eastAsia="Times New Roman" w:hAnsi="Times New Roman"/>
                <w:b/>
                <w:i/>
                <w:sz w:val="24"/>
                <w:lang w:val="en-US"/>
              </w:rPr>
              <w:t xml:space="preserve">Academic </w:t>
            </w:r>
            <w:r w:rsidRPr="00A817CA">
              <w:rPr>
                <w:rFonts w:ascii="Times New Roman" w:eastAsia="Times New Roman" w:hAnsi="Times New Roman"/>
                <w:b/>
                <w:i/>
                <w:spacing w:val="-2"/>
                <w:sz w:val="24"/>
                <w:lang w:val="en-US"/>
              </w:rPr>
              <w:t xml:space="preserve">integrity </w:t>
            </w:r>
            <w:r w:rsidRPr="00A817CA">
              <w:rPr>
                <w:rFonts w:ascii="Times New Roman" w:eastAsia="Times New Roman" w:hAnsi="Times New Roman"/>
                <w:b/>
                <w:i/>
                <w:sz w:val="24"/>
                <w:lang w:val="en-US"/>
              </w:rPr>
              <w:t>policy</w:t>
            </w:r>
            <w:r w:rsidRPr="00A817CA">
              <w:rPr>
                <w:rFonts w:ascii="Times New Roman" w:eastAsia="Times New Roman" w:hAnsi="Times New Roman"/>
                <w:b/>
                <w:i/>
                <w:spacing w:val="-2"/>
                <w:sz w:val="24"/>
                <w:lang w:val="en-US"/>
              </w:rPr>
              <w:t>:</w:t>
            </w:r>
          </w:p>
        </w:tc>
        <w:tc>
          <w:tcPr>
            <w:tcW w:w="6804" w:type="dxa"/>
            <w:shd w:val="clear" w:color="auto" w:fill="auto"/>
          </w:tcPr>
          <w:p w14:paraId="70AFF080" w14:textId="77777777" w:rsidR="00A817CA" w:rsidRPr="00A817CA" w:rsidRDefault="00A817CA" w:rsidP="00A817CA">
            <w:pPr>
              <w:widowControl w:val="0"/>
              <w:suppressAutoHyphens w:val="0"/>
              <w:autoSpaceDE w:val="0"/>
              <w:autoSpaceDN w:val="0"/>
              <w:spacing w:after="0" w:line="270" w:lineRule="atLeast"/>
              <w:ind w:left="110" w:right="133"/>
              <w:rPr>
                <w:rFonts w:ascii="Times New Roman" w:eastAsia="Times New Roman" w:hAnsi="Times New Roman"/>
                <w:sz w:val="24"/>
                <w:lang w:val="en-US"/>
              </w:rPr>
            </w:pPr>
            <w:r w:rsidRPr="00A817CA">
              <w:rPr>
                <w:rFonts w:ascii="Times New Roman" w:eastAsia="Times New Roman" w:hAnsi="Times New Roman"/>
                <w:sz w:val="24"/>
                <w:lang w:val="en-US"/>
              </w:rPr>
              <w:t>Cheating during tests and exams is prohibited (including using mobile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devices).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Term</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papers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and</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essays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must</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have</w:t>
            </w:r>
            <w:r w:rsidRPr="00A817CA">
              <w:rPr>
                <w:rFonts w:ascii="Times New Roman" w:eastAsia="Times New Roman" w:hAnsi="Times New Roman"/>
                <w:spacing w:val="-7"/>
                <w:sz w:val="24"/>
                <w:lang w:val="en-US"/>
              </w:rPr>
              <w:t xml:space="preserve"> </w:t>
            </w:r>
            <w:r w:rsidRPr="00A817CA">
              <w:rPr>
                <w:rFonts w:ascii="Times New Roman" w:eastAsia="Times New Roman" w:hAnsi="Times New Roman"/>
                <w:sz w:val="24"/>
                <w:lang w:val="en-US"/>
              </w:rPr>
              <w:t>correct</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references to the literature used</w:t>
            </w:r>
          </w:p>
        </w:tc>
      </w:tr>
      <w:tr w:rsidR="00A817CA" w:rsidRPr="00A817CA" w14:paraId="50080D1A" w14:textId="77777777" w:rsidTr="00A817CA">
        <w:trPr>
          <w:trHeight w:val="1105"/>
        </w:trPr>
        <w:tc>
          <w:tcPr>
            <w:tcW w:w="2694" w:type="dxa"/>
            <w:shd w:val="clear" w:color="auto" w:fill="auto"/>
          </w:tcPr>
          <w:p w14:paraId="296AA373" w14:textId="77777777" w:rsidR="00A817CA" w:rsidRPr="00A817CA" w:rsidRDefault="00A817CA" w:rsidP="00A817CA">
            <w:pPr>
              <w:widowControl w:val="0"/>
              <w:suppressAutoHyphens w:val="0"/>
              <w:autoSpaceDE w:val="0"/>
              <w:autoSpaceDN w:val="0"/>
              <w:spacing w:before="1" w:after="0" w:line="240" w:lineRule="auto"/>
              <w:rPr>
                <w:rFonts w:ascii="Times New Roman" w:eastAsia="Times New Roman" w:hAnsi="Times New Roman"/>
                <w:b/>
                <w:i/>
                <w:sz w:val="24"/>
                <w:lang w:val="en-US"/>
              </w:rPr>
            </w:pPr>
            <w:r w:rsidRPr="00A817CA">
              <w:rPr>
                <w:rFonts w:ascii="Times New Roman" w:eastAsia="Times New Roman" w:hAnsi="Times New Roman"/>
                <w:b/>
                <w:i/>
                <w:sz w:val="24"/>
                <w:lang w:val="en-US"/>
              </w:rPr>
              <w:t>Attendance</w:t>
            </w:r>
            <w:r w:rsidRPr="00A817CA">
              <w:rPr>
                <w:rFonts w:ascii="Times New Roman" w:eastAsia="Times New Roman" w:hAnsi="Times New Roman"/>
                <w:b/>
                <w:i/>
                <w:spacing w:val="-3"/>
                <w:sz w:val="24"/>
                <w:lang w:val="en-US"/>
              </w:rPr>
              <w:t xml:space="preserve"> </w:t>
            </w:r>
            <w:r w:rsidRPr="00A817CA">
              <w:rPr>
                <w:rFonts w:ascii="Times New Roman" w:eastAsia="Times New Roman" w:hAnsi="Times New Roman"/>
                <w:b/>
                <w:i/>
                <w:spacing w:val="-2"/>
                <w:sz w:val="24"/>
                <w:lang w:val="en-US"/>
              </w:rPr>
              <w:t>policy:</w:t>
            </w:r>
          </w:p>
        </w:tc>
        <w:tc>
          <w:tcPr>
            <w:tcW w:w="6804" w:type="dxa"/>
            <w:shd w:val="clear" w:color="auto" w:fill="auto"/>
          </w:tcPr>
          <w:p w14:paraId="455E5C4F" w14:textId="0C8DDC20" w:rsidR="00A817CA" w:rsidRPr="00A817CA" w:rsidRDefault="00A817CA" w:rsidP="00A817CA">
            <w:pPr>
              <w:widowControl w:val="0"/>
              <w:suppressAutoHyphens w:val="0"/>
              <w:autoSpaceDE w:val="0"/>
              <w:autoSpaceDN w:val="0"/>
              <w:spacing w:after="0" w:line="270" w:lineRule="atLeast"/>
              <w:ind w:left="110" w:right="133"/>
              <w:rPr>
                <w:rFonts w:ascii="Times New Roman" w:eastAsia="Times New Roman" w:hAnsi="Times New Roman"/>
                <w:sz w:val="24"/>
                <w:lang w:val="en-US"/>
              </w:rPr>
            </w:pPr>
            <w:r w:rsidRPr="00A817CA">
              <w:rPr>
                <w:rFonts w:ascii="Times New Roman" w:eastAsia="Times New Roman" w:hAnsi="Times New Roman"/>
                <w:sz w:val="24"/>
                <w:lang w:val="en-US"/>
              </w:rPr>
              <w:t>Attendance is compulsory. For good reasons (</w:t>
            </w:r>
            <w:r w:rsidRPr="00A817CA">
              <w:rPr>
                <w:rFonts w:ascii="Times New Roman" w:eastAsia="Times New Roman" w:hAnsi="Times New Roman"/>
                <w:sz w:val="24"/>
                <w:lang w:val="en-US"/>
              </w:rPr>
              <w:t>e.g.,</w:t>
            </w:r>
            <w:r w:rsidRPr="00A817CA">
              <w:rPr>
                <w:rFonts w:ascii="Times New Roman" w:eastAsia="Times New Roman" w:hAnsi="Times New Roman"/>
                <w:sz w:val="24"/>
                <w:lang w:val="en-US"/>
              </w:rPr>
              <w:t xml:space="preserve"> illness, international</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internship),</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training</w:t>
            </w:r>
            <w:r w:rsidRPr="00A817CA">
              <w:rPr>
                <w:rFonts w:ascii="Times New Roman" w:eastAsia="Times New Roman" w:hAnsi="Times New Roman"/>
                <w:spacing w:val="-8"/>
                <w:sz w:val="24"/>
                <w:lang w:val="en-US"/>
              </w:rPr>
              <w:t xml:space="preserve"> </w:t>
            </w:r>
            <w:r w:rsidRPr="00A817CA">
              <w:rPr>
                <w:rFonts w:ascii="Times New Roman" w:eastAsia="Times New Roman" w:hAnsi="Times New Roman"/>
                <w:sz w:val="24"/>
                <w:lang w:val="en-US"/>
              </w:rPr>
              <w:t>can</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take</w:t>
            </w:r>
            <w:r w:rsidRPr="00A817CA">
              <w:rPr>
                <w:rFonts w:ascii="Times New Roman" w:eastAsia="Times New Roman" w:hAnsi="Times New Roman"/>
                <w:spacing w:val="-7"/>
                <w:sz w:val="24"/>
                <w:lang w:val="en-US"/>
              </w:rPr>
              <w:t xml:space="preserve"> </w:t>
            </w:r>
            <w:r w:rsidRPr="00A817CA">
              <w:rPr>
                <w:rFonts w:ascii="Times New Roman" w:eastAsia="Times New Roman" w:hAnsi="Times New Roman"/>
                <w:sz w:val="24"/>
                <w:lang w:val="en-US"/>
              </w:rPr>
              <w:t>place</w:t>
            </w:r>
            <w:r w:rsidRPr="00A817CA">
              <w:rPr>
                <w:rFonts w:ascii="Times New Roman" w:eastAsia="Times New Roman" w:hAnsi="Times New Roman"/>
                <w:spacing w:val="-6"/>
                <w:sz w:val="24"/>
                <w:lang w:val="en-US"/>
              </w:rPr>
              <w:t xml:space="preserve"> </w:t>
            </w:r>
            <w:r w:rsidRPr="00A817CA">
              <w:rPr>
                <w:rFonts w:ascii="Times New Roman" w:eastAsia="Times New Roman" w:hAnsi="Times New Roman"/>
                <w:sz w:val="24"/>
                <w:lang w:val="en-US"/>
              </w:rPr>
              <w:t>individually</w:t>
            </w:r>
            <w:r w:rsidRPr="00A817CA">
              <w:rPr>
                <w:rFonts w:ascii="Times New Roman" w:eastAsia="Times New Roman" w:hAnsi="Times New Roman"/>
                <w:spacing w:val="-10"/>
                <w:sz w:val="24"/>
                <w:lang w:val="en-US"/>
              </w:rPr>
              <w:t xml:space="preserve"> </w:t>
            </w:r>
            <w:r w:rsidRPr="00A817CA">
              <w:rPr>
                <w:rFonts w:ascii="Times New Roman" w:eastAsia="Times New Roman" w:hAnsi="Times New Roman"/>
                <w:sz w:val="24"/>
                <w:lang w:val="en-US"/>
              </w:rPr>
              <w:t>(online by the faculty</w:t>
            </w:r>
            <w:r w:rsidRPr="00A817CA">
              <w:rPr>
                <w:rFonts w:ascii="Times New Roman" w:eastAsia="Times New Roman" w:hAnsi="Times New Roman"/>
                <w:sz w:val="24"/>
              </w:rPr>
              <w:t xml:space="preserve"> </w:t>
            </w:r>
            <w:r w:rsidRPr="00A817CA">
              <w:rPr>
                <w:rFonts w:ascii="Times New Roman" w:eastAsia="Times New Roman" w:hAnsi="Times New Roman"/>
                <w:sz w:val="24"/>
                <w:lang w:val="en-US"/>
              </w:rPr>
              <w:t>dean’s consent)</w:t>
            </w:r>
          </w:p>
        </w:tc>
      </w:tr>
    </w:tbl>
    <w:p w14:paraId="0F922A72" w14:textId="02E954FE" w:rsidR="00C25D5B" w:rsidRPr="00A817CA" w:rsidRDefault="00C25D5B" w:rsidP="00C25D5B">
      <w:pPr>
        <w:spacing w:after="0" w:line="240" w:lineRule="auto"/>
        <w:rPr>
          <w:rFonts w:ascii="Times New Roman" w:hAnsi="Times New Roman"/>
          <w:sz w:val="24"/>
          <w:szCs w:val="24"/>
          <w:lang w:val="en-US"/>
        </w:rPr>
      </w:pPr>
    </w:p>
    <w:p w14:paraId="2322A89F" w14:textId="77777777" w:rsidR="00A817CA" w:rsidRPr="00A817CA" w:rsidRDefault="00A817CA" w:rsidP="00A817CA">
      <w:pPr>
        <w:widowControl w:val="0"/>
        <w:suppressAutoHyphens w:val="0"/>
        <w:autoSpaceDE w:val="0"/>
        <w:autoSpaceDN w:val="0"/>
        <w:spacing w:after="0" w:line="240" w:lineRule="auto"/>
        <w:ind w:left="276" w:right="3"/>
        <w:jc w:val="center"/>
        <w:rPr>
          <w:rFonts w:ascii="Times New Roman" w:eastAsia="Times New Roman" w:hAnsi="Times New Roman"/>
          <w:b/>
          <w:bCs/>
          <w:sz w:val="24"/>
          <w:szCs w:val="24"/>
          <w:lang w:val="en-US"/>
        </w:rPr>
      </w:pPr>
      <w:r w:rsidRPr="00A817CA">
        <w:rPr>
          <w:rFonts w:ascii="Times New Roman" w:eastAsia="Times New Roman" w:hAnsi="Times New Roman"/>
          <w:b/>
          <w:bCs/>
          <w:sz w:val="24"/>
          <w:szCs w:val="24"/>
          <w:lang w:val="en-US"/>
        </w:rPr>
        <w:t>SCALE</w:t>
      </w:r>
      <w:r w:rsidRPr="00A817CA">
        <w:rPr>
          <w:rFonts w:ascii="Times New Roman" w:eastAsia="Times New Roman" w:hAnsi="Times New Roman"/>
          <w:b/>
          <w:bCs/>
          <w:spacing w:val="-2"/>
          <w:sz w:val="24"/>
          <w:szCs w:val="24"/>
          <w:lang w:val="en-US"/>
        </w:rPr>
        <w:t xml:space="preserve"> </w:t>
      </w:r>
      <w:r w:rsidRPr="00A817CA">
        <w:rPr>
          <w:rFonts w:ascii="Times New Roman" w:eastAsia="Times New Roman" w:hAnsi="Times New Roman"/>
          <w:b/>
          <w:bCs/>
          <w:sz w:val="24"/>
          <w:szCs w:val="24"/>
          <w:lang w:val="en-US"/>
        </w:rPr>
        <w:t>FOR</w:t>
      </w:r>
      <w:r w:rsidRPr="00A817CA">
        <w:rPr>
          <w:rFonts w:ascii="Times New Roman" w:eastAsia="Times New Roman" w:hAnsi="Times New Roman"/>
          <w:b/>
          <w:bCs/>
          <w:spacing w:val="-1"/>
          <w:sz w:val="24"/>
          <w:szCs w:val="24"/>
          <w:lang w:val="en-US"/>
        </w:rPr>
        <w:t xml:space="preserve"> </w:t>
      </w:r>
      <w:r w:rsidRPr="00A817CA">
        <w:rPr>
          <w:rFonts w:ascii="Times New Roman" w:eastAsia="Times New Roman" w:hAnsi="Times New Roman"/>
          <w:b/>
          <w:bCs/>
          <w:sz w:val="24"/>
          <w:szCs w:val="24"/>
          <w:lang w:val="en-US"/>
        </w:rPr>
        <w:t>ASSESSING</w:t>
      </w:r>
      <w:r w:rsidRPr="00A817CA">
        <w:rPr>
          <w:rFonts w:ascii="Times New Roman" w:eastAsia="Times New Roman" w:hAnsi="Times New Roman"/>
          <w:b/>
          <w:bCs/>
          <w:spacing w:val="-4"/>
          <w:sz w:val="24"/>
          <w:szCs w:val="24"/>
          <w:lang w:val="en-US"/>
        </w:rPr>
        <w:t xml:space="preserve"> </w:t>
      </w:r>
      <w:r w:rsidRPr="00A817CA">
        <w:rPr>
          <w:rFonts w:ascii="Times New Roman" w:eastAsia="Times New Roman" w:hAnsi="Times New Roman"/>
          <w:b/>
          <w:bCs/>
          <w:spacing w:val="-2"/>
          <w:sz w:val="24"/>
          <w:szCs w:val="24"/>
          <w:lang w:val="en-US"/>
        </w:rPr>
        <w:t>STUDENTS</w:t>
      </w:r>
      <w:r w:rsidRPr="00A817CA">
        <w:rPr>
          <w:rFonts w:ascii="Times New Roman" w:eastAsia="Times New Roman" w:hAnsi="Times New Roman"/>
          <w:b/>
          <w:bCs/>
          <w:sz w:val="24"/>
          <w:szCs w:val="24"/>
          <w:lang w:val="en-US"/>
        </w:rPr>
        <w:t xml:space="preserve"> ‘KNOWLEDGE</w:t>
      </w:r>
      <w:r w:rsidRPr="00A817CA">
        <w:rPr>
          <w:rFonts w:ascii="Times New Roman" w:eastAsia="Times New Roman" w:hAnsi="Times New Roman"/>
          <w:b/>
          <w:bCs/>
          <w:spacing w:val="-2"/>
          <w:sz w:val="24"/>
          <w:szCs w:val="24"/>
          <w:lang w:val="en-US"/>
        </w:rPr>
        <w:t xml:space="preserve"> </w:t>
      </w:r>
      <w:r w:rsidRPr="00A817CA">
        <w:rPr>
          <w:rFonts w:ascii="Times New Roman" w:eastAsia="Times New Roman" w:hAnsi="Times New Roman"/>
          <w:b/>
          <w:bCs/>
          <w:sz w:val="24"/>
          <w:szCs w:val="24"/>
          <w:lang w:val="en-US"/>
        </w:rPr>
        <w:t>AND SKILLS</w:t>
      </w:r>
    </w:p>
    <w:p w14:paraId="03AB8EF1" w14:textId="77777777" w:rsidR="00A817CA" w:rsidRPr="00A817CA" w:rsidRDefault="00A817CA" w:rsidP="00A817CA">
      <w:pPr>
        <w:widowControl w:val="0"/>
        <w:suppressAutoHyphens w:val="0"/>
        <w:autoSpaceDE w:val="0"/>
        <w:autoSpaceDN w:val="0"/>
        <w:spacing w:before="47" w:after="1" w:line="240" w:lineRule="auto"/>
        <w:rPr>
          <w:rFonts w:ascii="Times New Roman" w:eastAsia="Times New Roman" w:hAnsi="Times New Roman"/>
          <w:b/>
          <w:sz w:val="20"/>
          <w:lang w:val="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686"/>
        <w:gridCol w:w="3402"/>
      </w:tblGrid>
      <w:tr w:rsidR="00A817CA" w:rsidRPr="00A817CA" w14:paraId="4E846EFB" w14:textId="77777777" w:rsidTr="00A817CA">
        <w:trPr>
          <w:trHeight w:val="275"/>
        </w:trPr>
        <w:tc>
          <w:tcPr>
            <w:tcW w:w="2410" w:type="dxa"/>
            <w:vMerge w:val="restart"/>
            <w:shd w:val="clear" w:color="auto" w:fill="auto"/>
          </w:tcPr>
          <w:p w14:paraId="67976959" w14:textId="77777777" w:rsidR="00A817CA" w:rsidRPr="00A817CA" w:rsidRDefault="00A817CA" w:rsidP="00A817CA">
            <w:pPr>
              <w:widowControl w:val="0"/>
              <w:suppressAutoHyphens w:val="0"/>
              <w:autoSpaceDE w:val="0"/>
              <w:autoSpaceDN w:val="0"/>
              <w:spacing w:after="0" w:line="276" w:lineRule="exact"/>
              <w:ind w:left="290" w:right="271" w:hanging="2"/>
              <w:jc w:val="center"/>
              <w:rPr>
                <w:rFonts w:ascii="Times New Roman" w:eastAsia="Times New Roman" w:hAnsi="Times New Roman"/>
                <w:b/>
                <w:sz w:val="24"/>
                <w:szCs w:val="24"/>
                <w:lang w:val="en-US"/>
              </w:rPr>
            </w:pPr>
            <w:r w:rsidRPr="00A817CA">
              <w:rPr>
                <w:rFonts w:ascii="Times New Roman" w:eastAsia="Times New Roman" w:hAnsi="Times New Roman"/>
                <w:b/>
                <w:sz w:val="24"/>
                <w:szCs w:val="24"/>
                <w:lang w:val="en-US"/>
              </w:rPr>
              <w:t>Student’s rating, points</w:t>
            </w:r>
          </w:p>
        </w:tc>
        <w:tc>
          <w:tcPr>
            <w:tcW w:w="7088" w:type="dxa"/>
            <w:gridSpan w:val="2"/>
            <w:shd w:val="clear" w:color="auto" w:fill="auto"/>
          </w:tcPr>
          <w:p w14:paraId="36B16535" w14:textId="77777777" w:rsidR="00A817CA" w:rsidRPr="00A817CA" w:rsidRDefault="00A817CA" w:rsidP="00A817CA">
            <w:pPr>
              <w:widowControl w:val="0"/>
              <w:suppressAutoHyphens w:val="0"/>
              <w:autoSpaceDE w:val="0"/>
              <w:autoSpaceDN w:val="0"/>
              <w:spacing w:after="0" w:line="256" w:lineRule="exact"/>
              <w:ind w:left="13"/>
              <w:jc w:val="center"/>
              <w:rPr>
                <w:rFonts w:ascii="Times New Roman" w:eastAsia="Times New Roman" w:hAnsi="Times New Roman"/>
                <w:b/>
                <w:sz w:val="24"/>
                <w:lang w:val="en-US"/>
              </w:rPr>
            </w:pPr>
            <w:r w:rsidRPr="00A817CA">
              <w:rPr>
                <w:rFonts w:ascii="Times New Roman" w:eastAsia="Times New Roman" w:hAnsi="Times New Roman"/>
                <w:b/>
                <w:sz w:val="24"/>
                <w:lang w:val="en-US"/>
              </w:rPr>
              <w:t>National</w:t>
            </w:r>
            <w:r w:rsidRPr="00A817CA">
              <w:rPr>
                <w:rFonts w:ascii="Times New Roman" w:eastAsia="Times New Roman" w:hAnsi="Times New Roman"/>
                <w:b/>
                <w:spacing w:val="-1"/>
                <w:sz w:val="24"/>
                <w:lang w:val="en-US"/>
              </w:rPr>
              <w:t xml:space="preserve"> </w:t>
            </w:r>
            <w:r w:rsidRPr="00A817CA">
              <w:rPr>
                <w:rFonts w:ascii="Times New Roman" w:eastAsia="Times New Roman" w:hAnsi="Times New Roman"/>
                <w:b/>
                <w:sz w:val="24"/>
                <w:lang w:val="en-US"/>
              </w:rPr>
              <w:t>grading of exams</w:t>
            </w:r>
            <w:r w:rsidRPr="00A817CA">
              <w:rPr>
                <w:rFonts w:ascii="Times New Roman" w:eastAsia="Times New Roman" w:hAnsi="Times New Roman"/>
                <w:b/>
                <w:spacing w:val="-1"/>
                <w:sz w:val="24"/>
                <w:lang w:val="en-US"/>
              </w:rPr>
              <w:t xml:space="preserve"> </w:t>
            </w:r>
            <w:r w:rsidRPr="00A817CA">
              <w:rPr>
                <w:rFonts w:ascii="Times New Roman" w:eastAsia="Times New Roman" w:hAnsi="Times New Roman"/>
                <w:b/>
                <w:sz w:val="24"/>
                <w:lang w:val="en-US"/>
              </w:rPr>
              <w:t xml:space="preserve">and </w:t>
            </w:r>
            <w:r w:rsidRPr="00A817CA">
              <w:rPr>
                <w:rFonts w:ascii="Times New Roman" w:eastAsia="Times New Roman" w:hAnsi="Times New Roman"/>
                <w:b/>
                <w:spacing w:val="-4"/>
                <w:sz w:val="24"/>
                <w:lang w:val="en-US"/>
              </w:rPr>
              <w:t>credits</w:t>
            </w:r>
          </w:p>
        </w:tc>
      </w:tr>
      <w:tr w:rsidR="00A817CA" w:rsidRPr="00A817CA" w14:paraId="4F780CCB" w14:textId="77777777" w:rsidTr="00A817CA">
        <w:trPr>
          <w:trHeight w:val="542"/>
        </w:trPr>
        <w:tc>
          <w:tcPr>
            <w:tcW w:w="2410" w:type="dxa"/>
            <w:vMerge/>
            <w:tcBorders>
              <w:top w:val="nil"/>
            </w:tcBorders>
            <w:shd w:val="clear" w:color="auto" w:fill="auto"/>
          </w:tcPr>
          <w:p w14:paraId="49A26D06" w14:textId="77777777" w:rsidR="00A817CA" w:rsidRPr="00A817CA" w:rsidRDefault="00A817CA" w:rsidP="00A817CA">
            <w:pPr>
              <w:widowControl w:val="0"/>
              <w:suppressAutoHyphens w:val="0"/>
              <w:autoSpaceDE w:val="0"/>
              <w:autoSpaceDN w:val="0"/>
              <w:spacing w:after="0" w:line="240" w:lineRule="auto"/>
              <w:rPr>
                <w:rFonts w:ascii="Times New Roman" w:eastAsia="Times New Roman" w:hAnsi="Times New Roman"/>
                <w:sz w:val="2"/>
                <w:szCs w:val="2"/>
                <w:lang w:val="en-US"/>
              </w:rPr>
            </w:pPr>
          </w:p>
        </w:tc>
        <w:tc>
          <w:tcPr>
            <w:tcW w:w="3686" w:type="dxa"/>
            <w:shd w:val="clear" w:color="auto" w:fill="auto"/>
          </w:tcPr>
          <w:p w14:paraId="773D50D9" w14:textId="77777777" w:rsidR="00A817CA" w:rsidRPr="00A817CA" w:rsidRDefault="00A817CA" w:rsidP="00A817CA">
            <w:pPr>
              <w:widowControl w:val="0"/>
              <w:suppressAutoHyphens w:val="0"/>
              <w:autoSpaceDE w:val="0"/>
              <w:autoSpaceDN w:val="0"/>
              <w:spacing w:after="0" w:line="275" w:lineRule="exact"/>
              <w:ind w:left="14" w:right="2"/>
              <w:jc w:val="center"/>
              <w:rPr>
                <w:rFonts w:ascii="Times New Roman" w:eastAsia="Times New Roman" w:hAnsi="Times New Roman"/>
                <w:b/>
                <w:sz w:val="24"/>
                <w:lang w:val="en-US"/>
              </w:rPr>
            </w:pPr>
            <w:r w:rsidRPr="00A817CA">
              <w:rPr>
                <w:rFonts w:ascii="Times New Roman" w:eastAsia="Times New Roman" w:hAnsi="Times New Roman"/>
                <w:b/>
                <w:spacing w:val="-2"/>
                <w:sz w:val="24"/>
                <w:lang w:val="en-US"/>
              </w:rPr>
              <w:t>exams</w:t>
            </w:r>
          </w:p>
        </w:tc>
        <w:tc>
          <w:tcPr>
            <w:tcW w:w="3402" w:type="dxa"/>
            <w:shd w:val="clear" w:color="auto" w:fill="auto"/>
          </w:tcPr>
          <w:p w14:paraId="06539497" w14:textId="77777777" w:rsidR="00A817CA" w:rsidRPr="00A817CA" w:rsidRDefault="00A817CA" w:rsidP="00A817CA">
            <w:pPr>
              <w:widowControl w:val="0"/>
              <w:suppressAutoHyphens w:val="0"/>
              <w:autoSpaceDE w:val="0"/>
              <w:autoSpaceDN w:val="0"/>
              <w:spacing w:after="0" w:line="275" w:lineRule="exact"/>
              <w:ind w:left="13" w:right="2"/>
              <w:jc w:val="center"/>
              <w:rPr>
                <w:rFonts w:ascii="Times New Roman" w:eastAsia="Times New Roman" w:hAnsi="Times New Roman"/>
                <w:b/>
                <w:sz w:val="24"/>
                <w:lang w:val="en-US"/>
              </w:rPr>
            </w:pPr>
            <w:r w:rsidRPr="00A817CA">
              <w:rPr>
                <w:rFonts w:ascii="Times New Roman" w:eastAsia="Times New Roman" w:hAnsi="Times New Roman"/>
                <w:b/>
                <w:spacing w:val="-2"/>
                <w:sz w:val="24"/>
                <w:lang w:val="en-US"/>
              </w:rPr>
              <w:t>credits</w:t>
            </w:r>
          </w:p>
        </w:tc>
      </w:tr>
      <w:tr w:rsidR="00A817CA" w:rsidRPr="00A817CA" w14:paraId="0388D045" w14:textId="77777777" w:rsidTr="00A817CA">
        <w:trPr>
          <w:trHeight w:val="275"/>
        </w:trPr>
        <w:tc>
          <w:tcPr>
            <w:tcW w:w="2410" w:type="dxa"/>
            <w:shd w:val="clear" w:color="auto" w:fill="auto"/>
          </w:tcPr>
          <w:p w14:paraId="4B8F9A77" w14:textId="77777777" w:rsidR="00A817CA" w:rsidRPr="00A817CA" w:rsidRDefault="00A817CA" w:rsidP="00A817CA">
            <w:pPr>
              <w:widowControl w:val="0"/>
              <w:suppressAutoHyphens w:val="0"/>
              <w:autoSpaceDE w:val="0"/>
              <w:autoSpaceDN w:val="0"/>
              <w:spacing w:after="0" w:line="255"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90-</w:t>
            </w:r>
            <w:r w:rsidRPr="00A817CA">
              <w:rPr>
                <w:rFonts w:ascii="Times New Roman" w:eastAsia="Times New Roman" w:hAnsi="Times New Roman"/>
                <w:spacing w:val="-5"/>
                <w:sz w:val="24"/>
                <w:lang w:val="en-US"/>
              </w:rPr>
              <w:t>100</w:t>
            </w:r>
          </w:p>
        </w:tc>
        <w:tc>
          <w:tcPr>
            <w:tcW w:w="3686" w:type="dxa"/>
            <w:shd w:val="clear" w:color="auto" w:fill="auto"/>
          </w:tcPr>
          <w:p w14:paraId="5F25B573" w14:textId="77777777" w:rsidR="00A817CA" w:rsidRPr="00A817CA" w:rsidRDefault="00A817CA" w:rsidP="00A817CA">
            <w:pPr>
              <w:widowControl w:val="0"/>
              <w:suppressAutoHyphens w:val="0"/>
              <w:autoSpaceDE w:val="0"/>
              <w:autoSpaceDN w:val="0"/>
              <w:spacing w:after="0" w:line="255" w:lineRule="exact"/>
              <w:ind w:left="14" w:right="3"/>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excellent</w:t>
            </w:r>
          </w:p>
        </w:tc>
        <w:tc>
          <w:tcPr>
            <w:tcW w:w="3402" w:type="dxa"/>
            <w:vMerge w:val="restart"/>
            <w:shd w:val="clear" w:color="auto" w:fill="auto"/>
          </w:tcPr>
          <w:p w14:paraId="44AEDE09" w14:textId="77777777" w:rsidR="00A817CA" w:rsidRPr="00A817CA" w:rsidRDefault="00A817CA" w:rsidP="00A817CA">
            <w:pPr>
              <w:widowControl w:val="0"/>
              <w:suppressAutoHyphens w:val="0"/>
              <w:autoSpaceDE w:val="0"/>
              <w:autoSpaceDN w:val="0"/>
              <w:spacing w:after="0" w:line="275" w:lineRule="exact"/>
              <w:ind w:left="13"/>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pass</w:t>
            </w:r>
          </w:p>
        </w:tc>
      </w:tr>
      <w:tr w:rsidR="00A817CA" w:rsidRPr="00A817CA" w14:paraId="55C48D04" w14:textId="77777777" w:rsidTr="00A817CA">
        <w:trPr>
          <w:trHeight w:val="275"/>
        </w:trPr>
        <w:tc>
          <w:tcPr>
            <w:tcW w:w="2410" w:type="dxa"/>
            <w:shd w:val="clear" w:color="auto" w:fill="auto"/>
          </w:tcPr>
          <w:p w14:paraId="32AAA81B" w14:textId="77777777" w:rsidR="00A817CA" w:rsidRPr="00A817CA" w:rsidRDefault="00A817CA" w:rsidP="00A817CA">
            <w:pPr>
              <w:widowControl w:val="0"/>
              <w:suppressAutoHyphens w:val="0"/>
              <w:autoSpaceDE w:val="0"/>
              <w:autoSpaceDN w:val="0"/>
              <w:spacing w:after="0" w:line="256"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74-</w:t>
            </w:r>
            <w:r w:rsidRPr="00A817CA">
              <w:rPr>
                <w:rFonts w:ascii="Times New Roman" w:eastAsia="Times New Roman" w:hAnsi="Times New Roman"/>
                <w:spacing w:val="-7"/>
                <w:sz w:val="24"/>
                <w:lang w:val="en-US"/>
              </w:rPr>
              <w:t>89</w:t>
            </w:r>
          </w:p>
        </w:tc>
        <w:tc>
          <w:tcPr>
            <w:tcW w:w="3686" w:type="dxa"/>
            <w:shd w:val="clear" w:color="auto" w:fill="auto"/>
          </w:tcPr>
          <w:p w14:paraId="57FFE0C2" w14:textId="77777777" w:rsidR="00A817CA" w:rsidRPr="00A817CA" w:rsidRDefault="00A817CA" w:rsidP="00A817CA">
            <w:pPr>
              <w:widowControl w:val="0"/>
              <w:suppressAutoHyphens w:val="0"/>
              <w:autoSpaceDE w:val="0"/>
              <w:autoSpaceDN w:val="0"/>
              <w:spacing w:after="0" w:line="256" w:lineRule="exact"/>
              <w:ind w:left="14"/>
              <w:jc w:val="center"/>
              <w:rPr>
                <w:rFonts w:ascii="Times New Roman" w:eastAsia="Times New Roman" w:hAnsi="Times New Roman"/>
                <w:sz w:val="24"/>
                <w:lang w:val="en-US"/>
              </w:rPr>
            </w:pPr>
            <w:r w:rsidRPr="00A817CA">
              <w:rPr>
                <w:rFonts w:ascii="Times New Roman" w:eastAsia="Times New Roman" w:hAnsi="Times New Roman"/>
                <w:spacing w:val="-4"/>
                <w:sz w:val="24"/>
                <w:lang w:val="en-US"/>
              </w:rPr>
              <w:t>good</w:t>
            </w:r>
          </w:p>
        </w:tc>
        <w:tc>
          <w:tcPr>
            <w:tcW w:w="3402" w:type="dxa"/>
            <w:vMerge/>
            <w:tcBorders>
              <w:top w:val="nil"/>
            </w:tcBorders>
            <w:shd w:val="clear" w:color="auto" w:fill="auto"/>
          </w:tcPr>
          <w:p w14:paraId="0E5E6139" w14:textId="77777777" w:rsidR="00A817CA" w:rsidRPr="00A817CA" w:rsidRDefault="00A817CA" w:rsidP="00A817CA">
            <w:pPr>
              <w:widowControl w:val="0"/>
              <w:suppressAutoHyphens w:val="0"/>
              <w:autoSpaceDE w:val="0"/>
              <w:autoSpaceDN w:val="0"/>
              <w:spacing w:after="0" w:line="240" w:lineRule="auto"/>
              <w:rPr>
                <w:rFonts w:ascii="Times New Roman" w:eastAsia="Times New Roman" w:hAnsi="Times New Roman"/>
                <w:sz w:val="2"/>
                <w:szCs w:val="2"/>
                <w:lang w:val="en-US"/>
              </w:rPr>
            </w:pPr>
          </w:p>
        </w:tc>
      </w:tr>
      <w:tr w:rsidR="00A817CA" w:rsidRPr="00A817CA" w14:paraId="4237E2C3" w14:textId="77777777" w:rsidTr="00A817CA">
        <w:trPr>
          <w:trHeight w:val="275"/>
        </w:trPr>
        <w:tc>
          <w:tcPr>
            <w:tcW w:w="2410" w:type="dxa"/>
            <w:shd w:val="clear" w:color="auto" w:fill="auto"/>
          </w:tcPr>
          <w:p w14:paraId="7062ACF7" w14:textId="77777777" w:rsidR="00A817CA" w:rsidRPr="00A817CA" w:rsidRDefault="00A817CA" w:rsidP="00A817CA">
            <w:pPr>
              <w:widowControl w:val="0"/>
              <w:suppressAutoHyphens w:val="0"/>
              <w:autoSpaceDE w:val="0"/>
              <w:autoSpaceDN w:val="0"/>
              <w:spacing w:after="0" w:line="256"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60-</w:t>
            </w:r>
            <w:r w:rsidRPr="00A817CA">
              <w:rPr>
                <w:rFonts w:ascii="Times New Roman" w:eastAsia="Times New Roman" w:hAnsi="Times New Roman"/>
                <w:spacing w:val="-7"/>
                <w:sz w:val="24"/>
                <w:lang w:val="en-US"/>
              </w:rPr>
              <w:t>73</w:t>
            </w:r>
          </w:p>
        </w:tc>
        <w:tc>
          <w:tcPr>
            <w:tcW w:w="3686" w:type="dxa"/>
            <w:shd w:val="clear" w:color="auto" w:fill="auto"/>
          </w:tcPr>
          <w:p w14:paraId="149269C2" w14:textId="77777777" w:rsidR="00A817CA" w:rsidRPr="00A817CA" w:rsidRDefault="00A817CA" w:rsidP="00A817CA">
            <w:pPr>
              <w:widowControl w:val="0"/>
              <w:suppressAutoHyphens w:val="0"/>
              <w:autoSpaceDE w:val="0"/>
              <w:autoSpaceDN w:val="0"/>
              <w:spacing w:after="0" w:line="256" w:lineRule="exact"/>
              <w:ind w:left="14"/>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satisfactorily</w:t>
            </w:r>
          </w:p>
        </w:tc>
        <w:tc>
          <w:tcPr>
            <w:tcW w:w="3402" w:type="dxa"/>
            <w:vMerge/>
            <w:tcBorders>
              <w:top w:val="nil"/>
            </w:tcBorders>
            <w:shd w:val="clear" w:color="auto" w:fill="auto"/>
          </w:tcPr>
          <w:p w14:paraId="4FEFEBDA" w14:textId="77777777" w:rsidR="00A817CA" w:rsidRPr="00A817CA" w:rsidRDefault="00A817CA" w:rsidP="00A817CA">
            <w:pPr>
              <w:widowControl w:val="0"/>
              <w:suppressAutoHyphens w:val="0"/>
              <w:autoSpaceDE w:val="0"/>
              <w:autoSpaceDN w:val="0"/>
              <w:spacing w:after="0" w:line="240" w:lineRule="auto"/>
              <w:rPr>
                <w:rFonts w:ascii="Times New Roman" w:eastAsia="Times New Roman" w:hAnsi="Times New Roman"/>
                <w:sz w:val="2"/>
                <w:szCs w:val="2"/>
                <w:lang w:val="en-US"/>
              </w:rPr>
            </w:pPr>
          </w:p>
        </w:tc>
      </w:tr>
      <w:tr w:rsidR="00A817CA" w:rsidRPr="00A817CA" w14:paraId="19A6CBC6" w14:textId="77777777" w:rsidTr="00A817CA">
        <w:trPr>
          <w:trHeight w:val="277"/>
        </w:trPr>
        <w:tc>
          <w:tcPr>
            <w:tcW w:w="2410" w:type="dxa"/>
            <w:shd w:val="clear" w:color="auto" w:fill="auto"/>
          </w:tcPr>
          <w:p w14:paraId="75032123" w14:textId="77777777" w:rsidR="00A817CA" w:rsidRPr="00A817CA" w:rsidRDefault="00A817CA" w:rsidP="00A817CA">
            <w:pPr>
              <w:widowControl w:val="0"/>
              <w:suppressAutoHyphens w:val="0"/>
              <w:autoSpaceDE w:val="0"/>
              <w:autoSpaceDN w:val="0"/>
              <w:spacing w:after="0" w:line="258"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0-</w:t>
            </w:r>
            <w:r w:rsidRPr="00A817CA">
              <w:rPr>
                <w:rFonts w:ascii="Times New Roman" w:eastAsia="Times New Roman" w:hAnsi="Times New Roman"/>
                <w:spacing w:val="-5"/>
                <w:sz w:val="24"/>
                <w:lang w:val="en-US"/>
              </w:rPr>
              <w:t>59</w:t>
            </w:r>
          </w:p>
        </w:tc>
        <w:tc>
          <w:tcPr>
            <w:tcW w:w="3686" w:type="dxa"/>
            <w:shd w:val="clear" w:color="auto" w:fill="auto"/>
          </w:tcPr>
          <w:p w14:paraId="141B34CD" w14:textId="77777777" w:rsidR="00A817CA" w:rsidRPr="00A817CA" w:rsidRDefault="00A817CA" w:rsidP="00A817CA">
            <w:pPr>
              <w:widowControl w:val="0"/>
              <w:suppressAutoHyphens w:val="0"/>
              <w:autoSpaceDE w:val="0"/>
              <w:autoSpaceDN w:val="0"/>
              <w:spacing w:after="0" w:line="258" w:lineRule="exact"/>
              <w:ind w:left="14"/>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unsatisfactorily</w:t>
            </w:r>
          </w:p>
        </w:tc>
        <w:tc>
          <w:tcPr>
            <w:tcW w:w="3402" w:type="dxa"/>
            <w:shd w:val="clear" w:color="auto" w:fill="auto"/>
          </w:tcPr>
          <w:p w14:paraId="72C56453" w14:textId="77777777" w:rsidR="00A817CA" w:rsidRPr="00A817CA" w:rsidRDefault="00A817CA" w:rsidP="00A817CA">
            <w:pPr>
              <w:widowControl w:val="0"/>
              <w:suppressAutoHyphens w:val="0"/>
              <w:autoSpaceDE w:val="0"/>
              <w:autoSpaceDN w:val="0"/>
              <w:spacing w:after="0" w:line="258" w:lineRule="exact"/>
              <w:ind w:left="13" w:right="3"/>
              <w:jc w:val="center"/>
              <w:rPr>
                <w:rFonts w:ascii="Times New Roman" w:eastAsia="Times New Roman" w:hAnsi="Times New Roman"/>
                <w:sz w:val="24"/>
                <w:lang w:val="en-US"/>
              </w:rPr>
            </w:pPr>
            <w:r w:rsidRPr="00A817CA">
              <w:rPr>
                <w:rFonts w:ascii="Times New Roman" w:eastAsia="Times New Roman" w:hAnsi="Times New Roman"/>
                <w:sz w:val="24"/>
                <w:lang w:val="en-US"/>
              </w:rPr>
              <w:t>fail</w:t>
            </w:r>
          </w:p>
        </w:tc>
      </w:tr>
    </w:tbl>
    <w:p w14:paraId="2EE43C14" w14:textId="77777777" w:rsidR="00A817CA" w:rsidRPr="00A817CA" w:rsidRDefault="00A817CA" w:rsidP="00A817CA">
      <w:pPr>
        <w:widowControl w:val="0"/>
        <w:suppressAutoHyphens w:val="0"/>
        <w:autoSpaceDE w:val="0"/>
        <w:autoSpaceDN w:val="0"/>
        <w:spacing w:before="2" w:after="0" w:line="240" w:lineRule="auto"/>
        <w:rPr>
          <w:rFonts w:ascii="Times New Roman" w:eastAsia="Times New Roman" w:hAnsi="Times New Roman"/>
          <w:b/>
          <w:sz w:val="24"/>
          <w:lang w:val="en-US"/>
        </w:rPr>
      </w:pPr>
    </w:p>
    <w:p w14:paraId="4C6E3E75" w14:textId="77777777" w:rsidR="00A817CA" w:rsidRPr="007D457B" w:rsidRDefault="00A817CA" w:rsidP="00C25D5B">
      <w:pPr>
        <w:spacing w:after="0" w:line="240" w:lineRule="auto"/>
        <w:rPr>
          <w:rFonts w:ascii="Times New Roman" w:hAnsi="Times New Roman"/>
          <w:sz w:val="24"/>
          <w:szCs w:val="24"/>
          <w:lang w:val="en-GB"/>
        </w:rPr>
      </w:pPr>
    </w:p>
    <w:p w14:paraId="62C7647D" w14:textId="3502AF0A" w:rsidR="00C25D5B" w:rsidRDefault="00C25D5B" w:rsidP="00C25D5B">
      <w:pPr>
        <w:spacing w:after="0" w:line="240" w:lineRule="auto"/>
        <w:jc w:val="center"/>
        <w:rPr>
          <w:rFonts w:ascii="Times New Roman" w:hAnsi="Times New Roman"/>
          <w:b/>
          <w:sz w:val="24"/>
          <w:szCs w:val="24"/>
          <w:lang w:val="en-GB"/>
        </w:rPr>
      </w:pPr>
      <w:r w:rsidRPr="00AF70D0">
        <w:rPr>
          <w:rFonts w:ascii="Times New Roman" w:hAnsi="Times New Roman"/>
          <w:b/>
          <w:sz w:val="24"/>
          <w:szCs w:val="24"/>
          <w:lang w:val="en-GB"/>
        </w:rPr>
        <w:lastRenderedPageBreak/>
        <w:t>RECOMMENDED SOURCES OF INFORMATION</w:t>
      </w:r>
    </w:p>
    <w:p w14:paraId="4301DC96" w14:textId="77777777" w:rsidR="00A817CA" w:rsidRDefault="00A817CA" w:rsidP="00C25D5B">
      <w:pPr>
        <w:spacing w:after="0" w:line="240" w:lineRule="auto"/>
        <w:jc w:val="center"/>
        <w:rPr>
          <w:rFonts w:ascii="Times New Roman" w:hAnsi="Times New Roman"/>
          <w:b/>
          <w:sz w:val="24"/>
          <w:szCs w:val="24"/>
          <w:lang w:val="en-GB"/>
        </w:rPr>
      </w:pPr>
    </w:p>
    <w:p w14:paraId="3CE54EC6" w14:textId="77777777" w:rsidR="00AF70D0" w:rsidRPr="00AF70D0" w:rsidRDefault="00AF70D0" w:rsidP="00AF70D0">
      <w:pPr>
        <w:spacing w:after="0"/>
        <w:rPr>
          <w:rFonts w:ascii="Times New Roman" w:hAnsi="Times New Roman"/>
          <w:iCs/>
          <w:sz w:val="24"/>
          <w:szCs w:val="24"/>
          <w:lang w:val="en-GB"/>
        </w:rPr>
      </w:pPr>
      <w:r w:rsidRPr="00AF70D0">
        <w:rPr>
          <w:rFonts w:ascii="Times New Roman" w:hAnsi="Times New Roman"/>
          <w:iCs/>
          <w:sz w:val="24"/>
          <w:szCs w:val="24"/>
          <w:lang w:val="en-GB"/>
        </w:rPr>
        <w:t>1.</w:t>
      </w:r>
      <w:r w:rsidRPr="00AF70D0">
        <w:rPr>
          <w:rFonts w:ascii="Times New Roman" w:hAnsi="Times New Roman"/>
          <w:iCs/>
          <w:sz w:val="24"/>
          <w:szCs w:val="24"/>
          <w:lang w:val="en-GB"/>
        </w:rPr>
        <w:tab/>
        <w:t>European Environment Agency: http://www.eea.europa.eu/</w:t>
      </w:r>
    </w:p>
    <w:p w14:paraId="440BCE48"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2.</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Національний</w:t>
      </w:r>
      <w:proofErr w:type="spellEnd"/>
      <w:r w:rsidRPr="00AF70D0">
        <w:rPr>
          <w:rFonts w:ascii="Times New Roman" w:hAnsi="Times New Roman"/>
          <w:iCs/>
          <w:sz w:val="24"/>
          <w:szCs w:val="24"/>
          <w:lang w:val="ru-RU"/>
        </w:rPr>
        <w:t xml:space="preserve"> портал </w:t>
      </w:r>
      <w:proofErr w:type="spellStart"/>
      <w:r w:rsidRPr="00AF70D0">
        <w:rPr>
          <w:rFonts w:ascii="Times New Roman" w:hAnsi="Times New Roman"/>
          <w:iCs/>
          <w:sz w:val="24"/>
          <w:szCs w:val="24"/>
          <w:lang w:val="ru-RU"/>
        </w:rPr>
        <w:t>відкритих</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даних</w:t>
      </w:r>
      <w:proofErr w:type="spellEnd"/>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w:t>
      </w:r>
      <w:r w:rsidRPr="00AF70D0">
        <w:rPr>
          <w:rFonts w:ascii="Times New Roman" w:hAnsi="Times New Roman"/>
          <w:iCs/>
          <w:sz w:val="24"/>
          <w:szCs w:val="24"/>
          <w:lang w:val="ru-RU"/>
        </w:rPr>
        <w:t>://</w:t>
      </w:r>
      <w:r w:rsidRPr="00AF70D0">
        <w:rPr>
          <w:rFonts w:ascii="Times New Roman" w:hAnsi="Times New Roman"/>
          <w:iCs/>
          <w:sz w:val="24"/>
          <w:szCs w:val="24"/>
          <w:lang w:val="en-GB"/>
        </w:rPr>
        <w:t>data</w:t>
      </w:r>
      <w:r w:rsidRPr="00AF70D0">
        <w:rPr>
          <w:rFonts w:ascii="Times New Roman" w:hAnsi="Times New Roman"/>
          <w:iCs/>
          <w:sz w:val="24"/>
          <w:szCs w:val="24"/>
          <w:lang w:val="ru-RU"/>
        </w:rPr>
        <w:t>.</w:t>
      </w:r>
      <w:r w:rsidRPr="00AF70D0">
        <w:rPr>
          <w:rFonts w:ascii="Times New Roman" w:hAnsi="Times New Roman"/>
          <w:iCs/>
          <w:sz w:val="24"/>
          <w:szCs w:val="24"/>
          <w:lang w:val="en-GB"/>
        </w:rPr>
        <w:t>gov</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p>
    <w:p w14:paraId="13F57D85"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3.</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Громадський</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моніторинг</w:t>
      </w:r>
      <w:proofErr w:type="spellEnd"/>
      <w:r w:rsidRPr="00AF70D0">
        <w:rPr>
          <w:rFonts w:ascii="Times New Roman" w:hAnsi="Times New Roman"/>
          <w:iCs/>
          <w:sz w:val="24"/>
          <w:szCs w:val="24"/>
          <w:lang w:val="ru-RU"/>
        </w:rPr>
        <w:t xml:space="preserve"> стану </w:t>
      </w:r>
      <w:proofErr w:type="spellStart"/>
      <w:r w:rsidRPr="00AF70D0">
        <w:rPr>
          <w:rFonts w:ascii="Times New Roman" w:hAnsi="Times New Roman"/>
          <w:iCs/>
          <w:sz w:val="24"/>
          <w:szCs w:val="24"/>
          <w:lang w:val="ru-RU"/>
        </w:rPr>
        <w:t>якості</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повітря</w:t>
      </w:r>
      <w:proofErr w:type="spellEnd"/>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https</w:t>
      </w:r>
      <w:r w:rsidRPr="00AF70D0">
        <w:rPr>
          <w:rFonts w:ascii="Times New Roman" w:hAnsi="Times New Roman"/>
          <w:iCs/>
          <w:sz w:val="24"/>
          <w:szCs w:val="24"/>
          <w:lang w:val="ru-RU"/>
        </w:rPr>
        <w:t>://</w:t>
      </w:r>
      <w:r w:rsidRPr="00AF70D0">
        <w:rPr>
          <w:rFonts w:ascii="Times New Roman" w:hAnsi="Times New Roman"/>
          <w:iCs/>
          <w:sz w:val="24"/>
          <w:szCs w:val="24"/>
          <w:lang w:val="en-GB"/>
        </w:rPr>
        <w:t>eco</w:t>
      </w:r>
      <w:r w:rsidRPr="00AF70D0">
        <w:rPr>
          <w:rFonts w:ascii="Times New Roman" w:hAnsi="Times New Roman"/>
          <w:iCs/>
          <w:sz w:val="24"/>
          <w:szCs w:val="24"/>
          <w:lang w:val="ru-RU"/>
        </w:rPr>
        <w:t>-</w:t>
      </w:r>
      <w:r w:rsidRPr="00AF70D0">
        <w:rPr>
          <w:rFonts w:ascii="Times New Roman" w:hAnsi="Times New Roman"/>
          <w:iCs/>
          <w:sz w:val="24"/>
          <w:szCs w:val="24"/>
          <w:lang w:val="en-GB"/>
        </w:rPr>
        <w:t>city</w:t>
      </w:r>
      <w:r w:rsidRPr="00AF70D0">
        <w:rPr>
          <w:rFonts w:ascii="Times New Roman" w:hAnsi="Times New Roman"/>
          <w:iCs/>
          <w:sz w:val="24"/>
          <w:szCs w:val="24"/>
          <w:lang w:val="ru-RU"/>
        </w:rPr>
        <w:t>.</w:t>
      </w:r>
      <w:r w:rsidRPr="00AF70D0">
        <w:rPr>
          <w:rFonts w:ascii="Times New Roman" w:hAnsi="Times New Roman"/>
          <w:iCs/>
          <w:sz w:val="24"/>
          <w:szCs w:val="24"/>
          <w:lang w:val="en-GB"/>
        </w:rPr>
        <w:t>org</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r w:rsidRPr="00AF70D0">
        <w:rPr>
          <w:rFonts w:ascii="Times New Roman" w:hAnsi="Times New Roman"/>
          <w:iCs/>
          <w:sz w:val="24"/>
          <w:szCs w:val="24"/>
          <w:lang w:val="ru-RU"/>
        </w:rPr>
        <w:t>/</w:t>
      </w:r>
    </w:p>
    <w:p w14:paraId="4BDD173B"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4.</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Програма</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Європейського</w:t>
      </w:r>
      <w:proofErr w:type="spellEnd"/>
      <w:r w:rsidRPr="00AF70D0">
        <w:rPr>
          <w:rFonts w:ascii="Times New Roman" w:hAnsi="Times New Roman"/>
          <w:iCs/>
          <w:sz w:val="24"/>
          <w:szCs w:val="24"/>
          <w:lang w:val="ru-RU"/>
        </w:rPr>
        <w:t xml:space="preserve"> Союзу </w:t>
      </w:r>
      <w:r w:rsidRPr="00AF70D0">
        <w:rPr>
          <w:rFonts w:ascii="Times New Roman" w:hAnsi="Times New Roman"/>
          <w:iCs/>
          <w:sz w:val="24"/>
          <w:szCs w:val="24"/>
          <w:lang w:val="en-GB"/>
        </w:rPr>
        <w:t>Copernicus</w:t>
      </w:r>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https</w:t>
      </w:r>
      <w:r w:rsidRPr="00AF70D0">
        <w:rPr>
          <w:rFonts w:ascii="Times New Roman" w:hAnsi="Times New Roman"/>
          <w:iCs/>
          <w:sz w:val="24"/>
          <w:szCs w:val="24"/>
          <w:lang w:val="ru-RU"/>
        </w:rPr>
        <w:t>://</w:t>
      </w:r>
      <w:r w:rsidRPr="00AF70D0">
        <w:rPr>
          <w:rFonts w:ascii="Times New Roman" w:hAnsi="Times New Roman"/>
          <w:iCs/>
          <w:sz w:val="24"/>
          <w:szCs w:val="24"/>
          <w:lang w:val="en-GB"/>
        </w:rPr>
        <w:t>www</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copernicus</w:t>
      </w:r>
      <w:proofErr w:type="spellEnd"/>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eu</w:t>
      </w:r>
      <w:proofErr w:type="spellEnd"/>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en</w:t>
      </w:r>
      <w:proofErr w:type="spellEnd"/>
    </w:p>
    <w:p w14:paraId="7BD109F2"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5.</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Інтерактивна</w:t>
      </w:r>
      <w:proofErr w:type="spellEnd"/>
      <w:r w:rsidRPr="00AF70D0">
        <w:rPr>
          <w:rFonts w:ascii="Times New Roman" w:hAnsi="Times New Roman"/>
          <w:iCs/>
          <w:sz w:val="24"/>
          <w:szCs w:val="24"/>
          <w:lang w:val="ru-RU"/>
        </w:rPr>
        <w:t xml:space="preserve"> карта "Чиста вода": </w:t>
      </w:r>
      <w:r w:rsidRPr="00AF70D0">
        <w:rPr>
          <w:rFonts w:ascii="Times New Roman" w:hAnsi="Times New Roman"/>
          <w:iCs/>
          <w:sz w:val="24"/>
          <w:szCs w:val="24"/>
          <w:lang w:val="en-GB"/>
        </w:rPr>
        <w:t>https</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texty</w:t>
      </w:r>
      <w:proofErr w:type="spellEnd"/>
      <w:r w:rsidRPr="00AF70D0">
        <w:rPr>
          <w:rFonts w:ascii="Times New Roman" w:hAnsi="Times New Roman"/>
          <w:iCs/>
          <w:sz w:val="24"/>
          <w:szCs w:val="24"/>
          <w:lang w:val="ru-RU"/>
        </w:rPr>
        <w:t>.</w:t>
      </w:r>
      <w:r w:rsidRPr="00AF70D0">
        <w:rPr>
          <w:rFonts w:ascii="Times New Roman" w:hAnsi="Times New Roman"/>
          <w:iCs/>
          <w:sz w:val="24"/>
          <w:szCs w:val="24"/>
          <w:lang w:val="en-GB"/>
        </w:rPr>
        <w:t>org</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r w:rsidRPr="00AF70D0">
        <w:rPr>
          <w:rFonts w:ascii="Times New Roman" w:hAnsi="Times New Roman"/>
          <w:iCs/>
          <w:sz w:val="24"/>
          <w:szCs w:val="24"/>
          <w:lang w:val="ru-RU"/>
        </w:rPr>
        <w:t>/</w:t>
      </w:r>
      <w:r w:rsidRPr="00AF70D0">
        <w:rPr>
          <w:rFonts w:ascii="Times New Roman" w:hAnsi="Times New Roman"/>
          <w:iCs/>
          <w:sz w:val="24"/>
          <w:szCs w:val="24"/>
          <w:lang w:val="en-GB"/>
        </w:rPr>
        <w:t>articles</w:t>
      </w:r>
      <w:r w:rsidRPr="00AF70D0">
        <w:rPr>
          <w:rFonts w:ascii="Times New Roman" w:hAnsi="Times New Roman"/>
          <w:iCs/>
          <w:sz w:val="24"/>
          <w:szCs w:val="24"/>
          <w:lang w:val="ru-RU"/>
        </w:rPr>
        <w:t>/86343/</w:t>
      </w:r>
      <w:proofErr w:type="spellStart"/>
      <w:r w:rsidRPr="00AF70D0">
        <w:rPr>
          <w:rFonts w:ascii="Times New Roman" w:hAnsi="Times New Roman"/>
          <w:iCs/>
          <w:sz w:val="24"/>
          <w:szCs w:val="24"/>
          <w:lang w:val="en-GB"/>
        </w:rPr>
        <w:t>Chysta</w:t>
      </w:r>
      <w:proofErr w:type="spellEnd"/>
      <w:r w:rsidRPr="00AF70D0">
        <w:rPr>
          <w:rFonts w:ascii="Times New Roman" w:hAnsi="Times New Roman"/>
          <w:iCs/>
          <w:sz w:val="24"/>
          <w:szCs w:val="24"/>
          <w:lang w:val="ru-RU"/>
        </w:rPr>
        <w:t>_</w:t>
      </w:r>
      <w:proofErr w:type="spellStart"/>
      <w:r w:rsidRPr="00AF70D0">
        <w:rPr>
          <w:rFonts w:ascii="Times New Roman" w:hAnsi="Times New Roman"/>
          <w:iCs/>
          <w:sz w:val="24"/>
          <w:szCs w:val="24"/>
          <w:lang w:val="en-GB"/>
        </w:rPr>
        <w:t>voda</w:t>
      </w:r>
      <w:proofErr w:type="spellEnd"/>
      <w:r w:rsidRPr="00AF70D0">
        <w:rPr>
          <w:rFonts w:ascii="Times New Roman" w:hAnsi="Times New Roman"/>
          <w:iCs/>
          <w:sz w:val="24"/>
          <w:szCs w:val="24"/>
          <w:lang w:val="ru-RU"/>
        </w:rPr>
        <w:t>_</w:t>
      </w:r>
      <w:proofErr w:type="spellStart"/>
      <w:r w:rsidRPr="00AF70D0">
        <w:rPr>
          <w:rFonts w:ascii="Times New Roman" w:hAnsi="Times New Roman"/>
          <w:iCs/>
          <w:sz w:val="24"/>
          <w:szCs w:val="24"/>
          <w:lang w:val="en-GB"/>
        </w:rPr>
        <w:t>Interaktyvna</w:t>
      </w:r>
      <w:proofErr w:type="spellEnd"/>
      <w:r w:rsidRPr="00AF70D0">
        <w:rPr>
          <w:rFonts w:ascii="Times New Roman" w:hAnsi="Times New Roman"/>
          <w:iCs/>
          <w:sz w:val="24"/>
          <w:szCs w:val="24"/>
          <w:lang w:val="ru-RU"/>
        </w:rPr>
        <w:t>_</w:t>
      </w:r>
      <w:proofErr w:type="spellStart"/>
      <w:r w:rsidRPr="00AF70D0">
        <w:rPr>
          <w:rFonts w:ascii="Times New Roman" w:hAnsi="Times New Roman"/>
          <w:iCs/>
          <w:sz w:val="24"/>
          <w:szCs w:val="24"/>
          <w:lang w:val="en-GB"/>
        </w:rPr>
        <w:t>karta</w:t>
      </w:r>
      <w:proofErr w:type="spellEnd"/>
      <w:r w:rsidRPr="00AF70D0">
        <w:rPr>
          <w:rFonts w:ascii="Times New Roman" w:hAnsi="Times New Roman"/>
          <w:iCs/>
          <w:sz w:val="24"/>
          <w:szCs w:val="24"/>
          <w:lang w:val="ru-RU"/>
        </w:rPr>
        <w:t>_</w:t>
      </w:r>
      <w:proofErr w:type="spellStart"/>
      <w:r w:rsidRPr="00AF70D0">
        <w:rPr>
          <w:rFonts w:ascii="Times New Roman" w:hAnsi="Times New Roman"/>
          <w:iCs/>
          <w:sz w:val="24"/>
          <w:szCs w:val="24"/>
          <w:lang w:val="en-GB"/>
        </w:rPr>
        <w:t>rozpovist</w:t>
      </w:r>
      <w:proofErr w:type="spellEnd"/>
      <w:r w:rsidRPr="00AF70D0">
        <w:rPr>
          <w:rFonts w:ascii="Times New Roman" w:hAnsi="Times New Roman"/>
          <w:iCs/>
          <w:sz w:val="24"/>
          <w:szCs w:val="24"/>
          <w:lang w:val="ru-RU"/>
        </w:rPr>
        <w:t>_</w:t>
      </w:r>
      <w:r w:rsidRPr="00AF70D0">
        <w:rPr>
          <w:rFonts w:ascii="Times New Roman" w:hAnsi="Times New Roman"/>
          <w:iCs/>
          <w:sz w:val="24"/>
          <w:szCs w:val="24"/>
          <w:lang w:val="en-GB"/>
        </w:rPr>
        <w:t>pro</w:t>
      </w:r>
      <w:r w:rsidRPr="00AF70D0">
        <w:rPr>
          <w:rFonts w:ascii="Times New Roman" w:hAnsi="Times New Roman"/>
          <w:iCs/>
          <w:sz w:val="24"/>
          <w:szCs w:val="24"/>
          <w:lang w:val="ru-RU"/>
        </w:rPr>
        <w:t>_</w:t>
      </w:r>
      <w:r w:rsidRPr="00AF70D0">
        <w:rPr>
          <w:rFonts w:ascii="Times New Roman" w:hAnsi="Times New Roman"/>
          <w:iCs/>
          <w:sz w:val="24"/>
          <w:szCs w:val="24"/>
          <w:lang w:val="en-GB"/>
        </w:rPr>
        <w:t>stan</w:t>
      </w:r>
      <w:r w:rsidRPr="00AF70D0">
        <w:rPr>
          <w:rFonts w:ascii="Times New Roman" w:hAnsi="Times New Roman"/>
          <w:iCs/>
          <w:sz w:val="24"/>
          <w:szCs w:val="24"/>
          <w:lang w:val="ru-RU"/>
        </w:rPr>
        <w:t>-86343/</w:t>
      </w:r>
    </w:p>
    <w:p w14:paraId="1D778F1D"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6.</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Єдина</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екологічна</w:t>
      </w:r>
      <w:proofErr w:type="spellEnd"/>
      <w:r w:rsidRPr="00AF70D0">
        <w:rPr>
          <w:rFonts w:ascii="Times New Roman" w:hAnsi="Times New Roman"/>
          <w:iCs/>
          <w:sz w:val="24"/>
          <w:szCs w:val="24"/>
          <w:lang w:val="ru-RU"/>
        </w:rPr>
        <w:t xml:space="preserve"> платформа “</w:t>
      </w:r>
      <w:proofErr w:type="spellStart"/>
      <w:r w:rsidRPr="00AF70D0">
        <w:rPr>
          <w:rFonts w:ascii="Times New Roman" w:hAnsi="Times New Roman"/>
          <w:iCs/>
          <w:sz w:val="24"/>
          <w:szCs w:val="24"/>
          <w:lang w:val="ru-RU"/>
        </w:rPr>
        <w:t>ЕкоСистема</w:t>
      </w:r>
      <w:proofErr w:type="spellEnd"/>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https</w:t>
      </w:r>
      <w:r w:rsidRPr="00AF70D0">
        <w:rPr>
          <w:rFonts w:ascii="Times New Roman" w:hAnsi="Times New Roman"/>
          <w:iCs/>
          <w:sz w:val="24"/>
          <w:szCs w:val="24"/>
          <w:lang w:val="ru-RU"/>
        </w:rPr>
        <w:t>://</w:t>
      </w:r>
      <w:r w:rsidRPr="00AF70D0">
        <w:rPr>
          <w:rFonts w:ascii="Times New Roman" w:hAnsi="Times New Roman"/>
          <w:iCs/>
          <w:sz w:val="24"/>
          <w:szCs w:val="24"/>
          <w:lang w:val="en-GB"/>
        </w:rPr>
        <w:t>eco</w:t>
      </w:r>
      <w:r w:rsidRPr="00AF70D0">
        <w:rPr>
          <w:rFonts w:ascii="Times New Roman" w:hAnsi="Times New Roman"/>
          <w:iCs/>
          <w:sz w:val="24"/>
          <w:szCs w:val="24"/>
          <w:lang w:val="ru-RU"/>
        </w:rPr>
        <w:t>.</w:t>
      </w:r>
      <w:r w:rsidRPr="00AF70D0">
        <w:rPr>
          <w:rFonts w:ascii="Times New Roman" w:hAnsi="Times New Roman"/>
          <w:iCs/>
          <w:sz w:val="24"/>
          <w:szCs w:val="24"/>
          <w:lang w:val="en-GB"/>
        </w:rPr>
        <w:t>gov</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r w:rsidRPr="00AF70D0">
        <w:rPr>
          <w:rFonts w:ascii="Times New Roman" w:hAnsi="Times New Roman"/>
          <w:iCs/>
          <w:sz w:val="24"/>
          <w:szCs w:val="24"/>
          <w:lang w:val="ru-RU"/>
        </w:rPr>
        <w:t>/</w:t>
      </w:r>
    </w:p>
    <w:p w14:paraId="0EBA0B4D" w14:textId="77777777" w:rsidR="00AF70D0" w:rsidRPr="00AF70D0" w:rsidRDefault="00AF70D0" w:rsidP="00AF70D0">
      <w:pPr>
        <w:spacing w:after="0"/>
        <w:rPr>
          <w:rFonts w:ascii="Times New Roman" w:hAnsi="Times New Roman"/>
          <w:iCs/>
          <w:sz w:val="24"/>
          <w:szCs w:val="24"/>
          <w:lang w:val="ru-RU"/>
        </w:rPr>
      </w:pPr>
      <w:r w:rsidRPr="00AF70D0">
        <w:rPr>
          <w:rFonts w:ascii="Times New Roman" w:hAnsi="Times New Roman"/>
          <w:iCs/>
          <w:sz w:val="24"/>
          <w:szCs w:val="24"/>
          <w:lang w:val="ru-RU"/>
        </w:rPr>
        <w:t>7.</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Офіційний</w:t>
      </w:r>
      <w:proofErr w:type="spellEnd"/>
      <w:r w:rsidRPr="00AF70D0">
        <w:rPr>
          <w:rFonts w:ascii="Times New Roman" w:hAnsi="Times New Roman"/>
          <w:iCs/>
          <w:sz w:val="24"/>
          <w:szCs w:val="24"/>
          <w:lang w:val="ru-RU"/>
        </w:rPr>
        <w:t xml:space="preserve"> сайт </w:t>
      </w:r>
      <w:proofErr w:type="spellStart"/>
      <w:r w:rsidRPr="00AF70D0">
        <w:rPr>
          <w:rFonts w:ascii="Times New Roman" w:hAnsi="Times New Roman"/>
          <w:iCs/>
          <w:sz w:val="24"/>
          <w:szCs w:val="24"/>
          <w:lang w:val="ru-RU"/>
        </w:rPr>
        <w:t>Міністерства</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захисту</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довкілля</w:t>
      </w:r>
      <w:proofErr w:type="spellEnd"/>
      <w:r w:rsidRPr="00AF70D0">
        <w:rPr>
          <w:rFonts w:ascii="Times New Roman" w:hAnsi="Times New Roman"/>
          <w:iCs/>
          <w:sz w:val="24"/>
          <w:szCs w:val="24"/>
          <w:lang w:val="ru-RU"/>
        </w:rPr>
        <w:t xml:space="preserve"> та </w:t>
      </w:r>
      <w:proofErr w:type="spellStart"/>
      <w:r w:rsidRPr="00AF70D0">
        <w:rPr>
          <w:rFonts w:ascii="Times New Roman" w:hAnsi="Times New Roman"/>
          <w:iCs/>
          <w:sz w:val="24"/>
          <w:szCs w:val="24"/>
          <w:lang w:val="ru-RU"/>
        </w:rPr>
        <w:t>природних</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ресурсів</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України</w:t>
      </w:r>
      <w:proofErr w:type="spellEnd"/>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w:t>
      </w:r>
      <w:r w:rsidRPr="00AF70D0">
        <w:rPr>
          <w:rFonts w:ascii="Times New Roman" w:hAnsi="Times New Roman"/>
          <w:iCs/>
          <w:sz w:val="24"/>
          <w:szCs w:val="24"/>
          <w:lang w:val="ru-RU"/>
        </w:rPr>
        <w:t>://</w:t>
      </w:r>
      <w:r w:rsidRPr="00AF70D0">
        <w:rPr>
          <w:rFonts w:ascii="Times New Roman" w:hAnsi="Times New Roman"/>
          <w:iCs/>
          <w:sz w:val="24"/>
          <w:szCs w:val="24"/>
          <w:lang w:val="en-GB"/>
        </w:rPr>
        <w:t>www</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menr</w:t>
      </w:r>
      <w:proofErr w:type="spellEnd"/>
      <w:r w:rsidRPr="00AF70D0">
        <w:rPr>
          <w:rFonts w:ascii="Times New Roman" w:hAnsi="Times New Roman"/>
          <w:iCs/>
          <w:sz w:val="24"/>
          <w:szCs w:val="24"/>
          <w:lang w:val="ru-RU"/>
        </w:rPr>
        <w:t>.</w:t>
      </w:r>
      <w:r w:rsidRPr="00AF70D0">
        <w:rPr>
          <w:rFonts w:ascii="Times New Roman" w:hAnsi="Times New Roman"/>
          <w:iCs/>
          <w:sz w:val="24"/>
          <w:szCs w:val="24"/>
          <w:lang w:val="en-GB"/>
        </w:rPr>
        <w:t>gov</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p>
    <w:p w14:paraId="2562211F" w14:textId="1250528E" w:rsidR="00A724E6" w:rsidRPr="00AF70D0" w:rsidRDefault="00AF70D0" w:rsidP="00AF70D0">
      <w:pPr>
        <w:spacing w:after="0"/>
        <w:rPr>
          <w:rFonts w:ascii="Times New Roman" w:hAnsi="Times New Roman"/>
          <w:sz w:val="24"/>
          <w:szCs w:val="24"/>
          <w:lang w:val="ru-RU"/>
        </w:rPr>
      </w:pPr>
      <w:r w:rsidRPr="00AF70D0">
        <w:rPr>
          <w:rFonts w:ascii="Times New Roman" w:hAnsi="Times New Roman"/>
          <w:iCs/>
          <w:sz w:val="24"/>
          <w:szCs w:val="24"/>
          <w:lang w:val="ru-RU"/>
        </w:rPr>
        <w:t>8.</w:t>
      </w:r>
      <w:r w:rsidRPr="00AF70D0">
        <w:rPr>
          <w:rFonts w:ascii="Times New Roman" w:hAnsi="Times New Roman"/>
          <w:iCs/>
          <w:sz w:val="24"/>
          <w:szCs w:val="24"/>
          <w:lang w:val="ru-RU"/>
        </w:rPr>
        <w:tab/>
      </w:r>
      <w:proofErr w:type="spellStart"/>
      <w:r w:rsidRPr="00AF70D0">
        <w:rPr>
          <w:rFonts w:ascii="Times New Roman" w:hAnsi="Times New Roman"/>
          <w:iCs/>
          <w:sz w:val="24"/>
          <w:szCs w:val="24"/>
          <w:lang w:val="ru-RU"/>
        </w:rPr>
        <w:t>ЕкоЗагроза</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офіційний</w:t>
      </w:r>
      <w:proofErr w:type="spellEnd"/>
      <w:r w:rsidRPr="00AF70D0">
        <w:rPr>
          <w:rFonts w:ascii="Times New Roman" w:hAnsi="Times New Roman"/>
          <w:iCs/>
          <w:sz w:val="24"/>
          <w:szCs w:val="24"/>
          <w:lang w:val="ru-RU"/>
        </w:rPr>
        <w:t xml:space="preserve"> вебресурс і </w:t>
      </w:r>
      <w:proofErr w:type="spellStart"/>
      <w:r w:rsidRPr="00AF70D0">
        <w:rPr>
          <w:rFonts w:ascii="Times New Roman" w:hAnsi="Times New Roman"/>
          <w:iCs/>
          <w:sz w:val="24"/>
          <w:szCs w:val="24"/>
          <w:lang w:val="ru-RU"/>
        </w:rPr>
        <w:t>мобільний</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додаток</w:t>
      </w:r>
      <w:proofErr w:type="spellEnd"/>
      <w:r w:rsidRPr="00AF70D0">
        <w:rPr>
          <w:rFonts w:ascii="Times New Roman" w:hAnsi="Times New Roman"/>
          <w:iCs/>
          <w:sz w:val="24"/>
          <w:szCs w:val="24"/>
          <w:lang w:val="ru-RU"/>
        </w:rPr>
        <w:t xml:space="preserve"> Міндовкілля, </w:t>
      </w:r>
      <w:proofErr w:type="spellStart"/>
      <w:r w:rsidRPr="00AF70D0">
        <w:rPr>
          <w:rFonts w:ascii="Times New Roman" w:hAnsi="Times New Roman"/>
          <w:iCs/>
          <w:sz w:val="24"/>
          <w:szCs w:val="24"/>
          <w:lang w:val="ru-RU"/>
        </w:rPr>
        <w:t>завдяки</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якому</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можна</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дізнатись</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достовірну</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інформацію</w:t>
      </w:r>
      <w:proofErr w:type="spellEnd"/>
      <w:r w:rsidRPr="00AF70D0">
        <w:rPr>
          <w:rFonts w:ascii="Times New Roman" w:hAnsi="Times New Roman"/>
          <w:iCs/>
          <w:sz w:val="24"/>
          <w:szCs w:val="24"/>
          <w:lang w:val="ru-RU"/>
        </w:rPr>
        <w:t xml:space="preserve"> про стан </w:t>
      </w:r>
      <w:proofErr w:type="spellStart"/>
      <w:r w:rsidRPr="00AF70D0">
        <w:rPr>
          <w:rFonts w:ascii="Times New Roman" w:hAnsi="Times New Roman"/>
          <w:iCs/>
          <w:sz w:val="24"/>
          <w:szCs w:val="24"/>
          <w:lang w:val="ru-RU"/>
        </w:rPr>
        <w:t>повітря</w:t>
      </w:r>
      <w:proofErr w:type="spellEnd"/>
      <w:r w:rsidRPr="00AF70D0">
        <w:rPr>
          <w:rFonts w:ascii="Times New Roman" w:hAnsi="Times New Roman"/>
          <w:iCs/>
          <w:sz w:val="24"/>
          <w:szCs w:val="24"/>
          <w:lang w:val="ru-RU"/>
        </w:rPr>
        <w:t xml:space="preserve">, води, </w:t>
      </w:r>
      <w:proofErr w:type="spellStart"/>
      <w:r w:rsidRPr="00AF70D0">
        <w:rPr>
          <w:rFonts w:ascii="Times New Roman" w:hAnsi="Times New Roman"/>
          <w:iCs/>
          <w:sz w:val="24"/>
          <w:szCs w:val="24"/>
          <w:lang w:val="ru-RU"/>
        </w:rPr>
        <w:t>ґрунту</w:t>
      </w:r>
      <w:proofErr w:type="spellEnd"/>
      <w:r w:rsidRPr="00AF70D0">
        <w:rPr>
          <w:rFonts w:ascii="Times New Roman" w:hAnsi="Times New Roman"/>
          <w:iCs/>
          <w:sz w:val="24"/>
          <w:szCs w:val="24"/>
          <w:lang w:val="ru-RU"/>
        </w:rPr>
        <w:t xml:space="preserve"> та </w:t>
      </w:r>
      <w:proofErr w:type="spellStart"/>
      <w:r w:rsidRPr="00AF70D0">
        <w:rPr>
          <w:rFonts w:ascii="Times New Roman" w:hAnsi="Times New Roman"/>
          <w:iCs/>
          <w:sz w:val="24"/>
          <w:szCs w:val="24"/>
          <w:lang w:val="ru-RU"/>
        </w:rPr>
        <w:t>інші</w:t>
      </w:r>
      <w:proofErr w:type="spellEnd"/>
      <w:r w:rsidRPr="00AF70D0">
        <w:rPr>
          <w:rFonts w:ascii="Times New Roman" w:hAnsi="Times New Roman"/>
          <w:iCs/>
          <w:sz w:val="24"/>
          <w:szCs w:val="24"/>
          <w:lang w:val="ru-RU"/>
        </w:rPr>
        <w:t xml:space="preserve"> </w:t>
      </w:r>
      <w:proofErr w:type="spellStart"/>
      <w:r w:rsidRPr="00AF70D0">
        <w:rPr>
          <w:rFonts w:ascii="Times New Roman" w:hAnsi="Times New Roman"/>
          <w:iCs/>
          <w:sz w:val="24"/>
          <w:szCs w:val="24"/>
          <w:lang w:val="ru-RU"/>
        </w:rPr>
        <w:t>дані</w:t>
      </w:r>
      <w:proofErr w:type="spellEnd"/>
      <w:r w:rsidRPr="00AF70D0">
        <w:rPr>
          <w:rFonts w:ascii="Times New Roman" w:hAnsi="Times New Roman"/>
          <w:iCs/>
          <w:sz w:val="24"/>
          <w:szCs w:val="24"/>
          <w:lang w:val="ru-RU"/>
        </w:rPr>
        <w:t xml:space="preserve">) </w:t>
      </w:r>
      <w:r w:rsidRPr="00AF70D0">
        <w:rPr>
          <w:rFonts w:ascii="Times New Roman" w:hAnsi="Times New Roman"/>
          <w:iCs/>
          <w:sz w:val="24"/>
          <w:szCs w:val="24"/>
          <w:lang w:val="en-GB"/>
        </w:rPr>
        <w:t>https</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ecozagroza</w:t>
      </w:r>
      <w:proofErr w:type="spellEnd"/>
      <w:r w:rsidRPr="00AF70D0">
        <w:rPr>
          <w:rFonts w:ascii="Times New Roman" w:hAnsi="Times New Roman"/>
          <w:iCs/>
          <w:sz w:val="24"/>
          <w:szCs w:val="24"/>
          <w:lang w:val="ru-RU"/>
        </w:rPr>
        <w:t>.</w:t>
      </w:r>
      <w:r w:rsidRPr="00AF70D0">
        <w:rPr>
          <w:rFonts w:ascii="Times New Roman" w:hAnsi="Times New Roman"/>
          <w:iCs/>
          <w:sz w:val="24"/>
          <w:szCs w:val="24"/>
          <w:lang w:val="en-GB"/>
        </w:rPr>
        <w:t>gov</w:t>
      </w:r>
      <w:r w:rsidRPr="00AF70D0">
        <w:rPr>
          <w:rFonts w:ascii="Times New Roman" w:hAnsi="Times New Roman"/>
          <w:iCs/>
          <w:sz w:val="24"/>
          <w:szCs w:val="24"/>
          <w:lang w:val="ru-RU"/>
        </w:rPr>
        <w:t>.</w:t>
      </w:r>
      <w:proofErr w:type="spellStart"/>
      <w:r w:rsidRPr="00AF70D0">
        <w:rPr>
          <w:rFonts w:ascii="Times New Roman" w:hAnsi="Times New Roman"/>
          <w:iCs/>
          <w:sz w:val="24"/>
          <w:szCs w:val="24"/>
          <w:lang w:val="en-GB"/>
        </w:rPr>
        <w:t>ua</w:t>
      </w:r>
      <w:proofErr w:type="spellEnd"/>
      <w:r w:rsidRPr="00AF70D0">
        <w:rPr>
          <w:rFonts w:ascii="Times New Roman" w:hAnsi="Times New Roman"/>
          <w:iCs/>
          <w:sz w:val="24"/>
          <w:szCs w:val="24"/>
          <w:lang w:val="ru-RU"/>
        </w:rPr>
        <w:t>/</w:t>
      </w:r>
    </w:p>
    <w:sectPr w:rsidR="00A724E6" w:rsidRPr="00AF70D0">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5B"/>
    <w:rsid w:val="003B2F6B"/>
    <w:rsid w:val="003F296A"/>
    <w:rsid w:val="006425C1"/>
    <w:rsid w:val="006C0DD4"/>
    <w:rsid w:val="007D457B"/>
    <w:rsid w:val="00944174"/>
    <w:rsid w:val="00944FBA"/>
    <w:rsid w:val="009B74D7"/>
    <w:rsid w:val="00A724E6"/>
    <w:rsid w:val="00A817CA"/>
    <w:rsid w:val="00AF70D0"/>
    <w:rsid w:val="00B257D6"/>
    <w:rsid w:val="00C25D5B"/>
    <w:rsid w:val="00DB5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FD1C"/>
  <w15:chartTrackingRefBased/>
  <w15:docId w15:val="{4BCED245-2467-4306-A473-3406E71C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D5B"/>
    <w:pPr>
      <w:suppressAutoHyphens/>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link w:val="a4"/>
    <w:qFormat/>
    <w:rsid w:val="00C25D5B"/>
    <w:rPr>
      <w:rFonts w:ascii="Times New Roman" w:eastAsia="Times New Roman" w:hAnsi="Times New Roman"/>
      <w:b/>
      <w:bCs/>
      <w:sz w:val="32"/>
      <w:szCs w:val="24"/>
      <w:lang w:eastAsia="ru-RU"/>
    </w:rPr>
  </w:style>
  <w:style w:type="paragraph" w:styleId="a4">
    <w:name w:val="Title"/>
    <w:basedOn w:val="a"/>
    <w:link w:val="a3"/>
    <w:qFormat/>
    <w:rsid w:val="00C25D5B"/>
    <w:pPr>
      <w:spacing w:after="0" w:line="240" w:lineRule="auto"/>
      <w:jc w:val="center"/>
    </w:pPr>
    <w:rPr>
      <w:rFonts w:ascii="Times New Roman" w:eastAsia="Times New Roman" w:hAnsi="Times New Roman" w:cstheme="minorBidi"/>
      <w:b/>
      <w:bCs/>
      <w:sz w:val="32"/>
      <w:szCs w:val="24"/>
      <w:lang w:eastAsia="ru-RU"/>
    </w:rPr>
  </w:style>
  <w:style w:type="character" w:customStyle="1" w:styleId="1">
    <w:name w:val="Назва Знак1"/>
    <w:basedOn w:val="a0"/>
    <w:uiPriority w:val="10"/>
    <w:rsid w:val="00C25D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5535</Words>
  <Characters>3155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2023-06-08T09:31:00Z</dcterms:created>
  <dcterms:modified xsi:type="dcterms:W3CDTF">2024-06-06T07:01:00Z</dcterms:modified>
</cp:coreProperties>
</file>