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51FA" w14:textId="77777777" w:rsidR="00874C04" w:rsidRDefault="00874C04" w:rsidP="00874C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78AE26" w14:textId="77777777" w:rsidR="00874C04" w:rsidRPr="00C950A5" w:rsidRDefault="00874C04" w:rsidP="00874C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874C04" w:rsidRPr="00C44B38" w14:paraId="2A0E692E" w14:textId="77777777" w:rsidTr="00425D74">
        <w:tc>
          <w:tcPr>
            <w:tcW w:w="2978" w:type="dxa"/>
            <w:vMerge w:val="restart"/>
          </w:tcPr>
          <w:p w14:paraId="03BDC8D7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62B9406" wp14:editId="60DA7FF9">
                  <wp:extent cx="1000125" cy="1019175"/>
                  <wp:effectExtent l="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22CE9C46" w14:textId="77777777" w:rsidR="00874C04" w:rsidRPr="00B65A65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A65">
              <w:rPr>
                <w:rFonts w:ascii="Times New Roman" w:hAnsi="Times New Roman"/>
                <w:b/>
                <w:sz w:val="24"/>
                <w:szCs w:val="24"/>
              </w:rPr>
              <w:t xml:space="preserve">СИЛАБУС ДИСЦИПЛІНИ </w:t>
            </w:r>
          </w:p>
          <w:p w14:paraId="6B4DFDCC" w14:textId="6BE18DA4" w:rsidR="00874C04" w:rsidRPr="00AC32EE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C3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Цивільний захист</w:t>
            </w:r>
          </w:p>
        </w:tc>
      </w:tr>
      <w:tr w:rsidR="00874C04" w:rsidRPr="00C44B38" w14:paraId="1B04E3EB" w14:textId="77777777" w:rsidTr="00425D74">
        <w:tc>
          <w:tcPr>
            <w:tcW w:w="2978" w:type="dxa"/>
            <w:vMerge/>
          </w:tcPr>
          <w:p w14:paraId="05E5DD1C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E603504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DEBCFC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Магістр</w:t>
            </w:r>
          </w:p>
        </w:tc>
      </w:tr>
      <w:tr w:rsidR="00874C04" w:rsidRPr="00C44B38" w14:paraId="437143BB" w14:textId="77777777" w:rsidTr="00425D74">
        <w:tc>
          <w:tcPr>
            <w:tcW w:w="2978" w:type="dxa"/>
            <w:vMerge/>
          </w:tcPr>
          <w:p w14:paraId="25A87614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AC6B096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AC3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101 Екологія</w:t>
            </w:r>
          </w:p>
        </w:tc>
      </w:tr>
      <w:tr w:rsidR="00874C04" w:rsidRPr="00C44B38" w14:paraId="587277B6" w14:textId="77777777" w:rsidTr="00425D74">
        <w:tc>
          <w:tcPr>
            <w:tcW w:w="2978" w:type="dxa"/>
            <w:vMerge/>
          </w:tcPr>
          <w:p w14:paraId="6B404395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B6DA57D" w14:textId="5FD71A16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Освітня програма </w:t>
            </w:r>
            <w:r w:rsidRPr="00AC3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«Екологічний контроль та аудит»</w:t>
            </w:r>
          </w:p>
        </w:tc>
      </w:tr>
      <w:tr w:rsidR="00874C04" w:rsidRPr="00C44B38" w14:paraId="4BF4735D" w14:textId="77777777" w:rsidTr="00425D74">
        <w:tc>
          <w:tcPr>
            <w:tcW w:w="2978" w:type="dxa"/>
            <w:vMerge/>
          </w:tcPr>
          <w:p w14:paraId="3A677003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D40F656" w14:textId="29EFDDAF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</w:t>
            </w:r>
            <w:r w:rsidRPr="00AC3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Pr="00AC3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  <w:p w14:paraId="30371384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Форма навчання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3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874C04" w:rsidRPr="00C44B38" w14:paraId="70E1E5A5" w14:textId="77777777" w:rsidTr="00425D74">
        <w:tc>
          <w:tcPr>
            <w:tcW w:w="2978" w:type="dxa"/>
            <w:vMerge/>
          </w:tcPr>
          <w:p w14:paraId="7BFA8A67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59C8688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3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874C04" w:rsidRPr="00C44B38" w14:paraId="1D73B7D7" w14:textId="77777777" w:rsidTr="00425D74">
        <w:tc>
          <w:tcPr>
            <w:tcW w:w="2978" w:type="dxa"/>
            <w:vMerge/>
          </w:tcPr>
          <w:p w14:paraId="2533EDC5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43557BC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Pr="00AC3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874C04" w:rsidRPr="00C44B38" w14:paraId="1A7EA6B9" w14:textId="77777777" w:rsidTr="00425D74">
        <w:tc>
          <w:tcPr>
            <w:tcW w:w="2978" w:type="dxa"/>
          </w:tcPr>
          <w:p w14:paraId="7B608633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41093D3A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74C04" w:rsidRPr="00C44B38" w14:paraId="47C8A377" w14:textId="77777777" w:rsidTr="00425D74">
        <w:tc>
          <w:tcPr>
            <w:tcW w:w="2978" w:type="dxa"/>
          </w:tcPr>
          <w:p w14:paraId="07CEDA15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</w:tcPr>
          <w:p w14:paraId="2591070F" w14:textId="77777777" w:rsidR="00874C04" w:rsidRPr="00FE206B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06B">
              <w:rPr>
                <w:rFonts w:ascii="Times New Roman" w:hAnsi="Times New Roman"/>
                <w:b/>
                <w:sz w:val="24"/>
                <w:szCs w:val="24"/>
              </w:rPr>
              <w:t>Ракоїд Олена Олександрівна, доцент кафедри загальної екології та безпеки життєдіяльності, к.с.-</w:t>
            </w:r>
            <w:proofErr w:type="spellStart"/>
            <w:r w:rsidRPr="00FE206B">
              <w:rPr>
                <w:rFonts w:ascii="Times New Roman" w:hAnsi="Times New Roman"/>
                <w:b/>
                <w:sz w:val="24"/>
                <w:szCs w:val="24"/>
              </w:rPr>
              <w:t>г.н</w:t>
            </w:r>
            <w:proofErr w:type="spellEnd"/>
            <w:r w:rsidRPr="00FE20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74C04" w:rsidRPr="00C44B38" w14:paraId="4A98B3CB" w14:textId="77777777" w:rsidTr="00425D74">
        <w:tc>
          <w:tcPr>
            <w:tcW w:w="2978" w:type="dxa"/>
          </w:tcPr>
          <w:p w14:paraId="7733DDF9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1BD7A02E" w14:textId="77777777" w:rsidR="00874C04" w:rsidRPr="00FE206B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28CEF7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206B">
              <w:rPr>
                <w:rFonts w:ascii="Times New Roman" w:hAnsi="Times New Roman"/>
                <w:b/>
                <w:sz w:val="24"/>
                <w:szCs w:val="24"/>
              </w:rPr>
              <w:t>orakoid@nubip.edu.ua</w:t>
            </w:r>
          </w:p>
        </w:tc>
      </w:tr>
      <w:tr w:rsidR="00874C04" w:rsidRPr="00C44B38" w14:paraId="76612CFF" w14:textId="77777777" w:rsidTr="00425D74">
        <w:tc>
          <w:tcPr>
            <w:tcW w:w="2978" w:type="dxa"/>
            <w:tcBorders>
              <w:bottom w:val="single" w:sz="4" w:space="0" w:color="auto"/>
            </w:tcBorders>
          </w:tcPr>
          <w:p w14:paraId="5F365952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Сторінка дисципліни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30D922E" w14:textId="77777777" w:rsidR="00874C04" w:rsidRPr="00FE206B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AADBE0F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24C2">
              <w:rPr>
                <w:rFonts w:ascii="Times New Roman" w:hAnsi="Times New Roman"/>
                <w:b/>
                <w:sz w:val="24"/>
                <w:szCs w:val="24"/>
              </w:rPr>
              <w:t>https://elearn.nubip.edu.ua/course/view.php?id=2247</w:t>
            </w:r>
          </w:p>
        </w:tc>
      </w:tr>
    </w:tbl>
    <w:p w14:paraId="0908340B" w14:textId="77777777" w:rsidR="00874C04" w:rsidRPr="00A71D92" w:rsidRDefault="00874C04" w:rsidP="00874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C131C9" w14:textId="77777777" w:rsidR="00874C04" w:rsidRPr="00B65A65" w:rsidRDefault="00874C04" w:rsidP="00874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A65">
        <w:rPr>
          <w:rFonts w:ascii="Times New Roman" w:hAnsi="Times New Roman"/>
          <w:b/>
          <w:sz w:val="24"/>
          <w:szCs w:val="24"/>
        </w:rPr>
        <w:t>ОПИС ДИСЦИПЛІНИ</w:t>
      </w:r>
    </w:p>
    <w:p w14:paraId="009FB0CF" w14:textId="77777777" w:rsidR="00874C04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14:paraId="094E9EF0" w14:textId="77777777" w:rsidR="00874C04" w:rsidRPr="005024C2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24C2">
        <w:rPr>
          <w:rFonts w:ascii="Times New Roman" w:hAnsi="Times New Roman"/>
          <w:bCs/>
          <w:sz w:val="24"/>
          <w:szCs w:val="24"/>
        </w:rPr>
        <w:t>Курс дисципліни «Цивільний захист» має на меті формування у майбутніх екологів здатності творчо мислити, вирішувати складні проблеми інноваційного характеру й приймати продуктивні рішення у сфері цивільного захисту з врахуванням особливостей майбутньої професійної діяльності.</w:t>
      </w:r>
    </w:p>
    <w:p w14:paraId="28341756" w14:textId="77777777" w:rsidR="00874C04" w:rsidRPr="00FE206B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24C2">
        <w:rPr>
          <w:rFonts w:ascii="Times New Roman" w:hAnsi="Times New Roman"/>
          <w:bCs/>
          <w:sz w:val="24"/>
          <w:szCs w:val="24"/>
        </w:rPr>
        <w:t>Завдання вивчення дисципліни «Цивільний захист» передбачає опанування та засвоєння студентами новітніх теорій, методів і технологій з прогнозування надзвичайних ситуацій, побудови моделей їхнього розвитку, визначення рівня ризику та обґрунтування комплексу заходів, спрямованих на відвернення надзвичайних ситуацій, захисту персоналу, населення, матеріальних та культурних цінностей в умовах надзвичайних ситуацій, локалізації та ліквідації їхніх наслідків.</w:t>
      </w:r>
    </w:p>
    <w:p w14:paraId="716FFB6B" w14:textId="77777777" w:rsidR="00874C04" w:rsidRPr="00B65A65" w:rsidRDefault="00874C04" w:rsidP="00874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5A65">
        <w:rPr>
          <w:rFonts w:ascii="Times New Roman" w:hAnsi="Times New Roman"/>
          <w:b/>
          <w:sz w:val="24"/>
          <w:szCs w:val="24"/>
        </w:rPr>
        <w:t xml:space="preserve">Компетентності ОП: </w:t>
      </w:r>
    </w:p>
    <w:p w14:paraId="700D30C4" w14:textId="77777777" w:rsidR="00874C04" w:rsidRPr="00B65A65" w:rsidRDefault="00874C04" w:rsidP="00874C0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B65A65">
        <w:rPr>
          <w:rFonts w:ascii="Times New Roman" w:hAnsi="Times New Roman"/>
          <w:i/>
          <w:szCs w:val="28"/>
        </w:rPr>
        <w:t xml:space="preserve">інтегральна компетентність (ІК): </w:t>
      </w:r>
    </w:p>
    <w:p w14:paraId="4514BF39" w14:textId="767FB4EC" w:rsidR="00874C04" w:rsidRDefault="008962DA" w:rsidP="00874C0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  <w:r w:rsidRPr="008962DA">
        <w:rPr>
          <w:rFonts w:ascii="Times New Roman" w:hAnsi="Times New Roman"/>
          <w:iCs/>
          <w:szCs w:val="28"/>
        </w:rPr>
        <w:t>Здатність розв’язувати складні задачі і проблеми у сфері екології, охорони довкілля та збалансованого природокористування при здійсненні професійної діяльності або у процесі навчання, що передбачає проведення досліджень та/або здійснення інновацій, які характеризуються комплексністю та невизначеністю умов та вимог.</w:t>
      </w:r>
    </w:p>
    <w:p w14:paraId="47F8B676" w14:textId="77777777" w:rsidR="00874C04" w:rsidRPr="00B65A65" w:rsidRDefault="00874C04" w:rsidP="00874C0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B65A65">
        <w:rPr>
          <w:rFonts w:ascii="Times New Roman" w:hAnsi="Times New Roman"/>
          <w:i/>
          <w:szCs w:val="28"/>
        </w:rPr>
        <w:t xml:space="preserve">загальні компетентності (ЗК): </w:t>
      </w:r>
    </w:p>
    <w:p w14:paraId="719FF562" w14:textId="77777777" w:rsidR="008962DA" w:rsidRPr="008962DA" w:rsidRDefault="008962DA" w:rsidP="008962D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  <w:r w:rsidRPr="008962DA">
        <w:rPr>
          <w:rFonts w:ascii="Times New Roman" w:hAnsi="Times New Roman"/>
          <w:iCs/>
          <w:szCs w:val="28"/>
        </w:rPr>
        <w:t>ЗК02. Здатність приймати обґрунтовані рішення.</w:t>
      </w:r>
    </w:p>
    <w:p w14:paraId="6A3946B9" w14:textId="2095A2DF" w:rsidR="00874C04" w:rsidRPr="00B65A65" w:rsidRDefault="008962DA" w:rsidP="008962D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  <w:r w:rsidRPr="008962DA">
        <w:rPr>
          <w:rFonts w:ascii="Times New Roman" w:hAnsi="Times New Roman"/>
          <w:iCs/>
          <w:szCs w:val="28"/>
        </w:rPr>
        <w:t>ЗК03. Здатність генерувати нові ідеї (креативність).</w:t>
      </w:r>
    </w:p>
    <w:p w14:paraId="325B131B" w14:textId="77777777" w:rsidR="00874C04" w:rsidRPr="00B65A65" w:rsidRDefault="00874C04" w:rsidP="00874C0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B65A65">
        <w:rPr>
          <w:rFonts w:ascii="Times New Roman" w:hAnsi="Times New Roman"/>
          <w:i/>
          <w:szCs w:val="28"/>
        </w:rPr>
        <w:t>спеціальні  (фахові) компетентності (</w:t>
      </w:r>
      <w:r>
        <w:rPr>
          <w:rFonts w:ascii="Times New Roman" w:hAnsi="Times New Roman"/>
          <w:i/>
          <w:szCs w:val="28"/>
        </w:rPr>
        <w:t>С</w:t>
      </w:r>
      <w:r w:rsidRPr="00B65A65">
        <w:rPr>
          <w:rFonts w:ascii="Times New Roman" w:hAnsi="Times New Roman"/>
          <w:i/>
          <w:szCs w:val="28"/>
        </w:rPr>
        <w:t xml:space="preserve">К): </w:t>
      </w:r>
    </w:p>
    <w:p w14:paraId="6AF8BBDD" w14:textId="77777777" w:rsidR="00874C04" w:rsidRPr="00B65A65" w:rsidRDefault="00874C04" w:rsidP="00874C0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  <w:r w:rsidRPr="00B65A65">
        <w:rPr>
          <w:rFonts w:ascii="Times New Roman" w:hAnsi="Times New Roman"/>
          <w:iCs/>
          <w:szCs w:val="28"/>
        </w:rPr>
        <w:t>СК10. Здатність застосовувати міждисциплінарні підходи при критичному осмисленні екологічних проблем.</w:t>
      </w:r>
    </w:p>
    <w:p w14:paraId="634BEAF2" w14:textId="77777777" w:rsidR="00874C04" w:rsidRPr="00B65A65" w:rsidRDefault="00874C04" w:rsidP="00874C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A65">
        <w:rPr>
          <w:rFonts w:ascii="Times New Roman" w:hAnsi="Times New Roman"/>
          <w:b/>
          <w:sz w:val="24"/>
          <w:szCs w:val="24"/>
        </w:rPr>
        <w:t xml:space="preserve">Програмні результати навчання (ПРН) ОП: </w:t>
      </w:r>
    </w:p>
    <w:p w14:paraId="59CBC86D" w14:textId="77777777" w:rsidR="008962DA" w:rsidRPr="008962DA" w:rsidRDefault="008962DA" w:rsidP="008962DA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  <w:r w:rsidRPr="008962DA">
        <w:rPr>
          <w:rFonts w:ascii="Times New Roman" w:hAnsi="Times New Roman"/>
          <w:iCs/>
          <w:szCs w:val="28"/>
        </w:rPr>
        <w:t>ПРН09. Знати принципи управління персоналом та ресурсами, основні підходи до прийняття рішень в умовах неповної/недостатньої інформації та суперечливих вимог.</w:t>
      </w:r>
    </w:p>
    <w:p w14:paraId="07F327CB" w14:textId="79D4E346" w:rsidR="00874C04" w:rsidRDefault="008962DA" w:rsidP="008962DA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  <w:r w:rsidRPr="008962DA">
        <w:rPr>
          <w:rFonts w:ascii="Times New Roman" w:hAnsi="Times New Roman"/>
          <w:iCs/>
          <w:szCs w:val="28"/>
        </w:rPr>
        <w:t>ПРН14. Застосовувати нові підходи для вироблення стратегії прийняття рішень у складних непередбачуваних умовах.</w:t>
      </w:r>
    </w:p>
    <w:p w14:paraId="164A4461" w14:textId="77777777" w:rsidR="00874C04" w:rsidRDefault="00874C04" w:rsidP="00874C04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14:paraId="3A2E0878" w14:textId="771FE0EC" w:rsidR="00874C04" w:rsidRDefault="00874C04" w:rsidP="00874C04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14:paraId="1D04BE8A" w14:textId="5A0E70E6" w:rsidR="008962DA" w:rsidRDefault="008962DA" w:rsidP="00874C04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14:paraId="770E0D4E" w14:textId="71215CCC" w:rsidR="008962DA" w:rsidRDefault="008962DA" w:rsidP="00874C04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14:paraId="27F1FADE" w14:textId="0931DAC3" w:rsidR="008962DA" w:rsidRDefault="008962DA" w:rsidP="00874C04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14:paraId="58A22296" w14:textId="5F15B3B9" w:rsidR="008962DA" w:rsidRDefault="008962DA" w:rsidP="00874C04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14:paraId="5E9CBB3D" w14:textId="3DC7F6BE" w:rsidR="008962DA" w:rsidRDefault="008962DA" w:rsidP="00874C04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14:paraId="3B5199DC" w14:textId="77777777" w:rsidR="008962DA" w:rsidRPr="00B65A65" w:rsidRDefault="008962DA" w:rsidP="00874C04">
      <w:pPr>
        <w:spacing w:after="0" w:line="24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14:paraId="1307A529" w14:textId="77777777" w:rsidR="00874C04" w:rsidRDefault="00874C04" w:rsidP="00874C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57C6E6" w14:textId="77777777" w:rsidR="00874C04" w:rsidRPr="00B65A65" w:rsidRDefault="00874C04" w:rsidP="00874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A65">
        <w:rPr>
          <w:rFonts w:ascii="Times New Roman" w:hAnsi="Times New Roman"/>
          <w:b/>
          <w:sz w:val="24"/>
          <w:szCs w:val="24"/>
        </w:rPr>
        <w:t>СТРУКТУРА ДИЦИПЛІНИ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275"/>
        <w:gridCol w:w="2462"/>
        <w:gridCol w:w="1509"/>
        <w:gridCol w:w="10"/>
        <w:gridCol w:w="1690"/>
      </w:tblGrid>
      <w:tr w:rsidR="00874C04" w:rsidRPr="00A71D92" w14:paraId="6814C8AE" w14:textId="77777777" w:rsidTr="00425D74">
        <w:tc>
          <w:tcPr>
            <w:tcW w:w="2547" w:type="dxa"/>
            <w:vAlign w:val="center"/>
          </w:tcPr>
          <w:p w14:paraId="6D763773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14:paraId="6B3A2512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14:paraId="30AD0BC4" w14:textId="77777777" w:rsidR="00874C04" w:rsidRPr="00F82151" w:rsidRDefault="00874C04" w:rsidP="00425D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151">
              <w:rPr>
                <w:rFonts w:ascii="Times New Roman" w:hAnsi="Times New Roman"/>
                <w:sz w:val="20"/>
                <w:szCs w:val="20"/>
              </w:rPr>
              <w:t>(лекції/лаборатор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462" w:type="dxa"/>
            <w:vAlign w:val="center"/>
          </w:tcPr>
          <w:p w14:paraId="79A92B27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509" w:type="dxa"/>
            <w:vAlign w:val="center"/>
          </w:tcPr>
          <w:p w14:paraId="69E965E9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00" w:type="dxa"/>
            <w:gridSpan w:val="2"/>
            <w:vAlign w:val="center"/>
          </w:tcPr>
          <w:p w14:paraId="39F78778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874C04" w:rsidRPr="00A71D92" w14:paraId="088A97B1" w14:textId="77777777" w:rsidTr="00425D74">
        <w:tc>
          <w:tcPr>
            <w:tcW w:w="9493" w:type="dxa"/>
            <w:gridSpan w:val="6"/>
          </w:tcPr>
          <w:p w14:paraId="00639CFF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874C04" w:rsidRPr="00A71D92" w14:paraId="77E190B9" w14:textId="77777777" w:rsidTr="00425D74">
        <w:tc>
          <w:tcPr>
            <w:tcW w:w="9493" w:type="dxa"/>
            <w:gridSpan w:val="6"/>
          </w:tcPr>
          <w:p w14:paraId="47EA057E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</w:tc>
      </w:tr>
      <w:tr w:rsidR="00874C04" w:rsidRPr="00A71D92" w14:paraId="5AE32B90" w14:textId="77777777" w:rsidTr="00425D74">
        <w:tc>
          <w:tcPr>
            <w:tcW w:w="2547" w:type="dxa"/>
            <w:vMerge w:val="restart"/>
          </w:tcPr>
          <w:p w14:paraId="2379F196" w14:textId="77777777" w:rsidR="00874C0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  <w:p w14:paraId="1835BC05" w14:textId="77777777" w:rsidR="00874C04" w:rsidRPr="00A71D92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4C2">
              <w:rPr>
                <w:rFonts w:ascii="Times New Roman" w:hAnsi="Times New Roman"/>
                <w:b/>
                <w:sz w:val="24"/>
                <w:szCs w:val="24"/>
              </w:rPr>
              <w:t>Цивільний захист в сучасних умовах</w:t>
            </w:r>
          </w:p>
        </w:tc>
        <w:tc>
          <w:tcPr>
            <w:tcW w:w="1275" w:type="dxa"/>
          </w:tcPr>
          <w:p w14:paraId="607ACBF4" w14:textId="77777777" w:rsidR="00874C04" w:rsidRPr="00A71D92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1D9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vMerge w:val="restart"/>
          </w:tcPr>
          <w:p w14:paraId="61EF3C0F" w14:textId="77777777" w:rsidR="00874C04" w:rsidRPr="005024C2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4C2">
              <w:rPr>
                <w:rFonts w:ascii="Times New Roman" w:hAnsi="Times New Roman"/>
                <w:sz w:val="24"/>
                <w:szCs w:val="24"/>
              </w:rPr>
              <w:t>Знати основи національного законодавства у сфері охорони праці і цивільного захисту;</w:t>
            </w:r>
          </w:p>
          <w:p w14:paraId="31E00549" w14:textId="77777777" w:rsidR="00874C04" w:rsidRPr="0016214F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4C2">
              <w:rPr>
                <w:rFonts w:ascii="Times New Roman" w:hAnsi="Times New Roman"/>
                <w:sz w:val="24"/>
                <w:szCs w:val="24"/>
              </w:rPr>
              <w:t>Розуміти порядок дій сил ЦЗ і населення в умовах надзвичайної ситуації.</w:t>
            </w:r>
          </w:p>
        </w:tc>
        <w:tc>
          <w:tcPr>
            <w:tcW w:w="1509" w:type="dxa"/>
            <w:vMerge w:val="restart"/>
          </w:tcPr>
          <w:p w14:paraId="7A378254" w14:textId="77777777" w:rsidR="00874C0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3E8FD54A" w14:textId="77777777" w:rsidR="00874C04" w:rsidRPr="00A71D92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D92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A71D92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A71D92">
              <w:rPr>
                <w:rFonts w:ascii="Times New Roman" w:hAnsi="Times New Roman"/>
                <w:sz w:val="24"/>
                <w:szCs w:val="24"/>
              </w:rPr>
              <w:t>. в</w:t>
            </w:r>
            <w:r w:rsidRPr="002A0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86B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A71D9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F64CA1" w14:textId="77777777" w:rsidR="00874C04" w:rsidRPr="002A086B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</w:tcPr>
          <w:p w14:paraId="39E680AC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74C04" w:rsidRPr="00A71D92" w14:paraId="238C3786" w14:textId="77777777" w:rsidTr="00425D74">
        <w:tc>
          <w:tcPr>
            <w:tcW w:w="2547" w:type="dxa"/>
            <w:vMerge/>
          </w:tcPr>
          <w:p w14:paraId="580B0E6D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3540A4" w14:textId="77777777" w:rsidR="00874C04" w:rsidRPr="00D22E97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2E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vMerge/>
          </w:tcPr>
          <w:p w14:paraId="04FDB3A4" w14:textId="77777777" w:rsidR="00874C04" w:rsidRPr="00A71D92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13E148D0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44B309D0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C04" w:rsidRPr="00A71D92" w14:paraId="781B892A" w14:textId="77777777" w:rsidTr="00425D74">
        <w:tc>
          <w:tcPr>
            <w:tcW w:w="2547" w:type="dxa"/>
            <w:vMerge w:val="restart"/>
          </w:tcPr>
          <w:p w14:paraId="553AC3AE" w14:textId="77777777" w:rsidR="00874C04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  <w:p w14:paraId="4A71C64C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A65">
              <w:rPr>
                <w:rFonts w:ascii="Times New Roman" w:hAnsi="Times New Roman"/>
                <w:b/>
                <w:sz w:val="24"/>
                <w:szCs w:val="24"/>
              </w:rPr>
              <w:t>Міжнародне гуманітарне право</w:t>
            </w:r>
          </w:p>
        </w:tc>
        <w:tc>
          <w:tcPr>
            <w:tcW w:w="1275" w:type="dxa"/>
          </w:tcPr>
          <w:p w14:paraId="09D13485" w14:textId="77777777" w:rsidR="00874C04" w:rsidRPr="00D22E97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26F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vMerge w:val="restart"/>
          </w:tcPr>
          <w:p w14:paraId="39D87CCD" w14:textId="77777777" w:rsidR="00874C04" w:rsidRPr="002A086B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>Знати права та обов'язки громадян у сфері цивільного захисту;</w:t>
            </w:r>
          </w:p>
          <w:p w14:paraId="41389DF0" w14:textId="77777777" w:rsidR="00874C04" w:rsidRPr="0016214F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>Вміти керувати підготовкою формувань ЦЗ й проведення рятувальних та інших невідкладних робіт на сільськогосподарському об'єкті.</w:t>
            </w:r>
          </w:p>
        </w:tc>
        <w:tc>
          <w:tcPr>
            <w:tcW w:w="1509" w:type="dxa"/>
            <w:vMerge w:val="restart"/>
          </w:tcPr>
          <w:p w14:paraId="340FD562" w14:textId="77777777" w:rsidR="00874C04" w:rsidRPr="000E113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5E79D83B" w14:textId="77777777" w:rsidR="00874C04" w:rsidRPr="0016214F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  <w:gridSpan w:val="2"/>
            <w:vMerge w:val="restart"/>
          </w:tcPr>
          <w:p w14:paraId="03694227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74C04" w:rsidRPr="00A71D92" w14:paraId="4D4243FD" w14:textId="77777777" w:rsidTr="00425D74">
        <w:tc>
          <w:tcPr>
            <w:tcW w:w="2547" w:type="dxa"/>
            <w:vMerge/>
          </w:tcPr>
          <w:p w14:paraId="5369F689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23BD5D" w14:textId="77777777" w:rsidR="00874C04" w:rsidRPr="00D22E97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25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vMerge/>
          </w:tcPr>
          <w:p w14:paraId="2D24593A" w14:textId="77777777" w:rsidR="00874C04" w:rsidRPr="00A71D92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667FC1A3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4E347390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C04" w:rsidRPr="00A71D92" w14:paraId="41006378" w14:textId="77777777" w:rsidTr="00425D74">
        <w:tc>
          <w:tcPr>
            <w:tcW w:w="2547" w:type="dxa"/>
            <w:vMerge w:val="restart"/>
          </w:tcPr>
          <w:p w14:paraId="0237113D" w14:textId="77777777" w:rsidR="00874C04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  <w:p w14:paraId="159CF9D9" w14:textId="77777777" w:rsidR="00874C04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86B">
              <w:rPr>
                <w:rFonts w:ascii="Times New Roman" w:hAnsi="Times New Roman"/>
                <w:b/>
                <w:sz w:val="24"/>
                <w:szCs w:val="24"/>
              </w:rPr>
              <w:t>Організаційна структура цивільного захисту</w:t>
            </w:r>
          </w:p>
          <w:p w14:paraId="4229C583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8B0E9A" w14:textId="77777777" w:rsidR="00874C04" w:rsidRPr="00D22E97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26F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vMerge w:val="restart"/>
          </w:tcPr>
          <w:p w14:paraId="0CBC05E3" w14:textId="77777777" w:rsidR="00874C04" w:rsidRPr="002A086B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>Вміти визначати та аналізувати небезпеки, пов’язані з порушенням умов безпечної експлуатації СГ;</w:t>
            </w:r>
          </w:p>
          <w:p w14:paraId="243A8413" w14:textId="77777777" w:rsidR="00874C04" w:rsidRPr="0016214F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>Аналізувати параметри осередків ураження, які виникають у надзвичайних умовах мирного і воєнного часу.</w:t>
            </w:r>
          </w:p>
        </w:tc>
        <w:tc>
          <w:tcPr>
            <w:tcW w:w="1509" w:type="dxa"/>
            <w:vMerge w:val="restart"/>
          </w:tcPr>
          <w:p w14:paraId="73E97FA0" w14:textId="77777777" w:rsidR="00874C04" w:rsidRPr="000E113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5FD21C34" w14:textId="77777777" w:rsidR="00874C04" w:rsidRPr="0016214F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  <w:gridSpan w:val="2"/>
            <w:vMerge w:val="restart"/>
          </w:tcPr>
          <w:p w14:paraId="1A90D321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74C04" w:rsidRPr="00A71D92" w14:paraId="6AB09F48" w14:textId="77777777" w:rsidTr="00425D74">
        <w:tc>
          <w:tcPr>
            <w:tcW w:w="2547" w:type="dxa"/>
            <w:vMerge/>
          </w:tcPr>
          <w:p w14:paraId="46F4BB33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BE6DBE" w14:textId="77777777" w:rsidR="00874C04" w:rsidRPr="00D22E97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25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vMerge/>
          </w:tcPr>
          <w:p w14:paraId="6584E02C" w14:textId="77777777" w:rsidR="00874C04" w:rsidRPr="00A71D92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3598E322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454E5F73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C04" w:rsidRPr="00A71D92" w14:paraId="4BAAC023" w14:textId="77777777" w:rsidTr="00425D74">
        <w:trPr>
          <w:trHeight w:val="344"/>
        </w:trPr>
        <w:tc>
          <w:tcPr>
            <w:tcW w:w="2547" w:type="dxa"/>
            <w:vMerge w:val="restart"/>
          </w:tcPr>
          <w:p w14:paraId="14DB8B90" w14:textId="77777777" w:rsidR="00874C04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70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4585D733" w14:textId="77777777" w:rsidR="00874C04" w:rsidRPr="005118EB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86B">
              <w:rPr>
                <w:rFonts w:ascii="Times New Roman" w:hAnsi="Times New Roman"/>
                <w:b/>
                <w:sz w:val="24"/>
                <w:szCs w:val="24"/>
              </w:rPr>
              <w:t>Моніторинг надзвичайних ситуацій</w:t>
            </w:r>
          </w:p>
        </w:tc>
        <w:tc>
          <w:tcPr>
            <w:tcW w:w="1275" w:type="dxa"/>
          </w:tcPr>
          <w:p w14:paraId="3A9D88BC" w14:textId="77777777" w:rsidR="00874C04" w:rsidRPr="005118EB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086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vMerge w:val="restart"/>
          </w:tcPr>
          <w:p w14:paraId="48935988" w14:textId="77777777" w:rsidR="00874C04" w:rsidRPr="00002700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>Знати основні положення міжнародного гуманітарного права з питань захисту людей</w:t>
            </w:r>
          </w:p>
        </w:tc>
        <w:tc>
          <w:tcPr>
            <w:tcW w:w="1509" w:type="dxa"/>
            <w:vMerge w:val="restart"/>
          </w:tcPr>
          <w:p w14:paraId="57DE89F3" w14:textId="77777777" w:rsidR="00874C04" w:rsidRPr="00381817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817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0F5F1D6D" w14:textId="77777777" w:rsidR="00874C0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817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381817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381817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381817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38181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F89286" w14:textId="77777777" w:rsidR="00874C04" w:rsidRPr="002A086B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Написання тестів.</w:t>
            </w:r>
          </w:p>
        </w:tc>
        <w:tc>
          <w:tcPr>
            <w:tcW w:w="1700" w:type="dxa"/>
            <w:gridSpan w:val="2"/>
            <w:vMerge w:val="restart"/>
          </w:tcPr>
          <w:p w14:paraId="3119F3CD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74C04" w:rsidRPr="00A71D92" w14:paraId="7EB35D5C" w14:textId="77777777" w:rsidTr="00425D74">
        <w:trPr>
          <w:trHeight w:val="2533"/>
        </w:trPr>
        <w:tc>
          <w:tcPr>
            <w:tcW w:w="2547" w:type="dxa"/>
            <w:vMerge/>
          </w:tcPr>
          <w:p w14:paraId="7099CF2F" w14:textId="77777777" w:rsidR="00874C04" w:rsidRPr="00002700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AE416C" w14:textId="77777777" w:rsidR="00874C04" w:rsidRPr="002A086B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A2">
              <w:rPr>
                <w:rFonts w:ascii="Times New Roman" w:hAnsi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vMerge/>
          </w:tcPr>
          <w:p w14:paraId="5310B61B" w14:textId="77777777" w:rsidR="00874C04" w:rsidRPr="002A086B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3271CE6" w14:textId="77777777" w:rsidR="00874C04" w:rsidRPr="00381817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4E8C7D65" w14:textId="77777777" w:rsidR="00874C04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C04" w:rsidRPr="00A71D92" w14:paraId="372196A6" w14:textId="77777777" w:rsidTr="00425D74">
        <w:tc>
          <w:tcPr>
            <w:tcW w:w="9493" w:type="dxa"/>
            <w:gridSpan w:val="6"/>
          </w:tcPr>
          <w:p w14:paraId="4211922D" w14:textId="77777777" w:rsidR="00874C04" w:rsidRPr="00A71D92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2</w:t>
            </w:r>
          </w:p>
        </w:tc>
      </w:tr>
      <w:tr w:rsidR="00874C04" w:rsidRPr="00A71D92" w14:paraId="39F46ECB" w14:textId="77777777" w:rsidTr="00425D74">
        <w:tc>
          <w:tcPr>
            <w:tcW w:w="2547" w:type="dxa"/>
            <w:vMerge w:val="restart"/>
          </w:tcPr>
          <w:p w14:paraId="1E9D3107" w14:textId="77777777" w:rsidR="00874C04" w:rsidRDefault="00874C04" w:rsidP="00425D7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>
              <w:t xml:space="preserve"> </w:t>
            </w:r>
          </w:p>
          <w:p w14:paraId="0F6EA167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86B">
              <w:rPr>
                <w:rFonts w:ascii="Times New Roman" w:hAnsi="Times New Roman"/>
                <w:b/>
                <w:sz w:val="24"/>
                <w:szCs w:val="24"/>
              </w:rPr>
              <w:t>Прогнозування обстановки та планування заходів захисту в осередках масового ураження</w:t>
            </w:r>
          </w:p>
        </w:tc>
        <w:tc>
          <w:tcPr>
            <w:tcW w:w="1275" w:type="dxa"/>
          </w:tcPr>
          <w:p w14:paraId="2232A750" w14:textId="77777777" w:rsidR="00874C04" w:rsidRPr="005118EB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A2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2462" w:type="dxa"/>
            <w:vMerge w:val="restart"/>
          </w:tcPr>
          <w:p w14:paraId="0C497910" w14:textId="77777777" w:rsidR="00874C04" w:rsidRPr="002A086B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>Уміти оцінювати потенційний вплив техногенних об’єктів та господарської діяльності на довкілля;</w:t>
            </w:r>
          </w:p>
          <w:p w14:paraId="79B61BD9" w14:textId="77777777" w:rsidR="00874C04" w:rsidRPr="0016214F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>Використовувати методику прогнозування можливої радіаційної, хімічної, бактеріологічної (біологічної) обстановки, яка може виникнути внаслідок стихійного лиха й аварій.</w:t>
            </w:r>
          </w:p>
        </w:tc>
        <w:tc>
          <w:tcPr>
            <w:tcW w:w="1509" w:type="dxa"/>
            <w:vMerge w:val="restart"/>
          </w:tcPr>
          <w:p w14:paraId="5A574725" w14:textId="77777777" w:rsidR="00874C04" w:rsidRPr="000E113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61514542" w14:textId="77777777" w:rsidR="00874C04" w:rsidRPr="0016214F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  <w:gridSpan w:val="2"/>
            <w:vMerge w:val="restart"/>
          </w:tcPr>
          <w:p w14:paraId="05DAE79F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74C04" w:rsidRPr="00A71D92" w14:paraId="3B0CF331" w14:textId="77777777" w:rsidTr="00425D74">
        <w:tc>
          <w:tcPr>
            <w:tcW w:w="2547" w:type="dxa"/>
            <w:vMerge/>
          </w:tcPr>
          <w:p w14:paraId="714B25C7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F540CC" w14:textId="77777777" w:rsidR="00874C04" w:rsidRPr="005118EB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25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vMerge/>
          </w:tcPr>
          <w:p w14:paraId="5DC3B58A" w14:textId="77777777" w:rsidR="00874C04" w:rsidRPr="00A71D92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38184A79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16EDC78C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C04" w:rsidRPr="00A71D92" w14:paraId="135E64D8" w14:textId="77777777" w:rsidTr="00425D74">
        <w:tc>
          <w:tcPr>
            <w:tcW w:w="2547" w:type="dxa"/>
            <w:vMerge w:val="restart"/>
          </w:tcPr>
          <w:p w14:paraId="7ADA7484" w14:textId="77777777" w:rsidR="00874C04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  <w:p w14:paraId="29B4E45D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86B">
              <w:rPr>
                <w:rFonts w:ascii="Times New Roman" w:hAnsi="Times New Roman"/>
                <w:b/>
                <w:sz w:val="24"/>
                <w:szCs w:val="24"/>
              </w:rPr>
              <w:t>Захист населення у надзвичайних ситуаціях</w:t>
            </w:r>
          </w:p>
        </w:tc>
        <w:tc>
          <w:tcPr>
            <w:tcW w:w="1275" w:type="dxa"/>
          </w:tcPr>
          <w:p w14:paraId="1BA999BB" w14:textId="77777777" w:rsidR="00874C04" w:rsidRPr="005118EB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A2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2462" w:type="dxa"/>
            <w:vMerge w:val="restart"/>
          </w:tcPr>
          <w:p w14:paraId="547B5B85" w14:textId="77777777" w:rsidR="00874C04" w:rsidRPr="002A086B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 xml:space="preserve">Знати способи і засоби захисту населення від </w:t>
            </w:r>
            <w:proofErr w:type="spellStart"/>
            <w:r w:rsidRPr="002A086B">
              <w:rPr>
                <w:rFonts w:ascii="Times New Roman" w:hAnsi="Times New Roman"/>
                <w:sz w:val="24"/>
                <w:szCs w:val="24"/>
              </w:rPr>
              <w:t>уражаючих</w:t>
            </w:r>
            <w:proofErr w:type="spellEnd"/>
            <w:r w:rsidRPr="002A086B">
              <w:rPr>
                <w:rFonts w:ascii="Times New Roman" w:hAnsi="Times New Roman"/>
                <w:sz w:val="24"/>
                <w:szCs w:val="24"/>
              </w:rPr>
              <w:t xml:space="preserve"> факторів аварій, катастроф, стихійних лих й сучасної зброї масового ураження;</w:t>
            </w:r>
          </w:p>
          <w:p w14:paraId="1B72ED30" w14:textId="77777777" w:rsidR="00874C04" w:rsidRPr="0016214F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6B">
              <w:rPr>
                <w:rFonts w:ascii="Times New Roman" w:hAnsi="Times New Roman"/>
                <w:sz w:val="24"/>
                <w:szCs w:val="24"/>
              </w:rPr>
              <w:t>Застосовувати нові підходи для вироблення стратегії прийняття рішень у складних непередбачуваних умовах.</w:t>
            </w:r>
          </w:p>
        </w:tc>
        <w:tc>
          <w:tcPr>
            <w:tcW w:w="1509" w:type="dxa"/>
            <w:vMerge w:val="restart"/>
          </w:tcPr>
          <w:p w14:paraId="2302052F" w14:textId="77777777" w:rsidR="00874C04" w:rsidRPr="000E113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1F8D9F23" w14:textId="77777777" w:rsidR="00874C04" w:rsidRPr="0016214F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  <w:gridSpan w:val="2"/>
            <w:vMerge w:val="restart"/>
          </w:tcPr>
          <w:p w14:paraId="171ECAFF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74C04" w:rsidRPr="00A71D92" w14:paraId="7DB0BA0C" w14:textId="77777777" w:rsidTr="00425D74">
        <w:tc>
          <w:tcPr>
            <w:tcW w:w="2547" w:type="dxa"/>
            <w:vMerge/>
          </w:tcPr>
          <w:p w14:paraId="274F5B88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773890" w14:textId="77777777" w:rsidR="00874C04" w:rsidRPr="005118EB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25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vMerge/>
          </w:tcPr>
          <w:p w14:paraId="3AC1C315" w14:textId="77777777" w:rsidR="00874C04" w:rsidRPr="00A71D92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3665BD25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7815F6FA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C04" w:rsidRPr="00A71D92" w14:paraId="3F1DB07C" w14:textId="77777777" w:rsidTr="00425D74">
        <w:tc>
          <w:tcPr>
            <w:tcW w:w="2547" w:type="dxa"/>
            <w:vMerge w:val="restart"/>
          </w:tcPr>
          <w:p w14:paraId="7FDE477B" w14:textId="77777777" w:rsidR="00874C04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8EB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</w:p>
          <w:p w14:paraId="0D6933E5" w14:textId="77777777" w:rsidR="00874C04" w:rsidRPr="00A71D92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86B">
              <w:rPr>
                <w:rFonts w:ascii="Times New Roman" w:hAnsi="Times New Roman"/>
                <w:b/>
                <w:sz w:val="24"/>
                <w:szCs w:val="24"/>
              </w:rPr>
              <w:t>Дії в умовах НС воєнного характеру</w:t>
            </w:r>
          </w:p>
        </w:tc>
        <w:tc>
          <w:tcPr>
            <w:tcW w:w="1275" w:type="dxa"/>
          </w:tcPr>
          <w:p w14:paraId="17F8958F" w14:textId="77777777" w:rsidR="00874C04" w:rsidRPr="005118EB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A2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2462" w:type="dxa"/>
            <w:vMerge w:val="restart"/>
          </w:tcPr>
          <w:p w14:paraId="368E5FB9" w14:textId="77777777" w:rsidR="00874C04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Знати способи захисту від сучасних засобів ураження, правила поводження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вибухонебезпечни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EFB0EB5" w14:textId="77777777" w:rsidR="00874C04" w:rsidRPr="000E1134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 предметами, види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допомоги</w:t>
            </w:r>
          </w:p>
        </w:tc>
        <w:tc>
          <w:tcPr>
            <w:tcW w:w="1509" w:type="dxa"/>
            <w:vMerge w:val="restart"/>
          </w:tcPr>
          <w:p w14:paraId="506FE8B4" w14:textId="77777777" w:rsidR="00874C04" w:rsidRPr="000E113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703F2F02" w14:textId="77777777" w:rsidR="00874C04" w:rsidRPr="000E1134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0E1134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0E113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  <w:gridSpan w:val="2"/>
            <w:vMerge w:val="restart"/>
          </w:tcPr>
          <w:p w14:paraId="42FB55F7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74C04" w:rsidRPr="00A71D92" w14:paraId="7A7A77AA" w14:textId="77777777" w:rsidTr="00425D74">
        <w:tc>
          <w:tcPr>
            <w:tcW w:w="2547" w:type="dxa"/>
            <w:vMerge/>
          </w:tcPr>
          <w:p w14:paraId="71085106" w14:textId="77777777" w:rsidR="00874C04" w:rsidRPr="00A71D92" w:rsidRDefault="00874C04" w:rsidP="00425D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19340F" w14:textId="77777777" w:rsidR="00874C04" w:rsidRPr="005118EB" w:rsidRDefault="00874C04" w:rsidP="00425D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25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vMerge/>
          </w:tcPr>
          <w:p w14:paraId="4CEF1E68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0C6E5865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0041E1A7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C04" w:rsidRPr="00A71D92" w14:paraId="28EF614B" w14:textId="77777777" w:rsidTr="00425D74">
        <w:tc>
          <w:tcPr>
            <w:tcW w:w="2547" w:type="dxa"/>
            <w:vMerge w:val="restart"/>
          </w:tcPr>
          <w:p w14:paraId="474DB736" w14:textId="77777777" w:rsidR="00874C04" w:rsidRPr="002A086B" w:rsidRDefault="00874C04" w:rsidP="00425D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86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A08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0B7A5DA0" w14:textId="77777777" w:rsidR="00874C04" w:rsidRPr="00002700" w:rsidRDefault="00874C04" w:rsidP="00425D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86B">
              <w:rPr>
                <w:rFonts w:ascii="Times New Roman" w:hAnsi="Times New Roman"/>
                <w:b/>
                <w:sz w:val="24"/>
                <w:szCs w:val="24"/>
              </w:rPr>
              <w:t>Діяльність суб’єктів господарювання в сфері цивільного захисту</w:t>
            </w:r>
          </w:p>
        </w:tc>
        <w:tc>
          <w:tcPr>
            <w:tcW w:w="1275" w:type="dxa"/>
          </w:tcPr>
          <w:p w14:paraId="70666FC8" w14:textId="77777777" w:rsidR="00874C04" w:rsidRPr="005118EB" w:rsidRDefault="00874C04" w:rsidP="00425D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A2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2462" w:type="dxa"/>
            <w:vMerge w:val="restart"/>
          </w:tcPr>
          <w:p w14:paraId="24DB2F63" w14:textId="77777777" w:rsidR="00874C04" w:rsidRPr="00224B77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B77">
              <w:rPr>
                <w:rFonts w:ascii="Times New Roman" w:hAnsi="Times New Roman"/>
                <w:sz w:val="24"/>
                <w:szCs w:val="24"/>
              </w:rPr>
              <w:t>Вміти відповідно до майбутньої спеціальності оцінювати стійкість елементів об'єктів в надзвичайних ситуаціях і визначити необхідні заходи підвищення їхньої стійкості.</w:t>
            </w:r>
          </w:p>
        </w:tc>
        <w:tc>
          <w:tcPr>
            <w:tcW w:w="1509" w:type="dxa"/>
            <w:vMerge w:val="restart"/>
          </w:tcPr>
          <w:p w14:paraId="07B5B9D1" w14:textId="77777777" w:rsidR="00874C04" w:rsidRPr="00224B77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77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61A63A06" w14:textId="77777777" w:rsidR="00874C04" w:rsidRPr="00224B77" w:rsidRDefault="00874C04" w:rsidP="00425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77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224B77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224B77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224B77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224B7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  <w:gridSpan w:val="2"/>
            <w:vMerge w:val="restart"/>
          </w:tcPr>
          <w:p w14:paraId="410CF3BD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74C04" w:rsidRPr="00A71D92" w14:paraId="244BE6A6" w14:textId="77777777" w:rsidTr="00425D74">
        <w:tc>
          <w:tcPr>
            <w:tcW w:w="2547" w:type="dxa"/>
            <w:vMerge/>
          </w:tcPr>
          <w:p w14:paraId="0274469A" w14:textId="77777777" w:rsidR="00874C04" w:rsidRPr="00002700" w:rsidRDefault="00874C04" w:rsidP="00425D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C538F1" w14:textId="77777777" w:rsidR="00874C04" w:rsidRPr="005118EB" w:rsidRDefault="00874C04" w:rsidP="00425D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25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vMerge/>
          </w:tcPr>
          <w:p w14:paraId="46265BD5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89DC289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673CD889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C04" w:rsidRPr="00A71D92" w14:paraId="371CDEEE" w14:textId="77777777" w:rsidTr="00425D74">
        <w:tc>
          <w:tcPr>
            <w:tcW w:w="7803" w:type="dxa"/>
            <w:gridSpan w:val="5"/>
          </w:tcPr>
          <w:p w14:paraId="0EDC30D8" w14:textId="77777777" w:rsidR="00874C04" w:rsidRPr="00A71D92" w:rsidRDefault="00874C04" w:rsidP="00425D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690" w:type="dxa"/>
          </w:tcPr>
          <w:p w14:paraId="304A8D56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874C04" w:rsidRPr="00A71D92" w14:paraId="1A753092" w14:textId="77777777" w:rsidTr="00425D74">
        <w:tc>
          <w:tcPr>
            <w:tcW w:w="2547" w:type="dxa"/>
          </w:tcPr>
          <w:p w14:paraId="69A11D43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275" w:type="dxa"/>
          </w:tcPr>
          <w:p w14:paraId="64EC7425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14:paraId="5E30A35B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0AF7B3D4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5BBA705B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874C04" w:rsidRPr="00A71D92" w14:paraId="50B82607" w14:textId="77777777" w:rsidTr="00425D74">
        <w:tc>
          <w:tcPr>
            <w:tcW w:w="7803" w:type="dxa"/>
            <w:gridSpan w:val="5"/>
          </w:tcPr>
          <w:p w14:paraId="1CD51EE4" w14:textId="77777777" w:rsidR="00874C04" w:rsidRPr="00A71D92" w:rsidRDefault="00874C04" w:rsidP="00425D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690" w:type="dxa"/>
          </w:tcPr>
          <w:p w14:paraId="370EE01A" w14:textId="77777777" w:rsidR="00874C04" w:rsidRPr="00A71D92" w:rsidRDefault="00874C04" w:rsidP="00425D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4397B98D" w14:textId="77777777" w:rsidR="00874C04" w:rsidRDefault="00874C04" w:rsidP="00874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B63C5A" w14:textId="77777777" w:rsidR="00874C04" w:rsidRPr="00B65A65" w:rsidRDefault="00874C04" w:rsidP="00874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A65">
        <w:rPr>
          <w:rFonts w:ascii="Times New Roman" w:hAnsi="Times New Roman"/>
          <w:b/>
          <w:sz w:val="24"/>
          <w:szCs w:val="24"/>
        </w:rPr>
        <w:t>ПОЛІТИКА ОЦІНЮВАННЯ</w:t>
      </w:r>
    </w:p>
    <w:p w14:paraId="20361247" w14:textId="77777777" w:rsidR="00874C04" w:rsidRPr="00F82151" w:rsidRDefault="00874C04" w:rsidP="00874C04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6715"/>
      </w:tblGrid>
      <w:tr w:rsidR="00874C04" w:rsidRPr="00C44B38" w14:paraId="5971F446" w14:textId="77777777" w:rsidTr="00425D74">
        <w:tc>
          <w:tcPr>
            <w:tcW w:w="2660" w:type="dxa"/>
          </w:tcPr>
          <w:p w14:paraId="5567EF81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0F5C0D2B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874C04" w:rsidRPr="00C44B38" w14:paraId="15C1D61C" w14:textId="77777777" w:rsidTr="00425D74">
        <w:tc>
          <w:tcPr>
            <w:tcW w:w="2660" w:type="dxa"/>
          </w:tcPr>
          <w:p w14:paraId="03B5107A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5445D323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874C04" w:rsidRPr="00C44B38" w14:paraId="0B613669" w14:textId="77777777" w:rsidTr="00425D74">
        <w:tc>
          <w:tcPr>
            <w:tcW w:w="2660" w:type="dxa"/>
          </w:tcPr>
          <w:p w14:paraId="483FB555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4F1C4A74" w14:textId="77777777" w:rsidR="00874C04" w:rsidRPr="00C44B38" w:rsidRDefault="00874C04" w:rsidP="0042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2B710DB2" w14:textId="77777777" w:rsidR="00874C04" w:rsidRPr="00A71D92" w:rsidRDefault="00874C04" w:rsidP="00874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73E4E" w14:textId="77777777" w:rsidR="00874C04" w:rsidRPr="00B65A65" w:rsidRDefault="00874C04" w:rsidP="00874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A65">
        <w:rPr>
          <w:rFonts w:ascii="Times New Roman" w:hAnsi="Times New Roman"/>
          <w:b/>
          <w:sz w:val="24"/>
          <w:szCs w:val="24"/>
        </w:rPr>
        <w:t>ШКАЛА ОЦІНЮВАННЯ ЗНАНЬ СТУДЕНТІВ</w:t>
      </w:r>
    </w:p>
    <w:p w14:paraId="1B8E0B9B" w14:textId="77777777" w:rsidR="00874C04" w:rsidRPr="00F82151" w:rsidRDefault="00874C04" w:rsidP="00874C04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3902"/>
        <w:gridCol w:w="3115"/>
      </w:tblGrid>
      <w:tr w:rsidR="00874C04" w:rsidRPr="00C44B38" w14:paraId="047E981D" w14:textId="77777777" w:rsidTr="00425D74">
        <w:tc>
          <w:tcPr>
            <w:tcW w:w="2376" w:type="dxa"/>
            <w:vMerge w:val="restart"/>
          </w:tcPr>
          <w:p w14:paraId="336007E9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, бали</w:t>
            </w:r>
          </w:p>
        </w:tc>
        <w:tc>
          <w:tcPr>
            <w:tcW w:w="7195" w:type="dxa"/>
            <w:gridSpan w:val="2"/>
          </w:tcPr>
          <w:p w14:paraId="061C3DE1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874C04" w:rsidRPr="00C44B38" w14:paraId="5C592FC9" w14:textId="77777777" w:rsidTr="00425D74">
        <w:tc>
          <w:tcPr>
            <w:tcW w:w="2376" w:type="dxa"/>
            <w:vMerge/>
          </w:tcPr>
          <w:p w14:paraId="079E4CEE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5EFA095F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39466338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874C04" w:rsidRPr="00C44B38" w14:paraId="31B21081" w14:textId="77777777" w:rsidTr="00425D74">
        <w:tc>
          <w:tcPr>
            <w:tcW w:w="2376" w:type="dxa"/>
          </w:tcPr>
          <w:p w14:paraId="648B270E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496639A6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71BE6EEB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874C04" w:rsidRPr="00C44B38" w14:paraId="1E878DBF" w14:textId="77777777" w:rsidTr="00425D74">
        <w:tc>
          <w:tcPr>
            <w:tcW w:w="2376" w:type="dxa"/>
          </w:tcPr>
          <w:p w14:paraId="172FE455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23573E96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6508D2B0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04" w:rsidRPr="00C44B38" w14:paraId="08EBD93E" w14:textId="77777777" w:rsidTr="00425D74">
        <w:tc>
          <w:tcPr>
            <w:tcW w:w="2376" w:type="dxa"/>
          </w:tcPr>
          <w:p w14:paraId="515589C4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5992F294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7570F174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04" w:rsidRPr="00C44B38" w14:paraId="09E6EFB1" w14:textId="77777777" w:rsidTr="00425D74">
        <w:tc>
          <w:tcPr>
            <w:tcW w:w="2376" w:type="dxa"/>
          </w:tcPr>
          <w:p w14:paraId="5AF9DACA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3E4B6B39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6E5D3C80" w14:textId="77777777" w:rsidR="00874C04" w:rsidRPr="00C44B38" w:rsidRDefault="00874C04" w:rsidP="0042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7B861012" w14:textId="77777777" w:rsidR="00874C04" w:rsidRDefault="00874C04" w:rsidP="00874C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237A46" w14:textId="77777777" w:rsidR="00874C04" w:rsidRPr="00B65A65" w:rsidRDefault="00874C04" w:rsidP="00874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A65">
        <w:rPr>
          <w:rFonts w:ascii="Times New Roman" w:hAnsi="Times New Roman"/>
          <w:b/>
          <w:sz w:val="24"/>
          <w:szCs w:val="24"/>
        </w:rPr>
        <w:t>РЕКОМЕНДОВАНІ ДЖЕРЕЛА ІНФОРМАЦІЇ</w:t>
      </w:r>
    </w:p>
    <w:p w14:paraId="2916B376" w14:textId="77777777" w:rsidR="00874C04" w:rsidRPr="007A22D4" w:rsidRDefault="00874C04" w:rsidP="00874C04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66EF7C26" w14:textId="77777777" w:rsidR="00874C04" w:rsidRPr="00B65A65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65">
        <w:rPr>
          <w:rFonts w:ascii="Times New Roman" w:hAnsi="Times New Roman"/>
          <w:sz w:val="24"/>
          <w:szCs w:val="24"/>
        </w:rPr>
        <w:t>1.Офійційний сайт Державної служби України з надзвичайних ситуацій: http:// http://www.dsns.gov.ua/</w:t>
      </w:r>
    </w:p>
    <w:p w14:paraId="0C7AA62F" w14:textId="77777777" w:rsidR="00874C04" w:rsidRPr="00B65A65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65">
        <w:rPr>
          <w:rFonts w:ascii="Times New Roman" w:hAnsi="Times New Roman"/>
          <w:sz w:val="24"/>
          <w:szCs w:val="24"/>
        </w:rPr>
        <w:t>2. Нормативно-правові акти у сфері пожежної та техногенної безпеки: http: http://km.dsns.gov.ua/ua/Normativna-baza-.html</w:t>
      </w:r>
    </w:p>
    <w:p w14:paraId="58460D86" w14:textId="77777777" w:rsidR="00874C04" w:rsidRPr="00B65A65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65">
        <w:rPr>
          <w:rFonts w:ascii="Times New Roman" w:hAnsi="Times New Roman"/>
          <w:sz w:val="24"/>
          <w:szCs w:val="24"/>
        </w:rPr>
        <w:t>3. Міжнародна діяльність ДСНС України: http://www.dsns.gov.ua/ua/Mizhnarona-diyalnist.html.</w:t>
      </w:r>
    </w:p>
    <w:p w14:paraId="1281AD37" w14:textId="77777777" w:rsidR="00874C04" w:rsidRPr="00B65A65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65">
        <w:rPr>
          <w:rFonts w:ascii="Times New Roman" w:hAnsi="Times New Roman"/>
          <w:sz w:val="24"/>
          <w:szCs w:val="24"/>
        </w:rPr>
        <w:t>4. Нормативно-правові акти у сфері цивільного захисту: http:// http://minagro.gov.ua/node/2998.</w:t>
      </w:r>
    </w:p>
    <w:p w14:paraId="13DEE12A" w14:textId="77777777" w:rsidR="00874C04" w:rsidRPr="00B65A65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65">
        <w:rPr>
          <w:rFonts w:ascii="Times New Roman" w:hAnsi="Times New Roman"/>
          <w:sz w:val="24"/>
          <w:szCs w:val="24"/>
        </w:rPr>
        <w:t>5. Державна служба з питань безпечності харчових продуктів та захисту споживачів: http://www.consumer.gov.ua/</w:t>
      </w:r>
    </w:p>
    <w:p w14:paraId="6870B4FD" w14:textId="77777777" w:rsidR="00874C04" w:rsidRPr="00B65A65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65">
        <w:rPr>
          <w:rFonts w:ascii="Times New Roman" w:hAnsi="Times New Roman"/>
          <w:sz w:val="24"/>
          <w:szCs w:val="24"/>
        </w:rPr>
        <w:t>6. Національний портал відкритих даних: http://data.gov.ua/</w:t>
      </w:r>
    </w:p>
    <w:p w14:paraId="46DC389C" w14:textId="77777777" w:rsidR="00874C04" w:rsidRPr="00D74C1C" w:rsidRDefault="00874C04" w:rsidP="00874C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65">
        <w:rPr>
          <w:rFonts w:ascii="Times New Roman" w:hAnsi="Times New Roman"/>
          <w:sz w:val="24"/>
          <w:szCs w:val="24"/>
        </w:rPr>
        <w:t>7. Єдина екологічна платформа “</w:t>
      </w:r>
      <w:proofErr w:type="spellStart"/>
      <w:r w:rsidRPr="00B65A65">
        <w:rPr>
          <w:rFonts w:ascii="Times New Roman" w:hAnsi="Times New Roman"/>
          <w:sz w:val="24"/>
          <w:szCs w:val="24"/>
        </w:rPr>
        <w:t>ЕкоСистема</w:t>
      </w:r>
      <w:proofErr w:type="spellEnd"/>
      <w:r w:rsidRPr="00B65A65">
        <w:rPr>
          <w:rFonts w:ascii="Times New Roman" w:hAnsi="Times New Roman"/>
          <w:sz w:val="24"/>
          <w:szCs w:val="24"/>
        </w:rPr>
        <w:t>”: https://eco.gov.ua/</w:t>
      </w:r>
    </w:p>
    <w:p w14:paraId="09748554" w14:textId="77777777" w:rsidR="00874C04" w:rsidRDefault="00874C04" w:rsidP="00874C04"/>
    <w:p w14:paraId="26DB31B7" w14:textId="77777777" w:rsidR="00A724E6" w:rsidRDefault="00A724E6"/>
    <w:sectPr w:rsidR="00A724E6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04"/>
    <w:rsid w:val="002E3770"/>
    <w:rsid w:val="00874C04"/>
    <w:rsid w:val="008962DA"/>
    <w:rsid w:val="00944FBA"/>
    <w:rsid w:val="00A724E6"/>
    <w:rsid w:val="00AC32EE"/>
    <w:rsid w:val="00B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FA12"/>
  <w15:chartTrackingRefBased/>
  <w15:docId w15:val="{E61619C3-AFF2-4FF2-87B0-47C755BE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C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4284</Words>
  <Characters>2443</Characters>
  <Application>Microsoft Office Word</Application>
  <DocSecurity>0</DocSecurity>
  <Lines>20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2024-05-13T13:17:00Z</dcterms:created>
  <dcterms:modified xsi:type="dcterms:W3CDTF">2024-06-06T07:51:00Z</dcterms:modified>
</cp:coreProperties>
</file>