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96" w:rsidRDefault="00133FEC" w:rsidP="00975607">
      <w:pPr>
        <w:spacing w:line="240" w:lineRule="auto"/>
        <w:ind w:left="4962" w:hanging="4962"/>
        <w:jc w:val="center"/>
        <w:rPr>
          <w:b/>
          <w:sz w:val="28"/>
          <w:szCs w:val="28"/>
        </w:rPr>
      </w:pPr>
      <w:r w:rsidRPr="00133FEC">
        <w:rPr>
          <w:b/>
          <w:sz w:val="28"/>
          <w:szCs w:val="28"/>
        </w:rPr>
        <w:t xml:space="preserve">19. ПУБЛІКАЦІЇ </w:t>
      </w:r>
      <w:r w:rsidR="004C6C96">
        <w:rPr>
          <w:b/>
          <w:sz w:val="28"/>
          <w:szCs w:val="28"/>
        </w:rPr>
        <w:t xml:space="preserve">І.М. ГУДКОВА </w:t>
      </w:r>
    </w:p>
    <w:p w:rsidR="00975607" w:rsidRDefault="00133FEC" w:rsidP="00975607">
      <w:pPr>
        <w:spacing w:line="240" w:lineRule="auto"/>
        <w:ind w:left="4962" w:hanging="4962"/>
        <w:jc w:val="center"/>
        <w:rPr>
          <w:sz w:val="28"/>
          <w:szCs w:val="28"/>
          <w:lang w:eastAsia="ru-RU"/>
        </w:rPr>
      </w:pPr>
      <w:r w:rsidRPr="00133FEC">
        <w:rPr>
          <w:b/>
          <w:sz w:val="28"/>
          <w:szCs w:val="28"/>
        </w:rPr>
        <w:t xml:space="preserve">ЗА РЕЗУЛЬТАТАМИ </w:t>
      </w:r>
      <w:r w:rsidR="0050634D">
        <w:rPr>
          <w:b/>
          <w:sz w:val="28"/>
          <w:szCs w:val="28"/>
        </w:rPr>
        <w:t>НАУКОВОЇ РОБОТИ</w:t>
      </w:r>
    </w:p>
    <w:p w:rsidR="00975607" w:rsidRDefault="00975607" w:rsidP="00975607">
      <w:pPr>
        <w:spacing w:line="240" w:lineRule="auto"/>
        <w:ind w:left="4962" w:hanging="4962"/>
        <w:rPr>
          <w:sz w:val="28"/>
          <w:szCs w:val="28"/>
          <w:lang w:eastAsia="ru-RU"/>
        </w:rPr>
      </w:pPr>
    </w:p>
    <w:p w:rsidR="00133FEC" w:rsidRPr="00E06E6B" w:rsidRDefault="00975607" w:rsidP="00975607">
      <w:pPr>
        <w:spacing w:line="240" w:lineRule="auto"/>
        <w:ind w:firstLine="0"/>
        <w:rPr>
          <w:b/>
          <w:lang w:eastAsia="ru-RU"/>
        </w:rPr>
      </w:pPr>
      <w:r w:rsidRPr="00E06E6B">
        <w:rPr>
          <w:b/>
          <w:sz w:val="28"/>
          <w:szCs w:val="28"/>
          <w:lang w:eastAsia="ru-RU"/>
        </w:rPr>
        <w:t xml:space="preserve">Науково-дослідна робота </w:t>
      </w:r>
      <w:bookmarkStart w:id="0" w:name="OLE_LINK32"/>
      <w:r w:rsidRPr="00E06E6B">
        <w:rPr>
          <w:b/>
          <w:sz w:val="28"/>
          <w:szCs w:val="28"/>
          <w:lang w:eastAsia="ru-RU"/>
        </w:rPr>
        <w:t xml:space="preserve">за договором № 110/79-ф </w:t>
      </w:r>
      <w:bookmarkEnd w:id="0"/>
      <w:r w:rsidR="00133FEC" w:rsidRPr="00E06E6B">
        <w:rPr>
          <w:b/>
          <w:sz w:val="28"/>
          <w:szCs w:val="28"/>
        </w:rPr>
        <w:t xml:space="preserve">«Закономірності впливу радіонуклідного забруднення території </w:t>
      </w:r>
      <w:r w:rsidR="00E06E6B" w:rsidRPr="00E06E6B">
        <w:rPr>
          <w:b/>
          <w:sz w:val="28"/>
          <w:szCs w:val="28"/>
        </w:rPr>
        <w:t xml:space="preserve"> </w:t>
      </w:r>
      <w:r w:rsidR="00133FEC" w:rsidRPr="00E06E6B">
        <w:rPr>
          <w:b/>
          <w:sz w:val="28"/>
          <w:szCs w:val="28"/>
        </w:rPr>
        <w:t xml:space="preserve">на </w:t>
      </w:r>
      <w:proofErr w:type="spellStart"/>
      <w:r w:rsidR="00133FEC" w:rsidRPr="00E06E6B">
        <w:rPr>
          <w:b/>
          <w:sz w:val="28"/>
          <w:szCs w:val="28"/>
        </w:rPr>
        <w:t>біорізноманіття</w:t>
      </w:r>
      <w:proofErr w:type="spellEnd"/>
      <w:r w:rsidR="00133FEC" w:rsidRPr="00E06E6B">
        <w:rPr>
          <w:b/>
          <w:sz w:val="28"/>
          <w:szCs w:val="28"/>
        </w:rPr>
        <w:t xml:space="preserve"> ґрунтової мікрофлори» (2016</w:t>
      </w:r>
      <w:r w:rsidR="00945986" w:rsidRPr="00E06E6B">
        <w:rPr>
          <w:sz w:val="28"/>
          <w:szCs w:val="28"/>
        </w:rPr>
        <w:t>–</w:t>
      </w:r>
      <w:r w:rsidR="00133FEC" w:rsidRPr="00E06E6B">
        <w:rPr>
          <w:b/>
          <w:sz w:val="28"/>
          <w:szCs w:val="28"/>
        </w:rPr>
        <w:t>2018 рр.). Керівник</w:t>
      </w:r>
    </w:p>
    <w:p w:rsidR="00D3074E" w:rsidRDefault="00D3074E" w:rsidP="00D3074E"/>
    <w:p w:rsidR="00D3074E" w:rsidRPr="00D3074E" w:rsidRDefault="00D3074E" w:rsidP="00D3074E">
      <w:pPr>
        <w:spacing w:line="240" w:lineRule="auto"/>
        <w:rPr>
          <w:sz w:val="28"/>
          <w:szCs w:val="28"/>
        </w:rPr>
      </w:pPr>
      <w:r w:rsidRPr="00D3074E">
        <w:rPr>
          <w:sz w:val="28"/>
          <w:szCs w:val="28"/>
          <w:lang w:val="en-US"/>
        </w:rPr>
        <w:t xml:space="preserve">Comparative effectiveness of radioprotective measures in the agricultural sphere after accidents on Chornobyl and Fukushima nuclear power plants / </w:t>
      </w:r>
      <w:proofErr w:type="spellStart"/>
      <w:r w:rsidRPr="00D3074E">
        <w:rPr>
          <w:sz w:val="28"/>
          <w:szCs w:val="28"/>
          <w:lang w:val="en-US"/>
        </w:rPr>
        <w:t>Gudkov</w:t>
      </w:r>
      <w:proofErr w:type="spellEnd"/>
      <w:r w:rsidRPr="00D3074E">
        <w:rPr>
          <w:sz w:val="28"/>
          <w:szCs w:val="28"/>
          <w:lang w:val="en-US"/>
        </w:rPr>
        <w:t xml:space="preserve"> I.V, </w:t>
      </w:r>
      <w:proofErr w:type="spellStart"/>
      <w:r w:rsidRPr="00D3074E">
        <w:rPr>
          <w:sz w:val="28"/>
          <w:szCs w:val="28"/>
          <w:lang w:val="en-US"/>
        </w:rPr>
        <w:t>Pareniuk</w:t>
      </w:r>
      <w:proofErr w:type="spellEnd"/>
      <w:r w:rsidRPr="00D3074E">
        <w:rPr>
          <w:sz w:val="28"/>
          <w:szCs w:val="28"/>
          <w:lang w:val="en-US"/>
        </w:rPr>
        <w:t xml:space="preserve"> O.J. // International Conference “Health Effects of the Chornobyl Accident – 30 Years Aftermath (18-19 April 2016, Kyiv, Ukraine). – K.: NRCRM, 2016. – P. 61 and 195.</w:t>
      </w:r>
    </w:p>
    <w:p w:rsidR="00D3074E" w:rsidRPr="00D3074E" w:rsidRDefault="00D3074E" w:rsidP="00D3074E">
      <w:pPr>
        <w:spacing w:line="240" w:lineRule="auto"/>
        <w:rPr>
          <w:sz w:val="28"/>
          <w:szCs w:val="28"/>
          <w:lang w:val="ru-RU"/>
        </w:rPr>
      </w:pPr>
      <w:r w:rsidRPr="00D3074E">
        <w:rPr>
          <w:sz w:val="28"/>
          <w:szCs w:val="28"/>
          <w:lang w:val="ru-RU"/>
        </w:rPr>
        <w:t>Радиоэкологический парадокс? / Гудков И.Н. // Радиационная биология. Радиоэкология. – 2016. – Т. 56, № 3. – С. 358-362.</w:t>
      </w:r>
    </w:p>
    <w:p w:rsidR="00D3074E" w:rsidRPr="00D3074E" w:rsidRDefault="00D3074E" w:rsidP="00D3074E">
      <w:pPr>
        <w:spacing w:line="240" w:lineRule="auto"/>
        <w:rPr>
          <w:sz w:val="28"/>
          <w:szCs w:val="28"/>
        </w:rPr>
      </w:pPr>
      <w:r w:rsidRPr="00D3074E">
        <w:rPr>
          <w:sz w:val="28"/>
          <w:szCs w:val="28"/>
        </w:rPr>
        <w:t xml:space="preserve">Радіобіологія: підручник / Гудков І.М. – Херсон: </w:t>
      </w:r>
      <w:proofErr w:type="spellStart"/>
      <w:r w:rsidRPr="00D3074E">
        <w:rPr>
          <w:sz w:val="28"/>
          <w:szCs w:val="28"/>
        </w:rPr>
        <w:t>Олді</w:t>
      </w:r>
      <w:proofErr w:type="spellEnd"/>
      <w:r w:rsidRPr="00D3074E">
        <w:rPr>
          <w:sz w:val="28"/>
          <w:szCs w:val="28"/>
        </w:rPr>
        <w:t xml:space="preserve"> Плюс, 2016. – 507 с.</w:t>
      </w:r>
    </w:p>
    <w:p w:rsidR="00D3074E" w:rsidRPr="00D3074E" w:rsidRDefault="00D3074E" w:rsidP="00D3074E">
      <w:pPr>
        <w:spacing w:line="240" w:lineRule="auto"/>
        <w:rPr>
          <w:sz w:val="28"/>
          <w:szCs w:val="28"/>
        </w:rPr>
      </w:pPr>
      <w:r w:rsidRPr="00D3074E">
        <w:rPr>
          <w:sz w:val="28"/>
          <w:szCs w:val="28"/>
        </w:rPr>
        <w:t>Радіозахисна роль мікроелементів в умовах радіоактивного забруднення території / Гудков І.М. // Міжнародна конференція «Сільськогосподарська та лісова радіологія – 30 років Чорнобилю». Тези доповідей (Київ, 3 червня 2016 р.). – К.: НУБіП України, 2016. – С. 9.</w:t>
      </w:r>
    </w:p>
    <w:p w:rsidR="00D3074E" w:rsidRPr="00D3074E" w:rsidRDefault="00D3074E" w:rsidP="00D3074E">
      <w:pPr>
        <w:spacing w:line="240" w:lineRule="auto"/>
        <w:rPr>
          <w:sz w:val="28"/>
          <w:szCs w:val="28"/>
        </w:rPr>
      </w:pPr>
      <w:r w:rsidRPr="00D3074E">
        <w:rPr>
          <w:sz w:val="28"/>
          <w:szCs w:val="28"/>
        </w:rPr>
        <w:t xml:space="preserve"> Мікробіом ґрунту «Рудого лісу»: як вплинуло забруднення радіонуклідами на структуру ґрунтової мікрофлори / </w:t>
      </w:r>
      <w:proofErr w:type="spellStart"/>
      <w:r w:rsidRPr="00D3074E">
        <w:rPr>
          <w:sz w:val="28"/>
          <w:szCs w:val="28"/>
        </w:rPr>
        <w:t>Паренюк</w:t>
      </w:r>
      <w:proofErr w:type="spellEnd"/>
      <w:r w:rsidRPr="00D3074E">
        <w:rPr>
          <w:sz w:val="28"/>
          <w:szCs w:val="28"/>
        </w:rPr>
        <w:t xml:space="preserve"> О.Ю., </w:t>
      </w:r>
      <w:proofErr w:type="spellStart"/>
      <w:r w:rsidRPr="00D3074E">
        <w:rPr>
          <w:sz w:val="28"/>
          <w:szCs w:val="28"/>
        </w:rPr>
        <w:t>Шаванова</w:t>
      </w:r>
      <w:proofErr w:type="spellEnd"/>
      <w:r w:rsidRPr="00D3074E">
        <w:rPr>
          <w:sz w:val="28"/>
          <w:szCs w:val="28"/>
        </w:rPr>
        <w:t xml:space="preserve"> К.Є., Іллєнко В.В., Самофалова Д.О., Гудков І.М. // Фактори експериментальної еволюції організмів: збірник наукових праць. – К.: НАН України, 2016. – С. 194-197.</w:t>
      </w:r>
    </w:p>
    <w:p w:rsidR="00D3074E" w:rsidRPr="00D3074E" w:rsidRDefault="00D3074E" w:rsidP="00D3074E">
      <w:pPr>
        <w:spacing w:line="240" w:lineRule="auto"/>
        <w:rPr>
          <w:sz w:val="28"/>
          <w:szCs w:val="28"/>
        </w:rPr>
      </w:pPr>
      <w:r w:rsidRPr="00D3074E">
        <w:rPr>
          <w:sz w:val="28"/>
          <w:szCs w:val="28"/>
        </w:rPr>
        <w:t xml:space="preserve">Сезонна зміна еквівалентної дози на території с. </w:t>
      </w:r>
      <w:proofErr w:type="spellStart"/>
      <w:r w:rsidRPr="00D3074E">
        <w:rPr>
          <w:sz w:val="28"/>
          <w:szCs w:val="28"/>
        </w:rPr>
        <w:t>Наміє</w:t>
      </w:r>
      <w:proofErr w:type="spellEnd"/>
      <w:r w:rsidRPr="00D3074E">
        <w:rPr>
          <w:sz w:val="28"/>
          <w:szCs w:val="28"/>
        </w:rPr>
        <w:t xml:space="preserve"> префектури </w:t>
      </w:r>
      <w:proofErr w:type="spellStart"/>
      <w:r w:rsidRPr="00D3074E">
        <w:rPr>
          <w:sz w:val="28"/>
          <w:szCs w:val="28"/>
        </w:rPr>
        <w:t>Фукусима</w:t>
      </w:r>
      <w:proofErr w:type="spellEnd"/>
      <w:r w:rsidRPr="00D3074E">
        <w:rPr>
          <w:sz w:val="28"/>
          <w:szCs w:val="28"/>
        </w:rPr>
        <w:t xml:space="preserve"> / </w:t>
      </w:r>
      <w:proofErr w:type="spellStart"/>
      <w:r w:rsidRPr="00D3074E">
        <w:rPr>
          <w:sz w:val="28"/>
          <w:szCs w:val="28"/>
        </w:rPr>
        <w:t>Паренюк</w:t>
      </w:r>
      <w:proofErr w:type="spellEnd"/>
      <w:r w:rsidRPr="00D3074E">
        <w:rPr>
          <w:sz w:val="28"/>
          <w:szCs w:val="28"/>
        </w:rPr>
        <w:t xml:space="preserve"> О., </w:t>
      </w:r>
      <w:proofErr w:type="spellStart"/>
      <w:r w:rsidRPr="00D3074E">
        <w:rPr>
          <w:sz w:val="28"/>
          <w:szCs w:val="28"/>
        </w:rPr>
        <w:t>Конопльов</w:t>
      </w:r>
      <w:proofErr w:type="spellEnd"/>
      <w:r w:rsidRPr="00D3074E">
        <w:rPr>
          <w:sz w:val="28"/>
          <w:szCs w:val="28"/>
        </w:rPr>
        <w:t xml:space="preserve"> О., </w:t>
      </w:r>
      <w:proofErr w:type="spellStart"/>
      <w:r w:rsidRPr="00D3074E">
        <w:rPr>
          <w:sz w:val="28"/>
          <w:szCs w:val="28"/>
        </w:rPr>
        <w:t>Шаванова</w:t>
      </w:r>
      <w:proofErr w:type="spellEnd"/>
      <w:r w:rsidRPr="00D3074E">
        <w:rPr>
          <w:sz w:val="28"/>
          <w:szCs w:val="28"/>
        </w:rPr>
        <w:t xml:space="preserve"> К., Іллєнко В., Гудков І. // Там же. – С. 49.</w:t>
      </w:r>
    </w:p>
    <w:p w:rsidR="00D3074E" w:rsidRPr="00E06E6B" w:rsidRDefault="00D3074E" w:rsidP="00E06E6B">
      <w:pPr>
        <w:spacing w:line="240" w:lineRule="auto"/>
        <w:rPr>
          <w:sz w:val="28"/>
          <w:szCs w:val="28"/>
        </w:rPr>
      </w:pPr>
      <w:r w:rsidRPr="00E06E6B">
        <w:rPr>
          <w:sz w:val="28"/>
          <w:szCs w:val="28"/>
          <w:lang w:val="en-US"/>
        </w:rPr>
        <w:t>Microbiome of the destroyed 4</w:t>
      </w:r>
      <w:r w:rsidRPr="00E06E6B">
        <w:rPr>
          <w:sz w:val="28"/>
          <w:szCs w:val="28"/>
          <w:vertAlign w:val="superscript"/>
          <w:lang w:val="en-US"/>
        </w:rPr>
        <w:t>th</w:t>
      </w:r>
      <w:r w:rsidRPr="00E06E6B">
        <w:rPr>
          <w:sz w:val="28"/>
          <w:szCs w:val="28"/>
          <w:lang w:val="en-US"/>
        </w:rPr>
        <w:t xml:space="preserve"> unit of Chernobyl Nuclear Power Plant / </w:t>
      </w:r>
      <w:proofErr w:type="spellStart"/>
      <w:r w:rsidRPr="00E06E6B">
        <w:rPr>
          <w:sz w:val="28"/>
          <w:szCs w:val="28"/>
          <w:lang w:val="en-US"/>
        </w:rPr>
        <w:t>Simutin</w:t>
      </w:r>
      <w:proofErr w:type="spellEnd"/>
      <w:r w:rsidRPr="00E06E6B">
        <w:rPr>
          <w:sz w:val="28"/>
          <w:szCs w:val="28"/>
          <w:lang w:val="en-US"/>
        </w:rPr>
        <w:t xml:space="preserve"> I., </w:t>
      </w:r>
      <w:proofErr w:type="spellStart"/>
      <w:r w:rsidRPr="00E06E6B">
        <w:rPr>
          <w:sz w:val="28"/>
          <w:szCs w:val="28"/>
          <w:lang w:val="en-US"/>
        </w:rPr>
        <w:t>Pareniuk</w:t>
      </w:r>
      <w:proofErr w:type="spellEnd"/>
      <w:r w:rsidRPr="00E06E6B">
        <w:rPr>
          <w:sz w:val="28"/>
          <w:szCs w:val="28"/>
          <w:lang w:val="en-US"/>
        </w:rPr>
        <w:t xml:space="preserve"> O., Shavanova K., </w:t>
      </w:r>
      <w:proofErr w:type="spellStart"/>
      <w:r w:rsidRPr="00E06E6B">
        <w:rPr>
          <w:sz w:val="28"/>
          <w:szCs w:val="28"/>
          <w:lang w:val="en-US"/>
        </w:rPr>
        <w:t>Samofalova</w:t>
      </w:r>
      <w:proofErr w:type="spellEnd"/>
      <w:r w:rsidRPr="00E06E6B">
        <w:rPr>
          <w:sz w:val="28"/>
          <w:szCs w:val="28"/>
          <w:lang w:val="en-US"/>
        </w:rPr>
        <w:t xml:space="preserve"> D., Gudkov I., </w:t>
      </w:r>
      <w:proofErr w:type="spellStart"/>
      <w:r w:rsidRPr="00E06E6B">
        <w:rPr>
          <w:sz w:val="28"/>
          <w:szCs w:val="28"/>
          <w:lang w:val="en-US"/>
        </w:rPr>
        <w:t>Ilienko</w:t>
      </w:r>
      <w:proofErr w:type="spellEnd"/>
      <w:r w:rsidRPr="00E06E6B">
        <w:rPr>
          <w:sz w:val="28"/>
          <w:szCs w:val="28"/>
          <w:lang w:val="en-US"/>
        </w:rPr>
        <w:t xml:space="preserve"> V.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// EMBO-EMBL Symposium: New Approaches and Concepts in Microbiology (Heidelberg, 27–30.06.2017). Abstracts of papers. – Advanced Training Centre EMBL: Heidelberg, Germany, 2017. – P.</w:t>
      </w:r>
    </w:p>
    <w:p w:rsidR="00133FEC" w:rsidRDefault="00D3074E" w:rsidP="00E06E6B">
      <w:pPr>
        <w:spacing w:line="240" w:lineRule="auto"/>
        <w:ind w:firstLine="0"/>
      </w:pPr>
      <w:r w:rsidRPr="00E06E6B">
        <w:rPr>
          <w:sz w:val="28"/>
          <w:szCs w:val="28"/>
        </w:rPr>
        <w:t xml:space="preserve">          </w:t>
      </w:r>
      <w:r w:rsidR="00FB1E0D" w:rsidRPr="00E06E6B">
        <w:rPr>
          <w:sz w:val="28"/>
          <w:szCs w:val="28"/>
        </w:rPr>
        <w:t xml:space="preserve"> </w:t>
      </w:r>
      <w:r w:rsidR="00447393"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  <w:lang w:val="en-US"/>
        </w:rPr>
        <w:t>Bioinformatic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approach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to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analyzing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micribiomes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of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extreme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environments</w:t>
      </w:r>
      <w:r w:rsidRPr="00E06E6B">
        <w:rPr>
          <w:sz w:val="28"/>
          <w:szCs w:val="28"/>
        </w:rPr>
        <w:t xml:space="preserve"> / </w:t>
      </w:r>
      <w:proofErr w:type="spellStart"/>
      <w:r w:rsidRPr="00E06E6B">
        <w:rPr>
          <w:sz w:val="28"/>
          <w:szCs w:val="28"/>
          <w:lang w:val="en-US"/>
        </w:rPr>
        <w:t>Pareniuk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O</w:t>
      </w:r>
      <w:r w:rsidRPr="00E06E6B">
        <w:rPr>
          <w:sz w:val="28"/>
          <w:szCs w:val="28"/>
        </w:rPr>
        <w:t>.</w:t>
      </w:r>
      <w:r w:rsidRPr="00E06E6B">
        <w:rPr>
          <w:sz w:val="28"/>
          <w:szCs w:val="28"/>
          <w:lang w:val="en-US"/>
        </w:rPr>
        <w:t>Yu</w:t>
      </w:r>
      <w:r w:rsidRPr="00E06E6B">
        <w:rPr>
          <w:sz w:val="28"/>
          <w:szCs w:val="28"/>
        </w:rPr>
        <w:t xml:space="preserve">., </w:t>
      </w:r>
      <w:proofErr w:type="spellStart"/>
      <w:r w:rsidRPr="00E06E6B">
        <w:rPr>
          <w:sz w:val="28"/>
          <w:szCs w:val="28"/>
          <w:lang w:val="en-US"/>
        </w:rPr>
        <w:t>Shavanova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R</w:t>
      </w:r>
      <w:r w:rsidRPr="00E06E6B">
        <w:rPr>
          <w:sz w:val="28"/>
          <w:szCs w:val="28"/>
        </w:rPr>
        <w:t>.</w:t>
      </w:r>
      <w:r w:rsidRPr="00E06E6B">
        <w:rPr>
          <w:sz w:val="28"/>
          <w:szCs w:val="28"/>
          <w:lang w:val="en-US"/>
        </w:rPr>
        <w:t>E</w:t>
      </w:r>
      <w:r w:rsidRPr="00E06E6B">
        <w:rPr>
          <w:sz w:val="28"/>
          <w:szCs w:val="28"/>
        </w:rPr>
        <w:t xml:space="preserve">., </w:t>
      </w:r>
      <w:proofErr w:type="spellStart"/>
      <w:r w:rsidRPr="00E06E6B">
        <w:rPr>
          <w:sz w:val="28"/>
          <w:szCs w:val="28"/>
          <w:lang w:val="en-US"/>
        </w:rPr>
        <w:t>Samofalova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D</w:t>
      </w:r>
      <w:r w:rsidRPr="00E06E6B">
        <w:rPr>
          <w:sz w:val="28"/>
          <w:szCs w:val="28"/>
        </w:rPr>
        <w:t>.</w:t>
      </w:r>
      <w:r w:rsidRPr="00E06E6B">
        <w:rPr>
          <w:sz w:val="28"/>
          <w:szCs w:val="28"/>
          <w:lang w:val="en-US"/>
        </w:rPr>
        <w:t>O</w:t>
      </w:r>
      <w:r w:rsidRPr="00E06E6B">
        <w:rPr>
          <w:sz w:val="28"/>
          <w:szCs w:val="28"/>
        </w:rPr>
        <w:t xml:space="preserve">., </w:t>
      </w:r>
      <w:proofErr w:type="spellStart"/>
      <w:r w:rsidRPr="00E06E6B">
        <w:rPr>
          <w:sz w:val="28"/>
          <w:szCs w:val="28"/>
          <w:lang w:val="en-US"/>
        </w:rPr>
        <w:t>Illienko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V</w:t>
      </w:r>
      <w:r w:rsidRPr="00E06E6B">
        <w:rPr>
          <w:sz w:val="28"/>
          <w:szCs w:val="28"/>
        </w:rPr>
        <w:t>.</w:t>
      </w:r>
      <w:r w:rsidRPr="00E06E6B">
        <w:rPr>
          <w:sz w:val="28"/>
          <w:szCs w:val="28"/>
          <w:lang w:val="en-US"/>
        </w:rPr>
        <w:t>V</w:t>
      </w:r>
      <w:r w:rsidRPr="00E06E6B">
        <w:rPr>
          <w:sz w:val="28"/>
          <w:szCs w:val="28"/>
        </w:rPr>
        <w:t xml:space="preserve">., </w:t>
      </w:r>
      <w:proofErr w:type="spellStart"/>
      <w:r w:rsidRPr="00E06E6B">
        <w:rPr>
          <w:sz w:val="28"/>
          <w:szCs w:val="28"/>
          <w:lang w:val="en-US"/>
        </w:rPr>
        <w:t>Simutin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I</w:t>
      </w:r>
      <w:r w:rsidRPr="00E06E6B">
        <w:rPr>
          <w:sz w:val="28"/>
          <w:szCs w:val="28"/>
        </w:rPr>
        <w:t>.</w:t>
      </w:r>
      <w:r w:rsidRPr="00E06E6B">
        <w:rPr>
          <w:sz w:val="28"/>
          <w:szCs w:val="28"/>
          <w:lang w:val="en-US"/>
        </w:rPr>
        <w:t>O</w:t>
      </w:r>
      <w:r w:rsidRPr="00E06E6B">
        <w:rPr>
          <w:sz w:val="28"/>
          <w:szCs w:val="28"/>
        </w:rPr>
        <w:t xml:space="preserve">., </w:t>
      </w:r>
      <w:r w:rsidRPr="00E06E6B">
        <w:rPr>
          <w:sz w:val="28"/>
          <w:szCs w:val="28"/>
          <w:lang w:val="en-US"/>
        </w:rPr>
        <w:t>Gudkov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I</w:t>
      </w:r>
      <w:r w:rsidRPr="00E06E6B">
        <w:rPr>
          <w:sz w:val="28"/>
          <w:szCs w:val="28"/>
        </w:rPr>
        <w:t>.</w:t>
      </w:r>
      <w:r w:rsidRPr="00E06E6B">
        <w:rPr>
          <w:sz w:val="28"/>
          <w:szCs w:val="28"/>
          <w:lang w:val="en-US"/>
        </w:rPr>
        <w:t>M</w:t>
      </w:r>
      <w:r w:rsidRPr="00E06E6B">
        <w:rPr>
          <w:sz w:val="28"/>
          <w:szCs w:val="28"/>
        </w:rPr>
        <w:t>. // 15</w:t>
      </w:r>
      <w:proofErr w:type="spellStart"/>
      <w:r w:rsidRPr="00E06E6B">
        <w:rPr>
          <w:sz w:val="28"/>
          <w:szCs w:val="28"/>
          <w:vertAlign w:val="superscript"/>
          <w:lang w:val="en-US"/>
        </w:rPr>
        <w:t>th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Congress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of</w:t>
      </w:r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  <w:lang w:val="en-US"/>
        </w:rPr>
        <w:t>Vinogradski</w:t>
      </w:r>
      <w:proofErr w:type="spellEnd"/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Society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of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Microbiologists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of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Ukraine</w:t>
      </w:r>
      <w:r w:rsidRPr="00E06E6B">
        <w:rPr>
          <w:sz w:val="28"/>
          <w:szCs w:val="28"/>
        </w:rPr>
        <w:t xml:space="preserve"> (</w:t>
      </w:r>
      <w:r w:rsidRPr="00E06E6B">
        <w:rPr>
          <w:sz w:val="28"/>
          <w:szCs w:val="28"/>
          <w:lang w:val="en-US"/>
        </w:rPr>
        <w:t>Odessa</w:t>
      </w:r>
      <w:r w:rsidRPr="00E06E6B">
        <w:rPr>
          <w:sz w:val="28"/>
          <w:szCs w:val="28"/>
        </w:rPr>
        <w:t xml:space="preserve">, 10–15.09.2017). </w:t>
      </w:r>
      <w:r w:rsidRPr="00E06E6B">
        <w:rPr>
          <w:sz w:val="28"/>
          <w:szCs w:val="28"/>
          <w:lang w:val="en-US"/>
        </w:rPr>
        <w:t>Abstracts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of</w:t>
      </w:r>
      <w:r w:rsidRPr="00E06E6B">
        <w:rPr>
          <w:sz w:val="28"/>
          <w:szCs w:val="28"/>
        </w:rPr>
        <w:t xml:space="preserve"> </w:t>
      </w:r>
      <w:r w:rsidRPr="00E06E6B">
        <w:rPr>
          <w:sz w:val="28"/>
          <w:szCs w:val="28"/>
          <w:lang w:val="en-US"/>
        </w:rPr>
        <w:t>reports</w:t>
      </w:r>
      <w:r w:rsidRPr="00E06E6B">
        <w:rPr>
          <w:sz w:val="28"/>
          <w:szCs w:val="28"/>
        </w:rPr>
        <w:t xml:space="preserve">. – </w:t>
      </w:r>
      <w:proofErr w:type="spellStart"/>
      <w:r w:rsidRPr="00E06E6B">
        <w:rPr>
          <w:sz w:val="28"/>
          <w:szCs w:val="28"/>
          <w:lang w:val="en-US"/>
        </w:rPr>
        <w:t>Lviv</w:t>
      </w:r>
      <w:proofErr w:type="spellEnd"/>
      <w:r w:rsidRPr="00E06E6B">
        <w:rPr>
          <w:sz w:val="28"/>
          <w:szCs w:val="28"/>
        </w:rPr>
        <w:t xml:space="preserve">: </w:t>
      </w:r>
      <w:r w:rsidRPr="00E06E6B">
        <w:rPr>
          <w:sz w:val="28"/>
          <w:szCs w:val="28"/>
          <w:lang w:val="en-US"/>
        </w:rPr>
        <w:t>SPOLOM</w:t>
      </w:r>
      <w:r w:rsidRPr="00E06E6B">
        <w:rPr>
          <w:sz w:val="28"/>
          <w:szCs w:val="28"/>
        </w:rPr>
        <w:t xml:space="preserve">, 2017. – </w:t>
      </w:r>
      <w:r w:rsidRPr="00E06E6B">
        <w:rPr>
          <w:sz w:val="28"/>
          <w:szCs w:val="28"/>
          <w:lang w:val="en-US"/>
        </w:rPr>
        <w:t>P</w:t>
      </w:r>
      <w:r w:rsidRPr="00E06E6B">
        <w:rPr>
          <w:sz w:val="28"/>
          <w:szCs w:val="28"/>
        </w:rPr>
        <w:t>. 107.</w:t>
      </w:r>
    </w:p>
    <w:p w:rsidR="00975607" w:rsidRDefault="00975607" w:rsidP="00975607">
      <w:pPr>
        <w:spacing w:line="240" w:lineRule="auto"/>
        <w:ind w:left="4962" w:hanging="4962"/>
        <w:rPr>
          <w:sz w:val="28"/>
          <w:szCs w:val="28"/>
          <w:lang w:eastAsia="ru-RU"/>
        </w:rPr>
      </w:pPr>
    </w:p>
    <w:p w:rsidR="00975607" w:rsidRDefault="00975607" w:rsidP="00975607">
      <w:pPr>
        <w:spacing w:line="240" w:lineRule="auto"/>
        <w:ind w:left="4962" w:hanging="4962"/>
        <w:rPr>
          <w:sz w:val="28"/>
          <w:szCs w:val="28"/>
          <w:lang w:eastAsia="ru-RU"/>
        </w:rPr>
      </w:pPr>
    </w:p>
    <w:p w:rsidR="00133FEC" w:rsidRPr="005D7E2C" w:rsidRDefault="00975607" w:rsidP="00975607">
      <w:pPr>
        <w:spacing w:line="240" w:lineRule="auto"/>
        <w:ind w:firstLine="0"/>
        <w:rPr>
          <w:b/>
          <w:sz w:val="28"/>
          <w:szCs w:val="28"/>
          <w:lang w:eastAsia="ru-RU"/>
        </w:rPr>
      </w:pPr>
      <w:r w:rsidRPr="00E06E6B">
        <w:rPr>
          <w:b/>
          <w:sz w:val="28"/>
          <w:szCs w:val="28"/>
          <w:lang w:eastAsia="ru-RU"/>
        </w:rPr>
        <w:t>Науково-дослідна робота за договором № 110/100-ф «Вивчення поведінки та прогнозування стану мікрофлори на об’єктах ядерного паливного циклу» (2017</w:t>
      </w:r>
      <w:r w:rsidR="00945986" w:rsidRPr="00E06E6B">
        <w:rPr>
          <w:sz w:val="28"/>
          <w:szCs w:val="28"/>
        </w:rPr>
        <w:t>–</w:t>
      </w:r>
      <w:r w:rsidRPr="00E06E6B">
        <w:rPr>
          <w:b/>
          <w:sz w:val="28"/>
          <w:szCs w:val="28"/>
          <w:lang w:eastAsia="ru-RU"/>
        </w:rPr>
        <w:t>2019 рр.). Відповідальний виконавець.</w:t>
      </w:r>
    </w:p>
    <w:p w:rsidR="00E06E6B" w:rsidRDefault="00975607" w:rsidP="00E06E6B">
      <w:pPr>
        <w:ind w:firstLine="0"/>
      </w:pPr>
      <w:r w:rsidRPr="005D7E2C">
        <w:rPr>
          <w:b/>
        </w:rPr>
        <w:t xml:space="preserve">          </w:t>
      </w:r>
      <w:r w:rsidR="00D3074E" w:rsidRPr="005D7E2C">
        <w:t xml:space="preserve"> </w:t>
      </w:r>
    </w:p>
    <w:p w:rsidR="00975607" w:rsidRPr="00E06E6B" w:rsidRDefault="00975607" w:rsidP="00E06E6B">
      <w:pPr>
        <w:spacing w:line="240" w:lineRule="auto"/>
        <w:rPr>
          <w:sz w:val="28"/>
          <w:szCs w:val="28"/>
        </w:rPr>
      </w:pPr>
      <w:r w:rsidRPr="00E06E6B">
        <w:rPr>
          <w:sz w:val="28"/>
          <w:szCs w:val="28"/>
        </w:rPr>
        <w:t xml:space="preserve">Зміна доступності </w:t>
      </w:r>
      <w:r w:rsidRPr="00E06E6B">
        <w:rPr>
          <w:sz w:val="28"/>
          <w:szCs w:val="28"/>
          <w:vertAlign w:val="superscript"/>
        </w:rPr>
        <w:t>137</w:t>
      </w:r>
      <w:r w:rsidRPr="00E06E6B">
        <w:rPr>
          <w:sz w:val="28"/>
          <w:szCs w:val="28"/>
          <w:lang w:val="en-US"/>
        </w:rPr>
        <w:t>Cs</w:t>
      </w:r>
      <w:r w:rsidRPr="00E06E6B">
        <w:rPr>
          <w:sz w:val="28"/>
          <w:szCs w:val="28"/>
        </w:rPr>
        <w:t xml:space="preserve"> рослинам під впливом ґрунтової мікрофлори / Іллєнко В.В., </w:t>
      </w:r>
      <w:proofErr w:type="spellStart"/>
      <w:r w:rsidRPr="00E06E6B">
        <w:rPr>
          <w:sz w:val="28"/>
          <w:szCs w:val="28"/>
        </w:rPr>
        <w:t>Паренюк</w:t>
      </w:r>
      <w:proofErr w:type="spellEnd"/>
      <w:r w:rsidRPr="00E06E6B">
        <w:rPr>
          <w:sz w:val="28"/>
          <w:szCs w:val="28"/>
        </w:rPr>
        <w:t xml:space="preserve"> О.Ю., </w:t>
      </w:r>
      <w:proofErr w:type="spellStart"/>
      <w:r w:rsidRPr="00E06E6B">
        <w:rPr>
          <w:sz w:val="28"/>
          <w:szCs w:val="28"/>
        </w:rPr>
        <w:t>Гудков</w:t>
      </w:r>
      <w:proofErr w:type="spellEnd"/>
      <w:r w:rsidRPr="00E06E6B">
        <w:rPr>
          <w:sz w:val="28"/>
          <w:szCs w:val="28"/>
        </w:rPr>
        <w:t xml:space="preserve"> І.М. // Збірник статей науково-практичної </w:t>
      </w:r>
      <w:r w:rsidRPr="00E06E6B">
        <w:rPr>
          <w:sz w:val="28"/>
          <w:szCs w:val="28"/>
        </w:rPr>
        <w:lastRenderedPageBreak/>
        <w:t>конференції із міжнародною участю «Радіоекологія-2017» (Київ, 24–26.04.2017 р.). – Житомир: ЕЦ «</w:t>
      </w:r>
      <w:proofErr w:type="spellStart"/>
      <w:r w:rsidRPr="00E06E6B">
        <w:rPr>
          <w:sz w:val="28"/>
          <w:szCs w:val="28"/>
        </w:rPr>
        <w:t>Укрекобіокон</w:t>
      </w:r>
      <w:proofErr w:type="spellEnd"/>
      <w:r w:rsidRPr="00E06E6B">
        <w:rPr>
          <w:sz w:val="28"/>
          <w:szCs w:val="28"/>
        </w:rPr>
        <w:t>», 2017. – С. 111–</w:t>
      </w:r>
      <w:r w:rsidR="00D3074E" w:rsidRPr="00E06E6B">
        <w:rPr>
          <w:sz w:val="28"/>
          <w:szCs w:val="28"/>
        </w:rPr>
        <w:t>115.</w:t>
      </w:r>
    </w:p>
    <w:p w:rsidR="00975607" w:rsidRPr="00E06E6B" w:rsidRDefault="00975607" w:rsidP="00E06E6B">
      <w:pPr>
        <w:spacing w:line="240" w:lineRule="auto"/>
        <w:rPr>
          <w:sz w:val="28"/>
          <w:szCs w:val="28"/>
        </w:rPr>
      </w:pPr>
      <w:r w:rsidRPr="00E06E6B">
        <w:rPr>
          <w:sz w:val="28"/>
          <w:szCs w:val="28"/>
        </w:rPr>
        <w:t xml:space="preserve">Сільськогосподарська радіоекологія: Підручник / </w:t>
      </w:r>
      <w:proofErr w:type="spellStart"/>
      <w:r w:rsidRPr="00E06E6B">
        <w:rPr>
          <w:sz w:val="28"/>
          <w:szCs w:val="28"/>
        </w:rPr>
        <w:t>Гудков</w:t>
      </w:r>
      <w:proofErr w:type="spellEnd"/>
      <w:r w:rsidRPr="00E06E6B">
        <w:rPr>
          <w:sz w:val="28"/>
          <w:szCs w:val="28"/>
        </w:rPr>
        <w:t xml:space="preserve"> І.М., </w:t>
      </w:r>
      <w:proofErr w:type="spellStart"/>
      <w:r w:rsidRPr="00E06E6B">
        <w:rPr>
          <w:sz w:val="28"/>
          <w:szCs w:val="28"/>
        </w:rPr>
        <w:t>Гайченко</w:t>
      </w:r>
      <w:proofErr w:type="spellEnd"/>
      <w:r w:rsidRPr="00E06E6B">
        <w:rPr>
          <w:sz w:val="28"/>
          <w:szCs w:val="28"/>
        </w:rPr>
        <w:t xml:space="preserve"> В.А., </w:t>
      </w:r>
      <w:proofErr w:type="spellStart"/>
      <w:r w:rsidRPr="00E06E6B">
        <w:rPr>
          <w:sz w:val="28"/>
          <w:szCs w:val="28"/>
        </w:rPr>
        <w:t>Кашпаров</w:t>
      </w:r>
      <w:proofErr w:type="spellEnd"/>
      <w:r w:rsidRPr="00E06E6B">
        <w:rPr>
          <w:sz w:val="28"/>
          <w:szCs w:val="28"/>
        </w:rPr>
        <w:t xml:space="preserve"> В.О. – К.: Ліра-К, 2017. –</w:t>
      </w:r>
      <w:r w:rsidR="00D3074E" w:rsidRPr="00E06E6B">
        <w:rPr>
          <w:sz w:val="28"/>
          <w:szCs w:val="28"/>
        </w:rPr>
        <w:t> 268 с.</w:t>
      </w:r>
      <w:r w:rsidRPr="00E06E6B">
        <w:rPr>
          <w:sz w:val="28"/>
          <w:szCs w:val="28"/>
        </w:rPr>
        <w:t xml:space="preserve"> </w:t>
      </w:r>
    </w:p>
    <w:p w:rsidR="00975607" w:rsidRPr="00E06E6B" w:rsidRDefault="00975607" w:rsidP="00E06E6B">
      <w:pPr>
        <w:spacing w:line="240" w:lineRule="auto"/>
        <w:ind w:firstLine="700"/>
        <w:rPr>
          <w:sz w:val="28"/>
          <w:szCs w:val="28"/>
        </w:rPr>
      </w:pPr>
      <w:proofErr w:type="spellStart"/>
      <w:r w:rsidRPr="00E06E6B">
        <w:rPr>
          <w:sz w:val="28"/>
          <w:szCs w:val="28"/>
        </w:rPr>
        <w:t>Біорізноманіття</w:t>
      </w:r>
      <w:proofErr w:type="spellEnd"/>
      <w:r w:rsidRPr="00E06E6B">
        <w:rPr>
          <w:sz w:val="28"/>
          <w:szCs w:val="28"/>
        </w:rPr>
        <w:t xml:space="preserve"> мікрофлори у зруйнованому четвертому енергоблоці Чорнобильської АЕС / </w:t>
      </w:r>
      <w:proofErr w:type="spellStart"/>
      <w:r w:rsidRPr="00E06E6B">
        <w:rPr>
          <w:sz w:val="28"/>
          <w:szCs w:val="28"/>
        </w:rPr>
        <w:t>Паренюк</w:t>
      </w:r>
      <w:proofErr w:type="spellEnd"/>
      <w:r w:rsidRPr="00E06E6B">
        <w:rPr>
          <w:sz w:val="28"/>
          <w:szCs w:val="28"/>
        </w:rPr>
        <w:t xml:space="preserve"> О.Ю., </w:t>
      </w:r>
      <w:proofErr w:type="spellStart"/>
      <w:r w:rsidRPr="00E06E6B">
        <w:rPr>
          <w:sz w:val="28"/>
          <w:szCs w:val="28"/>
        </w:rPr>
        <w:t>Шаванова</w:t>
      </w:r>
      <w:proofErr w:type="spellEnd"/>
      <w:r w:rsidRPr="00E06E6B">
        <w:rPr>
          <w:sz w:val="28"/>
          <w:szCs w:val="28"/>
        </w:rPr>
        <w:t xml:space="preserve"> К.Є., Іллєнко В.В., </w:t>
      </w:r>
      <w:proofErr w:type="spellStart"/>
      <w:r w:rsidRPr="00E06E6B">
        <w:rPr>
          <w:sz w:val="28"/>
          <w:szCs w:val="28"/>
        </w:rPr>
        <w:t>Сімутін</w:t>
      </w:r>
      <w:proofErr w:type="spellEnd"/>
      <w:r w:rsidRPr="00E06E6B">
        <w:rPr>
          <w:sz w:val="28"/>
          <w:szCs w:val="28"/>
        </w:rPr>
        <w:t xml:space="preserve"> І.О., Самофалова Д.О., Рибалка В.Б., </w:t>
      </w:r>
      <w:proofErr w:type="spellStart"/>
      <w:r w:rsidRPr="00E06E6B">
        <w:rPr>
          <w:sz w:val="28"/>
          <w:szCs w:val="28"/>
        </w:rPr>
        <w:t>Нанба</w:t>
      </w:r>
      <w:proofErr w:type="spellEnd"/>
      <w:r w:rsidRPr="00E06E6B">
        <w:rPr>
          <w:sz w:val="28"/>
          <w:szCs w:val="28"/>
        </w:rPr>
        <w:t xml:space="preserve"> К., </w:t>
      </w:r>
      <w:proofErr w:type="spellStart"/>
      <w:r w:rsidRPr="00E06E6B">
        <w:rPr>
          <w:sz w:val="28"/>
          <w:szCs w:val="28"/>
        </w:rPr>
        <w:t>Такаси</w:t>
      </w:r>
      <w:proofErr w:type="spellEnd"/>
      <w:r w:rsidRPr="00E06E6B">
        <w:rPr>
          <w:sz w:val="28"/>
          <w:szCs w:val="28"/>
        </w:rPr>
        <w:t xml:space="preserve"> Т., Гудков І.М. // Ядерна фізика та енергетика. – 2017. – Т. 18, № 2. – С. 179–187.</w:t>
      </w:r>
    </w:p>
    <w:p w:rsidR="00975607" w:rsidRPr="00E06E6B" w:rsidRDefault="00975607" w:rsidP="00E06E6B">
      <w:pPr>
        <w:spacing w:line="240" w:lineRule="auto"/>
        <w:ind w:firstLine="700"/>
        <w:rPr>
          <w:sz w:val="28"/>
          <w:szCs w:val="28"/>
        </w:rPr>
      </w:pPr>
      <w:r w:rsidRPr="00E06E6B">
        <w:rPr>
          <w:sz w:val="28"/>
          <w:szCs w:val="28"/>
        </w:rPr>
        <w:t xml:space="preserve">Підходи до </w:t>
      </w:r>
      <w:r w:rsidRPr="00E06E6B">
        <w:rPr>
          <w:i/>
          <w:sz w:val="28"/>
          <w:szCs w:val="28"/>
          <w:lang w:val="en-US"/>
        </w:rPr>
        <w:t>in</w:t>
      </w:r>
      <w:r w:rsidRPr="00E06E6B">
        <w:rPr>
          <w:i/>
          <w:sz w:val="28"/>
          <w:szCs w:val="28"/>
        </w:rPr>
        <w:t xml:space="preserve"> </w:t>
      </w:r>
      <w:proofErr w:type="spellStart"/>
      <w:r w:rsidRPr="00E06E6B">
        <w:rPr>
          <w:i/>
          <w:sz w:val="28"/>
          <w:szCs w:val="28"/>
          <w:lang w:val="en-US"/>
        </w:rPr>
        <w:t>silico</w:t>
      </w:r>
      <w:proofErr w:type="spellEnd"/>
      <w:r w:rsidRPr="00E06E6B">
        <w:rPr>
          <w:sz w:val="28"/>
          <w:szCs w:val="28"/>
        </w:rPr>
        <w:t xml:space="preserve"> аналізу метрик різноманіття </w:t>
      </w:r>
      <w:proofErr w:type="spellStart"/>
      <w:r w:rsidRPr="00E06E6B">
        <w:rPr>
          <w:sz w:val="28"/>
          <w:szCs w:val="28"/>
        </w:rPr>
        <w:t>мікробіому</w:t>
      </w:r>
      <w:proofErr w:type="spellEnd"/>
      <w:r w:rsidRPr="00E06E6B">
        <w:rPr>
          <w:sz w:val="28"/>
          <w:szCs w:val="28"/>
        </w:rPr>
        <w:t xml:space="preserve"> забруднених радіонуклідами ґрунтів / </w:t>
      </w:r>
      <w:proofErr w:type="spellStart"/>
      <w:r w:rsidRPr="00E06E6B">
        <w:rPr>
          <w:color w:val="111111"/>
          <w:sz w:val="28"/>
          <w:szCs w:val="28"/>
        </w:rPr>
        <w:t>Паренюк</w:t>
      </w:r>
      <w:proofErr w:type="spellEnd"/>
      <w:r w:rsidRPr="00E06E6B">
        <w:rPr>
          <w:color w:val="111111"/>
          <w:sz w:val="28"/>
          <w:szCs w:val="28"/>
        </w:rPr>
        <w:t xml:space="preserve"> О.Ю., </w:t>
      </w:r>
      <w:proofErr w:type="spellStart"/>
      <w:r w:rsidRPr="00E06E6B">
        <w:rPr>
          <w:color w:val="111111"/>
          <w:sz w:val="28"/>
          <w:szCs w:val="28"/>
        </w:rPr>
        <w:t>Сімутін</w:t>
      </w:r>
      <w:proofErr w:type="spellEnd"/>
      <w:r w:rsidRPr="00E06E6B">
        <w:rPr>
          <w:color w:val="111111"/>
          <w:sz w:val="28"/>
          <w:szCs w:val="28"/>
        </w:rPr>
        <w:t xml:space="preserve"> І.О., Самофалова Д.О., Рубан Ю.В., Іллєнко В.В., Нестерова Н.Г., </w:t>
      </w:r>
      <w:proofErr w:type="spellStart"/>
      <w:r w:rsidRPr="00E06E6B">
        <w:rPr>
          <w:color w:val="111111"/>
          <w:sz w:val="28"/>
          <w:szCs w:val="28"/>
        </w:rPr>
        <w:t>Гудков</w:t>
      </w:r>
      <w:proofErr w:type="spellEnd"/>
      <w:r w:rsidRPr="00E06E6B">
        <w:rPr>
          <w:color w:val="111111"/>
          <w:sz w:val="28"/>
          <w:szCs w:val="28"/>
        </w:rPr>
        <w:t xml:space="preserve"> І.М. // Біоресурси і природокористування. – 2017. – Т. 9, № 5</w:t>
      </w:r>
      <w:r w:rsidRPr="00E06E6B">
        <w:rPr>
          <w:sz w:val="28"/>
          <w:szCs w:val="28"/>
        </w:rPr>
        <w:t>–</w:t>
      </w:r>
      <w:r w:rsidRPr="00E06E6B">
        <w:rPr>
          <w:color w:val="111111"/>
          <w:sz w:val="28"/>
          <w:szCs w:val="28"/>
        </w:rPr>
        <w:t>6. – С. 10</w:t>
      </w:r>
      <w:r w:rsidRPr="00E06E6B">
        <w:rPr>
          <w:sz w:val="28"/>
          <w:szCs w:val="28"/>
        </w:rPr>
        <w:t>–</w:t>
      </w:r>
      <w:r w:rsidRPr="00E06E6B">
        <w:rPr>
          <w:color w:val="111111"/>
          <w:sz w:val="28"/>
          <w:szCs w:val="28"/>
        </w:rPr>
        <w:t xml:space="preserve">16. </w:t>
      </w:r>
      <w:hyperlink r:id="rId4" w:tgtFrame="_blank" w:history="1"/>
      <w:r w:rsidR="00945986">
        <w:t xml:space="preserve"> </w:t>
      </w:r>
    </w:p>
    <w:p w:rsidR="00975607" w:rsidRPr="00E06E6B" w:rsidRDefault="00975607" w:rsidP="00E06E6B">
      <w:pPr>
        <w:spacing w:line="240" w:lineRule="auto"/>
        <w:ind w:firstLine="700"/>
        <w:rPr>
          <w:sz w:val="28"/>
          <w:szCs w:val="28"/>
        </w:rPr>
      </w:pPr>
      <w:r w:rsidRPr="00E06E6B">
        <w:rPr>
          <w:sz w:val="28"/>
          <w:szCs w:val="28"/>
        </w:rPr>
        <w:t>Вплив радіонуклідного забруднення середовища природними та штучними радіонуклідами на наземні угруповання рослин і тварин / Гудков І.М., Кудяшева А.Г. // Науковий вісник НУБіП України. – 2017. – Вип. 270. – С. 31–44.</w:t>
      </w:r>
    </w:p>
    <w:p w:rsidR="00975607" w:rsidRPr="00E06E6B" w:rsidRDefault="00975607" w:rsidP="00E06E6B">
      <w:pPr>
        <w:spacing w:line="240" w:lineRule="auto"/>
        <w:ind w:firstLine="700"/>
        <w:rPr>
          <w:sz w:val="28"/>
          <w:szCs w:val="28"/>
        </w:rPr>
      </w:pPr>
      <w:proofErr w:type="spellStart"/>
      <w:r w:rsidRPr="00E06E6B">
        <w:rPr>
          <w:sz w:val="28"/>
          <w:szCs w:val="28"/>
        </w:rPr>
        <w:t>Біоінформатичні</w:t>
      </w:r>
      <w:proofErr w:type="spellEnd"/>
      <w:r w:rsidRPr="00E06E6B">
        <w:rPr>
          <w:sz w:val="28"/>
          <w:szCs w:val="28"/>
        </w:rPr>
        <w:t xml:space="preserve"> підходи для аналізу структури мікробіому забруднених радіонуклідами субстратів / </w:t>
      </w:r>
      <w:proofErr w:type="spellStart"/>
      <w:r w:rsidRPr="00E06E6B">
        <w:rPr>
          <w:sz w:val="28"/>
          <w:szCs w:val="28"/>
        </w:rPr>
        <w:t>Паренюк</w:t>
      </w:r>
      <w:proofErr w:type="spellEnd"/>
      <w:r w:rsidRPr="00E06E6B">
        <w:rPr>
          <w:sz w:val="28"/>
          <w:szCs w:val="28"/>
        </w:rPr>
        <w:t xml:space="preserve"> О.Ю., </w:t>
      </w:r>
      <w:proofErr w:type="spellStart"/>
      <w:r w:rsidRPr="00E06E6B">
        <w:rPr>
          <w:sz w:val="28"/>
          <w:szCs w:val="28"/>
        </w:rPr>
        <w:t>Шаванова</w:t>
      </w:r>
      <w:proofErr w:type="spellEnd"/>
      <w:r w:rsidRPr="00E06E6B">
        <w:rPr>
          <w:sz w:val="28"/>
          <w:szCs w:val="28"/>
        </w:rPr>
        <w:t xml:space="preserve"> К.Є., Іллєнко В.В., </w:t>
      </w:r>
      <w:proofErr w:type="spellStart"/>
      <w:r w:rsidRPr="00E06E6B">
        <w:rPr>
          <w:sz w:val="28"/>
          <w:szCs w:val="28"/>
        </w:rPr>
        <w:t>Сімутін</w:t>
      </w:r>
      <w:proofErr w:type="spellEnd"/>
      <w:r w:rsidRPr="00E06E6B">
        <w:rPr>
          <w:sz w:val="28"/>
          <w:szCs w:val="28"/>
        </w:rPr>
        <w:t xml:space="preserve"> І.О., Самофалова Д.О., Гудков І.М. // Там же. – С. 160–161.   </w:t>
      </w:r>
    </w:p>
    <w:p w:rsidR="00975607" w:rsidRPr="00E06E6B" w:rsidRDefault="00975607" w:rsidP="00E06E6B">
      <w:pPr>
        <w:spacing w:line="240" w:lineRule="auto"/>
        <w:ind w:firstLine="700"/>
        <w:rPr>
          <w:sz w:val="28"/>
          <w:szCs w:val="28"/>
        </w:rPr>
      </w:pPr>
      <w:proofErr w:type="spellStart"/>
      <w:r w:rsidRPr="00E06E6B">
        <w:rPr>
          <w:sz w:val="28"/>
          <w:szCs w:val="28"/>
        </w:rPr>
        <w:t>Изменение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микробиома</w:t>
      </w:r>
      <w:proofErr w:type="spellEnd"/>
      <w:r w:rsidRPr="00E06E6B">
        <w:rPr>
          <w:sz w:val="28"/>
          <w:szCs w:val="28"/>
        </w:rPr>
        <w:t xml:space="preserve"> в </w:t>
      </w:r>
      <w:proofErr w:type="spellStart"/>
      <w:r w:rsidRPr="00E06E6B">
        <w:rPr>
          <w:sz w:val="28"/>
          <w:szCs w:val="28"/>
        </w:rPr>
        <w:t>помещениях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аварийного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энергоблока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Чернобыльской</w:t>
      </w:r>
      <w:proofErr w:type="spellEnd"/>
      <w:r w:rsidRPr="00E06E6B">
        <w:rPr>
          <w:sz w:val="28"/>
          <w:szCs w:val="28"/>
        </w:rPr>
        <w:t xml:space="preserve"> АЭС / </w:t>
      </w:r>
      <w:proofErr w:type="spellStart"/>
      <w:r w:rsidRPr="00E06E6B">
        <w:rPr>
          <w:sz w:val="28"/>
          <w:szCs w:val="28"/>
        </w:rPr>
        <w:t>Паренюк</w:t>
      </w:r>
      <w:proofErr w:type="spellEnd"/>
      <w:r w:rsidRPr="00E06E6B">
        <w:rPr>
          <w:sz w:val="28"/>
          <w:szCs w:val="28"/>
        </w:rPr>
        <w:t xml:space="preserve"> О.Ю., </w:t>
      </w:r>
      <w:proofErr w:type="spellStart"/>
      <w:r w:rsidRPr="00E06E6B">
        <w:rPr>
          <w:sz w:val="28"/>
          <w:szCs w:val="28"/>
        </w:rPr>
        <w:t>Шаванова</w:t>
      </w:r>
      <w:proofErr w:type="spellEnd"/>
      <w:r w:rsidRPr="00E06E6B">
        <w:rPr>
          <w:sz w:val="28"/>
          <w:szCs w:val="28"/>
        </w:rPr>
        <w:t xml:space="preserve"> К.Е., </w:t>
      </w:r>
      <w:proofErr w:type="spellStart"/>
      <w:r w:rsidRPr="00E06E6B">
        <w:rPr>
          <w:sz w:val="28"/>
          <w:szCs w:val="28"/>
        </w:rPr>
        <w:t>Ильенко</w:t>
      </w:r>
      <w:proofErr w:type="spellEnd"/>
      <w:r w:rsidRPr="00E06E6B">
        <w:rPr>
          <w:sz w:val="28"/>
          <w:szCs w:val="28"/>
        </w:rPr>
        <w:t xml:space="preserve"> В.В., </w:t>
      </w:r>
      <w:proofErr w:type="spellStart"/>
      <w:r w:rsidRPr="00E06E6B">
        <w:rPr>
          <w:sz w:val="28"/>
          <w:szCs w:val="28"/>
        </w:rPr>
        <w:t>Симутин</w:t>
      </w:r>
      <w:proofErr w:type="spellEnd"/>
      <w:r w:rsidRPr="00E06E6B">
        <w:rPr>
          <w:sz w:val="28"/>
          <w:szCs w:val="28"/>
        </w:rPr>
        <w:t xml:space="preserve"> И.О., Самофалова Д.О., Рибалка В.Б., </w:t>
      </w:r>
      <w:proofErr w:type="spellStart"/>
      <w:r w:rsidRPr="00E06E6B">
        <w:rPr>
          <w:sz w:val="28"/>
          <w:szCs w:val="28"/>
        </w:rPr>
        <w:t>Нанба</w:t>
      </w:r>
      <w:proofErr w:type="spellEnd"/>
      <w:r w:rsidRPr="00E06E6B">
        <w:rPr>
          <w:sz w:val="28"/>
          <w:szCs w:val="28"/>
        </w:rPr>
        <w:t xml:space="preserve"> К., </w:t>
      </w:r>
      <w:proofErr w:type="spellStart"/>
      <w:r w:rsidRPr="00E06E6B">
        <w:rPr>
          <w:sz w:val="28"/>
          <w:szCs w:val="28"/>
        </w:rPr>
        <w:t>Такаси</w:t>
      </w:r>
      <w:proofErr w:type="spellEnd"/>
      <w:r w:rsidRPr="00E06E6B">
        <w:rPr>
          <w:sz w:val="28"/>
          <w:szCs w:val="28"/>
        </w:rPr>
        <w:t xml:space="preserve"> Т., Гудков І.М. // </w:t>
      </w:r>
      <w:proofErr w:type="spellStart"/>
      <w:r w:rsidRPr="00E06E6B">
        <w:rPr>
          <w:sz w:val="28"/>
          <w:szCs w:val="28"/>
        </w:rPr>
        <w:t>Радиационная</w:t>
      </w:r>
      <w:proofErr w:type="spellEnd"/>
      <w:r w:rsidRPr="00E06E6B">
        <w:rPr>
          <w:sz w:val="28"/>
          <w:szCs w:val="28"/>
        </w:rPr>
        <w:t xml:space="preserve"> </w:t>
      </w:r>
      <w:proofErr w:type="spellStart"/>
      <w:r w:rsidRPr="00E06E6B">
        <w:rPr>
          <w:sz w:val="28"/>
          <w:szCs w:val="28"/>
        </w:rPr>
        <w:t>биология</w:t>
      </w:r>
      <w:proofErr w:type="spellEnd"/>
      <w:r w:rsidRPr="00E06E6B">
        <w:rPr>
          <w:sz w:val="28"/>
          <w:szCs w:val="28"/>
        </w:rPr>
        <w:t xml:space="preserve">. </w:t>
      </w:r>
      <w:proofErr w:type="spellStart"/>
      <w:r w:rsidRPr="00E06E6B">
        <w:rPr>
          <w:sz w:val="28"/>
          <w:szCs w:val="28"/>
        </w:rPr>
        <w:t>Радиоэкология</w:t>
      </w:r>
      <w:proofErr w:type="spellEnd"/>
      <w:r w:rsidRPr="00E06E6B">
        <w:rPr>
          <w:sz w:val="28"/>
          <w:szCs w:val="28"/>
        </w:rPr>
        <w:t>. – 2018. – Т. 58, № 2. – С. 195-204.</w:t>
      </w:r>
    </w:p>
    <w:p w:rsidR="00975607" w:rsidRPr="00E06E6B" w:rsidRDefault="00975607" w:rsidP="00E06E6B">
      <w:pPr>
        <w:spacing w:line="240" w:lineRule="auto"/>
        <w:ind w:firstLine="700"/>
        <w:rPr>
          <w:bCs/>
          <w:iCs/>
          <w:sz w:val="28"/>
          <w:szCs w:val="28"/>
        </w:rPr>
      </w:pPr>
      <w:r w:rsidRPr="00E06E6B">
        <w:rPr>
          <w:sz w:val="28"/>
          <w:szCs w:val="28"/>
        </w:rPr>
        <w:t xml:space="preserve">Проблеми реабілітації та повертання до використання забруднених радіонуклідами ґрунтів / </w:t>
      </w:r>
      <w:r w:rsidRPr="00E06E6B">
        <w:rPr>
          <w:bCs/>
          <w:iCs/>
          <w:sz w:val="28"/>
          <w:szCs w:val="28"/>
        </w:rPr>
        <w:t>Гудков І.М., Лазарєв М.М. // Агрохімія і ґрунтознавство (Міжвідомчий тематичний науковий збірник. Спеціальний випуск до ХІ з’їзду ґрунтознавців та агрохіміків України; Харків, 17</w:t>
      </w:r>
      <w:r w:rsidR="00945986" w:rsidRPr="00E06E6B">
        <w:rPr>
          <w:sz w:val="28"/>
          <w:szCs w:val="28"/>
        </w:rPr>
        <w:t>–</w:t>
      </w:r>
      <w:r w:rsidRPr="00E06E6B">
        <w:rPr>
          <w:bCs/>
          <w:iCs/>
          <w:sz w:val="28"/>
          <w:szCs w:val="28"/>
        </w:rPr>
        <w:t>21.09.2018 р.). – Харків: НААН України, 2018. – С. 83</w:t>
      </w:r>
      <w:r w:rsidRPr="00E06E6B">
        <w:rPr>
          <w:sz w:val="28"/>
          <w:szCs w:val="28"/>
        </w:rPr>
        <w:t>–</w:t>
      </w:r>
      <w:r w:rsidRPr="00E06E6B">
        <w:rPr>
          <w:bCs/>
          <w:iCs/>
          <w:sz w:val="28"/>
          <w:szCs w:val="28"/>
        </w:rPr>
        <w:t>91.</w:t>
      </w:r>
    </w:p>
    <w:p w:rsidR="00975607" w:rsidRPr="00E06E6B" w:rsidRDefault="00975607" w:rsidP="00E06E6B">
      <w:pPr>
        <w:spacing w:line="240" w:lineRule="auto"/>
        <w:ind w:firstLine="700"/>
        <w:rPr>
          <w:bCs/>
          <w:iCs/>
          <w:sz w:val="28"/>
          <w:szCs w:val="28"/>
          <w:lang w:val="ru-RU"/>
        </w:rPr>
      </w:pPr>
      <w:r w:rsidRPr="00E06E6B">
        <w:rPr>
          <w:bCs/>
          <w:iCs/>
          <w:sz w:val="28"/>
          <w:szCs w:val="28"/>
          <w:lang w:val="en-US"/>
        </w:rPr>
        <w:t>Post</w:t>
      </w:r>
      <w:r w:rsidRPr="00E06E6B">
        <w:rPr>
          <w:bCs/>
          <w:iCs/>
          <w:sz w:val="28"/>
          <w:szCs w:val="28"/>
        </w:rPr>
        <w:t>-</w:t>
      </w:r>
      <w:proofErr w:type="spellStart"/>
      <w:r w:rsidRPr="00E06E6B">
        <w:rPr>
          <w:bCs/>
          <w:iCs/>
          <w:sz w:val="28"/>
          <w:szCs w:val="28"/>
          <w:lang w:val="en-US"/>
        </w:rPr>
        <w:t>chornobyl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remove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radiation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effects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on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mail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reproductive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health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in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Ukraine</w:t>
      </w:r>
      <w:r w:rsidRPr="00E06E6B">
        <w:rPr>
          <w:bCs/>
          <w:iCs/>
          <w:sz w:val="28"/>
          <w:szCs w:val="28"/>
        </w:rPr>
        <w:t xml:space="preserve"> / </w:t>
      </w:r>
      <w:proofErr w:type="spellStart"/>
      <w:r w:rsidRPr="00E06E6B">
        <w:rPr>
          <w:bCs/>
          <w:iCs/>
          <w:sz w:val="28"/>
          <w:szCs w:val="28"/>
          <w:lang w:val="en-US"/>
        </w:rPr>
        <w:t>Grubska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L</w:t>
      </w:r>
      <w:r w:rsidRPr="00E06E6B">
        <w:rPr>
          <w:bCs/>
          <w:iCs/>
          <w:sz w:val="28"/>
          <w:szCs w:val="28"/>
        </w:rPr>
        <w:t>.</w:t>
      </w:r>
      <w:r w:rsidRPr="00E06E6B">
        <w:rPr>
          <w:bCs/>
          <w:iCs/>
          <w:sz w:val="28"/>
          <w:szCs w:val="28"/>
          <w:lang w:val="en-US"/>
        </w:rPr>
        <w:t>V</w:t>
      </w:r>
      <w:r w:rsidRPr="00E06E6B">
        <w:rPr>
          <w:bCs/>
          <w:iCs/>
          <w:sz w:val="28"/>
          <w:szCs w:val="28"/>
        </w:rPr>
        <w:t xml:space="preserve">., </w:t>
      </w:r>
      <w:proofErr w:type="spellStart"/>
      <w:r w:rsidRPr="00E06E6B">
        <w:rPr>
          <w:bCs/>
          <w:iCs/>
          <w:sz w:val="28"/>
          <w:szCs w:val="28"/>
          <w:lang w:val="en-US"/>
        </w:rPr>
        <w:t>Klepko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A</w:t>
      </w:r>
      <w:r w:rsidRPr="00E06E6B">
        <w:rPr>
          <w:bCs/>
          <w:iCs/>
          <w:sz w:val="28"/>
          <w:szCs w:val="28"/>
        </w:rPr>
        <w:t>.</w:t>
      </w:r>
      <w:r w:rsidRPr="00E06E6B">
        <w:rPr>
          <w:bCs/>
          <w:iCs/>
          <w:sz w:val="28"/>
          <w:szCs w:val="28"/>
          <w:lang w:val="en-US"/>
        </w:rPr>
        <w:t>V</w:t>
      </w:r>
      <w:r w:rsidRPr="00E06E6B">
        <w:rPr>
          <w:bCs/>
          <w:iCs/>
          <w:sz w:val="28"/>
          <w:szCs w:val="28"/>
        </w:rPr>
        <w:t xml:space="preserve">., </w:t>
      </w:r>
      <w:proofErr w:type="spellStart"/>
      <w:r w:rsidRPr="00E06E6B">
        <w:rPr>
          <w:bCs/>
          <w:iCs/>
          <w:sz w:val="28"/>
          <w:szCs w:val="28"/>
          <w:lang w:val="en-US"/>
        </w:rPr>
        <w:t>Kanjuk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S</w:t>
      </w:r>
      <w:r w:rsidRPr="00E06E6B">
        <w:rPr>
          <w:bCs/>
          <w:iCs/>
          <w:sz w:val="28"/>
          <w:szCs w:val="28"/>
        </w:rPr>
        <w:t>.</w:t>
      </w:r>
      <w:r w:rsidRPr="00E06E6B">
        <w:rPr>
          <w:bCs/>
          <w:iCs/>
          <w:sz w:val="28"/>
          <w:szCs w:val="28"/>
          <w:lang w:val="en-US"/>
        </w:rPr>
        <w:t>V</w:t>
      </w:r>
      <w:r w:rsidRPr="00E06E6B">
        <w:rPr>
          <w:bCs/>
          <w:iCs/>
          <w:sz w:val="28"/>
          <w:szCs w:val="28"/>
        </w:rPr>
        <w:t xml:space="preserve">., </w:t>
      </w:r>
      <w:proofErr w:type="spellStart"/>
      <w:r w:rsidRPr="00E06E6B">
        <w:rPr>
          <w:bCs/>
          <w:iCs/>
          <w:sz w:val="28"/>
          <w:szCs w:val="28"/>
          <w:lang w:val="en-US"/>
        </w:rPr>
        <w:t>Guvrysh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I</w:t>
      </w:r>
      <w:r w:rsidRPr="00E06E6B">
        <w:rPr>
          <w:bCs/>
          <w:iCs/>
          <w:sz w:val="28"/>
          <w:szCs w:val="28"/>
        </w:rPr>
        <w:t>.</w:t>
      </w:r>
      <w:r w:rsidRPr="00E06E6B">
        <w:rPr>
          <w:bCs/>
          <w:iCs/>
          <w:sz w:val="28"/>
          <w:szCs w:val="28"/>
          <w:lang w:val="en-US"/>
        </w:rPr>
        <w:t>T</w:t>
      </w:r>
      <w:r w:rsidRPr="00E06E6B">
        <w:rPr>
          <w:bCs/>
          <w:iCs/>
          <w:sz w:val="28"/>
          <w:szCs w:val="28"/>
        </w:rPr>
        <w:t xml:space="preserve">., </w:t>
      </w:r>
      <w:proofErr w:type="spellStart"/>
      <w:r w:rsidRPr="00E06E6B">
        <w:rPr>
          <w:bCs/>
          <w:iCs/>
          <w:sz w:val="28"/>
          <w:szCs w:val="28"/>
          <w:lang w:val="en-US"/>
        </w:rPr>
        <w:t>Andreychenko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S</w:t>
      </w:r>
      <w:r w:rsidRPr="00E06E6B">
        <w:rPr>
          <w:bCs/>
          <w:iCs/>
          <w:sz w:val="28"/>
          <w:szCs w:val="28"/>
        </w:rPr>
        <w:t>.</w:t>
      </w:r>
      <w:r w:rsidRPr="00E06E6B">
        <w:rPr>
          <w:bCs/>
          <w:iCs/>
          <w:sz w:val="28"/>
          <w:szCs w:val="28"/>
          <w:lang w:val="en-US"/>
        </w:rPr>
        <w:t>V</w:t>
      </w:r>
      <w:r w:rsidRPr="00E06E6B">
        <w:rPr>
          <w:bCs/>
          <w:iCs/>
          <w:sz w:val="28"/>
          <w:szCs w:val="28"/>
        </w:rPr>
        <w:t xml:space="preserve">., </w:t>
      </w:r>
      <w:r w:rsidRPr="00E06E6B">
        <w:rPr>
          <w:bCs/>
          <w:iCs/>
          <w:sz w:val="28"/>
          <w:szCs w:val="28"/>
          <w:lang w:val="en-US"/>
        </w:rPr>
        <w:t>Gudkov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en-US"/>
        </w:rPr>
        <w:t>I</w:t>
      </w:r>
      <w:r w:rsidRPr="00E06E6B">
        <w:rPr>
          <w:bCs/>
          <w:iCs/>
          <w:sz w:val="28"/>
          <w:szCs w:val="28"/>
        </w:rPr>
        <w:t>.</w:t>
      </w:r>
      <w:r w:rsidR="004C6C96">
        <w:rPr>
          <w:bCs/>
          <w:iCs/>
          <w:sz w:val="28"/>
          <w:szCs w:val="28"/>
        </w:rPr>
        <w:t>М</w:t>
      </w:r>
      <w:r w:rsidRPr="00E06E6B">
        <w:rPr>
          <w:bCs/>
          <w:iCs/>
          <w:sz w:val="28"/>
          <w:szCs w:val="28"/>
        </w:rPr>
        <w:t xml:space="preserve">. // </w:t>
      </w:r>
      <w:proofErr w:type="spellStart"/>
      <w:r w:rsidRPr="00E06E6B">
        <w:rPr>
          <w:bCs/>
          <w:iCs/>
          <w:sz w:val="28"/>
          <w:szCs w:val="28"/>
        </w:rPr>
        <w:t>Техногенные</w:t>
      </w:r>
      <w:proofErr w:type="spellEnd"/>
      <w:r w:rsidRPr="00E06E6B">
        <w:rPr>
          <w:bCs/>
          <w:iCs/>
          <w:sz w:val="28"/>
          <w:szCs w:val="28"/>
        </w:rPr>
        <w:t xml:space="preserve"> </w:t>
      </w:r>
      <w:proofErr w:type="spellStart"/>
      <w:r w:rsidRPr="00E06E6B">
        <w:rPr>
          <w:bCs/>
          <w:iCs/>
          <w:sz w:val="28"/>
          <w:szCs w:val="28"/>
        </w:rPr>
        <w:t>системы</w:t>
      </w:r>
      <w:proofErr w:type="spellEnd"/>
      <w:r w:rsidRPr="00E06E6B">
        <w:rPr>
          <w:bCs/>
          <w:iCs/>
          <w:sz w:val="28"/>
          <w:szCs w:val="28"/>
        </w:rPr>
        <w:t xml:space="preserve"> и </w:t>
      </w:r>
      <w:proofErr w:type="spellStart"/>
      <w:r w:rsidRPr="00E06E6B">
        <w:rPr>
          <w:bCs/>
          <w:iCs/>
          <w:sz w:val="28"/>
          <w:szCs w:val="28"/>
        </w:rPr>
        <w:t>экологический</w:t>
      </w:r>
      <w:proofErr w:type="spellEnd"/>
      <w:r w:rsidRPr="00E06E6B">
        <w:rPr>
          <w:bCs/>
          <w:iCs/>
          <w:sz w:val="28"/>
          <w:szCs w:val="28"/>
        </w:rPr>
        <w:t xml:space="preserve"> риск. </w:t>
      </w:r>
      <w:r w:rsidRPr="00E06E6B">
        <w:rPr>
          <w:bCs/>
          <w:iCs/>
          <w:sz w:val="28"/>
          <w:szCs w:val="28"/>
          <w:lang w:val="ru-RU"/>
        </w:rPr>
        <w:t xml:space="preserve">Тезисы докладов </w:t>
      </w:r>
      <w:r w:rsidRPr="00E06E6B">
        <w:rPr>
          <w:bCs/>
          <w:iCs/>
          <w:sz w:val="28"/>
          <w:szCs w:val="28"/>
          <w:lang w:val="en-US"/>
        </w:rPr>
        <w:t>II</w:t>
      </w:r>
      <w:r w:rsidRPr="00E06E6B">
        <w:rPr>
          <w:bCs/>
          <w:iCs/>
          <w:sz w:val="28"/>
          <w:szCs w:val="28"/>
          <w:lang w:val="ru-RU"/>
        </w:rPr>
        <w:t xml:space="preserve"> Международной (Х</w:t>
      </w:r>
      <w:r w:rsidRPr="00E06E6B">
        <w:rPr>
          <w:bCs/>
          <w:iCs/>
          <w:sz w:val="28"/>
          <w:szCs w:val="28"/>
          <w:lang w:val="en-US"/>
        </w:rPr>
        <w:t>V</w:t>
      </w:r>
      <w:r w:rsidRPr="00E06E6B">
        <w:rPr>
          <w:bCs/>
          <w:iCs/>
          <w:sz w:val="28"/>
          <w:szCs w:val="28"/>
          <w:lang w:val="ru-RU"/>
        </w:rPr>
        <w:t xml:space="preserve"> Региональной) научной конференции</w:t>
      </w:r>
      <w:r w:rsidRPr="00E06E6B">
        <w:rPr>
          <w:bCs/>
          <w:iCs/>
          <w:sz w:val="28"/>
          <w:szCs w:val="28"/>
        </w:rPr>
        <w:t xml:space="preserve"> </w:t>
      </w:r>
      <w:r w:rsidRPr="00E06E6B">
        <w:rPr>
          <w:bCs/>
          <w:iCs/>
          <w:sz w:val="28"/>
          <w:szCs w:val="28"/>
          <w:lang w:val="ru-RU"/>
        </w:rPr>
        <w:t>(Обнинск, 2018 г.). – Обнинск: ИАТЭ НИЯУ МИФИ, 2018. – С. 338</w:t>
      </w:r>
      <w:r w:rsidRPr="00E06E6B">
        <w:rPr>
          <w:sz w:val="28"/>
          <w:szCs w:val="28"/>
        </w:rPr>
        <w:t>–</w:t>
      </w:r>
      <w:r w:rsidRPr="00E06E6B">
        <w:rPr>
          <w:bCs/>
          <w:iCs/>
          <w:sz w:val="28"/>
          <w:szCs w:val="28"/>
          <w:lang w:val="ru-RU"/>
        </w:rPr>
        <w:t>340.</w:t>
      </w:r>
    </w:p>
    <w:p w:rsidR="00975607" w:rsidRPr="00E06E6B" w:rsidRDefault="00975607" w:rsidP="00E06E6B">
      <w:pPr>
        <w:spacing w:line="240" w:lineRule="auto"/>
        <w:rPr>
          <w:sz w:val="28"/>
          <w:szCs w:val="28"/>
        </w:rPr>
      </w:pPr>
      <w:r w:rsidRPr="00E06E6B">
        <w:rPr>
          <w:sz w:val="28"/>
          <w:szCs w:val="28"/>
        </w:rPr>
        <w:t xml:space="preserve">Мікрофлора забруднених радіонуклідами ґрунтів / О.Ю. </w:t>
      </w:r>
      <w:proofErr w:type="spellStart"/>
      <w:r w:rsidRPr="00E06E6B">
        <w:rPr>
          <w:sz w:val="28"/>
          <w:szCs w:val="28"/>
        </w:rPr>
        <w:t>Паренюк</w:t>
      </w:r>
      <w:proofErr w:type="spellEnd"/>
      <w:r w:rsidRPr="00E06E6B">
        <w:rPr>
          <w:sz w:val="28"/>
          <w:szCs w:val="28"/>
        </w:rPr>
        <w:t>, В.В. Іллєнко, І.М. Гудков. К.</w:t>
      </w:r>
      <w:r w:rsidR="00E06E6B" w:rsidRPr="00E06E6B">
        <w:rPr>
          <w:sz w:val="28"/>
          <w:szCs w:val="28"/>
        </w:rPr>
        <w:t>:  НУБіП України, 2018. – 202 с.</w:t>
      </w:r>
    </w:p>
    <w:p w:rsidR="00975607" w:rsidRPr="00E06E6B" w:rsidRDefault="004C6C96" w:rsidP="00E06E6B">
      <w:pPr>
        <w:tabs>
          <w:tab w:val="left" w:pos="426"/>
          <w:tab w:val="left" w:pos="709"/>
        </w:tabs>
        <w:spacing w:line="240" w:lineRule="auto"/>
        <w:rPr>
          <w:sz w:val="28"/>
          <w:szCs w:val="28"/>
        </w:rPr>
      </w:pPr>
      <w:proofErr w:type="spellStart"/>
      <w:r w:rsidRPr="004C6C96">
        <w:rPr>
          <w:b/>
          <w:sz w:val="28"/>
          <w:szCs w:val="28"/>
        </w:rPr>
        <w:t>Гудков</w:t>
      </w:r>
      <w:proofErr w:type="spellEnd"/>
      <w:r w:rsidRPr="004C6C96">
        <w:rPr>
          <w:b/>
          <w:sz w:val="28"/>
          <w:szCs w:val="28"/>
        </w:rPr>
        <w:t xml:space="preserve"> І.М.</w:t>
      </w:r>
      <w:r w:rsidRPr="00E06E6B">
        <w:rPr>
          <w:sz w:val="28"/>
          <w:szCs w:val="28"/>
        </w:rPr>
        <w:t xml:space="preserve">, </w:t>
      </w:r>
      <w:proofErr w:type="spellStart"/>
      <w:r w:rsidRPr="00E06E6B">
        <w:rPr>
          <w:sz w:val="28"/>
          <w:szCs w:val="28"/>
        </w:rPr>
        <w:t>Кашпаров</w:t>
      </w:r>
      <w:proofErr w:type="spellEnd"/>
      <w:r>
        <w:rPr>
          <w:sz w:val="28"/>
          <w:szCs w:val="28"/>
        </w:rPr>
        <w:t xml:space="preserve"> </w:t>
      </w:r>
      <w:r w:rsidRPr="00E06E6B">
        <w:rPr>
          <w:sz w:val="28"/>
          <w:szCs w:val="28"/>
        </w:rPr>
        <w:t xml:space="preserve">В.О., </w:t>
      </w:r>
      <w:proofErr w:type="spellStart"/>
      <w:r w:rsidRPr="00E06E6B">
        <w:rPr>
          <w:sz w:val="28"/>
          <w:szCs w:val="28"/>
        </w:rPr>
        <w:t>Паренюк</w:t>
      </w:r>
      <w:proofErr w:type="spellEnd"/>
      <w:r w:rsidRPr="004C6C96">
        <w:rPr>
          <w:sz w:val="28"/>
          <w:szCs w:val="28"/>
        </w:rPr>
        <w:t xml:space="preserve"> </w:t>
      </w:r>
      <w:r w:rsidRPr="00E06E6B">
        <w:rPr>
          <w:sz w:val="28"/>
          <w:szCs w:val="28"/>
        </w:rPr>
        <w:t>О.Ю.</w:t>
      </w:r>
      <w:r w:rsidR="00945986">
        <w:rPr>
          <w:sz w:val="28"/>
          <w:szCs w:val="28"/>
        </w:rPr>
        <w:t xml:space="preserve"> </w:t>
      </w:r>
      <w:r w:rsidR="00975607" w:rsidRPr="00E06E6B">
        <w:rPr>
          <w:sz w:val="28"/>
          <w:szCs w:val="28"/>
        </w:rPr>
        <w:t>Радіоекологічний моніторинг: навчальний посібник</w:t>
      </w:r>
      <w:r w:rsidR="00945986">
        <w:rPr>
          <w:sz w:val="28"/>
          <w:szCs w:val="28"/>
        </w:rPr>
        <w:t xml:space="preserve">. </w:t>
      </w:r>
      <w:r w:rsidR="00975607" w:rsidRPr="00E06E6B">
        <w:rPr>
          <w:sz w:val="28"/>
          <w:szCs w:val="28"/>
        </w:rPr>
        <w:t xml:space="preserve">– К.: </w:t>
      </w:r>
      <w:proofErr w:type="spellStart"/>
      <w:r w:rsidR="00975607" w:rsidRPr="00E06E6B">
        <w:rPr>
          <w:sz w:val="28"/>
          <w:szCs w:val="28"/>
        </w:rPr>
        <w:t>Олді</w:t>
      </w:r>
      <w:proofErr w:type="spellEnd"/>
      <w:r w:rsidR="00975607" w:rsidRPr="00E06E6B">
        <w:rPr>
          <w:sz w:val="28"/>
          <w:szCs w:val="28"/>
        </w:rPr>
        <w:t>-Плюс</w:t>
      </w:r>
      <w:r w:rsidR="00945986" w:rsidRPr="00E06E6B">
        <w:rPr>
          <w:sz w:val="28"/>
          <w:szCs w:val="28"/>
        </w:rPr>
        <w:t>–</w:t>
      </w:r>
      <w:r w:rsidR="00975607" w:rsidRPr="00E06E6B">
        <w:rPr>
          <w:sz w:val="28"/>
          <w:szCs w:val="28"/>
        </w:rPr>
        <w:t>НУБіП України, 2019. – 188 с.</w:t>
      </w:r>
    </w:p>
    <w:p w:rsidR="0050634D" w:rsidRDefault="004C6C96" w:rsidP="00E06E6B">
      <w:pPr>
        <w:spacing w:line="240" w:lineRule="auto"/>
        <w:rPr>
          <w:sz w:val="28"/>
          <w:szCs w:val="28"/>
        </w:rPr>
      </w:pPr>
      <w:r w:rsidRPr="004C6C96">
        <w:rPr>
          <w:b/>
          <w:sz w:val="28"/>
          <w:szCs w:val="28"/>
        </w:rPr>
        <w:t>Гудков І.М., Лазарєв М.М.</w:t>
      </w:r>
      <w:r>
        <w:rPr>
          <w:sz w:val="28"/>
          <w:szCs w:val="28"/>
        </w:rPr>
        <w:t xml:space="preserve"> </w:t>
      </w:r>
      <w:r w:rsidR="00975607" w:rsidRPr="00E06E6B">
        <w:rPr>
          <w:sz w:val="28"/>
          <w:szCs w:val="28"/>
        </w:rPr>
        <w:t xml:space="preserve">Ремедіація забруднених радіонуклідами територій внаслідок радіаційних аварій // Науковий вісник ВАНО. – 2019. – Вип. № 2 (25). Збірник матеріалів 1-ї Міжнародної науково-практичної конференції </w:t>
      </w:r>
      <w:r w:rsidR="00975607" w:rsidRPr="00E06E6B">
        <w:rPr>
          <w:sz w:val="28"/>
          <w:szCs w:val="28"/>
          <w:lang w:val="en-US"/>
        </w:rPr>
        <w:t>Vin</w:t>
      </w:r>
      <w:r w:rsidR="00975607" w:rsidRPr="00E06E6B">
        <w:rPr>
          <w:sz w:val="28"/>
          <w:szCs w:val="28"/>
        </w:rPr>
        <w:t xml:space="preserve"> </w:t>
      </w:r>
      <w:r w:rsidR="00975607" w:rsidRPr="00E06E6B">
        <w:rPr>
          <w:sz w:val="28"/>
          <w:szCs w:val="28"/>
          <w:lang w:val="en-US"/>
        </w:rPr>
        <w:t>Smart</w:t>
      </w:r>
      <w:r w:rsidR="00975607" w:rsidRPr="00E06E6B">
        <w:rPr>
          <w:sz w:val="28"/>
          <w:szCs w:val="28"/>
        </w:rPr>
        <w:t xml:space="preserve"> </w:t>
      </w:r>
      <w:r w:rsidR="00975607" w:rsidRPr="00E06E6B">
        <w:rPr>
          <w:sz w:val="28"/>
          <w:szCs w:val="28"/>
          <w:lang w:val="en-US"/>
        </w:rPr>
        <w:t>Eco</w:t>
      </w:r>
      <w:r w:rsidR="00975607" w:rsidRPr="00E06E6B">
        <w:rPr>
          <w:sz w:val="28"/>
          <w:szCs w:val="28"/>
        </w:rPr>
        <w:t xml:space="preserve"> (16-18.05.2019). </w:t>
      </w:r>
      <w:r w:rsidR="00945986" w:rsidRPr="00E06E6B">
        <w:rPr>
          <w:sz w:val="28"/>
          <w:szCs w:val="28"/>
        </w:rPr>
        <w:t>–</w:t>
      </w:r>
      <w:r w:rsidR="00975607" w:rsidRPr="00E06E6B">
        <w:rPr>
          <w:sz w:val="28"/>
          <w:szCs w:val="28"/>
        </w:rPr>
        <w:t xml:space="preserve"> С. 279</w:t>
      </w:r>
      <w:r w:rsidR="00945986" w:rsidRPr="00E06E6B">
        <w:rPr>
          <w:sz w:val="28"/>
          <w:szCs w:val="28"/>
        </w:rPr>
        <w:t>–</w:t>
      </w:r>
      <w:r w:rsidR="00975607" w:rsidRPr="00E06E6B">
        <w:rPr>
          <w:sz w:val="28"/>
          <w:szCs w:val="28"/>
        </w:rPr>
        <w:t>283.</w:t>
      </w:r>
    </w:p>
    <w:p w:rsidR="0050634D" w:rsidRDefault="005063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634D" w:rsidRDefault="0050634D" w:rsidP="0050634D">
      <w:pPr>
        <w:spacing w:line="240" w:lineRule="auto"/>
        <w:jc w:val="center"/>
        <w:rPr>
          <w:b/>
        </w:rPr>
      </w:pPr>
      <w:r>
        <w:rPr>
          <w:b/>
        </w:rPr>
        <w:lastRenderedPageBreak/>
        <w:t>СПИСОК</w:t>
      </w:r>
      <w:bookmarkStart w:id="1" w:name="_GoBack"/>
      <w:bookmarkEnd w:id="1"/>
      <w:r>
        <w:rPr>
          <w:b/>
        </w:rPr>
        <w:t xml:space="preserve"> ПУБЛІКАЦІЇ ЗА РЕЗУЛЬТАТАМИ ПРОЕКТІВ</w:t>
      </w:r>
    </w:p>
    <w:p w:rsidR="0050634D" w:rsidRDefault="0050634D" w:rsidP="0050634D">
      <w:pPr>
        <w:spacing w:line="240" w:lineRule="auto"/>
        <w:jc w:val="center"/>
        <w:rPr>
          <w:b/>
        </w:rPr>
      </w:pPr>
      <w:r>
        <w:rPr>
          <w:b/>
        </w:rPr>
        <w:t>(2015</w:t>
      </w:r>
      <w:r w:rsidRPr="005465A6">
        <w:rPr>
          <w:lang w:val="ru-RU"/>
        </w:rPr>
        <w:t>–</w:t>
      </w:r>
      <w:r>
        <w:rPr>
          <w:b/>
        </w:rPr>
        <w:t>2019 рр.)</w:t>
      </w:r>
    </w:p>
    <w:p w:rsidR="0050634D" w:rsidRDefault="0050634D" w:rsidP="0050634D">
      <w:pPr>
        <w:spacing w:line="240" w:lineRule="auto"/>
        <w:ind w:firstLine="0"/>
        <w:rPr>
          <w:b/>
        </w:rPr>
      </w:pPr>
    </w:p>
    <w:p w:rsidR="0050634D" w:rsidRPr="005465A6" w:rsidRDefault="0050634D" w:rsidP="0050634D">
      <w:pPr>
        <w:spacing w:line="240" w:lineRule="auto"/>
      </w:pPr>
      <w:proofErr w:type="spellStart"/>
      <w:r>
        <w:rPr>
          <w:lang w:val="ru-RU"/>
        </w:rPr>
        <w:t>Паренюк</w:t>
      </w:r>
      <w:proofErr w:type="spellEnd"/>
      <w:r>
        <w:rPr>
          <w:lang w:val="ru-RU"/>
        </w:rPr>
        <w:t xml:space="preserve"> Е.Ю., </w:t>
      </w:r>
      <w:proofErr w:type="spellStart"/>
      <w:r>
        <w:rPr>
          <w:lang w:val="ru-RU"/>
        </w:rPr>
        <w:t>Шаванова</w:t>
      </w:r>
      <w:proofErr w:type="spellEnd"/>
      <w:r>
        <w:rPr>
          <w:lang w:val="ru-RU"/>
        </w:rPr>
        <w:t xml:space="preserve"> Е.Е., Ильенко В.В., Титова Л.В., Левчук С.Е., </w:t>
      </w:r>
      <w:r>
        <w:rPr>
          <w:b/>
          <w:lang w:val="ru-RU"/>
        </w:rPr>
        <w:t>Гудков И.Н.</w:t>
      </w:r>
      <w:r>
        <w:rPr>
          <w:lang w:val="ru-RU"/>
        </w:rPr>
        <w:t xml:space="preserve"> Влияние почвенной микрофлоры на переход </w:t>
      </w:r>
      <w:r>
        <w:rPr>
          <w:vertAlign w:val="superscript"/>
          <w:lang w:val="ru-RU"/>
        </w:rPr>
        <w:t>137</w:t>
      </w:r>
      <w:r>
        <w:rPr>
          <w:lang w:val="en-US"/>
        </w:rPr>
        <w:t>Cs</w:t>
      </w:r>
      <w:r>
        <w:rPr>
          <w:lang w:val="ru-RU"/>
        </w:rPr>
        <w:t xml:space="preserve"> в </w:t>
      </w:r>
      <w:proofErr w:type="gramStart"/>
      <w:r>
        <w:rPr>
          <w:lang w:val="ru-RU"/>
        </w:rPr>
        <w:t>растения  /</w:t>
      </w:r>
      <w:proofErr w:type="gramEnd"/>
      <w:r>
        <w:rPr>
          <w:lang w:val="ru-RU"/>
        </w:rPr>
        <w:t>/ Радиационная биология. Радиоэкология</w:t>
      </w:r>
      <w:r>
        <w:rPr>
          <w:lang w:val="en-US"/>
        </w:rPr>
        <w:t xml:space="preserve">. – 2015. – </w:t>
      </w:r>
      <w:r>
        <w:rPr>
          <w:lang w:val="ru-RU"/>
        </w:rPr>
        <w:t>Т</w:t>
      </w:r>
      <w:r>
        <w:rPr>
          <w:lang w:val="en-US"/>
        </w:rPr>
        <w:t xml:space="preserve">. 55, № 1. – </w:t>
      </w:r>
      <w:r>
        <w:rPr>
          <w:lang w:val="ru-RU"/>
        </w:rPr>
        <w:t>С</w:t>
      </w:r>
      <w:r>
        <w:rPr>
          <w:lang w:val="en-US"/>
        </w:rPr>
        <w:t>. 51–56.</w:t>
      </w:r>
    </w:p>
    <w:p w:rsidR="0050634D" w:rsidRDefault="0050634D" w:rsidP="0050634D">
      <w:pPr>
        <w:spacing w:line="240" w:lineRule="auto"/>
      </w:pPr>
      <w:proofErr w:type="spellStart"/>
      <w:r>
        <w:rPr>
          <w:lang w:val="en-US"/>
        </w:rPr>
        <w:t>Pareniuk</w:t>
      </w:r>
      <w:proofErr w:type="spellEnd"/>
      <w:r>
        <w:rPr>
          <w:lang w:val="en-US"/>
        </w:rPr>
        <w:t xml:space="preserve"> O., </w:t>
      </w:r>
      <w:proofErr w:type="spellStart"/>
      <w:r>
        <w:rPr>
          <w:lang w:val="en-US"/>
        </w:rPr>
        <w:t>Shavanova</w:t>
      </w:r>
      <w:proofErr w:type="spellEnd"/>
      <w:r>
        <w:rPr>
          <w:lang w:val="en-US"/>
        </w:rPr>
        <w:t xml:space="preserve"> K., </w:t>
      </w:r>
      <w:proofErr w:type="spellStart"/>
      <w:r>
        <w:rPr>
          <w:lang w:val="en-US"/>
        </w:rPr>
        <w:t>Laceby</w:t>
      </w:r>
      <w:proofErr w:type="spellEnd"/>
      <w:r>
        <w:rPr>
          <w:lang w:val="en-US"/>
        </w:rPr>
        <w:t xml:space="preserve"> J.P., </w:t>
      </w:r>
      <w:proofErr w:type="spellStart"/>
      <w:r>
        <w:rPr>
          <w:lang w:val="en-US"/>
        </w:rPr>
        <w:t>Tytova</w:t>
      </w:r>
      <w:proofErr w:type="spellEnd"/>
      <w:r>
        <w:rPr>
          <w:lang w:val="en-US"/>
        </w:rPr>
        <w:t xml:space="preserve"> L., </w:t>
      </w:r>
      <w:proofErr w:type="spellStart"/>
      <w:r>
        <w:rPr>
          <w:lang w:val="en-US"/>
        </w:rPr>
        <w:t>Illienko</w:t>
      </w:r>
      <w:proofErr w:type="spellEnd"/>
      <w:r>
        <w:rPr>
          <w:lang w:val="en-US"/>
        </w:rPr>
        <w:t xml:space="preserve"> V., </w:t>
      </w:r>
      <w:proofErr w:type="spellStart"/>
      <w:r>
        <w:rPr>
          <w:lang w:val="en-US"/>
        </w:rPr>
        <w:t>Levchuk</w:t>
      </w:r>
      <w:proofErr w:type="spellEnd"/>
      <w:r>
        <w:rPr>
          <w:lang w:val="en-US"/>
        </w:rPr>
        <w:t xml:space="preserve"> S., </w:t>
      </w:r>
      <w:proofErr w:type="spellStart"/>
      <w:r>
        <w:rPr>
          <w:b/>
          <w:lang w:val="en-US"/>
        </w:rPr>
        <w:t>Gudkov</w:t>
      </w:r>
      <w:proofErr w:type="spellEnd"/>
      <w:r>
        <w:rPr>
          <w:b/>
          <w:lang w:val="en-US"/>
        </w:rPr>
        <w:t xml:space="preserve"> I.</w:t>
      </w:r>
      <w:r>
        <w:rPr>
          <w:lang w:val="en-US"/>
        </w:rPr>
        <w:t xml:space="preserve">, Nanba </w:t>
      </w:r>
      <w:proofErr w:type="spellStart"/>
      <w:proofErr w:type="gramStart"/>
      <w:r>
        <w:rPr>
          <w:lang w:val="en-US"/>
        </w:rPr>
        <w:t>K.Modification</w:t>
      </w:r>
      <w:proofErr w:type="spellEnd"/>
      <w:proofErr w:type="gramEnd"/>
      <w:r>
        <w:rPr>
          <w:lang w:val="en-US"/>
        </w:rPr>
        <w:t xml:space="preserve"> of </w:t>
      </w:r>
      <w:r>
        <w:rPr>
          <w:vertAlign w:val="superscript"/>
          <w:lang w:val="en-US"/>
        </w:rPr>
        <w:t>137</w:t>
      </w:r>
      <w:r>
        <w:rPr>
          <w:lang w:val="en-US"/>
        </w:rPr>
        <w:t>Cs transfer to rape (</w:t>
      </w:r>
      <w:r>
        <w:rPr>
          <w:i/>
          <w:lang w:val="en-US"/>
        </w:rPr>
        <w:t xml:space="preserve">Brassica </w:t>
      </w:r>
      <w:proofErr w:type="spellStart"/>
      <w:r>
        <w:rPr>
          <w:i/>
          <w:lang w:val="en-US"/>
        </w:rPr>
        <w:t>napus</w:t>
      </w:r>
      <w:proofErr w:type="spellEnd"/>
      <w:r>
        <w:rPr>
          <w:lang w:val="en-US"/>
        </w:rPr>
        <w:t xml:space="preserve"> L.) </w:t>
      </w:r>
      <w:proofErr w:type="spellStart"/>
      <w:r>
        <w:rPr>
          <w:lang w:val="en-US"/>
        </w:rPr>
        <w:t>phytomass</w:t>
      </w:r>
      <w:proofErr w:type="spellEnd"/>
      <w:r>
        <w:rPr>
          <w:lang w:val="en-US"/>
        </w:rPr>
        <w:t xml:space="preserve"> under the influence of soil microorganisms // J. of Environmental Radioactivity. – 2015. – V.149. – P 73-80.</w:t>
      </w:r>
    </w:p>
    <w:p w:rsidR="0050634D" w:rsidRDefault="0050634D" w:rsidP="0050634D">
      <w:pPr>
        <w:spacing w:line="240" w:lineRule="auto"/>
      </w:pP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Забруднені радіонуклідами ґрунти // Меліорація ґрунтів (систематика, перспективи, інновації). – Херсон: </w:t>
      </w:r>
      <w:proofErr w:type="spellStart"/>
      <w:r>
        <w:t>Грінь</w:t>
      </w:r>
      <w:proofErr w:type="spellEnd"/>
      <w:r>
        <w:t xml:space="preserve"> Д.С. – 2015. – С. 115–121.</w:t>
      </w:r>
    </w:p>
    <w:p w:rsidR="0050634D" w:rsidRDefault="0050634D" w:rsidP="0050634D">
      <w:pPr>
        <w:spacing w:line="240" w:lineRule="auto"/>
      </w:pP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Радіопротекторні меліоративні комплекси // Там же. – С. 596</w:t>
      </w:r>
      <w:r>
        <w:rPr>
          <w:lang w:val="ru-RU"/>
        </w:rPr>
        <w:t>–</w:t>
      </w:r>
      <w:r>
        <w:t xml:space="preserve">604.  </w:t>
      </w:r>
    </w:p>
    <w:p w:rsidR="0050634D" w:rsidRDefault="0050634D" w:rsidP="0050634D">
      <w:pPr>
        <w:spacing w:line="240" w:lineRule="auto"/>
      </w:pP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</w:t>
      </w:r>
      <w:r>
        <w:t xml:space="preserve">., </w:t>
      </w:r>
      <w:proofErr w:type="spellStart"/>
      <w:r>
        <w:t>Паренюк</w:t>
      </w:r>
      <w:proofErr w:type="spellEnd"/>
      <w:r>
        <w:t xml:space="preserve"> О.Ю. Порівняльна ефективність контрзаходів в аграрному виробництві за радіаційних аварій на Чорнобильській АЕНС і АЕС «Фукусима-1» // Вісник Житомирського національного агроекологічного університету. – 2016. – Т. 3, № 1 (55). – С. 123–130.</w:t>
      </w:r>
    </w:p>
    <w:p w:rsidR="0050634D" w:rsidRDefault="0050634D" w:rsidP="0050634D">
      <w:pPr>
        <w:spacing w:line="240" w:lineRule="auto"/>
      </w:pPr>
      <w:proofErr w:type="spellStart"/>
      <w:r>
        <w:t>Паренюк</w:t>
      </w:r>
      <w:proofErr w:type="spellEnd"/>
      <w:r>
        <w:t xml:space="preserve"> О.Ю., </w:t>
      </w:r>
      <w:proofErr w:type="spellStart"/>
      <w:r>
        <w:t>Шаванова</w:t>
      </w:r>
      <w:proofErr w:type="spellEnd"/>
      <w:r>
        <w:t xml:space="preserve"> К.Є., Іллєнко В.В., Самофалова Д.О., </w:t>
      </w: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</w:t>
      </w:r>
      <w:proofErr w:type="spellStart"/>
      <w:r>
        <w:t>Мікробіом</w:t>
      </w:r>
      <w:proofErr w:type="spellEnd"/>
      <w:r>
        <w:t xml:space="preserve"> ґрунту «Рудого лісу»: як вплинуло забруднення радіонуклідами на структуру ґрунтової мікрофлори // Фактори експериментальної еволюції організмів: збірник наукових праць. – К.: НАН України, 2016. – С. 194–197. </w:t>
      </w:r>
    </w:p>
    <w:p w:rsidR="0050634D" w:rsidRDefault="0050634D" w:rsidP="0050634D">
      <w:pPr>
        <w:spacing w:line="240" w:lineRule="auto"/>
      </w:pPr>
      <w:r>
        <w:t xml:space="preserve"> Іллєнко В.В., </w:t>
      </w:r>
      <w:proofErr w:type="spellStart"/>
      <w:r>
        <w:t>Паренюк</w:t>
      </w:r>
      <w:proofErr w:type="spellEnd"/>
      <w:r>
        <w:t xml:space="preserve"> О.Ю., </w:t>
      </w: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Зміна доступності </w:t>
      </w:r>
      <w:r>
        <w:rPr>
          <w:vertAlign w:val="superscript"/>
        </w:rPr>
        <w:t>137</w:t>
      </w:r>
      <w:r>
        <w:rPr>
          <w:lang w:val="en-US"/>
        </w:rPr>
        <w:t>Cs</w:t>
      </w:r>
      <w:r>
        <w:t xml:space="preserve"> рослинам під впливом ґрунтової мікрофлори // Збірник статей науково-практичної конференції із міжнародною участю «Радіоекологія-2017» (Київ, 24–26.04.2017 р.). – Житомир: ЕЦ «</w:t>
      </w:r>
      <w:proofErr w:type="spellStart"/>
      <w:r>
        <w:t>Укрекобіокон</w:t>
      </w:r>
      <w:proofErr w:type="spellEnd"/>
      <w:r>
        <w:t>», 2017. – С. 111–115.</w:t>
      </w:r>
    </w:p>
    <w:p w:rsidR="0050634D" w:rsidRDefault="0050634D" w:rsidP="0050634D">
      <w:pPr>
        <w:spacing w:line="240" w:lineRule="auto"/>
      </w:pP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>, Лазарєв М.М. Шляхи мінімізації вмісту радіонуклідів в продукції рослинництва і тваринництва // Збірник тез Міжнародної науково-практичної конференції «Ефективність використання екологічного аграрного виробництва» (Київ, 00.11.2017 р.). – К.: Науково-методичний центр «</w:t>
      </w:r>
      <w:proofErr w:type="spellStart"/>
      <w:r>
        <w:t>Агроосвіта</w:t>
      </w:r>
      <w:proofErr w:type="spellEnd"/>
      <w:r>
        <w:t xml:space="preserve">», 2017. – С. 248–252. </w:t>
      </w:r>
    </w:p>
    <w:p w:rsidR="0050634D" w:rsidRPr="005465A6" w:rsidRDefault="0050634D" w:rsidP="0050634D">
      <w:pPr>
        <w:spacing w:line="240" w:lineRule="auto"/>
        <w:ind w:firstLine="700"/>
      </w:pPr>
      <w:proofErr w:type="spellStart"/>
      <w:r>
        <w:t>Паренюк</w:t>
      </w:r>
      <w:proofErr w:type="spellEnd"/>
      <w:r>
        <w:t xml:space="preserve"> О.Ю., </w:t>
      </w:r>
      <w:proofErr w:type="spellStart"/>
      <w:r>
        <w:t>Шаванова</w:t>
      </w:r>
      <w:proofErr w:type="spellEnd"/>
      <w:r>
        <w:t xml:space="preserve"> К.Є., Іллєнко В.В., </w:t>
      </w:r>
      <w:proofErr w:type="spellStart"/>
      <w:r>
        <w:t>Сімутін</w:t>
      </w:r>
      <w:proofErr w:type="spellEnd"/>
      <w:r>
        <w:t xml:space="preserve"> І.О., Самофалова Д.О., Рибалка В.Б., </w:t>
      </w:r>
      <w:proofErr w:type="spellStart"/>
      <w:r>
        <w:t>Нанба</w:t>
      </w:r>
      <w:proofErr w:type="spellEnd"/>
      <w:r>
        <w:t xml:space="preserve"> К., </w:t>
      </w:r>
      <w:proofErr w:type="spellStart"/>
      <w:r>
        <w:t>Такаси</w:t>
      </w:r>
      <w:proofErr w:type="spellEnd"/>
      <w:r>
        <w:t xml:space="preserve"> Т., </w:t>
      </w: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</w:t>
      </w:r>
      <w:proofErr w:type="spellStart"/>
      <w:r>
        <w:t>Біорізноманіття</w:t>
      </w:r>
      <w:proofErr w:type="spellEnd"/>
      <w:r>
        <w:t xml:space="preserve"> мікрофлори у зруйнованому четвертому енергоблоці Чорнобильської АЕС  // Ядерна фізика та енергетика. – 2017. – Т. 18, № 2. – С. 179–187.</w:t>
      </w:r>
    </w:p>
    <w:p w:rsidR="0050634D" w:rsidRDefault="0050634D" w:rsidP="0050634D">
      <w:pPr>
        <w:spacing w:line="240" w:lineRule="auto"/>
        <w:ind w:firstLine="700"/>
      </w:pPr>
      <w:proofErr w:type="spellStart"/>
      <w:r>
        <w:rPr>
          <w:color w:val="111111"/>
        </w:rPr>
        <w:t>Паренюк</w:t>
      </w:r>
      <w:proofErr w:type="spellEnd"/>
      <w:r>
        <w:rPr>
          <w:color w:val="111111"/>
        </w:rPr>
        <w:t xml:space="preserve"> О.Ю., </w:t>
      </w:r>
      <w:proofErr w:type="spellStart"/>
      <w:r>
        <w:rPr>
          <w:color w:val="111111"/>
        </w:rPr>
        <w:t>Сімутін</w:t>
      </w:r>
      <w:proofErr w:type="spellEnd"/>
      <w:r>
        <w:rPr>
          <w:color w:val="111111"/>
        </w:rPr>
        <w:t xml:space="preserve"> І.О., Самофалова Д.О., Рубан Ю.В., Іллєнко В.В., Нестерова Н.Г., </w:t>
      </w:r>
      <w:proofErr w:type="spellStart"/>
      <w:r>
        <w:rPr>
          <w:b/>
          <w:color w:val="111111"/>
        </w:rPr>
        <w:t>Гудков</w:t>
      </w:r>
      <w:proofErr w:type="spellEnd"/>
      <w:r>
        <w:rPr>
          <w:b/>
          <w:color w:val="111111"/>
        </w:rPr>
        <w:t xml:space="preserve"> І.М.</w:t>
      </w:r>
      <w:r>
        <w:rPr>
          <w:color w:val="111111"/>
        </w:rPr>
        <w:t xml:space="preserve"> </w:t>
      </w:r>
      <w:r>
        <w:t xml:space="preserve">Підходи до </w:t>
      </w:r>
      <w:r>
        <w:rPr>
          <w:i/>
          <w:lang w:val="en-US"/>
        </w:rPr>
        <w:t>in</w:t>
      </w:r>
      <w:r w:rsidRPr="005465A6">
        <w:rPr>
          <w:i/>
        </w:rPr>
        <w:t xml:space="preserve"> </w:t>
      </w:r>
      <w:proofErr w:type="spellStart"/>
      <w:r>
        <w:rPr>
          <w:i/>
          <w:lang w:val="en-US"/>
        </w:rPr>
        <w:t>silico</w:t>
      </w:r>
      <w:proofErr w:type="spellEnd"/>
      <w:r w:rsidRPr="005465A6">
        <w:t xml:space="preserve"> </w:t>
      </w:r>
      <w:r>
        <w:t xml:space="preserve">аналізу метрик різноманіття </w:t>
      </w:r>
      <w:proofErr w:type="spellStart"/>
      <w:r>
        <w:t>мікробіому</w:t>
      </w:r>
      <w:proofErr w:type="spellEnd"/>
      <w:r>
        <w:t xml:space="preserve"> забруднених радіонуклідами ґрунтів  </w:t>
      </w:r>
      <w:r>
        <w:rPr>
          <w:color w:val="111111"/>
        </w:rPr>
        <w:t>// Біоресурси і природокористування. – 2017. – Т. 9, № 5</w:t>
      </w:r>
      <w:r>
        <w:t>–</w:t>
      </w:r>
      <w:r>
        <w:rPr>
          <w:color w:val="111111"/>
        </w:rPr>
        <w:t>6. – С. 10</w:t>
      </w:r>
      <w:r>
        <w:t>–</w:t>
      </w:r>
      <w:r>
        <w:rPr>
          <w:color w:val="111111"/>
        </w:rPr>
        <w:t xml:space="preserve">16. </w:t>
      </w:r>
      <w:r>
        <w:rPr>
          <w:color w:val="000000"/>
          <w:sz w:val="22"/>
          <w:szCs w:val="22"/>
        </w:rPr>
        <w:t xml:space="preserve"> </w:t>
      </w:r>
    </w:p>
    <w:p w:rsidR="0050634D" w:rsidRDefault="0050634D" w:rsidP="0050634D">
      <w:pPr>
        <w:spacing w:line="240" w:lineRule="auto"/>
        <w:ind w:firstLine="700"/>
      </w:pP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, </w:t>
      </w:r>
      <w:proofErr w:type="spellStart"/>
      <w:r>
        <w:t>Кудяшева</w:t>
      </w:r>
      <w:proofErr w:type="spellEnd"/>
      <w:r>
        <w:t xml:space="preserve"> А.Г. Вплив радіонуклідного забруднення середовища природними та штучними радіонуклідами на наземні угруповання рослин і тварин // Науковий вісник НУБіП України. – 2017. – </w:t>
      </w:r>
      <w:proofErr w:type="spellStart"/>
      <w:r>
        <w:t>Вип</w:t>
      </w:r>
      <w:proofErr w:type="spellEnd"/>
      <w:r>
        <w:t xml:space="preserve">. 270. – С. 31–44.   </w:t>
      </w:r>
    </w:p>
    <w:p w:rsidR="0050634D" w:rsidRDefault="0050634D" w:rsidP="0050634D">
      <w:pPr>
        <w:spacing w:line="240" w:lineRule="auto"/>
        <w:ind w:firstLine="700"/>
      </w:pPr>
      <w:proofErr w:type="spellStart"/>
      <w:r>
        <w:t>Паренюк</w:t>
      </w:r>
      <w:proofErr w:type="spellEnd"/>
      <w:r>
        <w:t xml:space="preserve"> О.Ю., </w:t>
      </w:r>
      <w:proofErr w:type="spellStart"/>
      <w:r>
        <w:t>Шаванова</w:t>
      </w:r>
      <w:proofErr w:type="spellEnd"/>
      <w:r>
        <w:t xml:space="preserve"> К.Е., </w:t>
      </w:r>
      <w:proofErr w:type="spellStart"/>
      <w:r>
        <w:t>Ильенко</w:t>
      </w:r>
      <w:proofErr w:type="spellEnd"/>
      <w:r>
        <w:t xml:space="preserve"> В.В., </w:t>
      </w:r>
      <w:proofErr w:type="spellStart"/>
      <w:r>
        <w:t>Симутин</w:t>
      </w:r>
      <w:proofErr w:type="spellEnd"/>
      <w:r>
        <w:t xml:space="preserve"> И.О., Самофалова Д.О., Рибалка В.Б., </w:t>
      </w:r>
      <w:proofErr w:type="spellStart"/>
      <w:r>
        <w:t>Нанба</w:t>
      </w:r>
      <w:proofErr w:type="spellEnd"/>
      <w:r>
        <w:t xml:space="preserve"> К., </w:t>
      </w:r>
      <w:proofErr w:type="spellStart"/>
      <w:r>
        <w:t>Такаси</w:t>
      </w:r>
      <w:proofErr w:type="spellEnd"/>
      <w:r>
        <w:t xml:space="preserve"> Т., </w:t>
      </w: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</w:t>
      </w:r>
      <w:proofErr w:type="spellStart"/>
      <w:r>
        <w:t>Изменение</w:t>
      </w:r>
      <w:proofErr w:type="spellEnd"/>
      <w:r>
        <w:t xml:space="preserve"> </w:t>
      </w:r>
      <w:proofErr w:type="spellStart"/>
      <w:r>
        <w:t>микробиома</w:t>
      </w:r>
      <w:proofErr w:type="spellEnd"/>
      <w:r>
        <w:t xml:space="preserve"> в </w:t>
      </w:r>
      <w:proofErr w:type="spellStart"/>
      <w:r>
        <w:t>помещениях</w:t>
      </w:r>
      <w:proofErr w:type="spellEnd"/>
      <w:r>
        <w:t xml:space="preserve"> </w:t>
      </w:r>
      <w:proofErr w:type="spellStart"/>
      <w:r>
        <w:t>аварийного</w:t>
      </w:r>
      <w:proofErr w:type="spellEnd"/>
      <w:r>
        <w:t xml:space="preserve"> </w:t>
      </w:r>
      <w:proofErr w:type="spellStart"/>
      <w:r>
        <w:t>энергоблока</w:t>
      </w:r>
      <w:proofErr w:type="spellEnd"/>
      <w:r>
        <w:t xml:space="preserve"> </w:t>
      </w:r>
      <w:proofErr w:type="spellStart"/>
      <w:r>
        <w:t>Чернобыльской</w:t>
      </w:r>
      <w:proofErr w:type="spellEnd"/>
      <w:r>
        <w:t xml:space="preserve"> АЭС / // </w:t>
      </w:r>
      <w:proofErr w:type="spellStart"/>
      <w:r>
        <w:t>Радиационная</w:t>
      </w:r>
      <w:proofErr w:type="spellEnd"/>
      <w:r>
        <w:t xml:space="preserve"> </w:t>
      </w:r>
      <w:proofErr w:type="spellStart"/>
      <w:r>
        <w:t>биология</w:t>
      </w:r>
      <w:proofErr w:type="spellEnd"/>
      <w:r>
        <w:t xml:space="preserve">. </w:t>
      </w:r>
      <w:proofErr w:type="spellStart"/>
      <w:r>
        <w:t>Радиоэкология</w:t>
      </w:r>
      <w:proofErr w:type="spellEnd"/>
      <w:r>
        <w:t>. – 2018. – Т. 58, № 2. – С. 195</w:t>
      </w:r>
      <w:r w:rsidRPr="005465A6">
        <w:t>–</w:t>
      </w:r>
      <w:r>
        <w:t>204.</w:t>
      </w:r>
    </w:p>
    <w:p w:rsidR="0050634D" w:rsidRPr="005465A6" w:rsidRDefault="0050634D" w:rsidP="0050634D">
      <w:pPr>
        <w:spacing w:line="240" w:lineRule="auto"/>
        <w:ind w:firstLine="700"/>
        <w:rPr>
          <w:bCs/>
          <w:iCs/>
        </w:rPr>
      </w:pPr>
      <w:proofErr w:type="spellStart"/>
      <w:r>
        <w:rPr>
          <w:b/>
          <w:bCs/>
          <w:iCs/>
        </w:rPr>
        <w:t>Гудков</w:t>
      </w:r>
      <w:proofErr w:type="spellEnd"/>
      <w:r>
        <w:rPr>
          <w:b/>
          <w:bCs/>
          <w:iCs/>
        </w:rPr>
        <w:t xml:space="preserve"> І.М.</w:t>
      </w:r>
      <w:r>
        <w:rPr>
          <w:bCs/>
          <w:iCs/>
        </w:rPr>
        <w:t xml:space="preserve">, Лазарєв М.М. </w:t>
      </w:r>
      <w:r>
        <w:t xml:space="preserve">Проблеми реабілітації та повертання до використання забруднених радіонуклідами ґрунтів </w:t>
      </w:r>
      <w:r>
        <w:rPr>
          <w:bCs/>
          <w:iCs/>
        </w:rPr>
        <w:t>// Агрохімія і ґрунтознавство (Міжвідомчий тематичний науковий збірник. Спеціальний випуск до ХІ з’їзду ґрунтознавців та агрохіміків України; Харків, 17-21.09.2018 р.). – Харків: НААН України, 2018. – С. 83</w:t>
      </w:r>
      <w:r>
        <w:t>–</w:t>
      </w:r>
      <w:r>
        <w:rPr>
          <w:bCs/>
          <w:iCs/>
        </w:rPr>
        <w:t>91.</w:t>
      </w:r>
    </w:p>
    <w:p w:rsidR="0050634D" w:rsidRDefault="0050634D" w:rsidP="0050634D">
      <w:pPr>
        <w:spacing w:line="240" w:lineRule="auto"/>
      </w:pPr>
      <w:proofErr w:type="spellStart"/>
      <w:r>
        <w:t>Паренюк</w:t>
      </w:r>
      <w:proofErr w:type="spellEnd"/>
      <w:r>
        <w:t xml:space="preserve"> О.Ю., Іллєнко В.В., </w:t>
      </w: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 Мікрофлора забруднених радіонуклідами ґрунтів: монографія. К.:  НУБіП України, 2018. – 202 с.</w:t>
      </w:r>
    </w:p>
    <w:p w:rsidR="0050634D" w:rsidRDefault="0050634D" w:rsidP="0050634D">
      <w:pPr>
        <w:tabs>
          <w:tab w:val="left" w:pos="426"/>
          <w:tab w:val="left" w:pos="709"/>
        </w:tabs>
        <w:spacing w:line="240" w:lineRule="auto"/>
      </w:pPr>
      <w:proofErr w:type="spellStart"/>
      <w:r>
        <w:rPr>
          <w:b/>
        </w:rPr>
        <w:t>Гудков</w:t>
      </w:r>
      <w:proofErr w:type="spellEnd"/>
      <w:r>
        <w:rPr>
          <w:b/>
        </w:rPr>
        <w:t xml:space="preserve"> І.М.</w:t>
      </w:r>
      <w:r>
        <w:t xml:space="preserve">, </w:t>
      </w:r>
      <w:proofErr w:type="spellStart"/>
      <w:r>
        <w:t>Кашпаров</w:t>
      </w:r>
      <w:proofErr w:type="spellEnd"/>
      <w:r>
        <w:t xml:space="preserve"> В.О., </w:t>
      </w:r>
      <w:proofErr w:type="spellStart"/>
      <w:r>
        <w:t>Паренюк</w:t>
      </w:r>
      <w:proofErr w:type="spellEnd"/>
      <w:r>
        <w:t xml:space="preserve"> О.Ю. Радіоекологічний моніторинг : навчальний посібник. – К.: </w:t>
      </w:r>
      <w:proofErr w:type="spellStart"/>
      <w:r>
        <w:t>Олді</w:t>
      </w:r>
      <w:proofErr w:type="spellEnd"/>
      <w:r>
        <w:t>-Плюс-НУБіП України, 2019. – 188 с.</w:t>
      </w:r>
    </w:p>
    <w:p w:rsidR="0050634D" w:rsidRDefault="0050634D" w:rsidP="0050634D">
      <w:pPr>
        <w:tabs>
          <w:tab w:val="left" w:pos="426"/>
          <w:tab w:val="left" w:pos="709"/>
        </w:tabs>
        <w:spacing w:line="240" w:lineRule="auto"/>
      </w:pPr>
      <w:r>
        <w:rPr>
          <w:b/>
        </w:rPr>
        <w:t xml:space="preserve"> </w:t>
      </w:r>
    </w:p>
    <w:p w:rsidR="0050634D" w:rsidRPr="005465A6" w:rsidRDefault="0050634D" w:rsidP="0050634D">
      <w:pPr>
        <w:pStyle w:val="1"/>
        <w:tabs>
          <w:tab w:val="left" w:pos="0"/>
        </w:tabs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</w:t>
      </w:r>
      <w:proofErr w:type="spellStart"/>
      <w:r w:rsidRPr="005465A6">
        <w:rPr>
          <w:rFonts w:ascii="Times New Roman" w:hAnsi="Times New Roman" w:cs="Times New Roman"/>
          <w:b/>
          <w:lang w:val="uk-UA"/>
        </w:rPr>
        <w:t>Гудков</w:t>
      </w:r>
      <w:proofErr w:type="spellEnd"/>
      <w:r w:rsidRPr="005465A6">
        <w:rPr>
          <w:rFonts w:ascii="Times New Roman" w:hAnsi="Times New Roman" w:cs="Times New Roman"/>
          <w:b/>
          <w:lang w:val="uk-UA"/>
        </w:rPr>
        <w:t xml:space="preserve"> І.М.</w:t>
      </w:r>
      <w:r w:rsidRPr="005465A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65A6">
        <w:rPr>
          <w:rFonts w:ascii="Times New Roman" w:hAnsi="Times New Roman" w:cs="Times New Roman"/>
          <w:lang w:val="uk-UA"/>
        </w:rPr>
        <w:t>Гайченко</w:t>
      </w:r>
      <w:proofErr w:type="spellEnd"/>
      <w:r w:rsidRPr="005465A6">
        <w:rPr>
          <w:rFonts w:ascii="Times New Roman" w:hAnsi="Times New Roman" w:cs="Times New Roman"/>
          <w:lang w:val="uk-UA"/>
        </w:rPr>
        <w:t xml:space="preserve"> В.А. Зміни у складі біоценозів у зоні радіоактивного впливу аварії на Чорнобильській АЕС // Подільські читання. Екологія, охорона довкілля, збереження </w:t>
      </w:r>
      <w:r w:rsidRPr="005465A6">
        <w:rPr>
          <w:rFonts w:ascii="Times New Roman" w:hAnsi="Times New Roman" w:cs="Times New Roman"/>
          <w:lang w:val="uk-UA"/>
        </w:rPr>
        <w:lastRenderedPageBreak/>
        <w:t>біотичного та ландшафтного різноманіття: наука, освіта, практика (Збірник матеріалів Міжнародної науково-практичної конференції 10</w:t>
      </w:r>
      <w:r w:rsidRPr="005465A6">
        <w:rPr>
          <w:rFonts w:ascii="Times New Roman" w:hAnsi="Times New Roman" w:cs="Times New Roman"/>
          <w:lang w:val="uk-UA" w:eastAsia="ru-RU"/>
        </w:rPr>
        <w:t>–</w:t>
      </w:r>
      <w:r w:rsidRPr="005465A6">
        <w:rPr>
          <w:rFonts w:ascii="Times New Roman" w:hAnsi="Times New Roman" w:cs="Times New Roman"/>
          <w:lang w:val="uk-UA"/>
        </w:rPr>
        <w:t>12.10.2019 р.). – Хмельницький: Вид-во ХНУ, 2019. – С. 12</w:t>
      </w:r>
      <w:r w:rsidRPr="005465A6">
        <w:rPr>
          <w:rFonts w:ascii="Times New Roman" w:hAnsi="Times New Roman" w:cs="Times New Roman"/>
          <w:lang w:val="uk-UA" w:eastAsia="ru-RU"/>
        </w:rPr>
        <w:t>–</w:t>
      </w:r>
      <w:r w:rsidRPr="005465A6">
        <w:rPr>
          <w:rFonts w:ascii="Times New Roman" w:hAnsi="Times New Roman" w:cs="Times New Roman"/>
          <w:lang w:val="uk-UA"/>
        </w:rPr>
        <w:t>14.</w:t>
      </w:r>
    </w:p>
    <w:p w:rsidR="0050634D" w:rsidRDefault="0050634D" w:rsidP="0050634D">
      <w:r>
        <w:t xml:space="preserve"> </w:t>
      </w:r>
    </w:p>
    <w:p w:rsidR="00975607" w:rsidRPr="00975607" w:rsidRDefault="00975607" w:rsidP="00E06E6B">
      <w:pPr>
        <w:spacing w:line="240" w:lineRule="auto"/>
        <w:rPr>
          <w:sz w:val="28"/>
          <w:szCs w:val="28"/>
        </w:rPr>
      </w:pPr>
    </w:p>
    <w:sectPr w:rsidR="00975607" w:rsidRPr="00975607" w:rsidSect="00922C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3FEC"/>
    <w:rsid w:val="00133FEC"/>
    <w:rsid w:val="001F537C"/>
    <w:rsid w:val="0031055B"/>
    <w:rsid w:val="00447393"/>
    <w:rsid w:val="004C6C96"/>
    <w:rsid w:val="0050634D"/>
    <w:rsid w:val="005D7E2C"/>
    <w:rsid w:val="00922C6B"/>
    <w:rsid w:val="00945986"/>
    <w:rsid w:val="00975607"/>
    <w:rsid w:val="009A14F5"/>
    <w:rsid w:val="00D3074E"/>
    <w:rsid w:val="00E06E6B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499D"/>
  <w15:docId w15:val="{BD014925-6DE4-479F-A43B-DC161BC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5607"/>
    <w:rPr>
      <w:color w:val="0000FF"/>
      <w:u w:val="single"/>
    </w:rPr>
  </w:style>
  <w:style w:type="paragraph" w:customStyle="1" w:styleId="1">
    <w:name w:val="Обычный1"/>
    <w:rsid w:val="0050634D"/>
    <w:pPr>
      <w:widowControl w:val="0"/>
      <w:suppressAutoHyphens/>
      <w:spacing w:line="240" w:lineRule="auto"/>
      <w:ind w:firstLine="0"/>
      <w:jc w:val="left"/>
    </w:pPr>
    <w:rPr>
      <w:rFonts w:ascii="Liberation Serif" w:eastAsia="Arial Unicode MS" w:hAnsi="Liberation Serif" w:cs="Arial Unicode MS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nubip.edu.ua/index.php/Bio/article/view/9585/8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</dc:creator>
  <cp:lastModifiedBy>Пользователь Windows</cp:lastModifiedBy>
  <cp:revision>5</cp:revision>
  <dcterms:created xsi:type="dcterms:W3CDTF">2019-10-15T08:23:00Z</dcterms:created>
  <dcterms:modified xsi:type="dcterms:W3CDTF">2020-07-20T12:15:00Z</dcterms:modified>
</cp:coreProperties>
</file>