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6D159" w14:textId="77777777" w:rsidR="00654D54" w:rsidRPr="0016606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2224"/>
      </w:tblGrid>
      <w:tr w:rsidR="00166062" w:rsidRPr="00166062" w14:paraId="696C70D5" w14:textId="77777777" w:rsidTr="00796386">
        <w:tc>
          <w:tcPr>
            <w:tcW w:w="2978" w:type="dxa"/>
            <w:vMerge w:val="restart"/>
          </w:tcPr>
          <w:p w14:paraId="58EA47CE" w14:textId="77777777" w:rsidR="001431F8" w:rsidRPr="0016606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6DA42FB" wp14:editId="1E48554D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4" w:type="dxa"/>
          </w:tcPr>
          <w:p w14:paraId="2ED18912" w14:textId="4377461B" w:rsidR="00EC07A1" w:rsidRPr="00166062" w:rsidRDefault="0058169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СИЛАБУС  </w:t>
            </w:r>
          </w:p>
          <w:p w14:paraId="37844C35" w14:textId="7FBE9297" w:rsidR="001431F8" w:rsidRPr="00166062" w:rsidRDefault="00092D0E" w:rsidP="00092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ПЕДАГОГІЧНОЇ </w:t>
            </w:r>
            <w:r w:rsidR="006D391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36C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СИСТЕНТСЬКОЇ</w:t>
            </w:r>
            <w:r w:rsidR="006D39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</w:t>
            </w:r>
          </w:p>
        </w:tc>
      </w:tr>
      <w:tr w:rsidR="00166062" w:rsidRPr="00166062" w14:paraId="5BFC8DA3" w14:textId="77777777" w:rsidTr="00796386">
        <w:tc>
          <w:tcPr>
            <w:tcW w:w="2978" w:type="dxa"/>
            <w:vMerge/>
          </w:tcPr>
          <w:p w14:paraId="00318495" w14:textId="77777777" w:rsidR="001431F8" w:rsidRPr="0016606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06B7FC82" w14:textId="77777777" w:rsidR="00EC07A1" w:rsidRPr="0016606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EB96E" w14:textId="69576A1B" w:rsidR="001431F8" w:rsidRPr="0016606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</w:t>
            </w:r>
            <w:r w:rsidR="00A02624" w:rsidRPr="0016606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66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2624" w:rsidRPr="001660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Доктор філософії</w:t>
            </w:r>
          </w:p>
        </w:tc>
      </w:tr>
      <w:tr w:rsidR="00166062" w:rsidRPr="00166062" w14:paraId="75130F93" w14:textId="77777777" w:rsidTr="00796386">
        <w:trPr>
          <w:trHeight w:val="736"/>
        </w:trPr>
        <w:tc>
          <w:tcPr>
            <w:tcW w:w="2978" w:type="dxa"/>
            <w:vMerge/>
          </w:tcPr>
          <w:p w14:paraId="02D28B39" w14:textId="77777777" w:rsidR="00A96EF1" w:rsidRPr="0016606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6233B77D" w14:textId="74E95813" w:rsidR="00A96EF1" w:rsidRPr="00166062" w:rsidRDefault="00A96EF1" w:rsidP="00606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B318DB" w:rsidRPr="001660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60619F" w:rsidRPr="001660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02624" w:rsidRPr="001660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091</w:t>
            </w:r>
            <w:r w:rsidRPr="001660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02624" w:rsidRPr="001660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Біологія</w:t>
            </w:r>
            <w:r w:rsidR="006D39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та біохімія</w:t>
            </w:r>
          </w:p>
        </w:tc>
      </w:tr>
      <w:tr w:rsidR="00166062" w:rsidRPr="00166062" w14:paraId="09C0B78A" w14:textId="77777777" w:rsidTr="00796386">
        <w:tc>
          <w:tcPr>
            <w:tcW w:w="2978" w:type="dxa"/>
            <w:vMerge/>
          </w:tcPr>
          <w:p w14:paraId="77497116" w14:textId="77777777" w:rsidR="001431F8" w:rsidRPr="0016606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57844E67" w14:textId="4579A54F" w:rsidR="001431F8" w:rsidRPr="0016606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</w:t>
            </w:r>
            <w:r w:rsidR="00A02624" w:rsidRPr="001660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Біологія</w:t>
            </w:r>
            <w:r w:rsidRPr="001660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66062" w:rsidRPr="00166062" w14:paraId="337A7523" w14:textId="77777777" w:rsidTr="00796386">
        <w:tc>
          <w:tcPr>
            <w:tcW w:w="2978" w:type="dxa"/>
            <w:vMerge/>
          </w:tcPr>
          <w:p w14:paraId="414DCEBF" w14:textId="77777777" w:rsidR="001431F8" w:rsidRPr="0016606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61015644" w14:textId="22077478" w:rsidR="001431F8" w:rsidRPr="001068B0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21196B" w:rsidRPr="001068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60619F" w:rsidRPr="001068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92D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21196B" w:rsidRPr="001068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106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 w:rsidR="0060619F" w:rsidRPr="001068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106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29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784CA7" w:rsidRPr="00106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B576997" w14:textId="1191D696" w:rsidR="0020200E" w:rsidRPr="001068B0" w:rsidRDefault="0020200E" w:rsidP="00606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60619F" w:rsidRPr="001068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="00A02624" w:rsidRPr="001068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вечірня, заочна</w:t>
            </w:r>
          </w:p>
        </w:tc>
      </w:tr>
      <w:tr w:rsidR="00166062" w:rsidRPr="00166062" w14:paraId="4AB976FB" w14:textId="77777777" w:rsidTr="00796386">
        <w:tc>
          <w:tcPr>
            <w:tcW w:w="2978" w:type="dxa"/>
            <w:vMerge/>
          </w:tcPr>
          <w:p w14:paraId="7BEC8ACA" w14:textId="77777777" w:rsidR="001431F8" w:rsidRPr="0016606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3C9567BC" w14:textId="3C9ABC3F" w:rsidR="001431F8" w:rsidRPr="001068B0" w:rsidRDefault="001431F8" w:rsidP="006061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1068B0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60619F" w:rsidRPr="00106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="00092D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60619F" w:rsidRPr="00106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66062" w:rsidRPr="00166062" w14:paraId="1149391A" w14:textId="77777777" w:rsidTr="00796386">
        <w:tc>
          <w:tcPr>
            <w:tcW w:w="2978" w:type="dxa"/>
            <w:vMerge/>
          </w:tcPr>
          <w:p w14:paraId="4816534D" w14:textId="77777777" w:rsidR="001431F8" w:rsidRPr="0016606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1B867BD4" w14:textId="77777777" w:rsidR="001431F8" w:rsidRPr="001068B0" w:rsidRDefault="0020200E" w:rsidP="00606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60619F" w:rsidRPr="00106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60619F" w:rsidRPr="001068B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українська</w:t>
            </w:r>
            <w:proofErr w:type="spellEnd"/>
            <w:r w:rsidR="0060619F" w:rsidRPr="001068B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166062" w:rsidRPr="00166062" w14:paraId="4F5D10B6" w14:textId="77777777" w:rsidTr="00796386">
        <w:tc>
          <w:tcPr>
            <w:tcW w:w="2978" w:type="dxa"/>
          </w:tcPr>
          <w:p w14:paraId="4120600E" w14:textId="77777777" w:rsidR="00A96EF1" w:rsidRPr="0016606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12224" w:type="dxa"/>
          </w:tcPr>
          <w:p w14:paraId="1211C91D" w14:textId="77777777" w:rsidR="00A96EF1" w:rsidRPr="001068B0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6062" w:rsidRPr="00166062" w14:paraId="3490A7D9" w14:textId="77777777" w:rsidTr="00796386">
        <w:tc>
          <w:tcPr>
            <w:tcW w:w="2978" w:type="dxa"/>
          </w:tcPr>
          <w:p w14:paraId="4056F247" w14:textId="06E3F88D" w:rsidR="001431F8" w:rsidRPr="00166062" w:rsidRDefault="00092D0E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практики</w:t>
            </w:r>
          </w:p>
        </w:tc>
        <w:tc>
          <w:tcPr>
            <w:tcW w:w="12224" w:type="dxa"/>
          </w:tcPr>
          <w:p w14:paraId="629977AA" w14:textId="3F15A135" w:rsidR="001431F8" w:rsidRPr="00092D0E" w:rsidRDefault="00B318DB" w:rsidP="00092D0E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92D0E">
              <w:rPr>
                <w:rFonts w:ascii="Times New Roman" w:hAnsi="Times New Roman" w:cs="Times New Roman"/>
                <w:sz w:val="24"/>
                <w:szCs w:val="24"/>
              </w:rPr>
              <w:t>Калачнюк</w:t>
            </w:r>
            <w:proofErr w:type="spellEnd"/>
            <w:r w:rsidRPr="00092D0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  <w:r w:rsidR="0060619F" w:rsidRPr="00092D0E">
              <w:rPr>
                <w:rFonts w:ascii="Times New Roman" w:hAnsi="Times New Roman" w:cs="Times New Roman"/>
                <w:sz w:val="24"/>
                <w:szCs w:val="24"/>
              </w:rPr>
              <w:t xml:space="preserve">, професор кафедри біохімії і фізіології тварин імені </w:t>
            </w:r>
            <w:r w:rsidR="00F76B91" w:rsidRPr="00092D0E">
              <w:rPr>
                <w:rFonts w:ascii="Times New Roman" w:hAnsi="Times New Roman" w:cs="Times New Roman"/>
                <w:sz w:val="24"/>
                <w:szCs w:val="24"/>
              </w:rPr>
              <w:t xml:space="preserve">акад. </w:t>
            </w:r>
            <w:r w:rsidR="0060619F" w:rsidRPr="00092D0E">
              <w:rPr>
                <w:rFonts w:ascii="Times New Roman" w:hAnsi="Times New Roman" w:cs="Times New Roman"/>
                <w:sz w:val="24"/>
                <w:szCs w:val="24"/>
              </w:rPr>
              <w:t xml:space="preserve">М.Ф. Гулого, доктор </w:t>
            </w:r>
            <w:r w:rsidRPr="00092D0E">
              <w:rPr>
                <w:rFonts w:ascii="Times New Roman" w:hAnsi="Times New Roman" w:cs="Times New Roman"/>
                <w:sz w:val="24"/>
                <w:szCs w:val="24"/>
              </w:rPr>
              <w:t>біологічних</w:t>
            </w:r>
            <w:r w:rsidR="0060619F" w:rsidRPr="00092D0E">
              <w:rPr>
                <w:rFonts w:ascii="Times New Roman" w:hAnsi="Times New Roman" w:cs="Times New Roman"/>
                <w:sz w:val="24"/>
                <w:szCs w:val="24"/>
              </w:rPr>
              <w:t xml:space="preserve"> наук, </w:t>
            </w:r>
            <w:r w:rsidR="00A02624" w:rsidRPr="00092D0E">
              <w:rPr>
                <w:rFonts w:ascii="Times New Roman" w:hAnsi="Times New Roman" w:cs="Times New Roman"/>
                <w:sz w:val="24"/>
                <w:szCs w:val="24"/>
              </w:rPr>
              <w:t>професор</w:t>
            </w:r>
            <w:r w:rsidR="004A0BB0" w:rsidRPr="00E41A8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92D0E" w:rsidRPr="00E41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Прилуцька С. В., доктор біологічних наук, </w:t>
            </w:r>
            <w:r w:rsidR="003C1EA0" w:rsidRPr="00E41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професор</w:t>
            </w:r>
            <w:r w:rsidR="00092D0E" w:rsidRPr="00E41A87">
              <w:rPr>
                <w:rFonts w:ascii="Times New Roman" w:eastAsia="Times New Roman" w:hAnsi="Times New Roman" w:cs="Times New Roman"/>
                <w:sz w:val="24"/>
                <w:szCs w:val="24"/>
              </w:rPr>
              <w:t>, завідувач кафедри фізіології, біохімії рослин та біоенергетики</w:t>
            </w:r>
          </w:p>
        </w:tc>
      </w:tr>
      <w:tr w:rsidR="00166062" w:rsidRPr="00166062" w14:paraId="6513CBF5" w14:textId="77777777" w:rsidTr="00796386">
        <w:tc>
          <w:tcPr>
            <w:tcW w:w="2978" w:type="dxa"/>
          </w:tcPr>
          <w:p w14:paraId="2C8409AC" w14:textId="3A79E8E3" w:rsidR="001431F8" w:rsidRPr="0016606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6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 інформація </w:t>
            </w:r>
            <w:r w:rsidR="00092D0E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</w:t>
            </w:r>
            <w:r w:rsidRPr="00166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660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660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660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660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2224" w:type="dxa"/>
          </w:tcPr>
          <w:p w14:paraId="6073DD28" w14:textId="77777777" w:rsidR="0060619F" w:rsidRPr="00166062" w:rsidRDefault="0060619F" w:rsidP="00130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F820EB" w14:textId="33012D52" w:rsidR="00581698" w:rsidRPr="00166062" w:rsidRDefault="00B318DB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lilkalachnyuk@gmail.com</w:t>
            </w:r>
          </w:p>
        </w:tc>
      </w:tr>
      <w:tr w:rsidR="00166062" w:rsidRPr="00166062" w14:paraId="62EFBA0A" w14:textId="77777777" w:rsidTr="00796386">
        <w:tc>
          <w:tcPr>
            <w:tcW w:w="2978" w:type="dxa"/>
          </w:tcPr>
          <w:p w14:paraId="4384681F" w14:textId="77777777" w:rsidR="001431F8" w:rsidRPr="00166062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606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A96EF1" w:rsidRPr="001660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660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 w:rsidRPr="001660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1660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12224" w:type="dxa"/>
          </w:tcPr>
          <w:p w14:paraId="499B393D" w14:textId="55078B48" w:rsidR="001431F8" w:rsidRPr="0016606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10C84" w14:textId="77777777" w:rsidR="001431F8" w:rsidRPr="0016606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C2F08B" w14:textId="63AA257D" w:rsidR="00F269CF" w:rsidRPr="00166062" w:rsidRDefault="00581698" w:rsidP="00F26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062">
        <w:rPr>
          <w:rFonts w:ascii="Times New Roman" w:hAnsi="Times New Roman" w:cs="Times New Roman"/>
          <w:b/>
          <w:sz w:val="24"/>
          <w:szCs w:val="24"/>
        </w:rPr>
        <w:t xml:space="preserve">ОПИС </w:t>
      </w:r>
      <w:r w:rsidR="00E25E72">
        <w:rPr>
          <w:rFonts w:ascii="Times New Roman" w:hAnsi="Times New Roman" w:cs="Times New Roman"/>
          <w:b/>
          <w:sz w:val="24"/>
          <w:szCs w:val="24"/>
        </w:rPr>
        <w:t xml:space="preserve">ПЕДАГОГІЧНОЇ </w:t>
      </w:r>
      <w:r w:rsidR="00CD3E79">
        <w:rPr>
          <w:rFonts w:ascii="Times New Roman" w:hAnsi="Times New Roman" w:cs="Times New Roman"/>
          <w:b/>
          <w:sz w:val="24"/>
          <w:szCs w:val="24"/>
        </w:rPr>
        <w:t>(</w:t>
      </w:r>
      <w:r w:rsidR="0098347A">
        <w:rPr>
          <w:rFonts w:ascii="Times New Roman" w:hAnsi="Times New Roman" w:cs="Times New Roman"/>
          <w:b/>
          <w:sz w:val="24"/>
          <w:szCs w:val="24"/>
        </w:rPr>
        <w:t>А</w:t>
      </w:r>
      <w:r w:rsidR="00E25E72">
        <w:rPr>
          <w:rFonts w:ascii="Times New Roman" w:hAnsi="Times New Roman" w:cs="Times New Roman"/>
          <w:b/>
          <w:sz w:val="24"/>
          <w:szCs w:val="24"/>
        </w:rPr>
        <w:t>СИСТЕНТСЬКОЇ</w:t>
      </w:r>
      <w:r w:rsidR="00CD3E79">
        <w:rPr>
          <w:rFonts w:ascii="Times New Roman" w:hAnsi="Times New Roman" w:cs="Times New Roman"/>
          <w:b/>
          <w:sz w:val="24"/>
          <w:szCs w:val="24"/>
        </w:rPr>
        <w:t>)</w:t>
      </w:r>
      <w:r w:rsidR="00E25E72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14:paraId="0C20A67A" w14:textId="4D0A9999" w:rsidR="00664FDA" w:rsidRPr="003B1548" w:rsidRDefault="00A11DF0" w:rsidP="00C7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48">
        <w:rPr>
          <w:rFonts w:ascii="Times New Roman" w:hAnsi="Times New Roman" w:cs="Times New Roman"/>
          <w:sz w:val="28"/>
          <w:szCs w:val="28"/>
        </w:rPr>
        <w:t xml:space="preserve">Метою педагогічної практики є формування системи </w:t>
      </w:r>
      <w:proofErr w:type="spellStart"/>
      <w:r w:rsidRPr="003B1548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3B1548">
        <w:rPr>
          <w:rFonts w:ascii="Times New Roman" w:hAnsi="Times New Roman" w:cs="Times New Roman"/>
          <w:sz w:val="28"/>
          <w:szCs w:val="28"/>
        </w:rPr>
        <w:t xml:space="preserve"> для здійснення науково-педагогічної діяльності з дотриманням принципів професійної етики та академічної доброчесності. Особливістю педагогічної практики є поєднання напрямку наукових досліджень здобувачів із розробкою науково-методичного забезпечення різних форм організації навчального процесу з врахування</w:t>
      </w:r>
      <w:r w:rsidR="003B1548" w:rsidRPr="003B1548">
        <w:rPr>
          <w:rFonts w:ascii="Times New Roman" w:hAnsi="Times New Roman" w:cs="Times New Roman"/>
          <w:sz w:val="28"/>
          <w:szCs w:val="28"/>
        </w:rPr>
        <w:t>м</w:t>
      </w:r>
      <w:r w:rsidRPr="003B1548">
        <w:rPr>
          <w:rFonts w:ascii="Times New Roman" w:hAnsi="Times New Roman" w:cs="Times New Roman"/>
          <w:sz w:val="28"/>
          <w:szCs w:val="28"/>
        </w:rPr>
        <w:t xml:space="preserve"> інноваційних технологій викладання та рівня вищої освіти.</w:t>
      </w:r>
    </w:p>
    <w:p w14:paraId="58D99945" w14:textId="4853A823" w:rsidR="000E3F24" w:rsidRPr="003B1548" w:rsidRDefault="000E3F24" w:rsidP="000E3F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1548">
        <w:rPr>
          <w:rFonts w:ascii="Times New Roman" w:hAnsi="Times New Roman"/>
          <w:b/>
          <w:i/>
          <w:sz w:val="28"/>
          <w:szCs w:val="28"/>
        </w:rPr>
        <w:t xml:space="preserve">Набуття </w:t>
      </w:r>
      <w:proofErr w:type="spellStart"/>
      <w:r w:rsidRPr="003B1548">
        <w:rPr>
          <w:rFonts w:ascii="Times New Roman" w:hAnsi="Times New Roman"/>
          <w:b/>
          <w:i/>
          <w:sz w:val="28"/>
          <w:szCs w:val="28"/>
        </w:rPr>
        <w:t>компетентностей</w:t>
      </w:r>
      <w:proofErr w:type="spellEnd"/>
      <w:r w:rsidRPr="003B1548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3B1548">
        <w:rPr>
          <w:rFonts w:ascii="Times New Roman" w:hAnsi="Times New Roman" w:cs="Times New Roman"/>
          <w:i/>
          <w:iCs/>
          <w:sz w:val="28"/>
          <w:szCs w:val="28"/>
        </w:rPr>
        <w:t>інтегральна компетентність</w:t>
      </w:r>
      <w:r w:rsidRPr="003B1548">
        <w:rPr>
          <w:rFonts w:ascii="Times New Roman" w:hAnsi="Times New Roman" w:cs="Times New Roman"/>
          <w:sz w:val="28"/>
          <w:szCs w:val="28"/>
        </w:rPr>
        <w:t xml:space="preserve"> - переосмислення наявних та створення нових цілісних знань, оволодіння методологією наукової та науково-педагогічної діяльності;</w:t>
      </w:r>
      <w:r w:rsidRPr="003B154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B1548">
        <w:rPr>
          <w:rFonts w:ascii="Times New Roman" w:hAnsi="Times New Roman" w:cs="Times New Roman"/>
          <w:i/>
          <w:iCs/>
          <w:sz w:val="28"/>
          <w:szCs w:val="28"/>
        </w:rPr>
        <w:t xml:space="preserve">загальна </w:t>
      </w:r>
      <w:proofErr w:type="spellStart"/>
      <w:r w:rsidRPr="003B1548">
        <w:rPr>
          <w:rFonts w:ascii="Times New Roman" w:hAnsi="Times New Roman" w:cs="Times New Roman"/>
          <w:i/>
          <w:iCs/>
          <w:sz w:val="28"/>
          <w:szCs w:val="28"/>
        </w:rPr>
        <w:t>компентність</w:t>
      </w:r>
      <w:proofErr w:type="spellEnd"/>
      <w:r w:rsidRPr="003B1548">
        <w:rPr>
          <w:rFonts w:ascii="Times New Roman" w:hAnsi="Times New Roman" w:cs="Times New Roman"/>
          <w:sz w:val="28"/>
          <w:szCs w:val="28"/>
        </w:rPr>
        <w:t xml:space="preserve"> - здатність мотивувати людей та рухатися вперед; здатність працювати </w:t>
      </w:r>
      <w:proofErr w:type="spellStart"/>
      <w:r w:rsidRPr="003B1548">
        <w:rPr>
          <w:rFonts w:ascii="Times New Roman" w:hAnsi="Times New Roman" w:cs="Times New Roman"/>
          <w:sz w:val="28"/>
          <w:szCs w:val="28"/>
        </w:rPr>
        <w:t>автономно</w:t>
      </w:r>
      <w:proofErr w:type="spellEnd"/>
      <w:r w:rsidRPr="003B1548">
        <w:rPr>
          <w:rFonts w:ascii="Times New Roman" w:hAnsi="Times New Roman" w:cs="Times New Roman"/>
          <w:sz w:val="28"/>
          <w:szCs w:val="28"/>
        </w:rPr>
        <w:t>;</w:t>
      </w:r>
      <w:r w:rsidRPr="003B154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B1548">
        <w:rPr>
          <w:rFonts w:ascii="Times New Roman" w:hAnsi="Times New Roman" w:cs="Times New Roman"/>
          <w:i/>
          <w:iCs/>
          <w:sz w:val="28"/>
          <w:szCs w:val="28"/>
        </w:rPr>
        <w:t xml:space="preserve">фахова </w:t>
      </w:r>
      <w:proofErr w:type="spellStart"/>
      <w:r w:rsidRPr="003B1548">
        <w:rPr>
          <w:rFonts w:ascii="Times New Roman" w:hAnsi="Times New Roman" w:cs="Times New Roman"/>
          <w:i/>
          <w:iCs/>
          <w:sz w:val="28"/>
          <w:szCs w:val="28"/>
        </w:rPr>
        <w:t>компентність</w:t>
      </w:r>
      <w:proofErr w:type="spellEnd"/>
      <w:r w:rsidRPr="003B1548">
        <w:rPr>
          <w:rFonts w:ascii="Times New Roman" w:hAnsi="Times New Roman" w:cs="Times New Roman"/>
          <w:sz w:val="28"/>
          <w:szCs w:val="28"/>
        </w:rPr>
        <w:t xml:space="preserve"> - здатність здійснювати науково-педагогічну діяльність у закладах вищої освіти.</w:t>
      </w:r>
    </w:p>
    <w:p w14:paraId="18DA7811" w14:textId="5D5EF681" w:rsidR="000B5D23" w:rsidRPr="003B1548" w:rsidRDefault="000E3F24" w:rsidP="000E3F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548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</w:t>
      </w:r>
      <w:r w:rsidR="003B1548" w:rsidRPr="003B1548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Pr="003B1548">
        <w:rPr>
          <w:rFonts w:ascii="Times New Roman" w:hAnsi="Times New Roman"/>
          <w:sz w:val="28"/>
          <w:szCs w:val="28"/>
        </w:rPr>
        <w:t>розуміти загальні принципи та методи біологічних наук, методологію наукових досліджень, застосувати їх у дослідженнях та у викладацькій практиці</w:t>
      </w:r>
      <w:r w:rsidR="00FF62B0" w:rsidRPr="003B1548">
        <w:rPr>
          <w:rFonts w:ascii="Times New Roman" w:hAnsi="Times New Roman" w:cs="Times New Roman"/>
          <w:sz w:val="28"/>
          <w:szCs w:val="28"/>
        </w:rPr>
        <w:t>.</w:t>
      </w:r>
    </w:p>
    <w:p w14:paraId="750983B6" w14:textId="77777777" w:rsidR="000E3F24" w:rsidRDefault="000E3F24" w:rsidP="000E3F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9F4DDE" w14:textId="77777777" w:rsidR="006D3911" w:rsidRDefault="006D3911" w:rsidP="000E3F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719A60" w14:textId="77777777" w:rsidR="006D3911" w:rsidRPr="000E3F24" w:rsidRDefault="006D3911" w:rsidP="000E3F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DD4858" w14:textId="77777777" w:rsidR="00F269CF" w:rsidRPr="00166062" w:rsidRDefault="00F269CF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CEBF6" w14:textId="67A63A4F" w:rsidR="00EC07A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0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</w:t>
      </w:r>
      <w:r w:rsidR="00CA5874">
        <w:rPr>
          <w:rFonts w:ascii="Times New Roman" w:hAnsi="Times New Roman" w:cs="Times New Roman"/>
          <w:b/>
          <w:sz w:val="24"/>
          <w:szCs w:val="24"/>
        </w:rPr>
        <w:t>ПЕДАГОІЧНОЇ (АСИСТЕНТСЬКОЇ) ПРАКТИКИ</w:t>
      </w:r>
    </w:p>
    <w:p w14:paraId="0F978802" w14:textId="77777777" w:rsidR="000E3F24" w:rsidRPr="00166062" w:rsidRDefault="000E3F24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14" w:type="dxa"/>
        <w:tblLayout w:type="fixed"/>
        <w:tblLook w:val="04A0" w:firstRow="1" w:lastRow="0" w:firstColumn="1" w:lastColumn="0" w:noHBand="0" w:noVBand="1"/>
      </w:tblPr>
      <w:tblGrid>
        <w:gridCol w:w="2972"/>
        <w:gridCol w:w="709"/>
        <w:gridCol w:w="6237"/>
        <w:gridCol w:w="2796"/>
        <w:gridCol w:w="2000"/>
      </w:tblGrid>
      <w:tr w:rsidR="00166062" w:rsidRPr="00166062" w14:paraId="7D927543" w14:textId="77777777" w:rsidTr="005E4DB6">
        <w:trPr>
          <w:trHeight w:val="841"/>
        </w:trPr>
        <w:tc>
          <w:tcPr>
            <w:tcW w:w="2972" w:type="dxa"/>
            <w:vAlign w:val="center"/>
          </w:tcPr>
          <w:p w14:paraId="0C34F04C" w14:textId="77777777" w:rsidR="00EC07A1" w:rsidRPr="0016606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062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09" w:type="dxa"/>
            <w:vAlign w:val="center"/>
          </w:tcPr>
          <w:p w14:paraId="58DB0448" w14:textId="77777777" w:rsidR="00EC07A1" w:rsidRDefault="00EC07A1" w:rsidP="00776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062">
              <w:rPr>
                <w:rFonts w:ascii="Times New Roman" w:hAnsi="Times New Roman" w:cs="Times New Roman"/>
                <w:b/>
                <w:sz w:val="20"/>
                <w:szCs w:val="20"/>
              </w:rPr>
              <w:t>Години</w:t>
            </w:r>
          </w:p>
          <w:p w14:paraId="4045D0D0" w14:textId="6F13CB4A" w:rsidR="00CA5874" w:rsidRPr="00776064" w:rsidRDefault="00CA5874" w:rsidP="00776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(120 год)</w:t>
            </w:r>
          </w:p>
        </w:tc>
        <w:tc>
          <w:tcPr>
            <w:tcW w:w="6237" w:type="dxa"/>
            <w:vAlign w:val="center"/>
          </w:tcPr>
          <w:p w14:paraId="51688C09" w14:textId="77777777" w:rsidR="00EC07A1" w:rsidRPr="0016606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06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 навчання</w:t>
            </w:r>
          </w:p>
        </w:tc>
        <w:tc>
          <w:tcPr>
            <w:tcW w:w="2796" w:type="dxa"/>
            <w:vAlign w:val="center"/>
          </w:tcPr>
          <w:p w14:paraId="32D11242" w14:textId="77777777" w:rsidR="00EC07A1" w:rsidRPr="0016606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062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2000" w:type="dxa"/>
            <w:vAlign w:val="center"/>
          </w:tcPr>
          <w:p w14:paraId="19B6316A" w14:textId="77777777" w:rsidR="00EC07A1" w:rsidRPr="0016606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062">
              <w:rPr>
                <w:rFonts w:ascii="Times New Roman" w:hAnsi="Times New Roman" w:cs="Times New Roman"/>
                <w:b/>
                <w:sz w:val="20"/>
                <w:szCs w:val="20"/>
              </w:rPr>
              <w:t>Оцінювання</w:t>
            </w:r>
          </w:p>
        </w:tc>
      </w:tr>
      <w:tr w:rsidR="00166062" w:rsidRPr="00166062" w14:paraId="61F93E34" w14:textId="77777777" w:rsidTr="00796386">
        <w:trPr>
          <w:trHeight w:val="225"/>
        </w:trPr>
        <w:tc>
          <w:tcPr>
            <w:tcW w:w="14714" w:type="dxa"/>
            <w:gridSpan w:val="5"/>
          </w:tcPr>
          <w:p w14:paraId="76A98FA9" w14:textId="4D97595E" w:rsidR="00ED3451" w:rsidRPr="00E41A87" w:rsidRDefault="00DD707D" w:rsidP="00E41A87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A87">
              <w:rPr>
                <w:rFonts w:ascii="Times New Roman" w:hAnsi="Times New Roman" w:cs="Times New Roman"/>
                <w:b/>
                <w:sz w:val="20"/>
                <w:szCs w:val="20"/>
              </w:rPr>
              <w:t>рік навчання</w:t>
            </w:r>
            <w:r w:rsidR="000C25A1" w:rsidRPr="00E41A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41A8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D3451" w:rsidRPr="00E41A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семестр</w:t>
            </w:r>
          </w:p>
        </w:tc>
      </w:tr>
      <w:tr w:rsidR="00417237" w:rsidRPr="00166062" w14:paraId="132862C7" w14:textId="77777777" w:rsidTr="005E4DB6">
        <w:trPr>
          <w:trHeight w:val="983"/>
        </w:trPr>
        <w:tc>
          <w:tcPr>
            <w:tcW w:w="2972" w:type="dxa"/>
          </w:tcPr>
          <w:p w14:paraId="7CCC977B" w14:textId="34D00D32" w:rsidR="00417237" w:rsidRPr="00AC79E3" w:rsidRDefault="00AC79E3" w:rsidP="00624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HTML"/>
                <w:rFonts w:ascii="Times New Roman" w:eastAsia="Calibri" w:hAnsi="Times New Roman" w:cs="Times New Roman"/>
              </w:rPr>
              <w:t xml:space="preserve">1. </w:t>
            </w:r>
            <w:r w:rsidRPr="00AC79E3">
              <w:rPr>
                <w:rStyle w:val="HTML"/>
                <w:rFonts w:ascii="Times New Roman" w:eastAsia="Calibri" w:hAnsi="Times New Roman" w:cs="Times New Roman"/>
              </w:rPr>
              <w:t>Ознайомлення з кафедрою чи підрозділом для проходження практики.</w:t>
            </w:r>
            <w:r>
              <w:rPr>
                <w:rStyle w:val="HTML"/>
                <w:rFonts w:ascii="Times New Roman" w:eastAsia="Calibri" w:hAnsi="Times New Roman" w:cs="Times New Roman"/>
              </w:rPr>
              <w:t xml:space="preserve"> </w:t>
            </w:r>
            <w:r w:rsidRPr="00AC79E3">
              <w:rPr>
                <w:rStyle w:val="HTML"/>
                <w:rFonts w:ascii="Times New Roman" w:eastAsia="Calibri" w:hAnsi="Times New Roman" w:cs="Times New Roman"/>
              </w:rPr>
              <w:t>Формування</w:t>
            </w:r>
            <w:r w:rsidR="00417237" w:rsidRPr="00AC79E3">
              <w:rPr>
                <w:rStyle w:val="HTML"/>
                <w:rFonts w:ascii="Times New Roman" w:eastAsia="Calibri" w:hAnsi="Times New Roman" w:cs="Times New Roman"/>
              </w:rPr>
              <w:t xml:space="preserve"> календарного плану та графіку проходження педагогічної практики з врахуванням </w:t>
            </w:r>
            <w:proofErr w:type="spellStart"/>
            <w:r w:rsidR="00417237" w:rsidRPr="00AC79E3">
              <w:rPr>
                <w:rStyle w:val="HTML"/>
                <w:rFonts w:ascii="Times New Roman" w:eastAsia="Calibri" w:hAnsi="Times New Roman" w:cs="Times New Roman"/>
              </w:rPr>
              <w:t>дотичності</w:t>
            </w:r>
            <w:proofErr w:type="spellEnd"/>
            <w:r w:rsidR="00417237" w:rsidRPr="00AC79E3">
              <w:rPr>
                <w:rStyle w:val="HTML"/>
                <w:rFonts w:ascii="Times New Roman" w:eastAsia="Calibri" w:hAnsi="Times New Roman" w:cs="Times New Roman"/>
              </w:rPr>
              <w:t xml:space="preserve"> до наукового напрямку здобувача.</w:t>
            </w:r>
          </w:p>
        </w:tc>
        <w:tc>
          <w:tcPr>
            <w:tcW w:w="709" w:type="dxa"/>
          </w:tcPr>
          <w:p w14:paraId="33FBA86D" w14:textId="7273F9D2" w:rsidR="00417237" w:rsidRPr="00166062" w:rsidRDefault="00CA5874" w:rsidP="0062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FDC3E7F" w14:textId="6C7F9C21" w:rsidR="00417237" w:rsidRPr="00166062" w:rsidRDefault="00417237" w:rsidP="006241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 w:val="restart"/>
          </w:tcPr>
          <w:p w14:paraId="4F566EDE" w14:textId="5E8CAB1E" w:rsidR="00417237" w:rsidRPr="00AC79E3" w:rsidRDefault="00417237" w:rsidP="00624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9E3">
              <w:rPr>
                <w:rFonts w:ascii="Times New Roman" w:hAnsi="Times New Roman" w:cs="Times New Roman"/>
                <w:i/>
                <w:sz w:val="20"/>
                <w:szCs w:val="20"/>
              </w:rPr>
              <w:t>Знати</w:t>
            </w:r>
            <w:r w:rsidRPr="00AC79E3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AC7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79F16D" w14:textId="77777777" w:rsidR="00AC79E3" w:rsidRPr="00AC79E3" w:rsidRDefault="00AC79E3" w:rsidP="00624134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9E3">
              <w:rPr>
                <w:rFonts w:ascii="Times New Roman" w:hAnsi="Times New Roman" w:cs="Times New Roman"/>
                <w:sz w:val="20"/>
                <w:szCs w:val="20"/>
              </w:rPr>
              <w:t>методичні та управлінські форми організації і планування освітнього процесу у закладах вищої освіти;</w:t>
            </w:r>
          </w:p>
          <w:p w14:paraId="3E2F82BE" w14:textId="77777777" w:rsidR="00AC79E3" w:rsidRPr="00AC79E3" w:rsidRDefault="00AC79E3" w:rsidP="00624134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9E3">
              <w:rPr>
                <w:rFonts w:ascii="Times New Roman" w:hAnsi="Times New Roman" w:cs="Times New Roman"/>
                <w:sz w:val="20"/>
                <w:szCs w:val="20"/>
              </w:rPr>
              <w:t>дидактичні та загально-освітні принципи проведення усіх видів навчальних занять у закладах вищої освіти;</w:t>
            </w:r>
          </w:p>
          <w:p w14:paraId="3FB789F1" w14:textId="77777777" w:rsidR="00AC79E3" w:rsidRPr="00AC79E3" w:rsidRDefault="00AC79E3" w:rsidP="00624134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9E3">
              <w:rPr>
                <w:rFonts w:ascii="Times New Roman" w:hAnsi="Times New Roman" w:cs="Times New Roman"/>
                <w:sz w:val="20"/>
                <w:szCs w:val="20"/>
              </w:rPr>
              <w:t>нормативно-правові документи, що регламентують і відображують зміст освіти у вищій школі;</w:t>
            </w:r>
          </w:p>
          <w:p w14:paraId="7F33BC76" w14:textId="77777777" w:rsidR="00AC79E3" w:rsidRPr="00AC79E3" w:rsidRDefault="00AC79E3" w:rsidP="00624134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9E3">
              <w:rPr>
                <w:rFonts w:ascii="Times New Roman" w:hAnsi="Times New Roman" w:cs="Times New Roman"/>
                <w:sz w:val="20"/>
                <w:szCs w:val="20"/>
              </w:rPr>
              <w:t xml:space="preserve">сучасні форми і методи здійснення освітнього процесу, скерованого на формування </w:t>
            </w:r>
            <w:proofErr w:type="spellStart"/>
            <w:r w:rsidRPr="00AC79E3">
              <w:rPr>
                <w:rFonts w:ascii="Times New Roman" w:hAnsi="Times New Roman" w:cs="Times New Roman"/>
                <w:sz w:val="20"/>
                <w:szCs w:val="20"/>
              </w:rPr>
              <w:t>компетентностей</w:t>
            </w:r>
            <w:proofErr w:type="spellEnd"/>
            <w:r w:rsidRPr="00AC79E3">
              <w:rPr>
                <w:rFonts w:ascii="Times New Roman" w:hAnsi="Times New Roman" w:cs="Times New Roman"/>
                <w:sz w:val="20"/>
                <w:szCs w:val="20"/>
              </w:rPr>
              <w:t xml:space="preserve"> здобувачів вищої освіти;</w:t>
            </w:r>
          </w:p>
          <w:p w14:paraId="7ED1F9DE" w14:textId="77777777" w:rsidR="00AC79E3" w:rsidRPr="00AC79E3" w:rsidRDefault="00AC79E3" w:rsidP="00624134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9E3">
              <w:rPr>
                <w:rFonts w:ascii="Times New Roman" w:hAnsi="Times New Roman" w:cs="Times New Roman"/>
                <w:sz w:val="20"/>
                <w:szCs w:val="20"/>
              </w:rPr>
              <w:t>форми і методи контролю результатів навчання здобувачів вищої освіти;</w:t>
            </w:r>
          </w:p>
          <w:p w14:paraId="586BB55B" w14:textId="77777777" w:rsidR="00AC79E3" w:rsidRPr="00AC79E3" w:rsidRDefault="00AC79E3" w:rsidP="00624134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9E3">
              <w:rPr>
                <w:rFonts w:ascii="Times New Roman" w:hAnsi="Times New Roman" w:cs="Times New Roman"/>
                <w:sz w:val="20"/>
                <w:szCs w:val="20"/>
              </w:rPr>
              <w:t>види навчально-методичного забезпечення освітнього процесу і вимоги до них;</w:t>
            </w:r>
          </w:p>
          <w:p w14:paraId="51E7FDD2" w14:textId="711A36B3" w:rsidR="00417237" w:rsidRPr="00AC79E3" w:rsidRDefault="00AC79E3" w:rsidP="00624134">
            <w:pPr>
              <w:pStyle w:val="a6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9E3">
              <w:rPr>
                <w:rFonts w:ascii="Times New Roman" w:hAnsi="Times New Roman" w:cs="Times New Roman"/>
                <w:sz w:val="20"/>
                <w:szCs w:val="20"/>
              </w:rPr>
              <w:t>форми і методи виховної (</w:t>
            </w:r>
            <w:proofErr w:type="spellStart"/>
            <w:r w:rsidRPr="00AC79E3">
              <w:rPr>
                <w:rFonts w:ascii="Times New Roman" w:hAnsi="Times New Roman" w:cs="Times New Roman"/>
                <w:sz w:val="20"/>
                <w:szCs w:val="20"/>
              </w:rPr>
              <w:t>позааудиторної</w:t>
            </w:r>
            <w:proofErr w:type="spellEnd"/>
            <w:r w:rsidRPr="00AC79E3">
              <w:rPr>
                <w:rFonts w:ascii="Times New Roman" w:hAnsi="Times New Roman" w:cs="Times New Roman"/>
                <w:sz w:val="20"/>
                <w:szCs w:val="20"/>
              </w:rPr>
              <w:t>, профорієнтаційної) роботи з молоддю</w:t>
            </w:r>
            <w:r w:rsidR="00417237" w:rsidRPr="00AC79E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69A7120" w14:textId="7F39E749" w:rsidR="00417237" w:rsidRPr="00AC79E3" w:rsidRDefault="00417237" w:rsidP="00624134">
            <w:pPr>
              <w:shd w:val="clear" w:color="auto" w:fill="FFFFFF"/>
              <w:tabs>
                <w:tab w:val="left" w:pos="812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79E3">
              <w:rPr>
                <w:rFonts w:ascii="Times New Roman" w:hAnsi="Times New Roman" w:cs="Times New Roman"/>
                <w:i/>
                <w:sz w:val="20"/>
                <w:szCs w:val="20"/>
              </w:rPr>
              <w:t>Вміти</w:t>
            </w:r>
            <w:r w:rsidRPr="00AC79E3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2B4828AA" w14:textId="77777777" w:rsidR="00776064" w:rsidRPr="00776064" w:rsidRDefault="00776064" w:rsidP="00624134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4">
              <w:rPr>
                <w:rFonts w:ascii="Times New Roman" w:hAnsi="Times New Roman" w:cs="Times New Roman"/>
                <w:sz w:val="20"/>
                <w:szCs w:val="20"/>
              </w:rPr>
              <w:t xml:space="preserve">обирати питання для вирішення проблем (невідомих ланок наукових знань у біології), будувати гіпотези і/або застосовувати наявні гіпотези, узагальнювати результати наукової діяльності, </w:t>
            </w:r>
          </w:p>
          <w:p w14:paraId="0A4CC593" w14:textId="77777777" w:rsidR="00776064" w:rsidRPr="00776064" w:rsidRDefault="00776064" w:rsidP="00624134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4">
              <w:rPr>
                <w:rFonts w:ascii="Times New Roman" w:hAnsi="Times New Roman" w:cs="Times New Roman"/>
                <w:sz w:val="20"/>
                <w:szCs w:val="20"/>
              </w:rPr>
              <w:t xml:space="preserve">орієнтуватися в біологічних дослідженнях на сучасному рівні, а саме: обирати відповідні методи й методологічні підходи, діагностики, обладнання, </w:t>
            </w:r>
          </w:p>
          <w:p w14:paraId="3E444B47" w14:textId="77777777" w:rsidR="00776064" w:rsidRPr="00776064" w:rsidRDefault="00776064" w:rsidP="00624134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4">
              <w:rPr>
                <w:rFonts w:ascii="Times New Roman" w:hAnsi="Times New Roman" w:cs="Times New Roman"/>
                <w:sz w:val="20"/>
                <w:szCs w:val="20"/>
              </w:rPr>
              <w:t xml:space="preserve">відбирати біологічні зразки, </w:t>
            </w:r>
          </w:p>
          <w:p w14:paraId="5D08C971" w14:textId="77777777" w:rsidR="00776064" w:rsidRPr="00776064" w:rsidRDefault="00776064" w:rsidP="00624134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4">
              <w:rPr>
                <w:rFonts w:ascii="Times New Roman" w:hAnsi="Times New Roman" w:cs="Times New Roman"/>
                <w:sz w:val="20"/>
                <w:szCs w:val="20"/>
              </w:rPr>
              <w:t>використовувати загальноприйняті класичні й окремі новітні методики з визначення в біологічних об’єктах різних показників за допомогою традиційних і новітніх приладів;</w:t>
            </w:r>
          </w:p>
          <w:p w14:paraId="3524EE69" w14:textId="77777777" w:rsidR="00776064" w:rsidRPr="00776064" w:rsidRDefault="00776064" w:rsidP="00624134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4">
              <w:rPr>
                <w:rFonts w:ascii="Times New Roman" w:hAnsi="Times New Roman" w:cs="Times New Roman"/>
                <w:sz w:val="20"/>
                <w:szCs w:val="20"/>
              </w:rPr>
              <w:t>подавати результати власних наукових досліджень у вигляді різного виду наукових праць і дисертації</w:t>
            </w:r>
          </w:p>
          <w:p w14:paraId="41E82798" w14:textId="02F27A3D" w:rsidR="00417237" w:rsidRPr="00AC79E3" w:rsidRDefault="00417237" w:rsidP="006241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6" w:type="dxa"/>
            <w:vMerge w:val="restart"/>
          </w:tcPr>
          <w:p w14:paraId="099B5C07" w14:textId="2725F68D" w:rsidR="00776064" w:rsidRPr="005E4DB6" w:rsidRDefault="00776064" w:rsidP="0062413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uk-UA" w:bidi="uk-UA"/>
              </w:rPr>
            </w:pPr>
            <w:r w:rsidRPr="005E4D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uk-UA" w:bidi="uk-UA"/>
              </w:rPr>
              <w:t>Основні завдання</w:t>
            </w:r>
          </w:p>
          <w:p w14:paraId="260FF5B2" w14:textId="571CDEC7" w:rsidR="00776064" w:rsidRPr="00776064" w:rsidRDefault="00776064" w:rsidP="0062413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7760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- закріплення і поглиблення теоретичних знань, отриманих під час навчання в аспірантурі; </w:t>
            </w:r>
          </w:p>
          <w:p w14:paraId="5C20DC0C" w14:textId="77777777" w:rsidR="00776064" w:rsidRPr="00776064" w:rsidRDefault="00776064" w:rsidP="0062413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7760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- набуття досвіду проведення усіх форм організацій освітнього процесу і видів навчальних занять у закладах вищої освіти; </w:t>
            </w:r>
          </w:p>
          <w:p w14:paraId="2ED8EE28" w14:textId="77777777" w:rsidR="00776064" w:rsidRPr="00776064" w:rsidRDefault="00776064" w:rsidP="0062413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7760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- поглиблення та застосування фахових знань у розв’язанні конкретних педагогічних завдань практики; </w:t>
            </w:r>
          </w:p>
          <w:p w14:paraId="0C4742AF" w14:textId="77777777" w:rsidR="00776064" w:rsidRPr="00776064" w:rsidRDefault="00776064" w:rsidP="00624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0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 інтеграції науково-дослідної та педагогічної діяльності практикантів;</w:t>
            </w:r>
            <w:r w:rsidRPr="0077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5A4789" w14:textId="77777777" w:rsidR="00417237" w:rsidRPr="00776064" w:rsidRDefault="00776064" w:rsidP="0062413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7760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760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розвиток </w:t>
            </w:r>
            <w:proofErr w:type="spellStart"/>
            <w:r w:rsidRPr="007760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професійно</w:t>
            </w:r>
            <w:proofErr w:type="spellEnd"/>
            <w:r w:rsidRPr="007760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-педагогічних здібностей на основі досвіду практики</w:t>
            </w:r>
          </w:p>
          <w:p w14:paraId="6F61F1D8" w14:textId="11B90B48" w:rsidR="00776064" w:rsidRPr="00776064" w:rsidRDefault="00776064" w:rsidP="00624134">
            <w:pPr>
              <w:shd w:val="clear" w:color="auto" w:fill="FFFFFF"/>
              <w:tabs>
                <w:tab w:val="left" w:pos="81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</w:tcPr>
          <w:p w14:paraId="2A8D8B5E" w14:textId="428DC144" w:rsidR="00417237" w:rsidRPr="00166062" w:rsidRDefault="00417237" w:rsidP="00624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Поетапне й остаточне звітуванн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за проходження педагогічної асистентської практики</w:t>
            </w:r>
          </w:p>
        </w:tc>
      </w:tr>
      <w:tr w:rsidR="00417237" w:rsidRPr="00166062" w14:paraId="42B36CFD" w14:textId="77777777" w:rsidTr="005E4DB6">
        <w:trPr>
          <w:trHeight w:val="422"/>
        </w:trPr>
        <w:tc>
          <w:tcPr>
            <w:tcW w:w="2972" w:type="dxa"/>
          </w:tcPr>
          <w:p w14:paraId="51D2C21D" w14:textId="50A5D75D" w:rsidR="00417237" w:rsidRPr="00C02E11" w:rsidRDefault="00417237" w:rsidP="00624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E11">
              <w:rPr>
                <w:rStyle w:val="HTML"/>
                <w:rFonts w:ascii="Times New Roman" w:eastAsia="Calibri" w:hAnsi="Times New Roman" w:cs="Times New Roman"/>
              </w:rPr>
              <w:t>2.</w:t>
            </w:r>
            <w:r w:rsidR="00BA0C39">
              <w:rPr>
                <w:rStyle w:val="HTML"/>
                <w:rFonts w:ascii="Times New Roman" w:eastAsia="Calibri" w:hAnsi="Times New Roman" w:cs="Times New Roman"/>
              </w:rPr>
              <w:t xml:space="preserve">Ознайомлення та </w:t>
            </w:r>
            <w:r w:rsidRPr="00C02E11">
              <w:rPr>
                <w:rStyle w:val="HTML"/>
                <w:rFonts w:ascii="Times New Roman" w:eastAsia="Calibri" w:hAnsi="Times New Roman" w:cs="Times New Roman"/>
              </w:rPr>
              <w:t xml:space="preserve"> </w:t>
            </w:r>
            <w:r w:rsidR="00BA0C39">
              <w:rPr>
                <w:rStyle w:val="HTML"/>
                <w:rFonts w:ascii="Times New Roman" w:eastAsia="Calibri" w:hAnsi="Times New Roman" w:cs="Times New Roman"/>
              </w:rPr>
              <w:t>р</w:t>
            </w:r>
            <w:r w:rsidRPr="00C02E11">
              <w:rPr>
                <w:rStyle w:val="HTML"/>
                <w:rFonts w:ascii="Times New Roman" w:eastAsia="Calibri" w:hAnsi="Times New Roman" w:cs="Times New Roman"/>
              </w:rPr>
              <w:t xml:space="preserve">озробка лекційного матеріалу та представлення його під час заняття </w:t>
            </w:r>
          </w:p>
        </w:tc>
        <w:tc>
          <w:tcPr>
            <w:tcW w:w="709" w:type="dxa"/>
          </w:tcPr>
          <w:p w14:paraId="1D6DBD03" w14:textId="4E5FB0DA" w:rsidR="00417237" w:rsidRPr="00166062" w:rsidRDefault="00CA5874" w:rsidP="0062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37" w:type="dxa"/>
            <w:vMerge/>
          </w:tcPr>
          <w:p w14:paraId="15F8D3D7" w14:textId="5229FBC2" w:rsidR="00417237" w:rsidRPr="00166062" w:rsidRDefault="00417237" w:rsidP="0062413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6" w:type="dxa"/>
            <w:vMerge/>
          </w:tcPr>
          <w:p w14:paraId="05E397FB" w14:textId="00016FC8" w:rsidR="00417237" w:rsidRPr="00166062" w:rsidRDefault="00417237" w:rsidP="0062413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074A267E" w14:textId="25EFEA6F" w:rsidR="00417237" w:rsidRPr="00166062" w:rsidRDefault="00417237" w:rsidP="006241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237" w:rsidRPr="00166062" w14:paraId="59E7AE4F" w14:textId="77777777" w:rsidTr="005E4DB6">
        <w:trPr>
          <w:trHeight w:val="1012"/>
        </w:trPr>
        <w:tc>
          <w:tcPr>
            <w:tcW w:w="2972" w:type="dxa"/>
          </w:tcPr>
          <w:p w14:paraId="516B8504" w14:textId="72368B09" w:rsidR="00417237" w:rsidRPr="00C02E11" w:rsidRDefault="00417237" w:rsidP="00624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E11">
              <w:rPr>
                <w:rStyle w:val="HTML"/>
                <w:rFonts w:ascii="Times New Roman" w:eastAsia="Calibri" w:hAnsi="Times New Roman" w:cs="Times New Roman"/>
              </w:rPr>
              <w:t xml:space="preserve">3. </w:t>
            </w:r>
            <w:r w:rsidR="00BA0C39">
              <w:rPr>
                <w:rStyle w:val="HTML"/>
                <w:rFonts w:ascii="Times New Roman" w:eastAsia="Calibri" w:hAnsi="Times New Roman" w:cs="Times New Roman"/>
              </w:rPr>
              <w:t xml:space="preserve">Ознайомлення та </w:t>
            </w:r>
            <w:r w:rsidR="00BA0C39" w:rsidRPr="00C02E11">
              <w:rPr>
                <w:rStyle w:val="HTML"/>
                <w:rFonts w:ascii="Times New Roman" w:eastAsia="Calibri" w:hAnsi="Times New Roman" w:cs="Times New Roman"/>
              </w:rPr>
              <w:t xml:space="preserve"> </w:t>
            </w:r>
            <w:r w:rsidR="00BA0C39">
              <w:rPr>
                <w:rStyle w:val="HTML"/>
                <w:rFonts w:ascii="Times New Roman" w:eastAsia="Calibri" w:hAnsi="Times New Roman" w:cs="Times New Roman"/>
              </w:rPr>
              <w:t>р</w:t>
            </w:r>
            <w:r w:rsidR="00BA0C39" w:rsidRPr="00C02E11">
              <w:rPr>
                <w:rStyle w:val="HTML"/>
                <w:rFonts w:ascii="Times New Roman" w:eastAsia="Calibri" w:hAnsi="Times New Roman" w:cs="Times New Roman"/>
              </w:rPr>
              <w:t>озробка</w:t>
            </w:r>
            <w:r w:rsidRPr="00C02E11">
              <w:rPr>
                <w:rStyle w:val="HTML"/>
                <w:rFonts w:ascii="Times New Roman" w:eastAsia="Calibri" w:hAnsi="Times New Roman" w:cs="Times New Roman"/>
              </w:rPr>
              <w:t xml:space="preserve"> практичного (лабораторного) матеріалу та представлення його під час заняття </w:t>
            </w:r>
          </w:p>
        </w:tc>
        <w:tc>
          <w:tcPr>
            <w:tcW w:w="709" w:type="dxa"/>
          </w:tcPr>
          <w:p w14:paraId="4CFC49B1" w14:textId="49FDD148" w:rsidR="00417237" w:rsidRPr="00166062" w:rsidRDefault="00CA5874" w:rsidP="006241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24DAD2E8" w14:textId="7F153AD9" w:rsidR="00417237" w:rsidRPr="00166062" w:rsidRDefault="00417237" w:rsidP="006241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</w:tcPr>
          <w:p w14:paraId="7F4CC9E1" w14:textId="0F017638" w:rsidR="00417237" w:rsidRPr="00166062" w:rsidRDefault="00417237" w:rsidP="0062413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6" w:type="dxa"/>
            <w:vMerge/>
          </w:tcPr>
          <w:p w14:paraId="015BF410" w14:textId="7C276959" w:rsidR="00417237" w:rsidRPr="00166062" w:rsidRDefault="00417237" w:rsidP="00624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37949367" w14:textId="2FAC32D9" w:rsidR="00417237" w:rsidRPr="00166062" w:rsidRDefault="00417237" w:rsidP="00624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237" w:rsidRPr="00166062" w14:paraId="221CC059" w14:textId="77777777" w:rsidTr="005E4DB6">
        <w:trPr>
          <w:trHeight w:val="700"/>
        </w:trPr>
        <w:tc>
          <w:tcPr>
            <w:tcW w:w="2972" w:type="dxa"/>
          </w:tcPr>
          <w:p w14:paraId="53557F12" w14:textId="760F9A4D" w:rsidR="00417237" w:rsidRPr="00624134" w:rsidRDefault="00417237" w:rsidP="00624134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E11">
              <w:rPr>
                <w:rStyle w:val="HTML"/>
                <w:rFonts w:ascii="Times New Roman" w:eastAsia="Calibri" w:hAnsi="Times New Roman" w:cs="Times New Roman"/>
              </w:rPr>
              <w:t xml:space="preserve">4. </w:t>
            </w:r>
            <w:r w:rsidR="00BA0C39">
              <w:rPr>
                <w:rStyle w:val="HTML"/>
                <w:rFonts w:ascii="Times New Roman" w:eastAsia="Calibri" w:hAnsi="Times New Roman" w:cs="Times New Roman"/>
              </w:rPr>
              <w:t xml:space="preserve">Ознайомлення та </w:t>
            </w:r>
            <w:r w:rsidR="00BA0C39" w:rsidRPr="00C02E11">
              <w:rPr>
                <w:rStyle w:val="HTML"/>
                <w:rFonts w:ascii="Times New Roman" w:eastAsia="Calibri" w:hAnsi="Times New Roman" w:cs="Times New Roman"/>
              </w:rPr>
              <w:t xml:space="preserve"> </w:t>
            </w:r>
            <w:r w:rsidR="00BA0C39">
              <w:rPr>
                <w:rStyle w:val="HTML"/>
                <w:rFonts w:ascii="Times New Roman" w:eastAsia="Calibri" w:hAnsi="Times New Roman" w:cs="Times New Roman"/>
              </w:rPr>
              <w:t>р</w:t>
            </w:r>
            <w:r w:rsidR="00BA0C39" w:rsidRPr="00C02E11">
              <w:rPr>
                <w:rStyle w:val="HTML"/>
                <w:rFonts w:ascii="Times New Roman" w:eastAsia="Calibri" w:hAnsi="Times New Roman" w:cs="Times New Roman"/>
              </w:rPr>
              <w:t xml:space="preserve">озробка </w:t>
            </w:r>
            <w:r w:rsidRPr="00C02E11">
              <w:rPr>
                <w:rStyle w:val="HTML"/>
                <w:rFonts w:ascii="Times New Roman" w:eastAsia="Calibri" w:hAnsi="Times New Roman" w:cs="Times New Roman"/>
              </w:rPr>
              <w:t xml:space="preserve">а методичного матеріалу для самостійної роботи </w:t>
            </w:r>
          </w:p>
        </w:tc>
        <w:tc>
          <w:tcPr>
            <w:tcW w:w="709" w:type="dxa"/>
          </w:tcPr>
          <w:p w14:paraId="11F8C8DB" w14:textId="501A4B6F" w:rsidR="00417237" w:rsidRPr="00166062" w:rsidRDefault="00CA5874" w:rsidP="0062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37" w:type="dxa"/>
            <w:vMerge/>
          </w:tcPr>
          <w:p w14:paraId="5D298D59" w14:textId="1D786EE2" w:rsidR="00417237" w:rsidRPr="00166062" w:rsidRDefault="00417237" w:rsidP="0062413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6" w:type="dxa"/>
            <w:vMerge/>
          </w:tcPr>
          <w:p w14:paraId="25D16BE5" w14:textId="78E25233" w:rsidR="00417237" w:rsidRPr="00166062" w:rsidRDefault="00417237" w:rsidP="00624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0933C517" w14:textId="4620F1A0" w:rsidR="00417237" w:rsidRPr="00166062" w:rsidRDefault="00417237" w:rsidP="00624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237" w:rsidRPr="00166062" w14:paraId="5EDCA9D8" w14:textId="77777777" w:rsidTr="005E4DB6">
        <w:trPr>
          <w:trHeight w:val="983"/>
        </w:trPr>
        <w:tc>
          <w:tcPr>
            <w:tcW w:w="2972" w:type="dxa"/>
          </w:tcPr>
          <w:p w14:paraId="1776B214" w14:textId="4F9F82D8" w:rsidR="00417237" w:rsidRPr="00624134" w:rsidRDefault="00417237" w:rsidP="00624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E11">
              <w:rPr>
                <w:rStyle w:val="HTML"/>
                <w:rFonts w:ascii="Times New Roman" w:eastAsia="Calibri" w:hAnsi="Times New Roman" w:cs="Times New Roman"/>
              </w:rPr>
              <w:t xml:space="preserve">5. </w:t>
            </w:r>
            <w:r w:rsidR="00BA0C39">
              <w:rPr>
                <w:rStyle w:val="HTML"/>
                <w:rFonts w:ascii="Times New Roman" w:eastAsia="Calibri" w:hAnsi="Times New Roman" w:cs="Times New Roman"/>
              </w:rPr>
              <w:t>Ознайомлення з о</w:t>
            </w:r>
            <w:r w:rsidRPr="00C02E11">
              <w:rPr>
                <w:rStyle w:val="HTML"/>
                <w:rFonts w:ascii="Times New Roman" w:eastAsia="Calibri" w:hAnsi="Times New Roman" w:cs="Times New Roman"/>
              </w:rPr>
              <w:t>рганізаці</w:t>
            </w:r>
            <w:r w:rsidR="00BA0C39">
              <w:rPr>
                <w:rStyle w:val="HTML"/>
                <w:rFonts w:ascii="Times New Roman" w:eastAsia="Calibri" w:hAnsi="Times New Roman" w:cs="Times New Roman"/>
              </w:rPr>
              <w:t>єю</w:t>
            </w:r>
            <w:r w:rsidRPr="00C02E11">
              <w:rPr>
                <w:rStyle w:val="HTML"/>
                <w:rFonts w:ascii="Times New Roman" w:eastAsia="Calibri" w:hAnsi="Times New Roman" w:cs="Times New Roman"/>
              </w:rPr>
              <w:t xml:space="preserve"> семінару (круглого столу, </w:t>
            </w:r>
            <w:proofErr w:type="spellStart"/>
            <w:r w:rsidRPr="00C02E11">
              <w:rPr>
                <w:rStyle w:val="HTML"/>
                <w:rFonts w:ascii="Times New Roman" w:eastAsia="Calibri" w:hAnsi="Times New Roman" w:cs="Times New Roman"/>
              </w:rPr>
              <w:t>вебінару</w:t>
            </w:r>
            <w:proofErr w:type="spellEnd"/>
            <w:r w:rsidRPr="00C02E11">
              <w:rPr>
                <w:rStyle w:val="HTML"/>
                <w:rFonts w:ascii="Times New Roman" w:eastAsia="Calibri" w:hAnsi="Times New Roman" w:cs="Times New Roman"/>
              </w:rPr>
              <w:t xml:space="preserve"> тощо) із здобувачами вищої освіти за відповідно прикріпленою навчальною дисципліною, що є дотичною до наукового напрямку здобувача </w:t>
            </w:r>
            <w:r w:rsidR="00BA0C39">
              <w:rPr>
                <w:rStyle w:val="HTML"/>
                <w:rFonts w:ascii="Times New Roman" w:eastAsia="Calibri" w:hAnsi="Times New Roman" w:cs="Times New Roman"/>
              </w:rPr>
              <w:t>та його проведення</w:t>
            </w:r>
          </w:p>
        </w:tc>
        <w:tc>
          <w:tcPr>
            <w:tcW w:w="709" w:type="dxa"/>
          </w:tcPr>
          <w:p w14:paraId="5DAF1414" w14:textId="1130B830" w:rsidR="00417237" w:rsidRPr="00166062" w:rsidRDefault="00CA5874" w:rsidP="0062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F9A62A9" w14:textId="6010ED28" w:rsidR="00417237" w:rsidRPr="00166062" w:rsidRDefault="00417237" w:rsidP="0062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7B0CEDF6" w14:textId="7D09878C" w:rsidR="00417237" w:rsidRPr="00166062" w:rsidRDefault="00417237" w:rsidP="006241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6" w:type="dxa"/>
            <w:vMerge/>
          </w:tcPr>
          <w:p w14:paraId="5F5EBBD6" w14:textId="0438405B" w:rsidR="00417237" w:rsidRPr="00166062" w:rsidRDefault="00417237" w:rsidP="00624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2C6FFA28" w14:textId="30428D6C" w:rsidR="00417237" w:rsidRPr="00166062" w:rsidRDefault="00417237" w:rsidP="00624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237" w:rsidRPr="00166062" w14:paraId="32EB91A8" w14:textId="77777777" w:rsidTr="005E4DB6">
        <w:trPr>
          <w:trHeight w:val="983"/>
        </w:trPr>
        <w:tc>
          <w:tcPr>
            <w:tcW w:w="2972" w:type="dxa"/>
          </w:tcPr>
          <w:p w14:paraId="06B6DA49" w14:textId="02028E83" w:rsidR="00417237" w:rsidRPr="00C02E11" w:rsidRDefault="00417237" w:rsidP="005E4DB6">
            <w:pPr>
              <w:jc w:val="both"/>
              <w:rPr>
                <w:rStyle w:val="HTML"/>
                <w:rFonts w:ascii="Times New Roman" w:eastAsia="Calibri" w:hAnsi="Times New Roman" w:cs="Times New Roman"/>
              </w:rPr>
            </w:pPr>
            <w:r w:rsidRPr="00C02E11">
              <w:rPr>
                <w:rStyle w:val="HTML"/>
                <w:rFonts w:ascii="Times New Roman" w:eastAsia="Calibri" w:hAnsi="Times New Roman" w:cs="Times New Roman"/>
              </w:rPr>
              <w:t>6. Підготовка звіту (звіт, щоденник, відгук керівника). Представлення звіту у вигляді презентації</w:t>
            </w:r>
          </w:p>
        </w:tc>
        <w:tc>
          <w:tcPr>
            <w:tcW w:w="709" w:type="dxa"/>
          </w:tcPr>
          <w:p w14:paraId="2FE0E86E" w14:textId="54AE01D2" w:rsidR="00417237" w:rsidRPr="00166062" w:rsidRDefault="00CA5874" w:rsidP="0062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  <w:vMerge/>
          </w:tcPr>
          <w:p w14:paraId="6241897E" w14:textId="77777777" w:rsidR="00417237" w:rsidRPr="00166062" w:rsidRDefault="00417237" w:rsidP="006241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6" w:type="dxa"/>
            <w:vMerge/>
          </w:tcPr>
          <w:p w14:paraId="07449632" w14:textId="77777777" w:rsidR="00417237" w:rsidRPr="00166062" w:rsidRDefault="00417237" w:rsidP="00624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6D42B375" w14:textId="77777777" w:rsidR="00417237" w:rsidRPr="00166062" w:rsidRDefault="00417237" w:rsidP="00624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306" w:rsidRPr="00166062" w14:paraId="7816DE06" w14:textId="77777777" w:rsidTr="005E4DB6">
        <w:trPr>
          <w:trHeight w:val="225"/>
        </w:trPr>
        <w:tc>
          <w:tcPr>
            <w:tcW w:w="2972" w:type="dxa"/>
          </w:tcPr>
          <w:p w14:paraId="75037347" w14:textId="5715BC78" w:rsidR="001E3306" w:rsidRPr="00166062" w:rsidRDefault="00417237" w:rsidP="001E3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Звіт за педагогічну (асистентську практику)</w:t>
            </w:r>
          </w:p>
        </w:tc>
        <w:tc>
          <w:tcPr>
            <w:tcW w:w="11742" w:type="dxa"/>
            <w:gridSpan w:val="4"/>
          </w:tcPr>
          <w:p w14:paraId="2DC8681D" w14:textId="6A3283C5" w:rsidR="001E3306" w:rsidRPr="00166062" w:rsidRDefault="001E3306" w:rsidP="004172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0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</w:p>
          <w:p w14:paraId="7C4EDA3A" w14:textId="744C2F81" w:rsidR="001E3306" w:rsidRPr="00166062" w:rsidRDefault="001E3306" w:rsidP="001E330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06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20508F3B" w14:textId="77777777" w:rsidR="00EC07A1" w:rsidRPr="0016606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53935" w14:textId="77777777" w:rsidR="003B1548" w:rsidRDefault="003B1548" w:rsidP="00AF0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3986F" w14:textId="435B99B9" w:rsidR="00130933" w:rsidRPr="00166062" w:rsidRDefault="00F82151" w:rsidP="00AF0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062">
        <w:rPr>
          <w:rFonts w:ascii="Times New Roman" w:hAnsi="Times New Roman" w:cs="Times New Roman"/>
          <w:b/>
          <w:sz w:val="24"/>
          <w:szCs w:val="24"/>
        </w:rPr>
        <w:lastRenderedPageBreak/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3"/>
        <w:gridCol w:w="11136"/>
      </w:tblGrid>
      <w:tr w:rsidR="00166062" w:rsidRPr="00166062" w14:paraId="56FEA0EE" w14:textId="77777777" w:rsidTr="00F76B91">
        <w:trPr>
          <w:trHeight w:val="1172"/>
        </w:trPr>
        <w:tc>
          <w:tcPr>
            <w:tcW w:w="3593" w:type="dxa"/>
            <w:vAlign w:val="center"/>
          </w:tcPr>
          <w:p w14:paraId="324BB789" w14:textId="77777777" w:rsidR="00130933" w:rsidRPr="00166062" w:rsidRDefault="00130933" w:rsidP="00F7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11136" w:type="dxa"/>
          </w:tcPr>
          <w:p w14:paraId="1DCCDB1D" w14:textId="22191BE6" w:rsidR="00130933" w:rsidRPr="00166062" w:rsidRDefault="007505E8" w:rsidP="009A6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sz w:val="24"/>
                <w:szCs w:val="24"/>
              </w:rPr>
              <w:t>Практичні, самостійні роботи та/або контрольне опитування необхідно здавати у заплановані терміни до закінчення вивчення поточних тем. Порушення термінів здачі без поважної причини надає право викладачу знизити оцінку.</w:t>
            </w:r>
            <w:r w:rsidRPr="00166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6062">
              <w:rPr>
                <w:rFonts w:ascii="Times New Roman" w:hAnsi="Times New Roman" w:cs="Times New Roman"/>
                <w:sz w:val="24"/>
                <w:szCs w:val="24"/>
              </w:rPr>
              <w:t>Перескладання відповідного виду контролю знань відбувається за наявності поважних причин (наприклад, лікарняний) і дозволяється в термін до закінчення курсу дисципліни.</w:t>
            </w:r>
          </w:p>
        </w:tc>
      </w:tr>
      <w:tr w:rsidR="00166062" w:rsidRPr="00166062" w14:paraId="5E465AAD" w14:textId="77777777" w:rsidTr="00F76B91">
        <w:trPr>
          <w:trHeight w:val="582"/>
        </w:trPr>
        <w:tc>
          <w:tcPr>
            <w:tcW w:w="3593" w:type="dxa"/>
            <w:vAlign w:val="center"/>
          </w:tcPr>
          <w:p w14:paraId="0170A98D" w14:textId="77777777" w:rsidR="00130933" w:rsidRPr="00166062" w:rsidRDefault="00544D46" w:rsidP="00F7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11136" w:type="dxa"/>
          </w:tcPr>
          <w:p w14:paraId="5A252697" w14:textId="2051972E" w:rsidR="00130933" w:rsidRPr="00166062" w:rsidRDefault="007505E8" w:rsidP="009A6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sz w:val="24"/>
                <w:szCs w:val="24"/>
              </w:rPr>
              <w:t>Списування, використання мобільних пристроїв та додаткової літератури під час виконання відповідного виду контролю знань та екзамену категорично заборонено</w:t>
            </w:r>
            <w:r w:rsidR="00760406" w:rsidRPr="00166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933" w:rsidRPr="00166062" w14:paraId="58AE3103" w14:textId="77777777" w:rsidTr="00F76B91">
        <w:trPr>
          <w:trHeight w:val="979"/>
        </w:trPr>
        <w:tc>
          <w:tcPr>
            <w:tcW w:w="3593" w:type="dxa"/>
            <w:vAlign w:val="center"/>
          </w:tcPr>
          <w:p w14:paraId="4C1192C3" w14:textId="77777777" w:rsidR="00130933" w:rsidRPr="00166062" w:rsidRDefault="00544D46" w:rsidP="00F7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11136" w:type="dxa"/>
          </w:tcPr>
          <w:p w14:paraId="59381C9A" w14:textId="1B3BB926" w:rsidR="00130933" w:rsidRPr="00166062" w:rsidRDefault="007505E8" w:rsidP="009A6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sz w:val="24"/>
                <w:szCs w:val="24"/>
              </w:rPr>
              <w:t>Відвідування лекційних та практичних занять є обов’язковим для всіх здобувачів. Запізнення на заняття не допускаються. За об’єктивних причин (наприклад, хвороба, міжнародне стажування) навчання може відбуватись згідно з індивідуальним навчальним планом, затвердженим у визначеному порядку. Пропущені лекції, після їх опрацювання здобувачем доктора філософії, відпрацьовуються у вигляді співбесіди з викладачем</w:t>
            </w:r>
            <w:r w:rsidR="00111D61" w:rsidRPr="001660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2D9B1D9A" w14:textId="77777777" w:rsidR="007E5173" w:rsidRPr="00166062" w:rsidRDefault="007E517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C72DE" w14:textId="2B10686B" w:rsidR="0036412F" w:rsidRPr="00166062" w:rsidRDefault="00F82151" w:rsidP="003B1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062">
        <w:rPr>
          <w:rFonts w:ascii="Times New Roman" w:hAnsi="Times New Roman" w:cs="Times New Roman"/>
          <w:b/>
          <w:sz w:val="24"/>
          <w:szCs w:val="24"/>
        </w:rPr>
        <w:t xml:space="preserve">ШКАЛА ОЦІНЮВАННЯ </w:t>
      </w:r>
      <w:r w:rsidR="0036412F" w:rsidRPr="00166062">
        <w:rPr>
          <w:rFonts w:ascii="Times New Roman" w:hAnsi="Times New Roman" w:cs="Times New Roman"/>
          <w:b/>
          <w:sz w:val="24"/>
          <w:szCs w:val="24"/>
        </w:rPr>
        <w:t>ЗДОБУВАЧІВ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7791"/>
      </w:tblGrid>
      <w:tr w:rsidR="00166062" w:rsidRPr="00166062" w14:paraId="6F2A15C1" w14:textId="77777777" w:rsidTr="0036412F">
        <w:tc>
          <w:tcPr>
            <w:tcW w:w="6941" w:type="dxa"/>
          </w:tcPr>
          <w:p w14:paraId="313CE31C" w14:textId="28D4D871" w:rsidR="0036412F" w:rsidRPr="00166062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доктора філософії, бали</w:t>
            </w:r>
          </w:p>
        </w:tc>
        <w:tc>
          <w:tcPr>
            <w:tcW w:w="7791" w:type="dxa"/>
          </w:tcPr>
          <w:p w14:paraId="07E173F4" w14:textId="75B366EF" w:rsidR="0036412F" w:rsidRPr="00A11DF0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6062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</w:t>
            </w:r>
            <w:proofErr w:type="spellStart"/>
            <w:r w:rsidR="00A11D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ами</w:t>
            </w:r>
            <w:proofErr w:type="spellEnd"/>
            <w:r w:rsidR="00A11D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11D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педагогічної</w:t>
            </w:r>
            <w:proofErr w:type="spellEnd"/>
            <w:r w:rsidR="00A11D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практики</w:t>
            </w:r>
          </w:p>
        </w:tc>
      </w:tr>
      <w:tr w:rsidR="00166062" w:rsidRPr="00166062" w14:paraId="40BD5FFB" w14:textId="77777777" w:rsidTr="0036412F">
        <w:tc>
          <w:tcPr>
            <w:tcW w:w="6941" w:type="dxa"/>
          </w:tcPr>
          <w:p w14:paraId="3C917D35" w14:textId="66EC6BC5" w:rsidR="0036412F" w:rsidRPr="00166062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7791" w:type="dxa"/>
          </w:tcPr>
          <w:p w14:paraId="347D29E7" w14:textId="3B5F80CE" w:rsidR="0036412F" w:rsidRPr="00166062" w:rsidRDefault="007505E8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412F" w:rsidRPr="00166062">
              <w:rPr>
                <w:rFonts w:ascii="Times New Roman" w:hAnsi="Times New Roman" w:cs="Times New Roman"/>
                <w:sz w:val="24"/>
                <w:szCs w:val="24"/>
              </w:rPr>
              <w:t>ідмінно</w:t>
            </w:r>
          </w:p>
        </w:tc>
      </w:tr>
      <w:tr w:rsidR="00166062" w:rsidRPr="00166062" w14:paraId="240F141C" w14:textId="77777777" w:rsidTr="0036412F">
        <w:tc>
          <w:tcPr>
            <w:tcW w:w="6941" w:type="dxa"/>
          </w:tcPr>
          <w:p w14:paraId="3C17EA97" w14:textId="16EF52F0" w:rsidR="0036412F" w:rsidRPr="00166062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7791" w:type="dxa"/>
          </w:tcPr>
          <w:p w14:paraId="7C8F647D" w14:textId="13F157C2" w:rsidR="0036412F" w:rsidRPr="00166062" w:rsidRDefault="007505E8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412F" w:rsidRPr="00166062">
              <w:rPr>
                <w:rFonts w:ascii="Times New Roman" w:hAnsi="Times New Roman" w:cs="Times New Roman"/>
                <w:sz w:val="24"/>
                <w:szCs w:val="24"/>
              </w:rPr>
              <w:t>обре</w:t>
            </w:r>
          </w:p>
        </w:tc>
      </w:tr>
      <w:tr w:rsidR="00166062" w:rsidRPr="00166062" w14:paraId="3D3B67E0" w14:textId="77777777" w:rsidTr="0036412F">
        <w:tc>
          <w:tcPr>
            <w:tcW w:w="6941" w:type="dxa"/>
          </w:tcPr>
          <w:p w14:paraId="71834405" w14:textId="764D8A04" w:rsidR="0036412F" w:rsidRPr="00166062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7791" w:type="dxa"/>
          </w:tcPr>
          <w:p w14:paraId="53D56974" w14:textId="6EC0FADE" w:rsidR="0036412F" w:rsidRPr="00166062" w:rsidRDefault="007505E8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412F" w:rsidRPr="00166062">
              <w:rPr>
                <w:rFonts w:ascii="Times New Roman" w:hAnsi="Times New Roman" w:cs="Times New Roman"/>
                <w:sz w:val="24"/>
                <w:szCs w:val="24"/>
              </w:rPr>
              <w:t>адовільно</w:t>
            </w:r>
          </w:p>
        </w:tc>
      </w:tr>
      <w:tr w:rsidR="0036412F" w:rsidRPr="00166062" w14:paraId="4E680B28" w14:textId="77777777" w:rsidTr="0036412F">
        <w:tc>
          <w:tcPr>
            <w:tcW w:w="6941" w:type="dxa"/>
          </w:tcPr>
          <w:p w14:paraId="2B0CC2F6" w14:textId="17B4AA93" w:rsidR="0036412F" w:rsidRPr="00166062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7791" w:type="dxa"/>
          </w:tcPr>
          <w:p w14:paraId="23A00EE4" w14:textId="48B54E5C" w:rsidR="0036412F" w:rsidRPr="00166062" w:rsidRDefault="007505E8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412F" w:rsidRPr="00166062">
              <w:rPr>
                <w:rFonts w:ascii="Times New Roman" w:hAnsi="Times New Roman" w:cs="Times New Roman"/>
                <w:sz w:val="24"/>
                <w:szCs w:val="24"/>
              </w:rPr>
              <w:t>езадовільно</w:t>
            </w:r>
          </w:p>
        </w:tc>
      </w:tr>
    </w:tbl>
    <w:p w14:paraId="1FFE1A63" w14:textId="77777777" w:rsidR="0036412F" w:rsidRDefault="0036412F" w:rsidP="007E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954353" w14:textId="77777777" w:rsidR="00FF62B0" w:rsidRPr="002324BD" w:rsidRDefault="00FF62B0" w:rsidP="00FF6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7838826"/>
      <w:r w:rsidRPr="002324BD">
        <w:rPr>
          <w:rFonts w:ascii="Times New Roman" w:hAnsi="Times New Roman" w:cs="Times New Roman"/>
          <w:b/>
          <w:bCs/>
          <w:sz w:val="24"/>
          <w:szCs w:val="24"/>
        </w:rPr>
        <w:t>РЕКОМЕНДОВАНІ ДЖЕРЕЛА ІНФОРМАЦІЇ</w:t>
      </w:r>
      <w:bookmarkEnd w:id="0"/>
    </w:p>
    <w:p w14:paraId="73CE1313" w14:textId="1F0CDBC6" w:rsidR="00FF62B0" w:rsidRPr="00FF62B0" w:rsidRDefault="00FF62B0" w:rsidP="00FF6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B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Алексюк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А.М. Педагогіка вищої освіти України. Історія. Теорія: підручник 11 / А.М.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Алексюк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К.:Либідь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, 1998. - 560 с. 2.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Біляковська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О.О. Дидактика вищої школи: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навч.посібн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/ О.О.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Біляковська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, І.Я.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Мищишин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, С.Б.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Цюра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- Львів: ЛНУ імені Івана Франка, 2013. - 360 с. 3. Вітвицька С. С. Основи педагогіки вищої школи: підручник за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модульнорейтинговою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системою навчання для студентів магістратури / С.С. Вітвицька: - К.: Центр навчальної літератури, 2006. - 384 с. 4. Добронравова І. С. Філософія та методологія науки: підручник / І. С. Добронравова, Л. І. Сидоренко. – К. : Київський університет, 2008. – 223 с. 5.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Кузьмінський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А. І. Педагогіка вищої школи /А.І.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Кузьмінський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,- К.: Знання, 2005- 486с. 6. Лекції з педагогіки вищої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щколи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/ За ред. В. І. Лозової. - Харків: ОВС, 2006. - 496 с. 7. Мороз О.Г. Педагогіка і психологія вищої школи / О.Г. Мороз, О.С. Падалка,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В.І.Юрченко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.-К.: НПУ, 2003.-267 с. 8.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Нагаєв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В.М. Методика викладання у вищій школі / В.М.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Нагаєв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посібн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- К.: Центр учбової літератури, 2007. - 232 с. 9. Освітні технології: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.-метод.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/ за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ред. О.М.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Пєхоти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- К.:А.С.К., 2001. - 256 с. 10. Основи методології та організації наукових досліджень: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посібник / за ред. А. Є.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Конверського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– К. : Центр учбової літератури, 2010. – С. 5– 105. 11. Педагогіка вищої школи / за ред. З.Н.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Курлянд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- К.: Знання, 2005. - 399 с. 12. Подоляк Л.Г. Психологія вищої школи: підручник,- 3-є вид. /Л.Г. Подоляк, В.І. Юрченко. -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К.:Каравела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, 2011. - 360 с. 13. Подоляк Л.Г. Психологія вищої школи: Практикум: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/Л.Г. Подоляк, В.І. Юрченко: - К.: Каравела, 2008. - 335 с. 14.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Пометун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О. І. Теорія та практика послідовної реалізації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компетентнісного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підходу в досвіді зарубіжних країн / О. І.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Пометун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Компетентнісний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12 підхід у сучасній освіті: світовий досвід та українські перспективи : (бібліотека з освітньої політики) / [Під ред. О. В.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]. – К. : М-во освіти і науки України, 2004. – С. 16–26. 15. Проблеми формування професіоналізму особистості та діяльності майбутнього фахівця в контексті вимог євроінтеграції: колективна монографія / під наук. ред. проф. О.С.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Цокур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- </w:t>
      </w:r>
      <w:r w:rsidRPr="00FF62B0">
        <w:rPr>
          <w:rFonts w:ascii="Times New Roman" w:hAnsi="Times New Roman" w:cs="Times New Roman"/>
          <w:sz w:val="24"/>
          <w:szCs w:val="24"/>
        </w:rPr>
        <w:lastRenderedPageBreak/>
        <w:t xml:space="preserve">Одеса: СПД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Бровкін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О.В., 2012. - 160 с. 16.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Романчиков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В. І. Основи наукових досліджень. Навчальний посібник / В. І.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Романчиков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– К. : Центр учбової літератури, 2007 [Електронний ресурс]. – Режим доступу: http://dmeti.dp.ua/file/kdoczn_10892.pdf 17.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Слєпкань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3. І. Наукові засади педагогічного процесу у вищій школі /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З.І.Слєпкань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- К.: Вища школа, 2005. - 240 с. 18.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Стеченко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Д. М. Методологія наукових досліджень : Підручник / Д. М.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Стеченко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, О. С. Чмир. – К. : Знання, 2007. – 317 с. 19.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Фіцула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М.М. Педагогіка вищої школи: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/ М.М.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Фіцула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>. - К.: «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Академвидав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», 2006.-352 с. 20.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Цокур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О. С. Педагогіка вищої школи.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F62B0">
        <w:rPr>
          <w:rFonts w:ascii="Times New Roman" w:hAnsi="Times New Roman" w:cs="Times New Roman"/>
          <w:sz w:val="24"/>
          <w:szCs w:val="24"/>
        </w:rPr>
        <w:t xml:space="preserve">. Педагогічний менеджмент: навчально- методичний посібник / О.С.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Цокур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- Одеса: «Юридична літра», 2002. - 68 с. 21.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Чернілевський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 Д.В. Педагогіка та психологія вищої школи: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посібн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./ Д.В.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Чернілевський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, М.І.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Томчук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- Вінниця: Війн, 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FF62B0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FF62B0">
        <w:rPr>
          <w:rFonts w:ascii="Times New Roman" w:hAnsi="Times New Roman" w:cs="Times New Roman"/>
          <w:sz w:val="24"/>
          <w:szCs w:val="24"/>
        </w:rPr>
        <w:t xml:space="preserve">. ін.-тут Ун-ту "Україна", 2006. - 402 с. </w:t>
      </w:r>
    </w:p>
    <w:sectPr w:rsidR="00FF62B0" w:rsidRPr="00FF62B0" w:rsidSect="007E5173">
      <w:pgSz w:w="16838" w:h="11906" w:orient="landscape"/>
      <w:pgMar w:top="851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B6EB5"/>
    <w:multiLevelType w:val="hybridMultilevel"/>
    <w:tmpl w:val="40A66E7E"/>
    <w:lvl w:ilvl="0" w:tplc="6FE2C8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A6C"/>
    <w:multiLevelType w:val="hybridMultilevel"/>
    <w:tmpl w:val="DF6AA054"/>
    <w:lvl w:ilvl="0" w:tplc="DD42A8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36513"/>
    <w:multiLevelType w:val="hybridMultilevel"/>
    <w:tmpl w:val="E7E03728"/>
    <w:lvl w:ilvl="0" w:tplc="9E7681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B00F5"/>
    <w:multiLevelType w:val="hybridMultilevel"/>
    <w:tmpl w:val="C5EEDBAE"/>
    <w:lvl w:ilvl="0" w:tplc="A816D78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E2660"/>
    <w:multiLevelType w:val="hybridMultilevel"/>
    <w:tmpl w:val="CA188D60"/>
    <w:lvl w:ilvl="0" w:tplc="A816D78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601D9"/>
    <w:multiLevelType w:val="hybridMultilevel"/>
    <w:tmpl w:val="A630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A112C"/>
    <w:multiLevelType w:val="hybridMultilevel"/>
    <w:tmpl w:val="46021DEE"/>
    <w:lvl w:ilvl="0" w:tplc="DAC665E4">
      <w:start w:val="2"/>
      <w:numFmt w:val="bullet"/>
      <w:lvlText w:val="-"/>
      <w:lvlJc w:val="left"/>
      <w:pPr>
        <w:ind w:left="30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 w16cid:durableId="357975706">
    <w:abstractNumId w:val="2"/>
  </w:num>
  <w:num w:numId="2" w16cid:durableId="1068769186">
    <w:abstractNumId w:val="6"/>
  </w:num>
  <w:num w:numId="3" w16cid:durableId="617417609">
    <w:abstractNumId w:val="5"/>
  </w:num>
  <w:num w:numId="4" w16cid:durableId="2043285454">
    <w:abstractNumId w:val="0"/>
  </w:num>
  <w:num w:numId="5" w16cid:durableId="1091051830">
    <w:abstractNumId w:val="4"/>
  </w:num>
  <w:num w:numId="6" w16cid:durableId="2011524666">
    <w:abstractNumId w:val="3"/>
  </w:num>
  <w:num w:numId="7" w16cid:durableId="172533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A"/>
    <w:rsid w:val="0000637C"/>
    <w:rsid w:val="00040342"/>
    <w:rsid w:val="00043884"/>
    <w:rsid w:val="00092D0E"/>
    <w:rsid w:val="00095C4E"/>
    <w:rsid w:val="000B3934"/>
    <w:rsid w:val="000B5D23"/>
    <w:rsid w:val="000C25A1"/>
    <w:rsid w:val="000D0530"/>
    <w:rsid w:val="000E3F24"/>
    <w:rsid w:val="001068B0"/>
    <w:rsid w:val="0011078F"/>
    <w:rsid w:val="00111D61"/>
    <w:rsid w:val="00114332"/>
    <w:rsid w:val="00130933"/>
    <w:rsid w:val="001431F8"/>
    <w:rsid w:val="00157263"/>
    <w:rsid w:val="00166062"/>
    <w:rsid w:val="00184ECF"/>
    <w:rsid w:val="00197FA3"/>
    <w:rsid w:val="001E3306"/>
    <w:rsid w:val="001E6D39"/>
    <w:rsid w:val="0020200E"/>
    <w:rsid w:val="0021196B"/>
    <w:rsid w:val="00221E9D"/>
    <w:rsid w:val="00230B96"/>
    <w:rsid w:val="00246136"/>
    <w:rsid w:val="0026400D"/>
    <w:rsid w:val="002D1779"/>
    <w:rsid w:val="002F5069"/>
    <w:rsid w:val="0036412F"/>
    <w:rsid w:val="00364361"/>
    <w:rsid w:val="00372F0B"/>
    <w:rsid w:val="003B1548"/>
    <w:rsid w:val="003C1EA0"/>
    <w:rsid w:val="004006DC"/>
    <w:rsid w:val="00417237"/>
    <w:rsid w:val="00436CC5"/>
    <w:rsid w:val="0044322E"/>
    <w:rsid w:val="00450430"/>
    <w:rsid w:val="00454F04"/>
    <w:rsid w:val="00486A4A"/>
    <w:rsid w:val="004A0BB0"/>
    <w:rsid w:val="004C412B"/>
    <w:rsid w:val="004D374B"/>
    <w:rsid w:val="0051618C"/>
    <w:rsid w:val="00544D46"/>
    <w:rsid w:val="00553DA5"/>
    <w:rsid w:val="00581698"/>
    <w:rsid w:val="005D323C"/>
    <w:rsid w:val="005E464E"/>
    <w:rsid w:val="005E4DB6"/>
    <w:rsid w:val="0060619F"/>
    <w:rsid w:val="0061551D"/>
    <w:rsid w:val="00624134"/>
    <w:rsid w:val="006434AB"/>
    <w:rsid w:val="00654D54"/>
    <w:rsid w:val="00664FDA"/>
    <w:rsid w:val="00676625"/>
    <w:rsid w:val="006D3911"/>
    <w:rsid w:val="0070681B"/>
    <w:rsid w:val="00734F0F"/>
    <w:rsid w:val="007451B7"/>
    <w:rsid w:val="007505E8"/>
    <w:rsid w:val="00752087"/>
    <w:rsid w:val="00760406"/>
    <w:rsid w:val="00776064"/>
    <w:rsid w:val="00784CA7"/>
    <w:rsid w:val="00796386"/>
    <w:rsid w:val="007B1708"/>
    <w:rsid w:val="007B762B"/>
    <w:rsid w:val="007E3668"/>
    <w:rsid w:val="007E5173"/>
    <w:rsid w:val="007F2DF0"/>
    <w:rsid w:val="00813AB6"/>
    <w:rsid w:val="00832D9C"/>
    <w:rsid w:val="00842926"/>
    <w:rsid w:val="008561E1"/>
    <w:rsid w:val="008927AA"/>
    <w:rsid w:val="008A03F4"/>
    <w:rsid w:val="008A73F7"/>
    <w:rsid w:val="008D1081"/>
    <w:rsid w:val="008D2B0B"/>
    <w:rsid w:val="008D55CB"/>
    <w:rsid w:val="008F7AA5"/>
    <w:rsid w:val="00942975"/>
    <w:rsid w:val="0098347A"/>
    <w:rsid w:val="009A6152"/>
    <w:rsid w:val="009C469D"/>
    <w:rsid w:val="00A00CEB"/>
    <w:rsid w:val="00A02624"/>
    <w:rsid w:val="00A11DF0"/>
    <w:rsid w:val="00A30071"/>
    <w:rsid w:val="00A33B85"/>
    <w:rsid w:val="00A668DA"/>
    <w:rsid w:val="00A71D92"/>
    <w:rsid w:val="00A85530"/>
    <w:rsid w:val="00A91556"/>
    <w:rsid w:val="00A91EA0"/>
    <w:rsid w:val="00A96819"/>
    <w:rsid w:val="00A96EF1"/>
    <w:rsid w:val="00AB5106"/>
    <w:rsid w:val="00AC79E3"/>
    <w:rsid w:val="00AF04AE"/>
    <w:rsid w:val="00B318DB"/>
    <w:rsid w:val="00B40067"/>
    <w:rsid w:val="00B543D6"/>
    <w:rsid w:val="00B5667C"/>
    <w:rsid w:val="00B95317"/>
    <w:rsid w:val="00BA0C39"/>
    <w:rsid w:val="00BB0005"/>
    <w:rsid w:val="00BC6300"/>
    <w:rsid w:val="00BD21CE"/>
    <w:rsid w:val="00BE066D"/>
    <w:rsid w:val="00BE6FE3"/>
    <w:rsid w:val="00C02E11"/>
    <w:rsid w:val="00C03FFF"/>
    <w:rsid w:val="00C1353D"/>
    <w:rsid w:val="00C239C9"/>
    <w:rsid w:val="00C724B4"/>
    <w:rsid w:val="00CA5874"/>
    <w:rsid w:val="00CD3E79"/>
    <w:rsid w:val="00D0703D"/>
    <w:rsid w:val="00D87028"/>
    <w:rsid w:val="00D921FE"/>
    <w:rsid w:val="00DD707D"/>
    <w:rsid w:val="00DD7805"/>
    <w:rsid w:val="00DD7841"/>
    <w:rsid w:val="00DF0CDA"/>
    <w:rsid w:val="00DF7388"/>
    <w:rsid w:val="00E10F64"/>
    <w:rsid w:val="00E1527C"/>
    <w:rsid w:val="00E25E72"/>
    <w:rsid w:val="00E41A87"/>
    <w:rsid w:val="00EC07A1"/>
    <w:rsid w:val="00EC5911"/>
    <w:rsid w:val="00ED3451"/>
    <w:rsid w:val="00ED59C8"/>
    <w:rsid w:val="00F10AEF"/>
    <w:rsid w:val="00F151C8"/>
    <w:rsid w:val="00F269CF"/>
    <w:rsid w:val="00F64E9C"/>
    <w:rsid w:val="00F76B91"/>
    <w:rsid w:val="00F82151"/>
    <w:rsid w:val="00FB2A01"/>
    <w:rsid w:val="00FF5FF2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AD0B"/>
  <w15:docId w15:val="{9CCB633B-53CD-4AFC-8EED-28C4CE06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C630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18DB"/>
    <w:rPr>
      <w:color w:val="0000FF"/>
      <w:u w:val="single"/>
    </w:rPr>
  </w:style>
  <w:style w:type="character" w:styleId="HTML">
    <w:name w:val="HTML Typewriter"/>
    <w:rsid w:val="00E10F64"/>
    <w:rPr>
      <w:rFonts w:ascii="Courier New" w:eastAsia="Times New Roman" w:hAnsi="Courier New" w:cs="Courier New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A02624"/>
    <w:rPr>
      <w:color w:val="605E5C"/>
      <w:shd w:val="clear" w:color="auto" w:fill="E1DFDD"/>
    </w:rPr>
  </w:style>
  <w:style w:type="character" w:customStyle="1" w:styleId="11pt">
    <w:name w:val="Основной текст + 11 pt"/>
    <w:rsid w:val="001E330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50FF-473E-449E-9BBE-4D488DD9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klikh</dc:creator>
  <cp:lastModifiedBy>ttt user</cp:lastModifiedBy>
  <cp:revision>2</cp:revision>
  <cp:lastPrinted>2020-06-15T10:04:00Z</cp:lastPrinted>
  <dcterms:created xsi:type="dcterms:W3CDTF">2024-06-13T19:53:00Z</dcterms:created>
  <dcterms:modified xsi:type="dcterms:W3CDTF">2024-06-13T19:53:00Z</dcterms:modified>
</cp:coreProperties>
</file>