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30C" w:rsidRPr="0010130C" w:rsidRDefault="0010130C" w:rsidP="0010130C">
      <w:pPr>
        <w:jc w:val="center"/>
        <w:rPr>
          <w:b/>
          <w:szCs w:val="28"/>
          <w:lang w:val="uk-UA"/>
        </w:rPr>
      </w:pPr>
      <w:r w:rsidRPr="0010130C">
        <w:rPr>
          <w:b/>
          <w:szCs w:val="28"/>
          <w:lang w:val="uk-UA"/>
        </w:rPr>
        <w:t xml:space="preserve">НАЦІОНАЛЬНИЙ УНІВЕРСИТЕТ БІОРЕСУРСІВ І </w:t>
      </w:r>
    </w:p>
    <w:p w:rsidR="0010130C" w:rsidRPr="0010130C" w:rsidRDefault="0010130C" w:rsidP="0010130C">
      <w:pPr>
        <w:jc w:val="center"/>
        <w:rPr>
          <w:b/>
          <w:szCs w:val="28"/>
          <w:lang w:val="uk-UA"/>
        </w:rPr>
      </w:pPr>
      <w:r w:rsidRPr="0010130C">
        <w:rPr>
          <w:b/>
          <w:szCs w:val="28"/>
          <w:lang w:val="uk-UA"/>
        </w:rPr>
        <w:t>ПРИРОДОКОРИСТУВАННЯ УКРАЇНИ</w:t>
      </w:r>
    </w:p>
    <w:p w:rsidR="0010130C" w:rsidRPr="0010130C" w:rsidRDefault="0010130C" w:rsidP="0010130C">
      <w:pPr>
        <w:rPr>
          <w:szCs w:val="28"/>
          <w:lang w:val="uk-UA"/>
        </w:rPr>
      </w:pPr>
    </w:p>
    <w:p w:rsidR="0010130C" w:rsidRPr="0010130C" w:rsidRDefault="0010130C" w:rsidP="00380ADE">
      <w:pPr>
        <w:jc w:val="center"/>
        <w:rPr>
          <w:szCs w:val="28"/>
          <w:lang w:val="uk-UA"/>
        </w:rPr>
      </w:pPr>
      <w:r w:rsidRPr="0010130C">
        <w:rPr>
          <w:szCs w:val="28"/>
          <w:lang w:val="uk-UA"/>
        </w:rPr>
        <w:t xml:space="preserve">Кафедра надійності </w:t>
      </w:r>
      <w:bookmarkStart w:id="0" w:name="_GoBack"/>
      <w:bookmarkEnd w:id="0"/>
      <w:r w:rsidRPr="0010130C">
        <w:rPr>
          <w:szCs w:val="28"/>
          <w:lang w:val="uk-UA"/>
        </w:rPr>
        <w:t>техніки</w:t>
      </w:r>
    </w:p>
    <w:p w:rsidR="0010130C" w:rsidRPr="0010130C" w:rsidRDefault="0010130C" w:rsidP="0010130C">
      <w:pPr>
        <w:rPr>
          <w:szCs w:val="28"/>
          <w:lang w:val="uk-U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79"/>
        <w:gridCol w:w="4868"/>
      </w:tblGrid>
      <w:tr w:rsidR="0010130C" w:rsidRPr="0010130C" w:rsidTr="00894B77">
        <w:tc>
          <w:tcPr>
            <w:tcW w:w="4440" w:type="dxa"/>
            <w:shd w:val="clear" w:color="auto" w:fill="auto"/>
          </w:tcPr>
          <w:p w:rsidR="0010130C" w:rsidRPr="0010130C" w:rsidRDefault="0010130C" w:rsidP="00894B77">
            <w:pPr>
              <w:jc w:val="right"/>
              <w:rPr>
                <w:b/>
                <w:szCs w:val="28"/>
                <w:lang w:val="uk-UA"/>
              </w:rPr>
            </w:pPr>
            <w:r w:rsidRPr="0010130C">
              <w:rPr>
                <w:b/>
                <w:szCs w:val="28"/>
                <w:lang w:val="uk-UA"/>
              </w:rPr>
              <w:t>ЗАТВЕРДЖУЮ</w:t>
            </w:r>
          </w:p>
          <w:p w:rsidR="0010130C" w:rsidRPr="0010130C" w:rsidRDefault="0010130C" w:rsidP="00894B77">
            <w:pPr>
              <w:jc w:val="right"/>
              <w:rPr>
                <w:szCs w:val="28"/>
                <w:lang w:val="uk-UA"/>
              </w:rPr>
            </w:pPr>
            <w:r w:rsidRPr="0010130C">
              <w:rPr>
                <w:szCs w:val="28"/>
                <w:lang w:val="uk-UA"/>
              </w:rPr>
              <w:t xml:space="preserve">Декан факультету </w:t>
            </w:r>
          </w:p>
          <w:p w:rsidR="0010130C" w:rsidRPr="0010130C" w:rsidRDefault="0010130C" w:rsidP="00894B77">
            <w:pPr>
              <w:jc w:val="right"/>
              <w:rPr>
                <w:b/>
                <w:szCs w:val="28"/>
                <w:lang w:val="uk-UA"/>
              </w:rPr>
            </w:pPr>
            <w:r w:rsidRPr="0010130C">
              <w:rPr>
                <w:szCs w:val="28"/>
                <w:lang w:val="uk-UA"/>
              </w:rPr>
              <w:t>конструювання та дизайну</w:t>
            </w:r>
          </w:p>
        </w:tc>
        <w:tc>
          <w:tcPr>
            <w:tcW w:w="4920" w:type="dxa"/>
            <w:shd w:val="clear" w:color="auto" w:fill="auto"/>
          </w:tcPr>
          <w:p w:rsidR="0010130C" w:rsidRPr="0010130C" w:rsidRDefault="0010130C" w:rsidP="00894B77">
            <w:pPr>
              <w:jc w:val="right"/>
              <w:rPr>
                <w:b/>
                <w:szCs w:val="28"/>
                <w:lang w:val="uk-UA"/>
              </w:rPr>
            </w:pPr>
            <w:r w:rsidRPr="0010130C">
              <w:rPr>
                <w:b/>
                <w:szCs w:val="28"/>
                <w:lang w:val="uk-UA"/>
              </w:rPr>
              <w:t>СХВАЛЕНО</w:t>
            </w:r>
          </w:p>
          <w:p w:rsidR="0010130C" w:rsidRPr="0010130C" w:rsidRDefault="0010130C" w:rsidP="00894B77">
            <w:pPr>
              <w:jc w:val="right"/>
              <w:rPr>
                <w:szCs w:val="28"/>
                <w:lang w:val="uk-UA"/>
              </w:rPr>
            </w:pPr>
            <w:r w:rsidRPr="0010130C">
              <w:rPr>
                <w:szCs w:val="28"/>
                <w:lang w:val="uk-UA"/>
              </w:rPr>
              <w:t>на засіданні кафедри надійності техніки</w:t>
            </w:r>
          </w:p>
          <w:p w:rsidR="0010130C" w:rsidRPr="0010130C" w:rsidRDefault="0010130C" w:rsidP="00894B77">
            <w:pPr>
              <w:jc w:val="right"/>
              <w:rPr>
                <w:szCs w:val="28"/>
                <w:lang w:val="uk-UA"/>
              </w:rPr>
            </w:pPr>
            <w:r w:rsidRPr="0010130C">
              <w:rPr>
                <w:szCs w:val="28"/>
                <w:lang w:val="uk-UA"/>
              </w:rPr>
              <w:t>Протокол №11 від «9» червня 2025р.</w:t>
            </w:r>
          </w:p>
        </w:tc>
      </w:tr>
      <w:tr w:rsidR="0010130C" w:rsidRPr="0010130C" w:rsidTr="00894B77">
        <w:tc>
          <w:tcPr>
            <w:tcW w:w="4440" w:type="dxa"/>
            <w:shd w:val="clear" w:color="auto" w:fill="auto"/>
          </w:tcPr>
          <w:p w:rsidR="0010130C" w:rsidRPr="0010130C" w:rsidRDefault="0010130C" w:rsidP="00894B77">
            <w:pPr>
              <w:jc w:val="right"/>
              <w:rPr>
                <w:szCs w:val="28"/>
                <w:lang w:val="uk-UA"/>
              </w:rPr>
            </w:pPr>
            <w:r w:rsidRPr="0010130C">
              <w:rPr>
                <w:szCs w:val="28"/>
                <w:lang w:val="uk-UA"/>
              </w:rPr>
              <w:t>________ Зіновій РУЖИЛО</w:t>
            </w:r>
          </w:p>
          <w:p w:rsidR="0010130C" w:rsidRPr="0010130C" w:rsidRDefault="0010130C" w:rsidP="00894B77">
            <w:pPr>
              <w:jc w:val="right"/>
              <w:rPr>
                <w:szCs w:val="28"/>
                <w:lang w:val="uk-UA"/>
              </w:rPr>
            </w:pPr>
            <w:r w:rsidRPr="0010130C">
              <w:rPr>
                <w:szCs w:val="28"/>
                <w:lang w:val="uk-UA"/>
              </w:rPr>
              <w:t>«____»   червня   2025 р.</w:t>
            </w:r>
          </w:p>
        </w:tc>
        <w:tc>
          <w:tcPr>
            <w:tcW w:w="4920" w:type="dxa"/>
            <w:shd w:val="clear" w:color="auto" w:fill="auto"/>
          </w:tcPr>
          <w:p w:rsidR="0010130C" w:rsidRPr="0010130C" w:rsidRDefault="0010130C" w:rsidP="00894B77">
            <w:pPr>
              <w:jc w:val="right"/>
              <w:rPr>
                <w:szCs w:val="28"/>
                <w:lang w:val="uk-UA"/>
              </w:rPr>
            </w:pPr>
            <w:r w:rsidRPr="0010130C">
              <w:rPr>
                <w:szCs w:val="28"/>
                <w:lang w:val="uk-UA"/>
              </w:rPr>
              <w:t xml:space="preserve">Завідувач кафедри </w:t>
            </w:r>
          </w:p>
          <w:p w:rsidR="0010130C" w:rsidRPr="0010130C" w:rsidRDefault="0010130C" w:rsidP="00894B77">
            <w:pPr>
              <w:jc w:val="right"/>
              <w:rPr>
                <w:szCs w:val="28"/>
                <w:lang w:val="uk-UA"/>
              </w:rPr>
            </w:pPr>
            <w:r w:rsidRPr="0010130C">
              <w:rPr>
                <w:szCs w:val="28"/>
                <w:lang w:val="uk-UA"/>
              </w:rPr>
              <w:t>______________Андрій НОВИЦЬКИЙ</w:t>
            </w:r>
          </w:p>
        </w:tc>
      </w:tr>
      <w:tr w:rsidR="0010130C" w:rsidRPr="0010130C" w:rsidTr="00894B77">
        <w:tc>
          <w:tcPr>
            <w:tcW w:w="4440" w:type="dxa"/>
            <w:shd w:val="clear" w:color="auto" w:fill="auto"/>
          </w:tcPr>
          <w:p w:rsidR="0010130C" w:rsidRPr="0010130C" w:rsidRDefault="0010130C" w:rsidP="00894B77">
            <w:pPr>
              <w:jc w:val="right"/>
              <w:rPr>
                <w:szCs w:val="28"/>
                <w:lang w:val="uk-UA"/>
              </w:rPr>
            </w:pPr>
          </w:p>
        </w:tc>
        <w:tc>
          <w:tcPr>
            <w:tcW w:w="4920" w:type="dxa"/>
            <w:shd w:val="clear" w:color="auto" w:fill="auto"/>
          </w:tcPr>
          <w:p w:rsidR="0010130C" w:rsidRPr="0010130C" w:rsidRDefault="0010130C" w:rsidP="00894B77">
            <w:pPr>
              <w:jc w:val="right"/>
              <w:rPr>
                <w:szCs w:val="28"/>
                <w:lang w:val="uk-UA"/>
              </w:rPr>
            </w:pPr>
          </w:p>
        </w:tc>
      </w:tr>
      <w:tr w:rsidR="0010130C" w:rsidRPr="0010130C" w:rsidTr="00894B77">
        <w:tc>
          <w:tcPr>
            <w:tcW w:w="4440" w:type="dxa"/>
            <w:shd w:val="clear" w:color="auto" w:fill="auto"/>
          </w:tcPr>
          <w:p w:rsidR="0010130C" w:rsidRPr="0010130C" w:rsidRDefault="0010130C" w:rsidP="00894B77">
            <w:pPr>
              <w:jc w:val="right"/>
              <w:rPr>
                <w:szCs w:val="28"/>
                <w:lang w:val="uk-UA"/>
              </w:rPr>
            </w:pPr>
          </w:p>
        </w:tc>
        <w:tc>
          <w:tcPr>
            <w:tcW w:w="4920" w:type="dxa"/>
            <w:shd w:val="clear" w:color="auto" w:fill="auto"/>
          </w:tcPr>
          <w:p w:rsidR="0010130C" w:rsidRPr="0010130C" w:rsidRDefault="0010130C" w:rsidP="00894B77">
            <w:pPr>
              <w:jc w:val="right"/>
              <w:rPr>
                <w:b/>
                <w:szCs w:val="28"/>
                <w:lang w:val="uk-UA"/>
              </w:rPr>
            </w:pPr>
            <w:r w:rsidRPr="0010130C">
              <w:rPr>
                <w:b/>
                <w:szCs w:val="28"/>
                <w:lang w:val="uk-UA"/>
              </w:rPr>
              <w:t>РОЗГЛЯНУТО</w:t>
            </w:r>
          </w:p>
          <w:p w:rsidR="0010130C" w:rsidRPr="0010130C" w:rsidRDefault="0010130C" w:rsidP="00894B77">
            <w:pPr>
              <w:rPr>
                <w:szCs w:val="28"/>
                <w:lang w:val="uk-UA"/>
              </w:rPr>
            </w:pPr>
            <w:r w:rsidRPr="0010130C">
              <w:rPr>
                <w:szCs w:val="28"/>
                <w:lang w:val="uk-UA"/>
              </w:rPr>
              <w:t>Гарант О</w:t>
            </w:r>
            <w:r w:rsidR="009D488A">
              <w:rPr>
                <w:szCs w:val="28"/>
                <w:lang w:val="uk-UA"/>
              </w:rPr>
              <w:t>П</w:t>
            </w:r>
            <w:r w:rsidRPr="0010130C">
              <w:rPr>
                <w:szCs w:val="28"/>
                <w:lang w:val="uk-UA"/>
              </w:rPr>
              <w:t xml:space="preserve">П </w:t>
            </w:r>
          </w:p>
          <w:p w:rsidR="0010130C" w:rsidRPr="0010130C" w:rsidRDefault="0010130C" w:rsidP="00894B77">
            <w:pPr>
              <w:rPr>
                <w:szCs w:val="28"/>
                <w:lang w:val="uk-UA"/>
              </w:rPr>
            </w:pPr>
            <w:r w:rsidRPr="0010130C">
              <w:rPr>
                <w:szCs w:val="28"/>
                <w:lang w:val="uk-UA"/>
              </w:rPr>
              <w:t>«Машини та обладнання сільськогосподарського виробництва»</w:t>
            </w:r>
          </w:p>
          <w:p w:rsidR="0010130C" w:rsidRPr="0010130C" w:rsidRDefault="0010130C" w:rsidP="009D488A">
            <w:pPr>
              <w:rPr>
                <w:szCs w:val="28"/>
                <w:lang w:val="uk-UA"/>
              </w:rPr>
            </w:pPr>
            <w:r w:rsidRPr="0010130C">
              <w:rPr>
                <w:szCs w:val="28"/>
                <w:lang w:val="uk-UA"/>
              </w:rPr>
              <w:t xml:space="preserve">    ____________ </w:t>
            </w:r>
            <w:r w:rsidR="009D488A">
              <w:rPr>
                <w:szCs w:val="28"/>
                <w:lang w:val="uk-UA"/>
              </w:rPr>
              <w:t>Микола</w:t>
            </w:r>
            <w:r w:rsidRPr="0010130C">
              <w:rPr>
                <w:szCs w:val="28"/>
                <w:lang w:val="uk-UA"/>
              </w:rPr>
              <w:t xml:space="preserve"> </w:t>
            </w:r>
            <w:r w:rsidR="009D488A">
              <w:rPr>
                <w:szCs w:val="28"/>
                <w:lang w:val="uk-UA"/>
              </w:rPr>
              <w:t>КОРОБКО</w:t>
            </w:r>
          </w:p>
        </w:tc>
      </w:tr>
    </w:tbl>
    <w:p w:rsidR="0010130C" w:rsidRPr="0010130C" w:rsidRDefault="0010130C" w:rsidP="0010130C">
      <w:pPr>
        <w:rPr>
          <w:szCs w:val="28"/>
          <w:lang w:val="uk-UA"/>
        </w:rPr>
      </w:pPr>
    </w:p>
    <w:p w:rsidR="0010130C" w:rsidRPr="0010130C" w:rsidRDefault="0010130C" w:rsidP="0010130C">
      <w:pPr>
        <w:rPr>
          <w:szCs w:val="28"/>
          <w:lang w:val="uk-UA"/>
        </w:rPr>
      </w:pPr>
    </w:p>
    <w:p w:rsidR="0010130C" w:rsidRPr="0010130C" w:rsidRDefault="0010130C" w:rsidP="0010130C">
      <w:pPr>
        <w:rPr>
          <w:szCs w:val="28"/>
          <w:lang w:val="uk-UA"/>
        </w:rPr>
      </w:pPr>
    </w:p>
    <w:p w:rsidR="0010130C" w:rsidRPr="0010130C" w:rsidRDefault="0010130C" w:rsidP="0010130C">
      <w:pPr>
        <w:rPr>
          <w:szCs w:val="28"/>
          <w:lang w:val="uk-UA"/>
        </w:rPr>
      </w:pPr>
    </w:p>
    <w:p w:rsidR="0010130C" w:rsidRPr="0010130C" w:rsidRDefault="0010130C" w:rsidP="0010130C">
      <w:pPr>
        <w:jc w:val="center"/>
        <w:rPr>
          <w:b/>
          <w:szCs w:val="28"/>
          <w:lang w:val="uk-UA"/>
        </w:rPr>
      </w:pPr>
      <w:r w:rsidRPr="0010130C">
        <w:rPr>
          <w:b/>
          <w:szCs w:val="28"/>
          <w:lang w:val="uk-UA"/>
        </w:rPr>
        <w:t>РОБОЧА ПРОГРАМА</w:t>
      </w:r>
    </w:p>
    <w:p w:rsidR="0010130C" w:rsidRPr="0010130C" w:rsidRDefault="0010130C" w:rsidP="0010130C">
      <w:pPr>
        <w:jc w:val="center"/>
        <w:rPr>
          <w:b/>
          <w:szCs w:val="28"/>
          <w:lang w:val="uk-UA"/>
        </w:rPr>
      </w:pPr>
      <w:r w:rsidRPr="0010130C">
        <w:rPr>
          <w:b/>
          <w:szCs w:val="28"/>
          <w:lang w:val="uk-UA"/>
        </w:rPr>
        <w:t>НАВЧАЛЬНОЇ ДИСЦИПЛІНИ</w:t>
      </w:r>
    </w:p>
    <w:p w:rsidR="0010130C" w:rsidRPr="0010130C" w:rsidRDefault="0010130C" w:rsidP="0010130C">
      <w:pPr>
        <w:rPr>
          <w:szCs w:val="28"/>
          <w:lang w:val="uk-UA"/>
        </w:rPr>
      </w:pPr>
    </w:p>
    <w:p w:rsidR="0010130C" w:rsidRPr="0010130C" w:rsidRDefault="0010130C" w:rsidP="0010130C">
      <w:pPr>
        <w:jc w:val="center"/>
        <w:rPr>
          <w:b/>
          <w:szCs w:val="28"/>
          <w:lang w:val="uk-UA"/>
        </w:rPr>
      </w:pPr>
      <w:r w:rsidRPr="0010130C">
        <w:rPr>
          <w:b/>
          <w:szCs w:val="28"/>
          <w:lang w:val="uk-UA"/>
        </w:rPr>
        <w:t>«Економіка технологічних систем»</w:t>
      </w:r>
    </w:p>
    <w:p w:rsidR="0010130C" w:rsidRPr="0010130C" w:rsidRDefault="0010130C" w:rsidP="0010130C">
      <w:pPr>
        <w:jc w:val="center"/>
        <w:rPr>
          <w:b/>
          <w:szCs w:val="28"/>
          <w:lang w:val="uk-UA"/>
        </w:rPr>
      </w:pPr>
    </w:p>
    <w:p w:rsidR="0010130C" w:rsidRPr="0010130C" w:rsidRDefault="0010130C" w:rsidP="0010130C">
      <w:pPr>
        <w:rPr>
          <w:szCs w:val="28"/>
          <w:lang w:val="uk-UA"/>
        </w:rPr>
      </w:pPr>
    </w:p>
    <w:p w:rsidR="0010130C" w:rsidRPr="0010130C" w:rsidRDefault="0010130C" w:rsidP="0010130C">
      <w:pPr>
        <w:rPr>
          <w:szCs w:val="28"/>
          <w:lang w:val="uk-UA"/>
        </w:rPr>
      </w:pPr>
    </w:p>
    <w:p w:rsidR="0010130C" w:rsidRPr="0010130C" w:rsidRDefault="0010130C" w:rsidP="0010130C">
      <w:pPr>
        <w:spacing w:line="288" w:lineRule="auto"/>
        <w:rPr>
          <w:szCs w:val="28"/>
          <w:lang w:val="uk-UA"/>
        </w:rPr>
      </w:pPr>
      <w:r w:rsidRPr="0010130C">
        <w:rPr>
          <w:szCs w:val="28"/>
          <w:lang w:val="uk-UA"/>
        </w:rPr>
        <w:t>Галузь знань G Інженерія, виробництво та будівництво</w:t>
      </w:r>
    </w:p>
    <w:p w:rsidR="0010130C" w:rsidRPr="0010130C" w:rsidRDefault="0010130C" w:rsidP="0010130C">
      <w:pPr>
        <w:pStyle w:val="21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10130C">
        <w:rPr>
          <w:b w:val="0"/>
          <w:sz w:val="28"/>
          <w:szCs w:val="28"/>
        </w:rPr>
        <w:t>Спеціальність G11 Машинобудування (за спеціалізаціями)</w:t>
      </w:r>
    </w:p>
    <w:p w:rsidR="0010130C" w:rsidRPr="0010130C" w:rsidRDefault="0010130C" w:rsidP="0010130C">
      <w:pPr>
        <w:spacing w:line="288" w:lineRule="auto"/>
        <w:rPr>
          <w:szCs w:val="28"/>
          <w:lang w:val="uk-UA"/>
        </w:rPr>
      </w:pPr>
      <w:r w:rsidRPr="0010130C">
        <w:rPr>
          <w:szCs w:val="28"/>
          <w:lang w:val="uk-UA"/>
        </w:rPr>
        <w:t>Освітньо-</w:t>
      </w:r>
      <w:r w:rsidR="00455437">
        <w:rPr>
          <w:szCs w:val="28"/>
          <w:lang w:val="uk-UA"/>
        </w:rPr>
        <w:t>професійна</w:t>
      </w:r>
      <w:r w:rsidRPr="0010130C">
        <w:rPr>
          <w:szCs w:val="28"/>
          <w:lang w:val="uk-UA"/>
        </w:rPr>
        <w:t xml:space="preserve"> програма «</w:t>
      </w:r>
      <w:r w:rsidRPr="0010130C">
        <w:rPr>
          <w:rStyle w:val="20"/>
          <w:b w:val="0"/>
          <w:sz w:val="28"/>
          <w:szCs w:val="28"/>
        </w:rPr>
        <w:t>Машини та обладнання сільськогосподарського виробництва</w:t>
      </w:r>
      <w:r w:rsidRPr="0010130C">
        <w:rPr>
          <w:szCs w:val="28"/>
          <w:lang w:val="uk-UA"/>
        </w:rPr>
        <w:t>»</w:t>
      </w:r>
    </w:p>
    <w:p w:rsidR="0010130C" w:rsidRPr="0010130C" w:rsidRDefault="0010130C" w:rsidP="0010130C">
      <w:pPr>
        <w:spacing w:line="288" w:lineRule="auto"/>
        <w:rPr>
          <w:szCs w:val="28"/>
          <w:lang w:val="uk-UA"/>
        </w:rPr>
      </w:pPr>
      <w:r w:rsidRPr="0010130C">
        <w:rPr>
          <w:szCs w:val="28"/>
          <w:lang w:val="uk-UA"/>
        </w:rPr>
        <w:t>Факультет конструювання та дизайну</w:t>
      </w:r>
    </w:p>
    <w:p w:rsidR="0010130C" w:rsidRPr="0010130C" w:rsidRDefault="0010130C" w:rsidP="0010130C">
      <w:pPr>
        <w:spacing w:line="288" w:lineRule="auto"/>
        <w:rPr>
          <w:szCs w:val="28"/>
          <w:lang w:val="uk-UA"/>
        </w:rPr>
      </w:pPr>
      <w:r w:rsidRPr="0010130C">
        <w:rPr>
          <w:szCs w:val="28"/>
          <w:lang w:val="uk-UA"/>
        </w:rPr>
        <w:t xml:space="preserve">Розробник: кандидат економічних наук, </w:t>
      </w:r>
    </w:p>
    <w:p w:rsidR="0010130C" w:rsidRPr="0010130C" w:rsidRDefault="0010130C" w:rsidP="0010130C">
      <w:pPr>
        <w:spacing w:line="288" w:lineRule="auto"/>
        <w:ind w:left="1440"/>
        <w:rPr>
          <w:szCs w:val="28"/>
          <w:lang w:val="uk-UA"/>
        </w:rPr>
      </w:pPr>
      <w:r w:rsidRPr="0010130C">
        <w:rPr>
          <w:szCs w:val="28"/>
          <w:lang w:val="uk-UA"/>
        </w:rPr>
        <w:t>доцент ____________ Валентина МЕЛЬНИК</w:t>
      </w:r>
    </w:p>
    <w:p w:rsidR="0010130C" w:rsidRPr="0010130C" w:rsidRDefault="0010130C" w:rsidP="0010130C">
      <w:pPr>
        <w:rPr>
          <w:szCs w:val="28"/>
          <w:lang w:val="uk-UA"/>
        </w:rPr>
      </w:pPr>
    </w:p>
    <w:p w:rsidR="0010130C" w:rsidRPr="0010130C" w:rsidRDefault="0010130C" w:rsidP="0010130C">
      <w:pPr>
        <w:rPr>
          <w:szCs w:val="28"/>
          <w:lang w:val="uk-UA"/>
        </w:rPr>
      </w:pPr>
    </w:p>
    <w:p w:rsidR="0010130C" w:rsidRPr="0010130C" w:rsidRDefault="0010130C" w:rsidP="0010130C">
      <w:pPr>
        <w:rPr>
          <w:szCs w:val="28"/>
          <w:lang w:val="uk-UA"/>
        </w:rPr>
      </w:pPr>
    </w:p>
    <w:p w:rsidR="0010130C" w:rsidRPr="0010130C" w:rsidRDefault="0010130C" w:rsidP="0010130C">
      <w:pPr>
        <w:jc w:val="center"/>
        <w:rPr>
          <w:szCs w:val="28"/>
          <w:lang w:val="uk-UA"/>
        </w:rPr>
      </w:pPr>
      <w:r w:rsidRPr="0010130C">
        <w:rPr>
          <w:szCs w:val="28"/>
          <w:lang w:val="uk-UA"/>
        </w:rPr>
        <w:t>Київ – 2025 р.</w:t>
      </w:r>
    </w:p>
    <w:p w:rsidR="0010130C" w:rsidRPr="0010130C" w:rsidRDefault="0010130C" w:rsidP="0010130C">
      <w:pPr>
        <w:rPr>
          <w:szCs w:val="28"/>
          <w:lang w:val="uk-UA"/>
        </w:rPr>
        <w:sectPr w:rsidR="0010130C" w:rsidRPr="0010130C" w:rsidSect="00894B77">
          <w:pgSz w:w="11907" w:h="16840" w:code="9"/>
          <w:pgMar w:top="1134" w:right="851" w:bottom="1134" w:left="1701" w:header="0" w:footer="6" w:gutter="0"/>
          <w:cols w:space="708"/>
          <w:noEndnote/>
          <w:docGrid w:linePitch="360"/>
        </w:sectPr>
      </w:pPr>
    </w:p>
    <w:p w:rsidR="0010130C" w:rsidRPr="0010130C" w:rsidRDefault="0010130C" w:rsidP="0010130C">
      <w:pPr>
        <w:jc w:val="center"/>
        <w:rPr>
          <w:b/>
          <w:szCs w:val="28"/>
          <w:lang w:val="uk-UA"/>
        </w:rPr>
      </w:pPr>
      <w:r w:rsidRPr="0010130C">
        <w:rPr>
          <w:b/>
          <w:szCs w:val="28"/>
          <w:lang w:val="uk-UA"/>
        </w:rPr>
        <w:lastRenderedPageBreak/>
        <w:t xml:space="preserve">НАЦІОНАЛЬНИЙ УНІВЕРСИТЕТ БІОРЕСУРСІВ І </w:t>
      </w:r>
    </w:p>
    <w:p w:rsidR="0010130C" w:rsidRPr="0010130C" w:rsidRDefault="0010130C" w:rsidP="0010130C">
      <w:pPr>
        <w:jc w:val="center"/>
        <w:rPr>
          <w:b/>
          <w:szCs w:val="28"/>
          <w:lang w:val="uk-UA"/>
        </w:rPr>
      </w:pPr>
      <w:r w:rsidRPr="0010130C">
        <w:rPr>
          <w:b/>
          <w:szCs w:val="28"/>
          <w:lang w:val="uk-UA"/>
        </w:rPr>
        <w:t>ПРИРОДОКОРИСТУВАННЯ УКРАЇНИ</w:t>
      </w:r>
    </w:p>
    <w:p w:rsidR="0010130C" w:rsidRPr="0010130C" w:rsidRDefault="0010130C" w:rsidP="0010130C">
      <w:pPr>
        <w:rPr>
          <w:szCs w:val="28"/>
          <w:lang w:val="uk-UA"/>
        </w:rPr>
      </w:pPr>
    </w:p>
    <w:p w:rsidR="0010130C" w:rsidRPr="0010130C" w:rsidRDefault="0010130C" w:rsidP="0010130C">
      <w:pPr>
        <w:rPr>
          <w:szCs w:val="28"/>
          <w:lang w:val="uk-UA"/>
        </w:rPr>
      </w:pPr>
      <w:r w:rsidRPr="0010130C">
        <w:rPr>
          <w:szCs w:val="28"/>
          <w:lang w:val="uk-UA"/>
        </w:rPr>
        <w:t>Кафедра надійності техніки</w:t>
      </w:r>
      <w:r w:rsidRPr="0010130C">
        <w:rPr>
          <w:szCs w:val="28"/>
          <w:u w:val="single"/>
          <w:lang w:val="uk-UA"/>
        </w:rPr>
        <w:t xml:space="preserve"> </w:t>
      </w:r>
    </w:p>
    <w:p w:rsidR="0010130C" w:rsidRPr="0010130C" w:rsidRDefault="0010130C" w:rsidP="0010130C">
      <w:pPr>
        <w:rPr>
          <w:szCs w:val="28"/>
          <w:lang w:val="uk-UA"/>
        </w:rPr>
      </w:pPr>
    </w:p>
    <w:p w:rsidR="0010130C" w:rsidRPr="0010130C" w:rsidRDefault="0010130C" w:rsidP="0010130C">
      <w:pPr>
        <w:ind w:left="6120"/>
        <w:rPr>
          <w:b/>
          <w:szCs w:val="28"/>
          <w:lang w:val="uk-UA"/>
        </w:rPr>
      </w:pPr>
    </w:p>
    <w:p w:rsidR="0010130C" w:rsidRPr="0010130C" w:rsidRDefault="0010130C" w:rsidP="0010130C">
      <w:pPr>
        <w:ind w:left="6120"/>
        <w:rPr>
          <w:b/>
          <w:szCs w:val="28"/>
          <w:lang w:val="uk-UA"/>
        </w:rPr>
      </w:pPr>
    </w:p>
    <w:p w:rsidR="0010130C" w:rsidRPr="0010130C" w:rsidRDefault="0010130C" w:rsidP="0010130C">
      <w:pPr>
        <w:ind w:left="6120"/>
        <w:rPr>
          <w:b/>
          <w:szCs w:val="28"/>
          <w:lang w:val="uk-UA"/>
        </w:rPr>
      </w:pPr>
    </w:p>
    <w:p w:rsidR="0010130C" w:rsidRPr="0010130C" w:rsidRDefault="0010130C" w:rsidP="0010130C">
      <w:pPr>
        <w:ind w:left="6120"/>
        <w:rPr>
          <w:b/>
          <w:szCs w:val="28"/>
          <w:lang w:val="uk-UA"/>
        </w:rPr>
      </w:pPr>
    </w:p>
    <w:p w:rsidR="0010130C" w:rsidRPr="0010130C" w:rsidRDefault="0010130C" w:rsidP="0010130C">
      <w:pPr>
        <w:ind w:left="6120"/>
        <w:rPr>
          <w:b/>
          <w:szCs w:val="28"/>
          <w:lang w:val="uk-UA"/>
        </w:rPr>
      </w:pPr>
      <w:r w:rsidRPr="0010130C">
        <w:rPr>
          <w:b/>
          <w:szCs w:val="28"/>
          <w:lang w:val="uk-UA"/>
        </w:rPr>
        <w:t xml:space="preserve">ЗАТВЕРДЖЕНО </w:t>
      </w:r>
    </w:p>
    <w:p w:rsidR="0010130C" w:rsidRPr="0010130C" w:rsidRDefault="0010130C" w:rsidP="0010130C">
      <w:pPr>
        <w:jc w:val="right"/>
        <w:rPr>
          <w:szCs w:val="28"/>
          <w:lang w:val="uk-UA"/>
        </w:rPr>
      </w:pPr>
      <w:r w:rsidRPr="0010130C">
        <w:rPr>
          <w:szCs w:val="28"/>
          <w:lang w:val="uk-UA"/>
        </w:rPr>
        <w:t>Факультет конструювання та дизайну</w:t>
      </w:r>
    </w:p>
    <w:p w:rsidR="0010130C" w:rsidRPr="0010130C" w:rsidRDefault="0010130C" w:rsidP="0010130C">
      <w:pPr>
        <w:jc w:val="right"/>
        <w:rPr>
          <w:szCs w:val="28"/>
          <w:lang w:val="uk-UA"/>
        </w:rPr>
      </w:pPr>
      <w:r w:rsidRPr="0010130C">
        <w:rPr>
          <w:szCs w:val="28"/>
          <w:lang w:val="uk-UA"/>
        </w:rPr>
        <w:t>«____»   червня   2025 р.</w:t>
      </w:r>
    </w:p>
    <w:p w:rsidR="0010130C" w:rsidRPr="0010130C" w:rsidRDefault="0010130C" w:rsidP="0010130C">
      <w:pPr>
        <w:rPr>
          <w:szCs w:val="28"/>
          <w:lang w:val="uk-UA"/>
        </w:rPr>
      </w:pPr>
    </w:p>
    <w:p w:rsidR="0010130C" w:rsidRPr="0010130C" w:rsidRDefault="0010130C" w:rsidP="0010130C">
      <w:pPr>
        <w:jc w:val="center"/>
        <w:rPr>
          <w:b/>
          <w:szCs w:val="28"/>
          <w:lang w:val="uk-UA"/>
        </w:rPr>
      </w:pPr>
    </w:p>
    <w:p w:rsidR="0010130C" w:rsidRPr="0010130C" w:rsidRDefault="0010130C" w:rsidP="0010130C">
      <w:pPr>
        <w:jc w:val="center"/>
        <w:rPr>
          <w:b/>
          <w:szCs w:val="28"/>
          <w:lang w:val="uk-UA"/>
        </w:rPr>
      </w:pPr>
    </w:p>
    <w:p w:rsidR="0010130C" w:rsidRPr="0010130C" w:rsidRDefault="0010130C" w:rsidP="0010130C">
      <w:pPr>
        <w:jc w:val="center"/>
        <w:rPr>
          <w:b/>
          <w:szCs w:val="28"/>
          <w:lang w:val="uk-UA"/>
        </w:rPr>
      </w:pPr>
    </w:p>
    <w:p w:rsidR="0010130C" w:rsidRPr="0010130C" w:rsidRDefault="0010130C" w:rsidP="0010130C">
      <w:pPr>
        <w:jc w:val="center"/>
        <w:rPr>
          <w:b/>
          <w:szCs w:val="28"/>
          <w:lang w:val="uk-UA"/>
        </w:rPr>
      </w:pPr>
    </w:p>
    <w:p w:rsidR="0010130C" w:rsidRPr="0010130C" w:rsidRDefault="0010130C" w:rsidP="0010130C">
      <w:pPr>
        <w:jc w:val="center"/>
        <w:rPr>
          <w:b/>
          <w:szCs w:val="28"/>
          <w:lang w:val="uk-UA"/>
        </w:rPr>
      </w:pPr>
    </w:p>
    <w:p w:rsidR="0010130C" w:rsidRPr="0010130C" w:rsidRDefault="0010130C" w:rsidP="0010130C">
      <w:pPr>
        <w:jc w:val="center"/>
        <w:rPr>
          <w:b/>
          <w:szCs w:val="28"/>
          <w:lang w:val="uk-UA"/>
        </w:rPr>
      </w:pPr>
      <w:r w:rsidRPr="0010130C">
        <w:rPr>
          <w:b/>
          <w:szCs w:val="28"/>
          <w:lang w:val="uk-UA"/>
        </w:rPr>
        <w:t>РОБОЧА ПРОГРАМА</w:t>
      </w:r>
    </w:p>
    <w:p w:rsidR="0010130C" w:rsidRPr="0010130C" w:rsidRDefault="0010130C" w:rsidP="0010130C">
      <w:pPr>
        <w:jc w:val="center"/>
        <w:rPr>
          <w:b/>
          <w:szCs w:val="28"/>
          <w:lang w:val="uk-UA"/>
        </w:rPr>
      </w:pPr>
      <w:r w:rsidRPr="0010130C">
        <w:rPr>
          <w:b/>
          <w:szCs w:val="28"/>
          <w:lang w:val="uk-UA"/>
        </w:rPr>
        <w:t>НАВЧАЛЬНОЇ ДИСЦИПЛІНИ</w:t>
      </w:r>
    </w:p>
    <w:p w:rsidR="0010130C" w:rsidRPr="0010130C" w:rsidRDefault="0010130C" w:rsidP="0010130C">
      <w:pPr>
        <w:rPr>
          <w:szCs w:val="28"/>
          <w:lang w:val="uk-UA"/>
        </w:rPr>
      </w:pPr>
    </w:p>
    <w:p w:rsidR="0010130C" w:rsidRPr="0010130C" w:rsidRDefault="0010130C" w:rsidP="0010130C">
      <w:pPr>
        <w:jc w:val="center"/>
        <w:rPr>
          <w:b/>
          <w:szCs w:val="28"/>
          <w:lang w:val="uk-UA"/>
        </w:rPr>
      </w:pPr>
      <w:r w:rsidRPr="0010130C">
        <w:rPr>
          <w:b/>
          <w:szCs w:val="28"/>
          <w:lang w:val="uk-UA"/>
        </w:rPr>
        <w:t>«Економіка техн</w:t>
      </w:r>
      <w:r w:rsidR="00821E0A">
        <w:rPr>
          <w:b/>
          <w:szCs w:val="28"/>
          <w:lang w:val="uk-UA"/>
        </w:rPr>
        <w:t>ологічних</w:t>
      </w:r>
      <w:r w:rsidRPr="0010130C">
        <w:rPr>
          <w:b/>
          <w:szCs w:val="28"/>
          <w:lang w:val="uk-UA"/>
        </w:rPr>
        <w:t xml:space="preserve"> систем»</w:t>
      </w:r>
    </w:p>
    <w:p w:rsidR="0010130C" w:rsidRPr="0010130C" w:rsidRDefault="0010130C" w:rsidP="0010130C">
      <w:pPr>
        <w:jc w:val="center"/>
        <w:rPr>
          <w:b/>
          <w:szCs w:val="28"/>
          <w:lang w:val="uk-UA"/>
        </w:rPr>
      </w:pPr>
    </w:p>
    <w:p w:rsidR="0010130C" w:rsidRPr="0010130C" w:rsidRDefault="0010130C" w:rsidP="0010130C">
      <w:pPr>
        <w:rPr>
          <w:szCs w:val="28"/>
          <w:lang w:val="uk-UA"/>
        </w:rPr>
      </w:pPr>
    </w:p>
    <w:p w:rsidR="0010130C" w:rsidRPr="0010130C" w:rsidRDefault="0010130C" w:rsidP="0010130C">
      <w:pPr>
        <w:rPr>
          <w:szCs w:val="28"/>
          <w:lang w:val="uk-UA"/>
        </w:rPr>
      </w:pPr>
    </w:p>
    <w:p w:rsidR="0010130C" w:rsidRPr="0010130C" w:rsidRDefault="0010130C" w:rsidP="0010130C">
      <w:pPr>
        <w:spacing w:line="288" w:lineRule="auto"/>
        <w:rPr>
          <w:szCs w:val="28"/>
          <w:lang w:val="uk-UA"/>
        </w:rPr>
      </w:pPr>
      <w:r w:rsidRPr="0010130C">
        <w:rPr>
          <w:szCs w:val="28"/>
          <w:lang w:val="uk-UA"/>
        </w:rPr>
        <w:t>Галузь знань G Інженерія, виробництво та будівництво</w:t>
      </w:r>
    </w:p>
    <w:p w:rsidR="0010130C" w:rsidRPr="0010130C" w:rsidRDefault="0010130C" w:rsidP="0010130C">
      <w:pPr>
        <w:pStyle w:val="21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10130C">
        <w:rPr>
          <w:b w:val="0"/>
          <w:sz w:val="28"/>
          <w:szCs w:val="28"/>
        </w:rPr>
        <w:t>Спеціальність G11 Машинобудування (за спеціалізаціями)</w:t>
      </w:r>
    </w:p>
    <w:p w:rsidR="0010130C" w:rsidRPr="0010130C" w:rsidRDefault="0010130C" w:rsidP="0010130C">
      <w:pPr>
        <w:spacing w:line="288" w:lineRule="auto"/>
        <w:rPr>
          <w:szCs w:val="28"/>
          <w:lang w:val="uk-UA"/>
        </w:rPr>
      </w:pPr>
      <w:r w:rsidRPr="0010130C">
        <w:rPr>
          <w:szCs w:val="28"/>
          <w:lang w:val="uk-UA"/>
        </w:rPr>
        <w:t>Освітньо-</w:t>
      </w:r>
      <w:r w:rsidR="00455437">
        <w:rPr>
          <w:szCs w:val="28"/>
          <w:lang w:val="uk-UA"/>
        </w:rPr>
        <w:t>професійна</w:t>
      </w:r>
      <w:r w:rsidRPr="0010130C">
        <w:rPr>
          <w:szCs w:val="28"/>
          <w:lang w:val="uk-UA"/>
        </w:rPr>
        <w:t xml:space="preserve"> програма «</w:t>
      </w:r>
      <w:r w:rsidRPr="0010130C">
        <w:rPr>
          <w:rStyle w:val="20"/>
          <w:b w:val="0"/>
          <w:sz w:val="28"/>
          <w:szCs w:val="28"/>
        </w:rPr>
        <w:t>Машини та обладнання сільськогосподарського виробництва</w:t>
      </w:r>
      <w:r w:rsidRPr="0010130C">
        <w:rPr>
          <w:szCs w:val="28"/>
          <w:lang w:val="uk-UA"/>
        </w:rPr>
        <w:t>»</w:t>
      </w:r>
    </w:p>
    <w:p w:rsidR="0010130C" w:rsidRPr="0010130C" w:rsidRDefault="0010130C" w:rsidP="0010130C">
      <w:pPr>
        <w:spacing w:line="288" w:lineRule="auto"/>
        <w:rPr>
          <w:szCs w:val="28"/>
          <w:lang w:val="uk-UA"/>
        </w:rPr>
      </w:pPr>
      <w:r w:rsidRPr="0010130C">
        <w:rPr>
          <w:szCs w:val="28"/>
          <w:lang w:val="uk-UA"/>
        </w:rPr>
        <w:t>Факультет конструювання та дизайну</w:t>
      </w:r>
    </w:p>
    <w:p w:rsidR="0010130C" w:rsidRPr="0010130C" w:rsidRDefault="0010130C" w:rsidP="0010130C">
      <w:pPr>
        <w:spacing w:line="288" w:lineRule="auto"/>
        <w:rPr>
          <w:szCs w:val="28"/>
          <w:lang w:val="uk-UA"/>
        </w:rPr>
      </w:pPr>
      <w:r w:rsidRPr="0010130C">
        <w:rPr>
          <w:szCs w:val="28"/>
          <w:lang w:val="uk-UA"/>
        </w:rPr>
        <w:t xml:space="preserve">Розробник: кандидат економічних наук, </w:t>
      </w:r>
    </w:p>
    <w:p w:rsidR="0010130C" w:rsidRPr="0010130C" w:rsidRDefault="0010130C" w:rsidP="0010130C">
      <w:pPr>
        <w:spacing w:line="288" w:lineRule="auto"/>
        <w:ind w:left="1440"/>
        <w:rPr>
          <w:szCs w:val="28"/>
          <w:lang w:val="uk-UA"/>
        </w:rPr>
      </w:pPr>
      <w:r w:rsidRPr="0010130C">
        <w:rPr>
          <w:szCs w:val="28"/>
          <w:lang w:val="uk-UA"/>
        </w:rPr>
        <w:t>доцент ____________ Валентина МЕЛЬНИК</w:t>
      </w:r>
    </w:p>
    <w:p w:rsidR="0010130C" w:rsidRPr="0010130C" w:rsidRDefault="0010130C" w:rsidP="0010130C">
      <w:pPr>
        <w:rPr>
          <w:szCs w:val="28"/>
          <w:lang w:val="uk-UA"/>
        </w:rPr>
      </w:pPr>
    </w:p>
    <w:p w:rsidR="0010130C" w:rsidRPr="0010130C" w:rsidRDefault="0010130C" w:rsidP="0010130C">
      <w:pPr>
        <w:rPr>
          <w:szCs w:val="28"/>
          <w:lang w:val="uk-UA"/>
        </w:rPr>
      </w:pPr>
    </w:p>
    <w:p w:rsidR="0010130C" w:rsidRPr="0010130C" w:rsidRDefault="0010130C" w:rsidP="0010130C">
      <w:pPr>
        <w:rPr>
          <w:szCs w:val="28"/>
          <w:lang w:val="uk-UA"/>
        </w:rPr>
      </w:pPr>
    </w:p>
    <w:p w:rsidR="0010130C" w:rsidRPr="0010130C" w:rsidRDefault="0010130C" w:rsidP="0010130C">
      <w:pPr>
        <w:rPr>
          <w:szCs w:val="28"/>
          <w:lang w:val="uk-UA"/>
        </w:rPr>
      </w:pPr>
    </w:p>
    <w:p w:rsidR="0010130C" w:rsidRPr="0010130C" w:rsidRDefault="0010130C" w:rsidP="0010130C">
      <w:pPr>
        <w:rPr>
          <w:szCs w:val="28"/>
          <w:lang w:val="uk-UA"/>
        </w:rPr>
      </w:pPr>
    </w:p>
    <w:p w:rsidR="0010130C" w:rsidRPr="0010130C" w:rsidRDefault="0010130C" w:rsidP="0010130C">
      <w:pPr>
        <w:rPr>
          <w:szCs w:val="28"/>
          <w:lang w:val="uk-UA"/>
        </w:rPr>
      </w:pPr>
    </w:p>
    <w:p w:rsidR="0010130C" w:rsidRPr="0010130C" w:rsidRDefault="0010130C" w:rsidP="0010130C">
      <w:pPr>
        <w:rPr>
          <w:szCs w:val="28"/>
          <w:lang w:val="uk-UA"/>
        </w:rPr>
      </w:pPr>
    </w:p>
    <w:p w:rsidR="0010130C" w:rsidRPr="0010130C" w:rsidRDefault="0010130C" w:rsidP="0010130C">
      <w:pPr>
        <w:rPr>
          <w:szCs w:val="28"/>
          <w:lang w:val="uk-UA"/>
        </w:rPr>
      </w:pPr>
    </w:p>
    <w:p w:rsidR="0010130C" w:rsidRPr="0010130C" w:rsidRDefault="0010130C" w:rsidP="0010130C">
      <w:pPr>
        <w:rPr>
          <w:szCs w:val="28"/>
          <w:lang w:val="uk-UA"/>
        </w:rPr>
      </w:pPr>
    </w:p>
    <w:p w:rsidR="0010130C" w:rsidRPr="0010130C" w:rsidRDefault="0010130C" w:rsidP="0010130C">
      <w:pPr>
        <w:jc w:val="center"/>
        <w:rPr>
          <w:szCs w:val="28"/>
          <w:lang w:val="uk-UA"/>
        </w:rPr>
      </w:pPr>
      <w:r w:rsidRPr="0010130C">
        <w:rPr>
          <w:szCs w:val="28"/>
          <w:lang w:val="uk-UA"/>
        </w:rPr>
        <w:t>Київ – 2025 р.</w:t>
      </w:r>
    </w:p>
    <w:p w:rsidR="0010130C" w:rsidRPr="0010130C" w:rsidRDefault="0010130C" w:rsidP="0010130C">
      <w:pPr>
        <w:rPr>
          <w:szCs w:val="28"/>
          <w:lang w:val="uk-UA"/>
        </w:rPr>
        <w:sectPr w:rsidR="0010130C" w:rsidRPr="0010130C" w:rsidSect="00894B77">
          <w:pgSz w:w="11907" w:h="16840" w:code="9"/>
          <w:pgMar w:top="1134" w:right="851" w:bottom="1134" w:left="1701" w:header="0" w:footer="6" w:gutter="0"/>
          <w:cols w:space="708"/>
          <w:noEndnote/>
          <w:docGrid w:linePitch="360"/>
        </w:sectPr>
      </w:pPr>
    </w:p>
    <w:p w:rsidR="00BF3F31" w:rsidRPr="003B1BBB" w:rsidRDefault="00BF3F31" w:rsidP="00E47F83">
      <w:pPr>
        <w:jc w:val="center"/>
        <w:rPr>
          <w:b/>
          <w:bCs/>
          <w:sz w:val="24"/>
          <w:lang w:val="uk-UA"/>
        </w:rPr>
      </w:pPr>
      <w:r w:rsidRPr="003B1BBB">
        <w:rPr>
          <w:b/>
          <w:bCs/>
          <w:sz w:val="24"/>
          <w:lang w:val="uk-UA"/>
        </w:rPr>
        <w:lastRenderedPageBreak/>
        <w:t>Опис навчальної дисципліни</w:t>
      </w:r>
    </w:p>
    <w:p w:rsidR="0073308F" w:rsidRPr="003B1BBB" w:rsidRDefault="0073308F" w:rsidP="0073308F">
      <w:pPr>
        <w:ind w:firstLine="709"/>
        <w:jc w:val="both"/>
        <w:rPr>
          <w:sz w:val="24"/>
          <w:lang w:val="uk-UA"/>
        </w:rPr>
      </w:pPr>
      <w:r w:rsidRPr="003B1BBB">
        <w:rPr>
          <w:sz w:val="24"/>
          <w:lang w:val="uk-UA"/>
        </w:rPr>
        <w:t>Дисципліна «</w:t>
      </w:r>
      <w:r w:rsidR="00BF3F31" w:rsidRPr="003B1BBB">
        <w:rPr>
          <w:sz w:val="24"/>
          <w:lang w:val="uk-UA"/>
        </w:rPr>
        <w:t>Економіка технологічних систем</w:t>
      </w:r>
      <w:r w:rsidRPr="003B1BBB">
        <w:rPr>
          <w:sz w:val="24"/>
          <w:lang w:val="uk-UA"/>
        </w:rPr>
        <w:t>» полягає у вивченні відносин в середині технологічних систем, набутті навичок планування, ціноутворення та інвестування, визначення ефективності функціонування.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2764"/>
        <w:gridCol w:w="2945"/>
      </w:tblGrid>
      <w:tr w:rsidR="0073308F" w:rsidRPr="003B1BBB" w:rsidTr="002C4D6A">
        <w:tc>
          <w:tcPr>
            <w:tcW w:w="10137" w:type="dxa"/>
            <w:gridSpan w:val="3"/>
          </w:tcPr>
          <w:p w:rsidR="0073308F" w:rsidRPr="003B1BBB" w:rsidRDefault="0073308F" w:rsidP="002C4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73308F" w:rsidRPr="003B1BBB" w:rsidRDefault="0073308F" w:rsidP="002C4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3B1BBB">
              <w:rPr>
                <w:b/>
                <w:sz w:val="24"/>
                <w:szCs w:val="24"/>
              </w:rPr>
              <w:t>Галузь знань, спеціальність, освітня програма, освітній ступінь</w:t>
            </w:r>
          </w:p>
          <w:p w:rsidR="0073308F" w:rsidRPr="003B1BBB" w:rsidRDefault="0073308F" w:rsidP="002C4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73308F" w:rsidRPr="003B1BBB" w:rsidTr="002C4D6A">
        <w:tc>
          <w:tcPr>
            <w:tcW w:w="4428" w:type="dxa"/>
          </w:tcPr>
          <w:p w:rsidR="0073308F" w:rsidRPr="003B1BBB" w:rsidRDefault="0073308F" w:rsidP="002C4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B1BBB">
              <w:rPr>
                <w:sz w:val="24"/>
                <w:szCs w:val="24"/>
              </w:rPr>
              <w:t>Освітній ступінь</w:t>
            </w:r>
          </w:p>
        </w:tc>
        <w:tc>
          <w:tcPr>
            <w:tcW w:w="5709" w:type="dxa"/>
            <w:gridSpan w:val="2"/>
          </w:tcPr>
          <w:p w:rsidR="0073308F" w:rsidRPr="003B1BBB" w:rsidRDefault="0073308F" w:rsidP="007330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sz w:val="24"/>
                <w:szCs w:val="24"/>
              </w:rPr>
            </w:pPr>
            <w:r w:rsidRPr="003B1BBB">
              <w:rPr>
                <w:sz w:val="24"/>
                <w:szCs w:val="24"/>
              </w:rPr>
              <w:t xml:space="preserve"> Магістр</w:t>
            </w:r>
          </w:p>
        </w:tc>
      </w:tr>
      <w:tr w:rsidR="0073308F" w:rsidRPr="003B1BBB" w:rsidTr="002C4D6A">
        <w:tc>
          <w:tcPr>
            <w:tcW w:w="4428" w:type="dxa"/>
          </w:tcPr>
          <w:p w:rsidR="0073308F" w:rsidRPr="003B1BBB" w:rsidRDefault="0073308F" w:rsidP="002C4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B1BBB">
              <w:rPr>
                <w:sz w:val="24"/>
                <w:szCs w:val="24"/>
              </w:rPr>
              <w:t>Спеціальність</w:t>
            </w:r>
          </w:p>
        </w:tc>
        <w:tc>
          <w:tcPr>
            <w:tcW w:w="5709" w:type="dxa"/>
            <w:gridSpan w:val="2"/>
          </w:tcPr>
          <w:p w:rsidR="0073308F" w:rsidRPr="003B1BBB" w:rsidRDefault="0073308F" w:rsidP="00A52CAA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B1BBB">
              <w:rPr>
                <w:sz w:val="24"/>
                <w:szCs w:val="24"/>
              </w:rPr>
              <w:t xml:space="preserve"> </w:t>
            </w:r>
            <w:r w:rsidR="00396699" w:rsidRPr="003B1BBB">
              <w:rPr>
                <w:b w:val="0"/>
                <w:sz w:val="24"/>
                <w:szCs w:val="24"/>
              </w:rPr>
              <w:t>G11 Машинобудування (за спеціалізаціями)</w:t>
            </w:r>
          </w:p>
        </w:tc>
      </w:tr>
      <w:tr w:rsidR="0073308F" w:rsidRPr="003B1BBB" w:rsidTr="002C4D6A">
        <w:tc>
          <w:tcPr>
            <w:tcW w:w="4428" w:type="dxa"/>
          </w:tcPr>
          <w:p w:rsidR="0073308F" w:rsidRPr="003B1BBB" w:rsidRDefault="0073308F" w:rsidP="004554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B1BBB">
              <w:rPr>
                <w:sz w:val="24"/>
                <w:szCs w:val="24"/>
              </w:rPr>
              <w:t>Освітн</w:t>
            </w:r>
            <w:r w:rsidR="00E85760">
              <w:rPr>
                <w:sz w:val="24"/>
                <w:szCs w:val="24"/>
              </w:rPr>
              <w:t>ьо-</w:t>
            </w:r>
            <w:r w:rsidR="00455437">
              <w:rPr>
                <w:sz w:val="24"/>
                <w:szCs w:val="24"/>
              </w:rPr>
              <w:t>професійна</w:t>
            </w:r>
            <w:r w:rsidRPr="003B1BBB">
              <w:rPr>
                <w:sz w:val="24"/>
                <w:szCs w:val="24"/>
              </w:rPr>
              <w:t xml:space="preserve"> програма</w:t>
            </w:r>
          </w:p>
        </w:tc>
        <w:tc>
          <w:tcPr>
            <w:tcW w:w="5709" w:type="dxa"/>
            <w:gridSpan w:val="2"/>
          </w:tcPr>
          <w:p w:rsidR="0073308F" w:rsidRPr="003B1BBB" w:rsidRDefault="00826EB4" w:rsidP="00E857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B1BBB">
              <w:rPr>
                <w:sz w:val="24"/>
                <w:szCs w:val="24"/>
              </w:rPr>
              <w:t>«</w:t>
            </w:r>
            <w:r w:rsidR="00E85760" w:rsidRPr="00E85760">
              <w:rPr>
                <w:rStyle w:val="20"/>
                <w:b w:val="0"/>
                <w:u w:val="none"/>
              </w:rPr>
              <w:t>Машини та обладнання сільськогосподарського виробництва</w:t>
            </w:r>
            <w:r w:rsidRPr="003B1BBB">
              <w:rPr>
                <w:sz w:val="24"/>
                <w:szCs w:val="24"/>
              </w:rPr>
              <w:t>»</w:t>
            </w:r>
          </w:p>
        </w:tc>
      </w:tr>
      <w:tr w:rsidR="0073308F" w:rsidRPr="003B1BBB" w:rsidTr="002C4D6A">
        <w:tc>
          <w:tcPr>
            <w:tcW w:w="10137" w:type="dxa"/>
            <w:gridSpan w:val="3"/>
          </w:tcPr>
          <w:p w:rsidR="0073308F" w:rsidRPr="003B1BBB" w:rsidRDefault="0073308F" w:rsidP="002C4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73308F" w:rsidRPr="003B1BBB" w:rsidRDefault="0073308F" w:rsidP="002C4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3B1BBB">
              <w:rPr>
                <w:b/>
                <w:sz w:val="24"/>
                <w:szCs w:val="24"/>
              </w:rPr>
              <w:t>Характеристика навчальної дисципліни</w:t>
            </w:r>
          </w:p>
          <w:p w:rsidR="0073308F" w:rsidRPr="003B1BBB" w:rsidRDefault="0073308F" w:rsidP="002C4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73308F" w:rsidRPr="003B1BBB" w:rsidTr="002C4D6A">
        <w:tc>
          <w:tcPr>
            <w:tcW w:w="4428" w:type="dxa"/>
          </w:tcPr>
          <w:p w:rsidR="0073308F" w:rsidRPr="003B1BBB" w:rsidRDefault="0073308F" w:rsidP="002C4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B1BBB">
              <w:rPr>
                <w:sz w:val="24"/>
                <w:szCs w:val="24"/>
              </w:rPr>
              <w:t>Вид</w:t>
            </w:r>
          </w:p>
        </w:tc>
        <w:tc>
          <w:tcPr>
            <w:tcW w:w="5709" w:type="dxa"/>
            <w:gridSpan w:val="2"/>
          </w:tcPr>
          <w:p w:rsidR="0073308F" w:rsidRPr="003B1BBB" w:rsidRDefault="00826EB4" w:rsidP="007330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3B1BBB">
              <w:rPr>
                <w:sz w:val="24"/>
                <w:szCs w:val="24"/>
              </w:rPr>
              <w:t>Вибіркова</w:t>
            </w:r>
            <w:r w:rsidR="0073308F" w:rsidRPr="003B1BBB">
              <w:rPr>
                <w:sz w:val="24"/>
                <w:szCs w:val="24"/>
              </w:rPr>
              <w:t xml:space="preserve"> </w:t>
            </w:r>
          </w:p>
        </w:tc>
      </w:tr>
      <w:tr w:rsidR="0073308F" w:rsidRPr="003B1BBB" w:rsidTr="002C4D6A">
        <w:tc>
          <w:tcPr>
            <w:tcW w:w="4428" w:type="dxa"/>
          </w:tcPr>
          <w:p w:rsidR="0073308F" w:rsidRPr="003B1BBB" w:rsidRDefault="0073308F" w:rsidP="002C4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B1BBB">
              <w:rPr>
                <w:sz w:val="24"/>
                <w:szCs w:val="24"/>
              </w:rPr>
              <w:t xml:space="preserve">Загальна кількість годин </w:t>
            </w:r>
          </w:p>
        </w:tc>
        <w:tc>
          <w:tcPr>
            <w:tcW w:w="5709" w:type="dxa"/>
            <w:gridSpan w:val="2"/>
          </w:tcPr>
          <w:p w:rsidR="0073308F" w:rsidRPr="003B1BBB" w:rsidRDefault="00396699" w:rsidP="002C4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3B1BBB">
              <w:rPr>
                <w:sz w:val="24"/>
                <w:szCs w:val="24"/>
              </w:rPr>
              <w:t>90</w:t>
            </w:r>
          </w:p>
        </w:tc>
      </w:tr>
      <w:tr w:rsidR="0073308F" w:rsidRPr="003B1BBB" w:rsidTr="002C4D6A">
        <w:tc>
          <w:tcPr>
            <w:tcW w:w="4428" w:type="dxa"/>
          </w:tcPr>
          <w:p w:rsidR="0073308F" w:rsidRPr="003B1BBB" w:rsidRDefault="0073308F" w:rsidP="002C4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B1BBB">
              <w:rPr>
                <w:sz w:val="24"/>
                <w:szCs w:val="24"/>
              </w:rPr>
              <w:t xml:space="preserve">Кількість кредитів ECTS </w:t>
            </w:r>
          </w:p>
        </w:tc>
        <w:tc>
          <w:tcPr>
            <w:tcW w:w="5709" w:type="dxa"/>
            <w:gridSpan w:val="2"/>
          </w:tcPr>
          <w:p w:rsidR="0073308F" w:rsidRPr="003B1BBB" w:rsidRDefault="00396699" w:rsidP="002C4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3B1BBB">
              <w:rPr>
                <w:sz w:val="24"/>
                <w:szCs w:val="24"/>
              </w:rPr>
              <w:t>3</w:t>
            </w:r>
          </w:p>
        </w:tc>
      </w:tr>
      <w:tr w:rsidR="0073308F" w:rsidRPr="003B1BBB" w:rsidTr="002C4D6A">
        <w:tc>
          <w:tcPr>
            <w:tcW w:w="4428" w:type="dxa"/>
          </w:tcPr>
          <w:p w:rsidR="0073308F" w:rsidRPr="003B1BBB" w:rsidRDefault="0073308F" w:rsidP="002C4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B1BBB">
              <w:rPr>
                <w:sz w:val="24"/>
                <w:szCs w:val="24"/>
              </w:rPr>
              <w:t>Кількість змістових модулів</w:t>
            </w:r>
          </w:p>
        </w:tc>
        <w:tc>
          <w:tcPr>
            <w:tcW w:w="5709" w:type="dxa"/>
            <w:gridSpan w:val="2"/>
          </w:tcPr>
          <w:p w:rsidR="0073308F" w:rsidRPr="003B1BBB" w:rsidRDefault="00826EB4" w:rsidP="002C4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3B1BBB">
              <w:rPr>
                <w:sz w:val="24"/>
                <w:szCs w:val="24"/>
              </w:rPr>
              <w:t>2</w:t>
            </w:r>
          </w:p>
        </w:tc>
      </w:tr>
      <w:tr w:rsidR="0073308F" w:rsidRPr="003B1BBB" w:rsidTr="002C4D6A">
        <w:tc>
          <w:tcPr>
            <w:tcW w:w="4428" w:type="dxa"/>
          </w:tcPr>
          <w:p w:rsidR="0073308F" w:rsidRPr="003B1BBB" w:rsidRDefault="0073308F" w:rsidP="002C4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B1BBB">
              <w:rPr>
                <w:sz w:val="24"/>
                <w:szCs w:val="24"/>
              </w:rPr>
              <w:t>Курсовий проект (робота) (за наявності)</w:t>
            </w:r>
          </w:p>
        </w:tc>
        <w:tc>
          <w:tcPr>
            <w:tcW w:w="5709" w:type="dxa"/>
            <w:gridSpan w:val="2"/>
          </w:tcPr>
          <w:p w:rsidR="0073308F" w:rsidRPr="003B1BBB" w:rsidRDefault="00E85760" w:rsidP="00E857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3308F" w:rsidRPr="003B1BBB" w:rsidTr="002C4D6A">
        <w:tc>
          <w:tcPr>
            <w:tcW w:w="4428" w:type="dxa"/>
          </w:tcPr>
          <w:p w:rsidR="0073308F" w:rsidRPr="003B1BBB" w:rsidRDefault="0073308F" w:rsidP="002C4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B1BBB">
              <w:rPr>
                <w:sz w:val="24"/>
                <w:szCs w:val="24"/>
              </w:rPr>
              <w:t>Форма контролю</w:t>
            </w:r>
          </w:p>
        </w:tc>
        <w:tc>
          <w:tcPr>
            <w:tcW w:w="5709" w:type="dxa"/>
            <w:gridSpan w:val="2"/>
          </w:tcPr>
          <w:p w:rsidR="0073308F" w:rsidRPr="003B1BBB" w:rsidRDefault="00A52CAA" w:rsidP="0045063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3B1BBB">
              <w:rPr>
                <w:sz w:val="24"/>
                <w:szCs w:val="24"/>
              </w:rPr>
              <w:t>залік</w:t>
            </w:r>
          </w:p>
        </w:tc>
      </w:tr>
      <w:tr w:rsidR="0073308F" w:rsidRPr="003B1BBB" w:rsidTr="002C4D6A">
        <w:tc>
          <w:tcPr>
            <w:tcW w:w="10137" w:type="dxa"/>
            <w:gridSpan w:val="3"/>
          </w:tcPr>
          <w:p w:rsidR="0073308F" w:rsidRPr="003B1BBB" w:rsidRDefault="0073308F" w:rsidP="002C4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73308F" w:rsidRPr="003B1BBB" w:rsidRDefault="0073308F" w:rsidP="002C4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3B1BBB">
              <w:rPr>
                <w:b/>
                <w:sz w:val="24"/>
                <w:szCs w:val="24"/>
              </w:rPr>
              <w:t>Показники навчальної дисципліни для денної та заочної форм навчання</w:t>
            </w:r>
          </w:p>
          <w:p w:rsidR="0073308F" w:rsidRPr="003B1BBB" w:rsidRDefault="0073308F" w:rsidP="002C4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73308F" w:rsidRPr="003B1BBB" w:rsidTr="002C4D6A">
        <w:tc>
          <w:tcPr>
            <w:tcW w:w="4428" w:type="dxa"/>
          </w:tcPr>
          <w:p w:rsidR="0073308F" w:rsidRPr="003B1BBB" w:rsidRDefault="0073308F" w:rsidP="002C4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764" w:type="dxa"/>
          </w:tcPr>
          <w:p w:rsidR="0073308F" w:rsidRPr="003B1BBB" w:rsidRDefault="0073308F" w:rsidP="002C4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3B1BBB">
              <w:rPr>
                <w:sz w:val="24"/>
                <w:szCs w:val="24"/>
              </w:rPr>
              <w:t>денна форма навчання</w:t>
            </w:r>
          </w:p>
        </w:tc>
        <w:tc>
          <w:tcPr>
            <w:tcW w:w="2945" w:type="dxa"/>
          </w:tcPr>
          <w:p w:rsidR="0073308F" w:rsidRPr="003B1BBB" w:rsidRDefault="0073308F" w:rsidP="002C4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3B1BBB">
              <w:rPr>
                <w:sz w:val="24"/>
                <w:szCs w:val="24"/>
              </w:rPr>
              <w:t>заочна форма навчання</w:t>
            </w:r>
          </w:p>
        </w:tc>
      </w:tr>
      <w:tr w:rsidR="0073308F" w:rsidRPr="003B1BBB" w:rsidTr="002C4D6A">
        <w:tc>
          <w:tcPr>
            <w:tcW w:w="4428" w:type="dxa"/>
          </w:tcPr>
          <w:p w:rsidR="0073308F" w:rsidRPr="003B1BBB" w:rsidRDefault="0073308F" w:rsidP="002C4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B1BBB">
              <w:rPr>
                <w:sz w:val="24"/>
                <w:szCs w:val="24"/>
              </w:rPr>
              <w:t>Рік підготовки (курс)</w:t>
            </w:r>
          </w:p>
        </w:tc>
        <w:tc>
          <w:tcPr>
            <w:tcW w:w="2764" w:type="dxa"/>
          </w:tcPr>
          <w:p w:rsidR="0073308F" w:rsidRPr="003B1BBB" w:rsidRDefault="00132C0C" w:rsidP="002C4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3B1BBB">
              <w:rPr>
                <w:sz w:val="24"/>
                <w:szCs w:val="24"/>
              </w:rPr>
              <w:t>1</w:t>
            </w:r>
          </w:p>
        </w:tc>
        <w:tc>
          <w:tcPr>
            <w:tcW w:w="2945" w:type="dxa"/>
          </w:tcPr>
          <w:p w:rsidR="0073308F" w:rsidRPr="003B1BBB" w:rsidRDefault="0073308F" w:rsidP="002C4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73308F" w:rsidRPr="003B1BBB" w:rsidTr="002C4D6A">
        <w:tc>
          <w:tcPr>
            <w:tcW w:w="4428" w:type="dxa"/>
          </w:tcPr>
          <w:p w:rsidR="0073308F" w:rsidRPr="003B1BBB" w:rsidRDefault="0073308F" w:rsidP="002C4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B1BBB">
              <w:rPr>
                <w:sz w:val="24"/>
                <w:szCs w:val="24"/>
              </w:rPr>
              <w:t>Семестр</w:t>
            </w:r>
          </w:p>
        </w:tc>
        <w:tc>
          <w:tcPr>
            <w:tcW w:w="2764" w:type="dxa"/>
          </w:tcPr>
          <w:p w:rsidR="0073308F" w:rsidRPr="003B1BBB" w:rsidRDefault="00132C0C" w:rsidP="002C4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3B1BBB">
              <w:rPr>
                <w:sz w:val="24"/>
                <w:szCs w:val="24"/>
              </w:rPr>
              <w:t>2</w:t>
            </w:r>
          </w:p>
        </w:tc>
        <w:tc>
          <w:tcPr>
            <w:tcW w:w="2945" w:type="dxa"/>
          </w:tcPr>
          <w:p w:rsidR="0073308F" w:rsidRPr="003B1BBB" w:rsidRDefault="0073308F" w:rsidP="002C4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73308F" w:rsidRPr="003B1BBB" w:rsidTr="002C4D6A">
        <w:tc>
          <w:tcPr>
            <w:tcW w:w="4428" w:type="dxa"/>
          </w:tcPr>
          <w:p w:rsidR="0073308F" w:rsidRPr="003B1BBB" w:rsidRDefault="0073308F" w:rsidP="002C4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B1BBB">
              <w:rPr>
                <w:sz w:val="24"/>
                <w:szCs w:val="24"/>
              </w:rPr>
              <w:t>Лекційні заняття</w:t>
            </w:r>
          </w:p>
        </w:tc>
        <w:tc>
          <w:tcPr>
            <w:tcW w:w="2764" w:type="dxa"/>
          </w:tcPr>
          <w:p w:rsidR="0073308F" w:rsidRPr="003B1BBB" w:rsidRDefault="00826EB4" w:rsidP="002C4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4"/>
                <w:szCs w:val="24"/>
              </w:rPr>
            </w:pPr>
            <w:r w:rsidRPr="003B1BBB">
              <w:rPr>
                <w:i/>
                <w:sz w:val="24"/>
                <w:szCs w:val="24"/>
              </w:rPr>
              <w:t>15</w:t>
            </w:r>
            <w:r w:rsidR="0073308F" w:rsidRPr="003B1BBB">
              <w:rPr>
                <w:i/>
                <w:sz w:val="24"/>
                <w:szCs w:val="24"/>
              </w:rPr>
              <w:t xml:space="preserve">     год.</w:t>
            </w:r>
          </w:p>
        </w:tc>
        <w:tc>
          <w:tcPr>
            <w:tcW w:w="2945" w:type="dxa"/>
          </w:tcPr>
          <w:p w:rsidR="0073308F" w:rsidRPr="003B1BBB" w:rsidRDefault="00826EB4" w:rsidP="002C4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4"/>
                <w:szCs w:val="24"/>
              </w:rPr>
            </w:pPr>
            <w:r w:rsidRPr="003B1BBB">
              <w:rPr>
                <w:i/>
                <w:sz w:val="24"/>
                <w:szCs w:val="24"/>
              </w:rPr>
              <w:t xml:space="preserve">10 </w:t>
            </w:r>
            <w:r w:rsidR="0073308F" w:rsidRPr="003B1BBB">
              <w:rPr>
                <w:i/>
                <w:sz w:val="24"/>
                <w:szCs w:val="24"/>
              </w:rPr>
              <w:t>год.</w:t>
            </w:r>
          </w:p>
        </w:tc>
      </w:tr>
      <w:tr w:rsidR="0073308F" w:rsidRPr="003B1BBB" w:rsidTr="002C4D6A">
        <w:tc>
          <w:tcPr>
            <w:tcW w:w="4428" w:type="dxa"/>
          </w:tcPr>
          <w:p w:rsidR="0073308F" w:rsidRPr="003B1BBB" w:rsidRDefault="0073308F" w:rsidP="002C4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B1BBB">
              <w:rPr>
                <w:sz w:val="24"/>
                <w:szCs w:val="24"/>
              </w:rPr>
              <w:t>Практичні, семінарські заняття</w:t>
            </w:r>
          </w:p>
        </w:tc>
        <w:tc>
          <w:tcPr>
            <w:tcW w:w="2764" w:type="dxa"/>
          </w:tcPr>
          <w:p w:rsidR="0073308F" w:rsidRPr="003B1BBB" w:rsidRDefault="0073308F" w:rsidP="002C4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4"/>
                <w:szCs w:val="24"/>
              </w:rPr>
            </w:pPr>
            <w:r w:rsidRPr="003B1BBB">
              <w:rPr>
                <w:i/>
                <w:sz w:val="24"/>
                <w:szCs w:val="24"/>
              </w:rPr>
              <w:t xml:space="preserve">     год.</w:t>
            </w:r>
          </w:p>
        </w:tc>
        <w:tc>
          <w:tcPr>
            <w:tcW w:w="2945" w:type="dxa"/>
          </w:tcPr>
          <w:p w:rsidR="0073308F" w:rsidRPr="003B1BBB" w:rsidRDefault="0073308F" w:rsidP="002C4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4"/>
                <w:szCs w:val="24"/>
              </w:rPr>
            </w:pPr>
            <w:r w:rsidRPr="003B1BBB">
              <w:rPr>
                <w:i/>
                <w:sz w:val="24"/>
                <w:szCs w:val="24"/>
              </w:rPr>
              <w:t>год.</w:t>
            </w:r>
          </w:p>
        </w:tc>
      </w:tr>
      <w:tr w:rsidR="0073308F" w:rsidRPr="003B1BBB" w:rsidTr="002C4D6A">
        <w:tc>
          <w:tcPr>
            <w:tcW w:w="4428" w:type="dxa"/>
          </w:tcPr>
          <w:p w:rsidR="0073308F" w:rsidRPr="003B1BBB" w:rsidRDefault="0073308F" w:rsidP="002C4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B1BBB">
              <w:rPr>
                <w:sz w:val="24"/>
                <w:szCs w:val="24"/>
              </w:rPr>
              <w:t>Лабораторні заняття</w:t>
            </w:r>
          </w:p>
        </w:tc>
        <w:tc>
          <w:tcPr>
            <w:tcW w:w="2764" w:type="dxa"/>
          </w:tcPr>
          <w:p w:rsidR="0073308F" w:rsidRPr="003B1BBB" w:rsidRDefault="00826EB4" w:rsidP="002C4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4"/>
                <w:szCs w:val="24"/>
              </w:rPr>
            </w:pPr>
            <w:r w:rsidRPr="003B1BBB">
              <w:rPr>
                <w:i/>
                <w:sz w:val="24"/>
                <w:szCs w:val="24"/>
              </w:rPr>
              <w:t>15</w:t>
            </w:r>
            <w:r w:rsidR="0073308F" w:rsidRPr="003B1BBB">
              <w:rPr>
                <w:i/>
                <w:sz w:val="24"/>
                <w:szCs w:val="24"/>
              </w:rPr>
              <w:t xml:space="preserve">     год.</w:t>
            </w:r>
          </w:p>
        </w:tc>
        <w:tc>
          <w:tcPr>
            <w:tcW w:w="2945" w:type="dxa"/>
          </w:tcPr>
          <w:p w:rsidR="0073308F" w:rsidRPr="003B1BBB" w:rsidRDefault="00826EB4" w:rsidP="002C4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4"/>
                <w:szCs w:val="24"/>
              </w:rPr>
            </w:pPr>
            <w:r w:rsidRPr="003B1BBB">
              <w:rPr>
                <w:i/>
                <w:sz w:val="24"/>
                <w:szCs w:val="24"/>
              </w:rPr>
              <w:t xml:space="preserve">6 </w:t>
            </w:r>
            <w:r w:rsidR="0073308F" w:rsidRPr="003B1BBB">
              <w:rPr>
                <w:i/>
                <w:sz w:val="24"/>
                <w:szCs w:val="24"/>
              </w:rPr>
              <w:t>год.</w:t>
            </w:r>
          </w:p>
        </w:tc>
      </w:tr>
      <w:tr w:rsidR="0073308F" w:rsidRPr="003B1BBB" w:rsidTr="002C4D6A">
        <w:tc>
          <w:tcPr>
            <w:tcW w:w="4428" w:type="dxa"/>
          </w:tcPr>
          <w:p w:rsidR="0073308F" w:rsidRPr="003B1BBB" w:rsidRDefault="0073308F" w:rsidP="002C4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B1BBB">
              <w:rPr>
                <w:sz w:val="24"/>
                <w:szCs w:val="24"/>
              </w:rPr>
              <w:t>Самостійна робота</w:t>
            </w:r>
          </w:p>
        </w:tc>
        <w:tc>
          <w:tcPr>
            <w:tcW w:w="2764" w:type="dxa"/>
          </w:tcPr>
          <w:p w:rsidR="0073308F" w:rsidRPr="003B1BBB" w:rsidRDefault="0073308F" w:rsidP="002C4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4"/>
                <w:szCs w:val="24"/>
              </w:rPr>
            </w:pPr>
            <w:r w:rsidRPr="003B1BBB">
              <w:rPr>
                <w:i/>
                <w:sz w:val="24"/>
                <w:szCs w:val="24"/>
              </w:rPr>
              <w:t xml:space="preserve"> </w:t>
            </w:r>
            <w:r w:rsidR="00396699" w:rsidRPr="003B1BBB">
              <w:rPr>
                <w:i/>
                <w:sz w:val="24"/>
                <w:szCs w:val="24"/>
              </w:rPr>
              <w:t>6</w:t>
            </w:r>
            <w:r w:rsidR="00826EB4" w:rsidRPr="003B1BBB">
              <w:rPr>
                <w:i/>
                <w:sz w:val="24"/>
                <w:szCs w:val="24"/>
              </w:rPr>
              <w:t>0</w:t>
            </w:r>
            <w:r w:rsidRPr="003B1BBB">
              <w:rPr>
                <w:i/>
                <w:sz w:val="24"/>
                <w:szCs w:val="24"/>
              </w:rPr>
              <w:t xml:space="preserve">    год.</w:t>
            </w:r>
          </w:p>
        </w:tc>
        <w:tc>
          <w:tcPr>
            <w:tcW w:w="2945" w:type="dxa"/>
          </w:tcPr>
          <w:p w:rsidR="0073308F" w:rsidRPr="003B1BBB" w:rsidRDefault="0073308F" w:rsidP="002C4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4"/>
                <w:szCs w:val="24"/>
              </w:rPr>
            </w:pPr>
            <w:r w:rsidRPr="003B1BBB">
              <w:rPr>
                <w:i/>
                <w:sz w:val="24"/>
                <w:szCs w:val="24"/>
              </w:rPr>
              <w:t>год.</w:t>
            </w:r>
          </w:p>
        </w:tc>
      </w:tr>
      <w:tr w:rsidR="0073308F" w:rsidRPr="003B1BBB" w:rsidTr="002C4D6A">
        <w:tc>
          <w:tcPr>
            <w:tcW w:w="4428" w:type="dxa"/>
          </w:tcPr>
          <w:p w:rsidR="0073308F" w:rsidRPr="003B1BBB" w:rsidRDefault="0073308F" w:rsidP="002C4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B1BBB">
              <w:rPr>
                <w:sz w:val="24"/>
                <w:szCs w:val="24"/>
              </w:rPr>
              <w:t xml:space="preserve">Кількість тижневих аудиторних  </w:t>
            </w:r>
          </w:p>
          <w:p w:rsidR="0073308F" w:rsidRPr="003B1BBB" w:rsidRDefault="0073308F" w:rsidP="002C4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B1BBB">
              <w:rPr>
                <w:sz w:val="24"/>
                <w:szCs w:val="24"/>
              </w:rPr>
              <w:t>годин для денної форми навчання</w:t>
            </w:r>
          </w:p>
        </w:tc>
        <w:tc>
          <w:tcPr>
            <w:tcW w:w="2764" w:type="dxa"/>
          </w:tcPr>
          <w:p w:rsidR="0073308F" w:rsidRPr="003B1BBB" w:rsidRDefault="00826EB4" w:rsidP="002C4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4"/>
                <w:szCs w:val="24"/>
              </w:rPr>
            </w:pPr>
            <w:r w:rsidRPr="003B1BBB">
              <w:rPr>
                <w:i/>
                <w:sz w:val="24"/>
                <w:szCs w:val="24"/>
              </w:rPr>
              <w:t xml:space="preserve">2 </w:t>
            </w:r>
            <w:r w:rsidR="0073308F" w:rsidRPr="003B1BBB">
              <w:rPr>
                <w:i/>
                <w:sz w:val="24"/>
                <w:szCs w:val="24"/>
              </w:rPr>
              <w:t>год.</w:t>
            </w:r>
          </w:p>
          <w:p w:rsidR="0073308F" w:rsidRPr="003B1BBB" w:rsidRDefault="0073308F" w:rsidP="002C4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45" w:type="dxa"/>
          </w:tcPr>
          <w:p w:rsidR="0073308F" w:rsidRPr="003B1BBB" w:rsidRDefault="0073308F" w:rsidP="002C4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</w:tbl>
    <w:p w:rsidR="0073308F" w:rsidRPr="003B1BBB" w:rsidRDefault="0073308F" w:rsidP="0073308F">
      <w:pPr>
        <w:pStyle w:val="normal"/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 w:rsidRPr="003B1BBB">
        <w:rPr>
          <w:b/>
          <w:sz w:val="24"/>
          <w:szCs w:val="24"/>
        </w:rPr>
        <w:t xml:space="preserve">Мета, компетентності </w:t>
      </w:r>
      <w:r w:rsidR="00396699" w:rsidRPr="003B1BBB">
        <w:rPr>
          <w:b/>
          <w:sz w:val="24"/>
          <w:szCs w:val="24"/>
        </w:rPr>
        <w:t xml:space="preserve">і програмні результати </w:t>
      </w:r>
      <w:r w:rsidRPr="003B1BBB">
        <w:rPr>
          <w:b/>
          <w:sz w:val="24"/>
          <w:szCs w:val="24"/>
        </w:rPr>
        <w:t>навчальної дисципліни</w:t>
      </w:r>
    </w:p>
    <w:p w:rsidR="009C6D3D" w:rsidRPr="003B1BBB" w:rsidRDefault="009C6D3D" w:rsidP="0064649F">
      <w:pPr>
        <w:tabs>
          <w:tab w:val="left" w:pos="284"/>
          <w:tab w:val="left" w:pos="567"/>
        </w:tabs>
        <w:ind w:firstLine="567"/>
        <w:jc w:val="both"/>
        <w:rPr>
          <w:sz w:val="24"/>
          <w:lang w:val="uk-UA"/>
        </w:rPr>
      </w:pPr>
      <w:r w:rsidRPr="003B1BBB">
        <w:rPr>
          <w:b/>
          <w:sz w:val="24"/>
          <w:lang w:val="uk-UA"/>
        </w:rPr>
        <w:t>Мета</w:t>
      </w:r>
      <w:r w:rsidRPr="003B1BBB">
        <w:rPr>
          <w:sz w:val="24"/>
          <w:lang w:val="uk-UA"/>
        </w:rPr>
        <w:t xml:space="preserve"> </w:t>
      </w:r>
      <w:r w:rsidR="00A76840" w:rsidRPr="003B1BBB">
        <w:rPr>
          <w:sz w:val="24"/>
          <w:lang w:val="uk-UA"/>
        </w:rPr>
        <w:t>вивчення дисципліни «Економіка технологічних систем» - засвоєння студентами найважливіших принципів ефективного здійснення господарської діяльності на рівні технологічних систем суб’єкту господарської діяльності в економічному середовищі</w:t>
      </w:r>
      <w:r w:rsidRPr="003B1BBB">
        <w:rPr>
          <w:sz w:val="24"/>
          <w:lang w:val="uk-UA"/>
        </w:rPr>
        <w:t>.</w:t>
      </w:r>
    </w:p>
    <w:p w:rsidR="0073308F" w:rsidRPr="003B1BBB" w:rsidRDefault="0073308F" w:rsidP="00B24C2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firstLine="709"/>
        <w:jc w:val="both"/>
        <w:rPr>
          <w:b/>
          <w:sz w:val="24"/>
          <w:szCs w:val="24"/>
        </w:rPr>
      </w:pPr>
      <w:r w:rsidRPr="003B1BBB">
        <w:rPr>
          <w:b/>
          <w:sz w:val="24"/>
          <w:szCs w:val="24"/>
        </w:rPr>
        <w:t xml:space="preserve">Набуття компетентностей: </w:t>
      </w:r>
    </w:p>
    <w:p w:rsidR="00E47F83" w:rsidRPr="003B1BBB" w:rsidRDefault="00E47F83" w:rsidP="00E47F8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left="284"/>
        <w:jc w:val="both"/>
        <w:rPr>
          <w:b/>
          <w:i/>
          <w:sz w:val="24"/>
          <w:szCs w:val="24"/>
        </w:rPr>
      </w:pPr>
      <w:r w:rsidRPr="003B1BBB">
        <w:rPr>
          <w:b/>
          <w:i/>
          <w:sz w:val="24"/>
          <w:szCs w:val="24"/>
        </w:rPr>
        <w:tab/>
        <w:t>інтегральна компетентність (ІК):</w:t>
      </w:r>
    </w:p>
    <w:p w:rsidR="00E47F83" w:rsidRPr="003B1BBB" w:rsidRDefault="00E47F83" w:rsidP="0073308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jc w:val="both"/>
        <w:rPr>
          <w:b/>
          <w:sz w:val="24"/>
          <w:szCs w:val="24"/>
        </w:rPr>
      </w:pPr>
      <w:r w:rsidRPr="003B1BBB">
        <w:rPr>
          <w:sz w:val="24"/>
          <w:szCs w:val="24"/>
        </w:rPr>
        <w:t>Здатність розв’язувати складні задачі і проблеми галузевого машинобудування, що передбачають дослідження та/або здійснення інновацій та характеризуються невизначеністю умов та вимог.</w:t>
      </w:r>
    </w:p>
    <w:p w:rsidR="0073308F" w:rsidRPr="003B1BBB" w:rsidRDefault="0073308F" w:rsidP="0073308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jc w:val="both"/>
        <w:rPr>
          <w:b/>
          <w:i/>
          <w:sz w:val="24"/>
          <w:szCs w:val="24"/>
        </w:rPr>
      </w:pPr>
      <w:r w:rsidRPr="003B1BBB">
        <w:rPr>
          <w:b/>
          <w:i/>
          <w:sz w:val="24"/>
          <w:szCs w:val="24"/>
        </w:rPr>
        <w:tab/>
        <w:t>загальні компетентності (ЗК):</w:t>
      </w:r>
    </w:p>
    <w:p w:rsidR="00D67043" w:rsidRPr="003B1BBB" w:rsidRDefault="00D67043" w:rsidP="00D67043">
      <w:pPr>
        <w:jc w:val="both"/>
        <w:rPr>
          <w:rFonts w:eastAsia="Calibri"/>
          <w:sz w:val="24"/>
          <w:lang w:val="uk-UA"/>
        </w:rPr>
      </w:pPr>
      <w:r w:rsidRPr="003B1BBB">
        <w:rPr>
          <w:rFonts w:eastAsia="Calibri"/>
          <w:sz w:val="24"/>
          <w:lang w:val="uk-UA"/>
        </w:rPr>
        <w:t xml:space="preserve">ЗК1.Здатність </w:t>
      </w:r>
      <w:r w:rsidR="00455437">
        <w:rPr>
          <w:rFonts w:eastAsia="Calibri"/>
          <w:sz w:val="24"/>
          <w:lang w:val="uk-UA"/>
        </w:rPr>
        <w:t>використовувати</w:t>
      </w:r>
      <w:r w:rsidRPr="003B1BBB">
        <w:rPr>
          <w:rFonts w:eastAsia="Calibri"/>
          <w:sz w:val="24"/>
          <w:lang w:val="uk-UA"/>
        </w:rPr>
        <w:t xml:space="preserve"> інформаційні та комунікаційні технології.</w:t>
      </w:r>
    </w:p>
    <w:p w:rsidR="00301C6E" w:rsidRPr="003B1BBB" w:rsidRDefault="00301C6E" w:rsidP="00301C6E">
      <w:pPr>
        <w:jc w:val="both"/>
        <w:rPr>
          <w:rFonts w:eastAsia="Calibri"/>
          <w:sz w:val="24"/>
          <w:lang w:val="uk-UA"/>
        </w:rPr>
      </w:pPr>
      <w:r w:rsidRPr="003B1BBB">
        <w:rPr>
          <w:rFonts w:eastAsia="Calibri"/>
          <w:sz w:val="24"/>
          <w:lang w:val="uk-UA"/>
        </w:rPr>
        <w:t xml:space="preserve">ЗК2. Здатність вчитися </w:t>
      </w:r>
      <w:r w:rsidR="00455437">
        <w:rPr>
          <w:rFonts w:eastAsia="Calibri"/>
          <w:sz w:val="24"/>
          <w:lang w:val="uk-UA"/>
        </w:rPr>
        <w:t>та</w:t>
      </w:r>
      <w:r w:rsidRPr="003B1BBB">
        <w:rPr>
          <w:rFonts w:eastAsia="Calibri"/>
          <w:sz w:val="24"/>
          <w:lang w:val="uk-UA"/>
        </w:rPr>
        <w:t xml:space="preserve"> оволодівати сучасними знаннями.</w:t>
      </w:r>
    </w:p>
    <w:p w:rsidR="00D67043" w:rsidRPr="003B1BBB" w:rsidRDefault="00301C6E" w:rsidP="0073308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jc w:val="both"/>
        <w:rPr>
          <w:sz w:val="24"/>
          <w:szCs w:val="24"/>
        </w:rPr>
      </w:pPr>
      <w:r w:rsidRPr="003B1BBB">
        <w:rPr>
          <w:sz w:val="24"/>
          <w:szCs w:val="24"/>
        </w:rPr>
        <w:t>ЗК8. Здатність приймати обґрунтовані рішення.</w:t>
      </w:r>
    </w:p>
    <w:p w:rsidR="0073308F" w:rsidRPr="003B1BBB" w:rsidRDefault="0073308F" w:rsidP="0073308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jc w:val="both"/>
        <w:rPr>
          <w:b/>
          <w:i/>
          <w:sz w:val="24"/>
          <w:szCs w:val="24"/>
        </w:rPr>
      </w:pPr>
      <w:r w:rsidRPr="003B1BBB">
        <w:rPr>
          <w:b/>
          <w:i/>
          <w:sz w:val="24"/>
          <w:szCs w:val="24"/>
        </w:rPr>
        <w:tab/>
        <w:t>фахові (спеціальні) компетентності (СК):</w:t>
      </w:r>
    </w:p>
    <w:p w:rsidR="00D67043" w:rsidRPr="003B1BBB" w:rsidRDefault="00D67043" w:rsidP="00D67043">
      <w:pPr>
        <w:jc w:val="both"/>
        <w:rPr>
          <w:rFonts w:eastAsia="Calibri"/>
          <w:sz w:val="24"/>
          <w:lang w:val="uk-UA"/>
        </w:rPr>
      </w:pPr>
      <w:r w:rsidRPr="003B1BBB">
        <w:rPr>
          <w:rFonts w:eastAsia="Calibri"/>
          <w:sz w:val="24"/>
          <w:lang w:val="uk-UA"/>
        </w:rPr>
        <w:t xml:space="preserve">СК1. Здатність ставити, удосконалювати та застосовувати кількісні математичні  наукові й технічні методи та комп’ютерні програмні засоби, застосовувати системний підхід для розв’язування інженерних задач, зокрема, в умовах технічної невизначеності. </w:t>
      </w:r>
    </w:p>
    <w:p w:rsidR="00D67043" w:rsidRPr="003B1BBB" w:rsidRDefault="00D67043" w:rsidP="00D67043">
      <w:pPr>
        <w:jc w:val="both"/>
        <w:rPr>
          <w:rFonts w:eastAsia="Calibri"/>
          <w:sz w:val="24"/>
          <w:lang w:val="uk-UA"/>
        </w:rPr>
      </w:pPr>
      <w:r w:rsidRPr="003B1BBB">
        <w:rPr>
          <w:rFonts w:eastAsia="Calibri"/>
          <w:sz w:val="24"/>
          <w:lang w:val="uk-UA"/>
        </w:rPr>
        <w:t>СК2. Критичне осмислення передових для галузевого машинобудування наукових  фактів, концепцій, теорій, принципів та здатність їх застосовувати для розв’язання складних задач галузевого машинобудування і забезпечення сталого розвитку. Здатність втілювати передові інженерні розробки для отримування практичних результатів.</w:t>
      </w:r>
    </w:p>
    <w:p w:rsidR="00D67043" w:rsidRPr="003B1BBB" w:rsidRDefault="00301C6E" w:rsidP="00301C6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jc w:val="both"/>
        <w:rPr>
          <w:sz w:val="24"/>
          <w:szCs w:val="24"/>
        </w:rPr>
      </w:pPr>
      <w:r w:rsidRPr="003B1BBB">
        <w:rPr>
          <w:sz w:val="24"/>
          <w:szCs w:val="24"/>
        </w:rPr>
        <w:lastRenderedPageBreak/>
        <w:t>СК5. Здатність розробляти і реалізовувати плани й проекти у сфері галузевого машинобудування та дотичних видів діяльності, здійснювати відповідну підприємницьку діяльність.</w:t>
      </w:r>
    </w:p>
    <w:p w:rsidR="00DE579C" w:rsidRPr="003B1BBB" w:rsidRDefault="00DE579C" w:rsidP="00DE579C">
      <w:pPr>
        <w:tabs>
          <w:tab w:val="left" w:pos="284"/>
          <w:tab w:val="left" w:pos="567"/>
        </w:tabs>
        <w:ind w:firstLine="567"/>
        <w:jc w:val="both"/>
        <w:rPr>
          <w:sz w:val="24"/>
          <w:lang w:val="uk-UA"/>
        </w:rPr>
      </w:pPr>
      <w:r w:rsidRPr="003B1BBB">
        <w:rPr>
          <w:b/>
          <w:bCs/>
          <w:i/>
          <w:iCs/>
          <w:sz w:val="24"/>
          <w:lang w:val="uk-UA"/>
        </w:rPr>
        <w:t>Програмні результати навчання (ПРН</w:t>
      </w:r>
      <w:r w:rsidRPr="003B1BBB">
        <w:rPr>
          <w:sz w:val="24"/>
          <w:lang w:val="uk-UA"/>
        </w:rPr>
        <w:t>):</w:t>
      </w:r>
    </w:p>
    <w:p w:rsidR="00916F39" w:rsidRPr="003B1BBB" w:rsidRDefault="006F61C1" w:rsidP="00DE579C">
      <w:pPr>
        <w:tabs>
          <w:tab w:val="left" w:pos="284"/>
          <w:tab w:val="left" w:pos="567"/>
        </w:tabs>
        <w:ind w:firstLine="567"/>
        <w:jc w:val="both"/>
        <w:rPr>
          <w:sz w:val="24"/>
          <w:lang w:val="uk-UA"/>
        </w:rPr>
      </w:pPr>
      <w:r w:rsidRPr="003B1BBB">
        <w:rPr>
          <w:sz w:val="24"/>
          <w:lang w:val="uk-UA"/>
        </w:rPr>
        <w:t>П</w:t>
      </w:r>
      <w:r w:rsidR="00DE579C" w:rsidRPr="003B1BBB">
        <w:rPr>
          <w:sz w:val="24"/>
          <w:lang w:val="uk-UA"/>
        </w:rPr>
        <w:t>РН2. Знання та розуміння механіки і машинобудування та перспектив їхнього розвитку.</w:t>
      </w:r>
    </w:p>
    <w:p w:rsidR="00916F39" w:rsidRPr="003B1BBB" w:rsidRDefault="00916F39" w:rsidP="00DE579C">
      <w:pPr>
        <w:tabs>
          <w:tab w:val="left" w:pos="284"/>
          <w:tab w:val="left" w:pos="567"/>
        </w:tabs>
        <w:ind w:firstLine="567"/>
        <w:jc w:val="both"/>
        <w:rPr>
          <w:sz w:val="24"/>
          <w:lang w:val="uk-UA"/>
        </w:rPr>
      </w:pPr>
      <w:r w:rsidRPr="003B1BBB">
        <w:rPr>
          <w:sz w:val="24"/>
          <w:lang w:val="uk-UA"/>
        </w:rPr>
        <w:t>П</w:t>
      </w:r>
      <w:r w:rsidR="00DE579C" w:rsidRPr="003B1BBB">
        <w:rPr>
          <w:sz w:val="24"/>
          <w:lang w:val="uk-UA"/>
        </w:rPr>
        <w:t>РН5</w:t>
      </w:r>
      <w:r w:rsidRPr="003B1BBB">
        <w:rPr>
          <w:sz w:val="24"/>
          <w:lang w:val="uk-UA"/>
        </w:rPr>
        <w:t>.</w:t>
      </w:r>
      <w:r w:rsidR="00DE579C" w:rsidRPr="003B1BBB">
        <w:rPr>
          <w:sz w:val="24"/>
          <w:lang w:val="uk-UA"/>
        </w:rPr>
        <w:t xml:space="preserve"> Аналізувати інженерні об’єкти, процеси та методи. </w:t>
      </w:r>
    </w:p>
    <w:p w:rsidR="0092279C" w:rsidRPr="003B1BBB" w:rsidRDefault="00916F39" w:rsidP="00263C94">
      <w:pPr>
        <w:tabs>
          <w:tab w:val="left" w:pos="284"/>
          <w:tab w:val="left" w:pos="567"/>
        </w:tabs>
        <w:ind w:firstLine="567"/>
        <w:jc w:val="both"/>
        <w:rPr>
          <w:b/>
          <w:bCs/>
          <w:sz w:val="24"/>
          <w:lang w:val="uk-UA"/>
        </w:rPr>
      </w:pPr>
      <w:r w:rsidRPr="003B1BBB">
        <w:rPr>
          <w:sz w:val="24"/>
          <w:lang w:val="uk-UA"/>
        </w:rPr>
        <w:t>ПР</w:t>
      </w:r>
      <w:r w:rsidR="00DE579C" w:rsidRPr="003B1BBB">
        <w:rPr>
          <w:sz w:val="24"/>
          <w:lang w:val="uk-UA"/>
        </w:rPr>
        <w:t>Н7</w:t>
      </w:r>
      <w:r w:rsidRPr="003B1BBB">
        <w:rPr>
          <w:sz w:val="24"/>
          <w:lang w:val="uk-UA"/>
        </w:rPr>
        <w:t>.</w:t>
      </w:r>
      <w:r w:rsidR="00DE579C" w:rsidRPr="003B1BBB">
        <w:rPr>
          <w:sz w:val="24"/>
          <w:lang w:val="uk-UA"/>
        </w:rPr>
        <w:t xml:space="preserve"> Готувати виробництво та експлуатувати вироби галузевого машинобудування протягом життєвого циклу.</w:t>
      </w:r>
    </w:p>
    <w:p w:rsidR="002071DA" w:rsidRPr="003B1BBB" w:rsidRDefault="00132C0C" w:rsidP="001C2396">
      <w:pPr>
        <w:numPr>
          <w:ilvl w:val="0"/>
          <w:numId w:val="3"/>
        </w:numPr>
        <w:jc w:val="center"/>
        <w:rPr>
          <w:b/>
          <w:bCs/>
          <w:sz w:val="24"/>
          <w:lang w:val="uk-UA"/>
        </w:rPr>
      </w:pPr>
      <w:r w:rsidRPr="003B1BBB">
        <w:rPr>
          <w:b/>
          <w:sz w:val="24"/>
          <w:lang w:val="uk-UA"/>
        </w:rPr>
        <w:t>ПРОГРАМА І СТРУКТУРА НАВЧАЛЬНОЇ ДИСЦИПЛІНИ</w:t>
      </w: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3"/>
        <w:gridCol w:w="893"/>
        <w:gridCol w:w="468"/>
        <w:gridCol w:w="429"/>
        <w:gridCol w:w="565"/>
        <w:gridCol w:w="534"/>
        <w:gridCol w:w="563"/>
        <w:gridCol w:w="891"/>
        <w:gridCol w:w="489"/>
        <w:gridCol w:w="480"/>
        <w:gridCol w:w="565"/>
        <w:gridCol w:w="534"/>
        <w:gridCol w:w="576"/>
      </w:tblGrid>
      <w:tr w:rsidR="0064649F" w:rsidRPr="003B1BBB" w:rsidTr="002C57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pct"/>
            <w:vMerge w:val="restart"/>
            <w:vAlign w:val="center"/>
          </w:tcPr>
          <w:p w:rsidR="0064649F" w:rsidRPr="003B1BBB" w:rsidRDefault="0064649F" w:rsidP="00625E52">
            <w:pPr>
              <w:jc w:val="center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Назви змістових модулів і тем</w:t>
            </w:r>
          </w:p>
        </w:tc>
        <w:tc>
          <w:tcPr>
            <w:tcW w:w="3704" w:type="pct"/>
            <w:gridSpan w:val="12"/>
          </w:tcPr>
          <w:p w:rsidR="0064649F" w:rsidRPr="003B1BBB" w:rsidRDefault="0064649F" w:rsidP="0064649F">
            <w:pPr>
              <w:jc w:val="center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Кількість годин</w:t>
            </w:r>
          </w:p>
        </w:tc>
      </w:tr>
      <w:tr w:rsidR="0064649F" w:rsidRPr="003B1BBB" w:rsidTr="00546DC8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1296" w:type="pct"/>
            <w:vMerge/>
          </w:tcPr>
          <w:p w:rsidR="0064649F" w:rsidRPr="003B1BBB" w:rsidRDefault="0064649F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40" w:type="pct"/>
            <w:gridSpan w:val="6"/>
          </w:tcPr>
          <w:p w:rsidR="0064649F" w:rsidRPr="003B1BBB" w:rsidRDefault="00B5471C" w:rsidP="0064649F">
            <w:pPr>
              <w:jc w:val="center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д</w:t>
            </w:r>
            <w:r w:rsidR="0064649F" w:rsidRPr="003B1BBB">
              <w:rPr>
                <w:sz w:val="24"/>
                <w:lang w:val="uk-UA"/>
              </w:rPr>
              <w:t>енна форма</w:t>
            </w:r>
          </w:p>
        </w:tc>
        <w:tc>
          <w:tcPr>
            <w:tcW w:w="1865" w:type="pct"/>
            <w:gridSpan w:val="6"/>
          </w:tcPr>
          <w:p w:rsidR="0064649F" w:rsidRPr="003B1BBB" w:rsidRDefault="0064649F" w:rsidP="0064649F">
            <w:pPr>
              <w:jc w:val="center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Заочна форма</w:t>
            </w:r>
          </w:p>
        </w:tc>
      </w:tr>
      <w:tr w:rsidR="0064649F" w:rsidRPr="003B1BBB" w:rsidTr="00546D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pct"/>
            <w:vMerge/>
          </w:tcPr>
          <w:p w:rsidR="0064649F" w:rsidRPr="003B1BBB" w:rsidRDefault="0064649F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83" w:type="pct"/>
            <w:vMerge w:val="restart"/>
            <w:shd w:val="clear" w:color="auto" w:fill="auto"/>
          </w:tcPr>
          <w:p w:rsidR="0064649F" w:rsidRPr="003B1BBB" w:rsidRDefault="00B5471C" w:rsidP="0064649F">
            <w:pPr>
              <w:jc w:val="center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у</w:t>
            </w:r>
            <w:r w:rsidR="0064649F" w:rsidRPr="003B1BBB">
              <w:rPr>
                <w:sz w:val="24"/>
                <w:lang w:val="uk-UA"/>
              </w:rPr>
              <w:t xml:space="preserve">сього </w:t>
            </w:r>
          </w:p>
        </w:tc>
        <w:tc>
          <w:tcPr>
            <w:tcW w:w="1357" w:type="pct"/>
            <w:gridSpan w:val="5"/>
            <w:shd w:val="clear" w:color="auto" w:fill="auto"/>
          </w:tcPr>
          <w:p w:rsidR="0064649F" w:rsidRPr="003B1BBB" w:rsidRDefault="0064649F" w:rsidP="0064649F">
            <w:pPr>
              <w:jc w:val="center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у тому числі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64649F" w:rsidRPr="003B1BBB" w:rsidRDefault="00B5471C" w:rsidP="0064649F">
            <w:pPr>
              <w:jc w:val="center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у</w:t>
            </w:r>
            <w:r w:rsidR="0064649F" w:rsidRPr="003B1BBB">
              <w:rPr>
                <w:sz w:val="24"/>
                <w:lang w:val="uk-UA"/>
              </w:rPr>
              <w:t xml:space="preserve">сього </w:t>
            </w:r>
          </w:p>
        </w:tc>
        <w:tc>
          <w:tcPr>
            <w:tcW w:w="1402" w:type="pct"/>
            <w:gridSpan w:val="5"/>
            <w:shd w:val="clear" w:color="auto" w:fill="auto"/>
          </w:tcPr>
          <w:p w:rsidR="0064649F" w:rsidRPr="003B1BBB" w:rsidRDefault="0064649F" w:rsidP="0064649F">
            <w:pPr>
              <w:jc w:val="center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у тому числі</w:t>
            </w:r>
          </w:p>
        </w:tc>
      </w:tr>
      <w:tr w:rsidR="007E0D15" w:rsidRPr="003B1BBB" w:rsidTr="007E0D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6" w:type="pct"/>
            <w:vMerge/>
          </w:tcPr>
          <w:p w:rsidR="0064649F" w:rsidRPr="003B1BBB" w:rsidRDefault="0064649F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83" w:type="pct"/>
            <w:vMerge/>
            <w:shd w:val="clear" w:color="auto" w:fill="auto"/>
          </w:tcPr>
          <w:p w:rsidR="0064649F" w:rsidRPr="003B1BBB" w:rsidRDefault="0064649F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57" w:type="pct"/>
            <w:shd w:val="clear" w:color="auto" w:fill="auto"/>
          </w:tcPr>
          <w:p w:rsidR="0064649F" w:rsidRPr="003B1BBB" w:rsidRDefault="0064649F" w:rsidP="0064649F">
            <w:pPr>
              <w:jc w:val="center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л</w:t>
            </w:r>
          </w:p>
        </w:tc>
        <w:tc>
          <w:tcPr>
            <w:tcW w:w="236" w:type="pct"/>
          </w:tcPr>
          <w:p w:rsidR="0064649F" w:rsidRPr="003B1BBB" w:rsidRDefault="0064649F" w:rsidP="0064649F">
            <w:pPr>
              <w:jc w:val="center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п</w:t>
            </w:r>
          </w:p>
        </w:tc>
        <w:tc>
          <w:tcPr>
            <w:tcW w:w="294" w:type="pct"/>
          </w:tcPr>
          <w:p w:rsidR="0064649F" w:rsidRPr="003B1BBB" w:rsidRDefault="0064649F" w:rsidP="0064649F">
            <w:pPr>
              <w:jc w:val="center"/>
              <w:rPr>
                <w:sz w:val="24"/>
                <w:lang w:val="uk-UA"/>
              </w:rPr>
            </w:pPr>
            <w:proofErr w:type="spellStart"/>
            <w:r w:rsidRPr="003B1BBB">
              <w:rPr>
                <w:sz w:val="24"/>
                <w:lang w:val="uk-UA"/>
              </w:rPr>
              <w:t>лаб</w:t>
            </w:r>
            <w:proofErr w:type="spellEnd"/>
          </w:p>
        </w:tc>
        <w:tc>
          <w:tcPr>
            <w:tcW w:w="277" w:type="pct"/>
          </w:tcPr>
          <w:p w:rsidR="0064649F" w:rsidRPr="003B1BBB" w:rsidRDefault="0064649F" w:rsidP="0064649F">
            <w:pPr>
              <w:jc w:val="center"/>
              <w:rPr>
                <w:sz w:val="24"/>
                <w:lang w:val="uk-UA"/>
              </w:rPr>
            </w:pPr>
            <w:proofErr w:type="spellStart"/>
            <w:r w:rsidRPr="003B1BBB">
              <w:rPr>
                <w:sz w:val="24"/>
                <w:lang w:val="uk-UA"/>
              </w:rPr>
              <w:t>інд</w:t>
            </w:r>
            <w:proofErr w:type="spellEnd"/>
          </w:p>
        </w:tc>
        <w:tc>
          <w:tcPr>
            <w:tcW w:w="292" w:type="pct"/>
          </w:tcPr>
          <w:p w:rsidR="0064649F" w:rsidRPr="003B1BBB" w:rsidRDefault="00B5471C" w:rsidP="0064649F">
            <w:pPr>
              <w:jc w:val="center"/>
              <w:rPr>
                <w:sz w:val="24"/>
                <w:lang w:val="uk-UA"/>
              </w:rPr>
            </w:pPr>
            <w:proofErr w:type="spellStart"/>
            <w:r w:rsidRPr="003B1BBB">
              <w:rPr>
                <w:sz w:val="24"/>
                <w:lang w:val="uk-UA"/>
              </w:rPr>
              <w:t>с.</w:t>
            </w:r>
            <w:r w:rsidR="0064649F" w:rsidRPr="003B1BBB">
              <w:rPr>
                <w:sz w:val="24"/>
                <w:lang w:val="uk-UA"/>
              </w:rPr>
              <w:t>р</w:t>
            </w:r>
            <w:proofErr w:type="spellEnd"/>
            <w:r w:rsidRPr="003B1BBB">
              <w:rPr>
                <w:sz w:val="24"/>
                <w:lang w:val="uk-UA"/>
              </w:rPr>
              <w:t>.</w:t>
            </w:r>
          </w:p>
        </w:tc>
        <w:tc>
          <w:tcPr>
            <w:tcW w:w="463" w:type="pct"/>
            <w:vMerge/>
            <w:shd w:val="clear" w:color="auto" w:fill="auto"/>
          </w:tcPr>
          <w:p w:rsidR="0064649F" w:rsidRPr="003B1BBB" w:rsidRDefault="0064649F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8" w:type="pct"/>
            <w:shd w:val="clear" w:color="auto" w:fill="auto"/>
          </w:tcPr>
          <w:p w:rsidR="0064649F" w:rsidRPr="003B1BBB" w:rsidRDefault="0064649F" w:rsidP="0064649F">
            <w:pPr>
              <w:jc w:val="center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л</w:t>
            </w:r>
          </w:p>
        </w:tc>
        <w:tc>
          <w:tcPr>
            <w:tcW w:w="263" w:type="pct"/>
          </w:tcPr>
          <w:p w:rsidR="0064649F" w:rsidRPr="003B1BBB" w:rsidRDefault="0064649F" w:rsidP="0064649F">
            <w:pPr>
              <w:jc w:val="center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п</w:t>
            </w:r>
          </w:p>
        </w:tc>
        <w:tc>
          <w:tcPr>
            <w:tcW w:w="294" w:type="pct"/>
          </w:tcPr>
          <w:p w:rsidR="0064649F" w:rsidRPr="003B1BBB" w:rsidRDefault="0064649F" w:rsidP="0064649F">
            <w:pPr>
              <w:jc w:val="center"/>
              <w:rPr>
                <w:sz w:val="24"/>
                <w:lang w:val="uk-UA"/>
              </w:rPr>
            </w:pPr>
            <w:proofErr w:type="spellStart"/>
            <w:r w:rsidRPr="003B1BBB">
              <w:rPr>
                <w:sz w:val="24"/>
                <w:lang w:val="uk-UA"/>
              </w:rPr>
              <w:t>лаб</w:t>
            </w:r>
            <w:proofErr w:type="spellEnd"/>
          </w:p>
        </w:tc>
        <w:tc>
          <w:tcPr>
            <w:tcW w:w="277" w:type="pct"/>
          </w:tcPr>
          <w:p w:rsidR="0064649F" w:rsidRPr="003B1BBB" w:rsidRDefault="0064649F" w:rsidP="0064649F">
            <w:pPr>
              <w:jc w:val="center"/>
              <w:rPr>
                <w:sz w:val="24"/>
                <w:lang w:val="uk-UA"/>
              </w:rPr>
            </w:pPr>
            <w:proofErr w:type="spellStart"/>
            <w:r w:rsidRPr="003B1BBB">
              <w:rPr>
                <w:sz w:val="24"/>
                <w:lang w:val="uk-UA"/>
              </w:rPr>
              <w:t>інд</w:t>
            </w:r>
            <w:proofErr w:type="spellEnd"/>
          </w:p>
        </w:tc>
        <w:tc>
          <w:tcPr>
            <w:tcW w:w="299" w:type="pct"/>
          </w:tcPr>
          <w:p w:rsidR="0064649F" w:rsidRPr="003B1BBB" w:rsidRDefault="00B5471C" w:rsidP="0064649F">
            <w:pPr>
              <w:jc w:val="center"/>
              <w:rPr>
                <w:sz w:val="24"/>
                <w:lang w:val="uk-UA"/>
              </w:rPr>
            </w:pPr>
            <w:proofErr w:type="spellStart"/>
            <w:r w:rsidRPr="003B1BBB">
              <w:rPr>
                <w:sz w:val="24"/>
                <w:lang w:val="uk-UA"/>
              </w:rPr>
              <w:t>с.</w:t>
            </w:r>
            <w:r w:rsidR="0064649F" w:rsidRPr="003B1BBB">
              <w:rPr>
                <w:sz w:val="24"/>
                <w:lang w:val="uk-UA"/>
              </w:rPr>
              <w:t>р</w:t>
            </w:r>
            <w:proofErr w:type="spellEnd"/>
            <w:r w:rsidRPr="003B1BBB">
              <w:rPr>
                <w:sz w:val="24"/>
                <w:lang w:val="uk-UA"/>
              </w:rPr>
              <w:t>.</w:t>
            </w:r>
          </w:p>
        </w:tc>
      </w:tr>
      <w:tr w:rsidR="007E0D15" w:rsidRPr="003B1BBB" w:rsidTr="007E0D15">
        <w:tblPrEx>
          <w:tblCellMar>
            <w:top w:w="0" w:type="dxa"/>
            <w:bottom w:w="0" w:type="dxa"/>
          </w:tblCellMar>
        </w:tblPrEx>
        <w:tc>
          <w:tcPr>
            <w:tcW w:w="1296" w:type="pct"/>
          </w:tcPr>
          <w:p w:rsidR="0064649F" w:rsidRPr="003B1BBB" w:rsidRDefault="0064649F" w:rsidP="0064649F">
            <w:pPr>
              <w:jc w:val="center"/>
              <w:rPr>
                <w:bCs/>
                <w:sz w:val="24"/>
                <w:lang w:val="uk-UA"/>
              </w:rPr>
            </w:pPr>
            <w:r w:rsidRPr="003B1BBB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483" w:type="pct"/>
            <w:shd w:val="clear" w:color="auto" w:fill="auto"/>
          </w:tcPr>
          <w:p w:rsidR="0064649F" w:rsidRPr="003B1BBB" w:rsidRDefault="0064649F" w:rsidP="0064649F">
            <w:pPr>
              <w:jc w:val="center"/>
              <w:rPr>
                <w:bCs/>
                <w:sz w:val="24"/>
                <w:lang w:val="uk-UA"/>
              </w:rPr>
            </w:pPr>
            <w:r w:rsidRPr="003B1BBB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257" w:type="pct"/>
            <w:shd w:val="clear" w:color="auto" w:fill="auto"/>
          </w:tcPr>
          <w:p w:rsidR="0064649F" w:rsidRPr="003B1BBB" w:rsidRDefault="0064649F" w:rsidP="0064649F">
            <w:pPr>
              <w:jc w:val="center"/>
              <w:rPr>
                <w:bCs/>
                <w:sz w:val="24"/>
                <w:lang w:val="uk-UA"/>
              </w:rPr>
            </w:pPr>
            <w:r w:rsidRPr="003B1BBB"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236" w:type="pct"/>
          </w:tcPr>
          <w:p w:rsidR="0064649F" w:rsidRPr="003B1BBB" w:rsidRDefault="0064649F" w:rsidP="0064649F">
            <w:pPr>
              <w:jc w:val="center"/>
              <w:rPr>
                <w:bCs/>
                <w:sz w:val="24"/>
                <w:lang w:val="uk-UA"/>
              </w:rPr>
            </w:pPr>
            <w:r w:rsidRPr="003B1BBB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294" w:type="pct"/>
          </w:tcPr>
          <w:p w:rsidR="0064649F" w:rsidRPr="003B1BBB" w:rsidRDefault="0064649F" w:rsidP="0064649F">
            <w:pPr>
              <w:jc w:val="center"/>
              <w:rPr>
                <w:bCs/>
                <w:sz w:val="24"/>
                <w:lang w:val="uk-UA"/>
              </w:rPr>
            </w:pPr>
            <w:r w:rsidRPr="003B1BBB"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277" w:type="pct"/>
          </w:tcPr>
          <w:p w:rsidR="0064649F" w:rsidRPr="003B1BBB" w:rsidRDefault="0064649F" w:rsidP="0064649F">
            <w:pPr>
              <w:jc w:val="center"/>
              <w:rPr>
                <w:bCs/>
                <w:sz w:val="24"/>
                <w:lang w:val="uk-UA"/>
              </w:rPr>
            </w:pPr>
            <w:r w:rsidRPr="003B1BBB"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292" w:type="pct"/>
          </w:tcPr>
          <w:p w:rsidR="0064649F" w:rsidRPr="003B1BBB" w:rsidRDefault="0064649F" w:rsidP="0064649F">
            <w:pPr>
              <w:jc w:val="center"/>
              <w:rPr>
                <w:bCs/>
                <w:sz w:val="24"/>
                <w:lang w:val="uk-UA"/>
              </w:rPr>
            </w:pPr>
            <w:r w:rsidRPr="003B1BBB">
              <w:rPr>
                <w:bCs/>
                <w:sz w:val="24"/>
                <w:lang w:val="uk-UA"/>
              </w:rPr>
              <w:t>7</w:t>
            </w:r>
          </w:p>
        </w:tc>
        <w:tc>
          <w:tcPr>
            <w:tcW w:w="463" w:type="pct"/>
            <w:shd w:val="clear" w:color="auto" w:fill="auto"/>
          </w:tcPr>
          <w:p w:rsidR="0064649F" w:rsidRPr="003B1BBB" w:rsidRDefault="0064649F" w:rsidP="0064649F">
            <w:pPr>
              <w:jc w:val="center"/>
              <w:rPr>
                <w:bCs/>
                <w:sz w:val="24"/>
                <w:lang w:val="uk-UA"/>
              </w:rPr>
            </w:pPr>
            <w:r w:rsidRPr="003B1BBB">
              <w:rPr>
                <w:bCs/>
                <w:sz w:val="24"/>
                <w:lang w:val="uk-UA"/>
              </w:rPr>
              <w:t>8</w:t>
            </w:r>
          </w:p>
        </w:tc>
        <w:tc>
          <w:tcPr>
            <w:tcW w:w="268" w:type="pct"/>
            <w:shd w:val="clear" w:color="auto" w:fill="auto"/>
          </w:tcPr>
          <w:p w:rsidR="0064649F" w:rsidRPr="003B1BBB" w:rsidRDefault="0064649F" w:rsidP="0064649F">
            <w:pPr>
              <w:jc w:val="center"/>
              <w:rPr>
                <w:bCs/>
                <w:sz w:val="24"/>
                <w:lang w:val="uk-UA"/>
              </w:rPr>
            </w:pPr>
            <w:r w:rsidRPr="003B1BBB">
              <w:rPr>
                <w:bCs/>
                <w:sz w:val="24"/>
                <w:lang w:val="uk-UA"/>
              </w:rPr>
              <w:t>9</w:t>
            </w:r>
          </w:p>
        </w:tc>
        <w:tc>
          <w:tcPr>
            <w:tcW w:w="263" w:type="pct"/>
          </w:tcPr>
          <w:p w:rsidR="0064649F" w:rsidRPr="003B1BBB" w:rsidRDefault="0064649F" w:rsidP="0064649F">
            <w:pPr>
              <w:jc w:val="center"/>
              <w:rPr>
                <w:bCs/>
                <w:sz w:val="24"/>
                <w:lang w:val="uk-UA"/>
              </w:rPr>
            </w:pPr>
            <w:r w:rsidRPr="003B1BBB">
              <w:rPr>
                <w:bCs/>
                <w:sz w:val="24"/>
                <w:lang w:val="uk-UA"/>
              </w:rPr>
              <w:t>10</w:t>
            </w:r>
          </w:p>
        </w:tc>
        <w:tc>
          <w:tcPr>
            <w:tcW w:w="294" w:type="pct"/>
          </w:tcPr>
          <w:p w:rsidR="0064649F" w:rsidRPr="003B1BBB" w:rsidRDefault="0064649F" w:rsidP="0064649F">
            <w:pPr>
              <w:jc w:val="center"/>
              <w:rPr>
                <w:bCs/>
                <w:sz w:val="24"/>
                <w:lang w:val="uk-UA"/>
              </w:rPr>
            </w:pPr>
            <w:r w:rsidRPr="003B1BBB">
              <w:rPr>
                <w:bCs/>
                <w:sz w:val="24"/>
                <w:lang w:val="uk-UA"/>
              </w:rPr>
              <w:t>11</w:t>
            </w:r>
          </w:p>
        </w:tc>
        <w:tc>
          <w:tcPr>
            <w:tcW w:w="277" w:type="pct"/>
          </w:tcPr>
          <w:p w:rsidR="0064649F" w:rsidRPr="003B1BBB" w:rsidRDefault="0064649F" w:rsidP="0064649F">
            <w:pPr>
              <w:jc w:val="center"/>
              <w:rPr>
                <w:bCs/>
                <w:sz w:val="24"/>
                <w:lang w:val="uk-UA"/>
              </w:rPr>
            </w:pPr>
            <w:r w:rsidRPr="003B1BBB">
              <w:rPr>
                <w:bCs/>
                <w:sz w:val="24"/>
                <w:lang w:val="uk-UA"/>
              </w:rPr>
              <w:t>12</w:t>
            </w:r>
          </w:p>
        </w:tc>
        <w:tc>
          <w:tcPr>
            <w:tcW w:w="299" w:type="pct"/>
          </w:tcPr>
          <w:p w:rsidR="0064649F" w:rsidRPr="003B1BBB" w:rsidRDefault="0064649F" w:rsidP="0064649F">
            <w:pPr>
              <w:jc w:val="center"/>
              <w:rPr>
                <w:bCs/>
                <w:sz w:val="24"/>
                <w:lang w:val="uk-UA"/>
              </w:rPr>
            </w:pPr>
            <w:r w:rsidRPr="003B1BBB">
              <w:rPr>
                <w:bCs/>
                <w:sz w:val="24"/>
                <w:lang w:val="uk-UA"/>
              </w:rPr>
              <w:t>13</w:t>
            </w:r>
          </w:p>
        </w:tc>
      </w:tr>
      <w:tr w:rsidR="0064649F" w:rsidRPr="003B1B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13"/>
          </w:tcPr>
          <w:p w:rsidR="0064649F" w:rsidRPr="003B1BBB" w:rsidRDefault="0064649F" w:rsidP="001F2E3C">
            <w:pPr>
              <w:jc w:val="center"/>
              <w:rPr>
                <w:sz w:val="24"/>
                <w:lang w:val="uk-UA"/>
              </w:rPr>
            </w:pPr>
            <w:r w:rsidRPr="003B1BBB">
              <w:rPr>
                <w:bCs/>
                <w:sz w:val="24"/>
                <w:lang w:val="uk-UA"/>
              </w:rPr>
              <w:t>Змістовий модуль 1</w:t>
            </w:r>
            <w:r w:rsidR="00B5471C" w:rsidRPr="003B1BBB">
              <w:rPr>
                <w:sz w:val="24"/>
                <w:lang w:val="uk-UA"/>
              </w:rPr>
              <w:t xml:space="preserve">. </w:t>
            </w:r>
            <w:r w:rsidR="001F2E3C" w:rsidRPr="003B1BBB">
              <w:rPr>
                <w:sz w:val="24"/>
                <w:lang w:val="uk-UA"/>
              </w:rPr>
              <w:t>Концепція розвитку технологічних систем</w:t>
            </w:r>
          </w:p>
        </w:tc>
      </w:tr>
      <w:tr w:rsidR="007E0D15" w:rsidRPr="003B1BBB" w:rsidTr="007E0D15">
        <w:tblPrEx>
          <w:tblCellMar>
            <w:top w:w="0" w:type="dxa"/>
            <w:bottom w:w="0" w:type="dxa"/>
          </w:tblCellMar>
        </w:tblPrEx>
        <w:tc>
          <w:tcPr>
            <w:tcW w:w="1296" w:type="pct"/>
          </w:tcPr>
          <w:p w:rsidR="007E0D15" w:rsidRPr="003B1BBB" w:rsidRDefault="007E0D15" w:rsidP="007E0D15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sz w:val="24"/>
                <w:lang w:val="uk-UA"/>
              </w:rPr>
            </w:pPr>
            <w:r w:rsidRPr="003B1BBB">
              <w:rPr>
                <w:bCs/>
                <w:sz w:val="24"/>
                <w:lang w:val="uk-UA"/>
              </w:rPr>
              <w:t xml:space="preserve">Тема  1. </w:t>
            </w:r>
            <w:r w:rsidRPr="003B1BBB">
              <w:rPr>
                <w:sz w:val="24"/>
                <w:lang w:val="uk-UA"/>
              </w:rPr>
              <w:t>Машинобудування аграрного призначення України.</w:t>
            </w:r>
          </w:p>
        </w:tc>
        <w:tc>
          <w:tcPr>
            <w:tcW w:w="483" w:type="pct"/>
            <w:shd w:val="clear" w:color="auto" w:fill="auto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9</w:t>
            </w:r>
          </w:p>
        </w:tc>
        <w:tc>
          <w:tcPr>
            <w:tcW w:w="257" w:type="pct"/>
            <w:shd w:val="clear" w:color="auto" w:fill="auto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2</w:t>
            </w:r>
          </w:p>
        </w:tc>
        <w:tc>
          <w:tcPr>
            <w:tcW w:w="236" w:type="pct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2</w:t>
            </w:r>
          </w:p>
        </w:tc>
        <w:tc>
          <w:tcPr>
            <w:tcW w:w="277" w:type="pct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</w:p>
        </w:tc>
        <w:tc>
          <w:tcPr>
            <w:tcW w:w="292" w:type="pct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5</w:t>
            </w:r>
          </w:p>
        </w:tc>
        <w:tc>
          <w:tcPr>
            <w:tcW w:w="463" w:type="pct"/>
            <w:shd w:val="clear" w:color="auto" w:fill="auto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12</w:t>
            </w:r>
          </w:p>
        </w:tc>
        <w:tc>
          <w:tcPr>
            <w:tcW w:w="268" w:type="pct"/>
            <w:shd w:val="clear" w:color="auto" w:fill="auto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1</w:t>
            </w:r>
          </w:p>
        </w:tc>
        <w:tc>
          <w:tcPr>
            <w:tcW w:w="263" w:type="pct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1</w:t>
            </w:r>
          </w:p>
        </w:tc>
        <w:tc>
          <w:tcPr>
            <w:tcW w:w="294" w:type="pct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</w:p>
        </w:tc>
        <w:tc>
          <w:tcPr>
            <w:tcW w:w="277" w:type="pct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</w:p>
        </w:tc>
        <w:tc>
          <w:tcPr>
            <w:tcW w:w="299" w:type="pct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10</w:t>
            </w:r>
          </w:p>
        </w:tc>
      </w:tr>
      <w:tr w:rsidR="007E0D15" w:rsidRPr="003B1BBB" w:rsidTr="007E0D15">
        <w:tblPrEx>
          <w:tblCellMar>
            <w:top w:w="0" w:type="dxa"/>
            <w:bottom w:w="0" w:type="dxa"/>
          </w:tblCellMar>
        </w:tblPrEx>
        <w:tc>
          <w:tcPr>
            <w:tcW w:w="1296" w:type="pct"/>
          </w:tcPr>
          <w:p w:rsidR="007E0D15" w:rsidRPr="003B1BBB" w:rsidRDefault="007E0D15" w:rsidP="007E0D15">
            <w:pPr>
              <w:ind w:left="50" w:hanging="50"/>
              <w:jc w:val="both"/>
              <w:rPr>
                <w:sz w:val="24"/>
                <w:lang w:val="uk-UA"/>
              </w:rPr>
            </w:pPr>
            <w:r w:rsidRPr="003B1BBB">
              <w:rPr>
                <w:bCs/>
                <w:sz w:val="24"/>
                <w:lang w:val="uk-UA"/>
              </w:rPr>
              <w:t>Тема 2.</w:t>
            </w:r>
            <w:r w:rsidRPr="003B1BBB">
              <w:rPr>
                <w:sz w:val="24"/>
                <w:lang w:val="uk-UA"/>
              </w:rPr>
              <w:t xml:space="preserve">  Функціонування галузі аграрного машинобудування України та потенціал її розвитку</w:t>
            </w:r>
          </w:p>
        </w:tc>
        <w:tc>
          <w:tcPr>
            <w:tcW w:w="483" w:type="pct"/>
            <w:shd w:val="clear" w:color="auto" w:fill="auto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9</w:t>
            </w:r>
          </w:p>
        </w:tc>
        <w:tc>
          <w:tcPr>
            <w:tcW w:w="257" w:type="pct"/>
            <w:shd w:val="clear" w:color="auto" w:fill="auto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2</w:t>
            </w:r>
          </w:p>
        </w:tc>
        <w:tc>
          <w:tcPr>
            <w:tcW w:w="236" w:type="pct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2</w:t>
            </w:r>
          </w:p>
        </w:tc>
        <w:tc>
          <w:tcPr>
            <w:tcW w:w="277" w:type="pct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</w:p>
        </w:tc>
        <w:tc>
          <w:tcPr>
            <w:tcW w:w="292" w:type="pct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5</w:t>
            </w:r>
          </w:p>
        </w:tc>
        <w:tc>
          <w:tcPr>
            <w:tcW w:w="463" w:type="pct"/>
            <w:shd w:val="clear" w:color="auto" w:fill="auto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12</w:t>
            </w:r>
          </w:p>
        </w:tc>
        <w:tc>
          <w:tcPr>
            <w:tcW w:w="268" w:type="pct"/>
            <w:shd w:val="clear" w:color="auto" w:fill="auto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1</w:t>
            </w:r>
          </w:p>
        </w:tc>
        <w:tc>
          <w:tcPr>
            <w:tcW w:w="263" w:type="pct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1</w:t>
            </w:r>
          </w:p>
        </w:tc>
        <w:tc>
          <w:tcPr>
            <w:tcW w:w="294" w:type="pct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</w:p>
        </w:tc>
        <w:tc>
          <w:tcPr>
            <w:tcW w:w="277" w:type="pct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</w:p>
        </w:tc>
        <w:tc>
          <w:tcPr>
            <w:tcW w:w="299" w:type="pct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10</w:t>
            </w:r>
          </w:p>
        </w:tc>
      </w:tr>
      <w:tr w:rsidR="007E0D15" w:rsidRPr="003B1BBB" w:rsidTr="007E0D15">
        <w:tblPrEx>
          <w:tblCellMar>
            <w:top w:w="0" w:type="dxa"/>
            <w:bottom w:w="0" w:type="dxa"/>
          </w:tblCellMar>
        </w:tblPrEx>
        <w:tc>
          <w:tcPr>
            <w:tcW w:w="1296" w:type="pct"/>
          </w:tcPr>
          <w:p w:rsidR="007E0D15" w:rsidRPr="003B1BBB" w:rsidRDefault="007E0D15" w:rsidP="007E0D15">
            <w:pPr>
              <w:ind w:firstLine="709"/>
              <w:jc w:val="both"/>
              <w:rPr>
                <w:bCs/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Тема 3. Концепція загальнодержавної цільової економічної програми розвитку промисловості.</w:t>
            </w:r>
          </w:p>
        </w:tc>
        <w:tc>
          <w:tcPr>
            <w:tcW w:w="483" w:type="pct"/>
            <w:shd w:val="clear" w:color="auto" w:fill="auto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6</w:t>
            </w:r>
          </w:p>
        </w:tc>
        <w:tc>
          <w:tcPr>
            <w:tcW w:w="257" w:type="pct"/>
            <w:shd w:val="clear" w:color="auto" w:fill="auto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1</w:t>
            </w:r>
          </w:p>
        </w:tc>
        <w:tc>
          <w:tcPr>
            <w:tcW w:w="236" w:type="pct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7E0D15" w:rsidRPr="003B1BBB" w:rsidRDefault="00821E0A" w:rsidP="007E0D1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77" w:type="pct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</w:p>
        </w:tc>
        <w:tc>
          <w:tcPr>
            <w:tcW w:w="292" w:type="pct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5</w:t>
            </w:r>
          </w:p>
        </w:tc>
        <w:tc>
          <w:tcPr>
            <w:tcW w:w="463" w:type="pct"/>
            <w:shd w:val="clear" w:color="auto" w:fill="auto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11</w:t>
            </w:r>
          </w:p>
        </w:tc>
        <w:tc>
          <w:tcPr>
            <w:tcW w:w="268" w:type="pct"/>
            <w:shd w:val="clear" w:color="auto" w:fill="auto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1</w:t>
            </w:r>
          </w:p>
        </w:tc>
        <w:tc>
          <w:tcPr>
            <w:tcW w:w="263" w:type="pct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</w:p>
        </w:tc>
        <w:tc>
          <w:tcPr>
            <w:tcW w:w="277" w:type="pct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</w:p>
        </w:tc>
        <w:tc>
          <w:tcPr>
            <w:tcW w:w="299" w:type="pct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10</w:t>
            </w:r>
          </w:p>
        </w:tc>
      </w:tr>
      <w:tr w:rsidR="007E0D15" w:rsidRPr="003B1BBB" w:rsidTr="007E0D15">
        <w:tblPrEx>
          <w:tblCellMar>
            <w:top w:w="0" w:type="dxa"/>
            <w:bottom w:w="0" w:type="dxa"/>
          </w:tblCellMar>
        </w:tblPrEx>
        <w:tc>
          <w:tcPr>
            <w:tcW w:w="1296" w:type="pct"/>
          </w:tcPr>
          <w:p w:rsidR="007E0D15" w:rsidRPr="003B1BBB" w:rsidRDefault="007E0D15" w:rsidP="007E0D15">
            <w:pPr>
              <w:pStyle w:val="af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val="uk-UA"/>
              </w:rPr>
            </w:pPr>
            <w:r w:rsidRPr="003B1BBB">
              <w:rPr>
                <w:lang w:val="uk-UA"/>
              </w:rPr>
              <w:t xml:space="preserve">Тема 4. Управління підприємствами машинобудування за допомогою логістичних механізмів на шляху стабілізації галузі в </w:t>
            </w:r>
            <w:proofErr w:type="spellStart"/>
            <w:r w:rsidRPr="003B1BBB">
              <w:rPr>
                <w:lang w:val="uk-UA"/>
              </w:rPr>
              <w:t>післякризовий</w:t>
            </w:r>
            <w:proofErr w:type="spellEnd"/>
            <w:r w:rsidRPr="003B1BBB">
              <w:rPr>
                <w:lang w:val="uk-UA"/>
              </w:rPr>
              <w:t xml:space="preserve"> період.</w:t>
            </w:r>
          </w:p>
        </w:tc>
        <w:tc>
          <w:tcPr>
            <w:tcW w:w="483" w:type="pct"/>
            <w:shd w:val="clear" w:color="auto" w:fill="auto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9</w:t>
            </w:r>
          </w:p>
        </w:tc>
        <w:tc>
          <w:tcPr>
            <w:tcW w:w="257" w:type="pct"/>
            <w:shd w:val="clear" w:color="auto" w:fill="auto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4</w:t>
            </w:r>
          </w:p>
        </w:tc>
        <w:tc>
          <w:tcPr>
            <w:tcW w:w="236" w:type="pct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7E0D15" w:rsidRPr="003B1BBB" w:rsidRDefault="00821E0A" w:rsidP="007E0D1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277" w:type="pct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</w:p>
        </w:tc>
        <w:tc>
          <w:tcPr>
            <w:tcW w:w="292" w:type="pct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5</w:t>
            </w:r>
          </w:p>
        </w:tc>
        <w:tc>
          <w:tcPr>
            <w:tcW w:w="463" w:type="pct"/>
            <w:shd w:val="clear" w:color="auto" w:fill="auto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11</w:t>
            </w:r>
          </w:p>
        </w:tc>
        <w:tc>
          <w:tcPr>
            <w:tcW w:w="268" w:type="pct"/>
            <w:shd w:val="clear" w:color="auto" w:fill="auto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1</w:t>
            </w:r>
          </w:p>
        </w:tc>
        <w:tc>
          <w:tcPr>
            <w:tcW w:w="263" w:type="pct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</w:p>
        </w:tc>
        <w:tc>
          <w:tcPr>
            <w:tcW w:w="277" w:type="pct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</w:p>
        </w:tc>
        <w:tc>
          <w:tcPr>
            <w:tcW w:w="299" w:type="pct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10</w:t>
            </w:r>
          </w:p>
        </w:tc>
      </w:tr>
      <w:tr w:rsidR="007E0D15" w:rsidRPr="003B1BBB" w:rsidTr="007E0D15">
        <w:tblPrEx>
          <w:tblCellMar>
            <w:top w:w="0" w:type="dxa"/>
            <w:bottom w:w="0" w:type="dxa"/>
          </w:tblCellMar>
        </w:tblPrEx>
        <w:tc>
          <w:tcPr>
            <w:tcW w:w="1296" w:type="pct"/>
          </w:tcPr>
          <w:p w:rsidR="007E0D15" w:rsidRPr="003B1BBB" w:rsidRDefault="007E0D15" w:rsidP="007E0D15">
            <w:pPr>
              <w:rPr>
                <w:bCs/>
                <w:sz w:val="24"/>
                <w:lang w:val="uk-UA"/>
              </w:rPr>
            </w:pPr>
            <w:r w:rsidRPr="003B1BBB">
              <w:rPr>
                <w:bCs/>
                <w:sz w:val="24"/>
                <w:lang w:val="uk-UA"/>
              </w:rPr>
              <w:t>Разом за змістовим модулем 1</w:t>
            </w:r>
          </w:p>
        </w:tc>
        <w:tc>
          <w:tcPr>
            <w:tcW w:w="483" w:type="pct"/>
            <w:shd w:val="clear" w:color="auto" w:fill="auto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33</w:t>
            </w:r>
          </w:p>
        </w:tc>
        <w:tc>
          <w:tcPr>
            <w:tcW w:w="257" w:type="pct"/>
            <w:shd w:val="clear" w:color="auto" w:fill="auto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9</w:t>
            </w:r>
          </w:p>
        </w:tc>
        <w:tc>
          <w:tcPr>
            <w:tcW w:w="236" w:type="pct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7E0D15" w:rsidRPr="003B1BBB" w:rsidRDefault="00821E0A" w:rsidP="007E0D1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277" w:type="pct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</w:p>
        </w:tc>
        <w:tc>
          <w:tcPr>
            <w:tcW w:w="292" w:type="pct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20</w:t>
            </w:r>
          </w:p>
        </w:tc>
        <w:tc>
          <w:tcPr>
            <w:tcW w:w="463" w:type="pct"/>
            <w:shd w:val="clear" w:color="auto" w:fill="auto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46</w:t>
            </w:r>
          </w:p>
        </w:tc>
        <w:tc>
          <w:tcPr>
            <w:tcW w:w="268" w:type="pct"/>
            <w:shd w:val="clear" w:color="auto" w:fill="auto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4</w:t>
            </w:r>
          </w:p>
        </w:tc>
        <w:tc>
          <w:tcPr>
            <w:tcW w:w="263" w:type="pct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2</w:t>
            </w:r>
          </w:p>
        </w:tc>
        <w:tc>
          <w:tcPr>
            <w:tcW w:w="294" w:type="pct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</w:p>
        </w:tc>
        <w:tc>
          <w:tcPr>
            <w:tcW w:w="277" w:type="pct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</w:p>
        </w:tc>
        <w:tc>
          <w:tcPr>
            <w:tcW w:w="299" w:type="pct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40</w:t>
            </w:r>
          </w:p>
        </w:tc>
      </w:tr>
      <w:tr w:rsidR="007E0D15" w:rsidRPr="003B1B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13"/>
          </w:tcPr>
          <w:p w:rsidR="007E0D15" w:rsidRPr="003B1BBB" w:rsidRDefault="007E0D15" w:rsidP="007E0D15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lang w:val="uk-UA"/>
              </w:rPr>
            </w:pPr>
            <w:r w:rsidRPr="003B1BBB">
              <w:rPr>
                <w:bCs/>
                <w:sz w:val="24"/>
                <w:lang w:val="uk-UA"/>
              </w:rPr>
              <w:t>Змістовий модуль 2.</w:t>
            </w:r>
            <w:r w:rsidRPr="003B1BBB">
              <w:rPr>
                <w:sz w:val="24"/>
                <w:lang w:val="uk-UA"/>
              </w:rPr>
              <w:t xml:space="preserve"> Економічна ефективність використання ресурсних груп технологічних систем </w:t>
            </w:r>
          </w:p>
        </w:tc>
      </w:tr>
      <w:tr w:rsidR="007E0D15" w:rsidRPr="003B1BBB" w:rsidTr="007E0D15">
        <w:tblPrEx>
          <w:tblCellMar>
            <w:top w:w="0" w:type="dxa"/>
            <w:bottom w:w="0" w:type="dxa"/>
          </w:tblCellMar>
        </w:tblPrEx>
        <w:tc>
          <w:tcPr>
            <w:tcW w:w="1296" w:type="pct"/>
          </w:tcPr>
          <w:p w:rsidR="007E0D15" w:rsidRPr="003B1BBB" w:rsidRDefault="007E0D15" w:rsidP="007E0D15">
            <w:pPr>
              <w:ind w:firstLine="567"/>
              <w:jc w:val="both"/>
              <w:rPr>
                <w:sz w:val="24"/>
                <w:lang w:val="uk-UA"/>
              </w:rPr>
            </w:pPr>
            <w:r w:rsidRPr="003B1BBB">
              <w:rPr>
                <w:bCs/>
                <w:sz w:val="24"/>
                <w:lang w:val="uk-UA"/>
              </w:rPr>
              <w:t xml:space="preserve">Тема 1. </w:t>
            </w:r>
            <w:r w:rsidRPr="003B1BBB">
              <w:rPr>
                <w:sz w:val="24"/>
                <w:lang w:val="uk-UA"/>
              </w:rPr>
              <w:t>Ефективність використання основних засобів технологічних систем.</w:t>
            </w:r>
          </w:p>
        </w:tc>
        <w:tc>
          <w:tcPr>
            <w:tcW w:w="483" w:type="pct"/>
            <w:shd w:val="clear" w:color="auto" w:fill="auto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22</w:t>
            </w:r>
          </w:p>
        </w:tc>
        <w:tc>
          <w:tcPr>
            <w:tcW w:w="257" w:type="pct"/>
            <w:shd w:val="clear" w:color="auto" w:fill="auto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2</w:t>
            </w:r>
          </w:p>
        </w:tc>
        <w:tc>
          <w:tcPr>
            <w:tcW w:w="236" w:type="pct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7E0D15" w:rsidRPr="003B1BBB" w:rsidRDefault="00821E0A" w:rsidP="007E0D1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77" w:type="pct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</w:p>
        </w:tc>
        <w:tc>
          <w:tcPr>
            <w:tcW w:w="292" w:type="pct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16</w:t>
            </w:r>
          </w:p>
        </w:tc>
        <w:tc>
          <w:tcPr>
            <w:tcW w:w="463" w:type="pct"/>
            <w:shd w:val="clear" w:color="auto" w:fill="auto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23</w:t>
            </w:r>
          </w:p>
        </w:tc>
        <w:tc>
          <w:tcPr>
            <w:tcW w:w="268" w:type="pct"/>
            <w:shd w:val="clear" w:color="auto" w:fill="auto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2</w:t>
            </w:r>
          </w:p>
        </w:tc>
        <w:tc>
          <w:tcPr>
            <w:tcW w:w="263" w:type="pct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1</w:t>
            </w:r>
          </w:p>
        </w:tc>
        <w:tc>
          <w:tcPr>
            <w:tcW w:w="294" w:type="pct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</w:p>
        </w:tc>
        <w:tc>
          <w:tcPr>
            <w:tcW w:w="277" w:type="pct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</w:p>
        </w:tc>
        <w:tc>
          <w:tcPr>
            <w:tcW w:w="299" w:type="pct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20</w:t>
            </w:r>
          </w:p>
        </w:tc>
      </w:tr>
      <w:tr w:rsidR="007E0D15" w:rsidRPr="003B1BBB" w:rsidTr="007E0D15">
        <w:tblPrEx>
          <w:tblCellMar>
            <w:top w:w="0" w:type="dxa"/>
            <w:bottom w:w="0" w:type="dxa"/>
          </w:tblCellMar>
        </w:tblPrEx>
        <w:tc>
          <w:tcPr>
            <w:tcW w:w="1296" w:type="pct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  <w:r w:rsidRPr="003B1BBB">
              <w:rPr>
                <w:bCs/>
                <w:sz w:val="24"/>
                <w:lang w:val="uk-UA"/>
              </w:rPr>
              <w:lastRenderedPageBreak/>
              <w:t xml:space="preserve">Тема 2.. </w:t>
            </w:r>
            <w:r w:rsidRPr="003B1BBB">
              <w:rPr>
                <w:sz w:val="24"/>
                <w:lang w:val="uk-UA"/>
              </w:rPr>
              <w:t>Ефективність використання оборотних засобів технологічних систем</w:t>
            </w:r>
          </w:p>
        </w:tc>
        <w:tc>
          <w:tcPr>
            <w:tcW w:w="483" w:type="pct"/>
            <w:shd w:val="clear" w:color="auto" w:fill="auto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19</w:t>
            </w:r>
          </w:p>
        </w:tc>
        <w:tc>
          <w:tcPr>
            <w:tcW w:w="257" w:type="pct"/>
            <w:shd w:val="clear" w:color="auto" w:fill="auto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2</w:t>
            </w:r>
          </w:p>
        </w:tc>
        <w:tc>
          <w:tcPr>
            <w:tcW w:w="236" w:type="pct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7E0D15" w:rsidRPr="003B1BBB" w:rsidRDefault="00821E0A" w:rsidP="007E0D1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77" w:type="pct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</w:p>
        </w:tc>
        <w:tc>
          <w:tcPr>
            <w:tcW w:w="292" w:type="pct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12</w:t>
            </w:r>
          </w:p>
        </w:tc>
        <w:tc>
          <w:tcPr>
            <w:tcW w:w="463" w:type="pct"/>
            <w:shd w:val="clear" w:color="auto" w:fill="auto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24</w:t>
            </w:r>
          </w:p>
        </w:tc>
        <w:tc>
          <w:tcPr>
            <w:tcW w:w="268" w:type="pct"/>
            <w:shd w:val="clear" w:color="auto" w:fill="auto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2</w:t>
            </w:r>
          </w:p>
        </w:tc>
        <w:tc>
          <w:tcPr>
            <w:tcW w:w="263" w:type="pct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2</w:t>
            </w:r>
          </w:p>
        </w:tc>
        <w:tc>
          <w:tcPr>
            <w:tcW w:w="294" w:type="pct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</w:p>
        </w:tc>
        <w:tc>
          <w:tcPr>
            <w:tcW w:w="277" w:type="pct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</w:p>
        </w:tc>
        <w:tc>
          <w:tcPr>
            <w:tcW w:w="299" w:type="pct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20</w:t>
            </w:r>
          </w:p>
        </w:tc>
      </w:tr>
      <w:tr w:rsidR="007E0D15" w:rsidRPr="003B1BBB" w:rsidTr="007E0D15">
        <w:tblPrEx>
          <w:tblCellMar>
            <w:top w:w="0" w:type="dxa"/>
            <w:bottom w:w="0" w:type="dxa"/>
          </w:tblCellMar>
        </w:tblPrEx>
        <w:tc>
          <w:tcPr>
            <w:tcW w:w="1296" w:type="pct"/>
          </w:tcPr>
          <w:p w:rsidR="007E0D15" w:rsidRPr="003B1BBB" w:rsidRDefault="007E0D15" w:rsidP="007E0D15">
            <w:pPr>
              <w:rPr>
                <w:bCs/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Тема 3. Ефективність використання трудових ресурсів технологічних систем</w:t>
            </w:r>
          </w:p>
        </w:tc>
        <w:tc>
          <w:tcPr>
            <w:tcW w:w="483" w:type="pct"/>
            <w:shd w:val="clear" w:color="auto" w:fill="auto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16</w:t>
            </w:r>
          </w:p>
        </w:tc>
        <w:tc>
          <w:tcPr>
            <w:tcW w:w="257" w:type="pct"/>
            <w:shd w:val="clear" w:color="auto" w:fill="auto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2</w:t>
            </w:r>
          </w:p>
        </w:tc>
        <w:tc>
          <w:tcPr>
            <w:tcW w:w="236" w:type="pct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7E0D15" w:rsidRPr="003B1BBB" w:rsidRDefault="00821E0A" w:rsidP="007E0D1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77" w:type="pct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</w:p>
        </w:tc>
        <w:tc>
          <w:tcPr>
            <w:tcW w:w="292" w:type="pct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12</w:t>
            </w:r>
          </w:p>
        </w:tc>
        <w:tc>
          <w:tcPr>
            <w:tcW w:w="463" w:type="pct"/>
            <w:shd w:val="clear" w:color="auto" w:fill="auto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27</w:t>
            </w:r>
          </w:p>
        </w:tc>
        <w:tc>
          <w:tcPr>
            <w:tcW w:w="268" w:type="pct"/>
            <w:shd w:val="clear" w:color="auto" w:fill="auto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2</w:t>
            </w:r>
          </w:p>
        </w:tc>
        <w:tc>
          <w:tcPr>
            <w:tcW w:w="263" w:type="pct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1</w:t>
            </w:r>
          </w:p>
        </w:tc>
        <w:tc>
          <w:tcPr>
            <w:tcW w:w="294" w:type="pct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</w:p>
        </w:tc>
        <w:tc>
          <w:tcPr>
            <w:tcW w:w="277" w:type="pct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</w:p>
        </w:tc>
        <w:tc>
          <w:tcPr>
            <w:tcW w:w="299" w:type="pct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24</w:t>
            </w:r>
          </w:p>
        </w:tc>
      </w:tr>
      <w:tr w:rsidR="007E0D15" w:rsidRPr="003B1BBB" w:rsidTr="007E0D15">
        <w:tblPrEx>
          <w:tblCellMar>
            <w:top w:w="0" w:type="dxa"/>
            <w:bottom w:w="0" w:type="dxa"/>
          </w:tblCellMar>
        </w:tblPrEx>
        <w:tc>
          <w:tcPr>
            <w:tcW w:w="1296" w:type="pct"/>
          </w:tcPr>
          <w:p w:rsidR="007E0D15" w:rsidRPr="003B1BBB" w:rsidRDefault="007E0D15" w:rsidP="007E0D15">
            <w:pPr>
              <w:rPr>
                <w:bCs/>
                <w:sz w:val="24"/>
                <w:lang w:val="uk-UA"/>
              </w:rPr>
            </w:pPr>
            <w:r w:rsidRPr="003B1BBB">
              <w:rPr>
                <w:bCs/>
                <w:sz w:val="24"/>
                <w:lang w:val="uk-UA"/>
              </w:rPr>
              <w:t>Разом за змістовим модулем 2</w:t>
            </w:r>
          </w:p>
        </w:tc>
        <w:tc>
          <w:tcPr>
            <w:tcW w:w="483" w:type="pct"/>
            <w:shd w:val="clear" w:color="auto" w:fill="auto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57</w:t>
            </w:r>
          </w:p>
        </w:tc>
        <w:tc>
          <w:tcPr>
            <w:tcW w:w="257" w:type="pct"/>
            <w:shd w:val="clear" w:color="auto" w:fill="auto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6</w:t>
            </w:r>
          </w:p>
        </w:tc>
        <w:tc>
          <w:tcPr>
            <w:tcW w:w="236" w:type="pct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7E0D15" w:rsidRPr="003B1BBB" w:rsidRDefault="00821E0A" w:rsidP="007E0D1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277" w:type="pct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</w:p>
        </w:tc>
        <w:tc>
          <w:tcPr>
            <w:tcW w:w="292" w:type="pct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40</w:t>
            </w:r>
          </w:p>
        </w:tc>
        <w:tc>
          <w:tcPr>
            <w:tcW w:w="463" w:type="pct"/>
            <w:shd w:val="clear" w:color="auto" w:fill="auto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74</w:t>
            </w:r>
          </w:p>
        </w:tc>
        <w:tc>
          <w:tcPr>
            <w:tcW w:w="268" w:type="pct"/>
            <w:shd w:val="clear" w:color="auto" w:fill="auto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6</w:t>
            </w:r>
          </w:p>
        </w:tc>
        <w:tc>
          <w:tcPr>
            <w:tcW w:w="263" w:type="pct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4</w:t>
            </w:r>
          </w:p>
        </w:tc>
        <w:tc>
          <w:tcPr>
            <w:tcW w:w="294" w:type="pct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</w:p>
        </w:tc>
        <w:tc>
          <w:tcPr>
            <w:tcW w:w="277" w:type="pct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</w:p>
        </w:tc>
        <w:tc>
          <w:tcPr>
            <w:tcW w:w="299" w:type="pct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64</w:t>
            </w:r>
          </w:p>
        </w:tc>
      </w:tr>
      <w:tr w:rsidR="007E0D15" w:rsidRPr="003B1BBB" w:rsidTr="007E0D15">
        <w:tblPrEx>
          <w:tblCellMar>
            <w:top w:w="0" w:type="dxa"/>
            <w:bottom w:w="0" w:type="dxa"/>
          </w:tblCellMar>
        </w:tblPrEx>
        <w:tc>
          <w:tcPr>
            <w:tcW w:w="1296" w:type="pct"/>
          </w:tcPr>
          <w:p w:rsidR="007E0D15" w:rsidRPr="003B1BBB" w:rsidRDefault="007E0D15" w:rsidP="007E0D15">
            <w:pPr>
              <w:pStyle w:val="4"/>
              <w:jc w:val="right"/>
              <w:rPr>
                <w:b w:val="0"/>
                <w:sz w:val="24"/>
              </w:rPr>
            </w:pPr>
            <w:r w:rsidRPr="003B1BBB">
              <w:rPr>
                <w:b w:val="0"/>
                <w:sz w:val="24"/>
              </w:rPr>
              <w:t xml:space="preserve">Усього годин </w:t>
            </w:r>
          </w:p>
        </w:tc>
        <w:tc>
          <w:tcPr>
            <w:tcW w:w="483" w:type="pct"/>
            <w:shd w:val="clear" w:color="auto" w:fill="auto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90</w:t>
            </w:r>
          </w:p>
        </w:tc>
        <w:tc>
          <w:tcPr>
            <w:tcW w:w="257" w:type="pct"/>
            <w:shd w:val="clear" w:color="auto" w:fill="auto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15</w:t>
            </w:r>
          </w:p>
        </w:tc>
        <w:tc>
          <w:tcPr>
            <w:tcW w:w="236" w:type="pct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7E0D15" w:rsidRPr="003B1BBB" w:rsidRDefault="00821E0A" w:rsidP="007E0D1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277" w:type="pct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</w:p>
        </w:tc>
        <w:tc>
          <w:tcPr>
            <w:tcW w:w="292" w:type="pct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60</w:t>
            </w:r>
          </w:p>
        </w:tc>
        <w:tc>
          <w:tcPr>
            <w:tcW w:w="463" w:type="pct"/>
            <w:shd w:val="clear" w:color="auto" w:fill="auto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120</w:t>
            </w:r>
          </w:p>
        </w:tc>
        <w:tc>
          <w:tcPr>
            <w:tcW w:w="268" w:type="pct"/>
            <w:shd w:val="clear" w:color="auto" w:fill="auto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10</w:t>
            </w:r>
          </w:p>
        </w:tc>
        <w:tc>
          <w:tcPr>
            <w:tcW w:w="263" w:type="pct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6</w:t>
            </w:r>
          </w:p>
        </w:tc>
        <w:tc>
          <w:tcPr>
            <w:tcW w:w="294" w:type="pct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</w:p>
        </w:tc>
        <w:tc>
          <w:tcPr>
            <w:tcW w:w="277" w:type="pct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</w:p>
        </w:tc>
        <w:tc>
          <w:tcPr>
            <w:tcW w:w="299" w:type="pct"/>
          </w:tcPr>
          <w:p w:rsidR="007E0D15" w:rsidRPr="003B1BBB" w:rsidRDefault="007E0D15" w:rsidP="007E0D15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104</w:t>
            </w:r>
          </w:p>
        </w:tc>
      </w:tr>
    </w:tbl>
    <w:p w:rsidR="004F11B6" w:rsidRPr="003B1BBB" w:rsidRDefault="004F11B6" w:rsidP="004F11B6">
      <w:pPr>
        <w:numPr>
          <w:ilvl w:val="0"/>
          <w:numId w:val="3"/>
        </w:numPr>
        <w:jc w:val="center"/>
        <w:rPr>
          <w:b/>
          <w:sz w:val="24"/>
          <w:lang w:val="uk-UA"/>
        </w:rPr>
      </w:pPr>
      <w:r w:rsidRPr="003B1BBB">
        <w:rPr>
          <w:b/>
          <w:sz w:val="24"/>
          <w:lang w:val="uk-UA"/>
        </w:rPr>
        <w:t>Теми лекцій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843"/>
      </w:tblGrid>
      <w:tr w:rsidR="004F11B6" w:rsidRPr="003B1BBB" w:rsidTr="00894B77">
        <w:tc>
          <w:tcPr>
            <w:tcW w:w="709" w:type="dxa"/>
            <w:shd w:val="clear" w:color="auto" w:fill="auto"/>
          </w:tcPr>
          <w:p w:rsidR="004F11B6" w:rsidRPr="003B1BBB" w:rsidRDefault="004F11B6" w:rsidP="00894B77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№</w:t>
            </w:r>
          </w:p>
          <w:p w:rsidR="004F11B6" w:rsidRPr="003B1BBB" w:rsidRDefault="004F11B6" w:rsidP="00894B77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4F11B6" w:rsidRPr="003B1BBB" w:rsidRDefault="004F11B6" w:rsidP="00894B77">
            <w:pPr>
              <w:jc w:val="center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Назва теми</w:t>
            </w:r>
          </w:p>
        </w:tc>
        <w:tc>
          <w:tcPr>
            <w:tcW w:w="1843" w:type="dxa"/>
            <w:shd w:val="clear" w:color="auto" w:fill="auto"/>
          </w:tcPr>
          <w:p w:rsidR="004F11B6" w:rsidRPr="003B1BBB" w:rsidRDefault="004F11B6" w:rsidP="00894B77">
            <w:pPr>
              <w:jc w:val="center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Кількість</w:t>
            </w:r>
          </w:p>
          <w:p w:rsidR="004F11B6" w:rsidRPr="003B1BBB" w:rsidRDefault="004F11B6" w:rsidP="00894B77">
            <w:pPr>
              <w:jc w:val="center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годин</w:t>
            </w:r>
          </w:p>
        </w:tc>
      </w:tr>
      <w:tr w:rsidR="004F11B6" w:rsidRPr="003B1BBB" w:rsidTr="00894B77">
        <w:tc>
          <w:tcPr>
            <w:tcW w:w="709" w:type="dxa"/>
            <w:shd w:val="clear" w:color="auto" w:fill="auto"/>
          </w:tcPr>
          <w:p w:rsidR="004F11B6" w:rsidRPr="003B1BBB" w:rsidRDefault="004F11B6" w:rsidP="004F11B6">
            <w:pPr>
              <w:jc w:val="center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4F11B6" w:rsidRPr="003B1BBB" w:rsidRDefault="004F11B6" w:rsidP="004F11B6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Машинобудування аграрного призначення України.</w:t>
            </w:r>
          </w:p>
        </w:tc>
        <w:tc>
          <w:tcPr>
            <w:tcW w:w="1843" w:type="dxa"/>
            <w:shd w:val="clear" w:color="auto" w:fill="auto"/>
          </w:tcPr>
          <w:p w:rsidR="004F11B6" w:rsidRPr="003B1BBB" w:rsidRDefault="004F11B6" w:rsidP="004F11B6">
            <w:pPr>
              <w:jc w:val="center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2</w:t>
            </w:r>
          </w:p>
        </w:tc>
      </w:tr>
      <w:tr w:rsidR="004F11B6" w:rsidRPr="003B1BBB" w:rsidTr="00894B77">
        <w:tc>
          <w:tcPr>
            <w:tcW w:w="709" w:type="dxa"/>
            <w:shd w:val="clear" w:color="auto" w:fill="auto"/>
          </w:tcPr>
          <w:p w:rsidR="004F11B6" w:rsidRPr="003B1BBB" w:rsidRDefault="004F11B6" w:rsidP="004F11B6">
            <w:pPr>
              <w:jc w:val="center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4F11B6" w:rsidRPr="003B1BBB" w:rsidRDefault="004F11B6" w:rsidP="004F11B6">
            <w:pPr>
              <w:ind w:left="50" w:hanging="50"/>
              <w:jc w:val="both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Функціонування галузі аграрного машинобудування України та потенціал її розвитку</w:t>
            </w:r>
          </w:p>
        </w:tc>
        <w:tc>
          <w:tcPr>
            <w:tcW w:w="1843" w:type="dxa"/>
            <w:shd w:val="clear" w:color="auto" w:fill="auto"/>
          </w:tcPr>
          <w:p w:rsidR="004F11B6" w:rsidRPr="003B1BBB" w:rsidRDefault="004F11B6" w:rsidP="004F11B6">
            <w:pPr>
              <w:jc w:val="center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2</w:t>
            </w:r>
          </w:p>
        </w:tc>
      </w:tr>
      <w:tr w:rsidR="003B1BBB" w:rsidRPr="003B1BBB" w:rsidTr="00894B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6" w:rsidRPr="003B1BBB" w:rsidRDefault="004F11B6" w:rsidP="004F11B6">
            <w:pPr>
              <w:jc w:val="center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6" w:rsidRPr="003B1BBB" w:rsidRDefault="004F11B6" w:rsidP="004F11B6">
            <w:pPr>
              <w:jc w:val="both"/>
              <w:rPr>
                <w:bCs/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Концепція загальнодержавної цільової економічної програми розвитку промисловості.</w:t>
            </w:r>
          </w:p>
        </w:tc>
        <w:tc>
          <w:tcPr>
            <w:tcW w:w="1843" w:type="dxa"/>
            <w:shd w:val="clear" w:color="auto" w:fill="auto"/>
          </w:tcPr>
          <w:p w:rsidR="004F11B6" w:rsidRPr="003B1BBB" w:rsidRDefault="004F11B6" w:rsidP="004F11B6">
            <w:pPr>
              <w:jc w:val="center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1</w:t>
            </w:r>
          </w:p>
        </w:tc>
      </w:tr>
      <w:tr w:rsidR="003B1BBB" w:rsidRPr="003B1BBB" w:rsidTr="00894B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6" w:rsidRPr="003B1BBB" w:rsidRDefault="004F11B6" w:rsidP="004F11B6">
            <w:pPr>
              <w:jc w:val="center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6" w:rsidRPr="003B1BBB" w:rsidRDefault="004F11B6" w:rsidP="004F11B6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3B1BBB">
              <w:rPr>
                <w:lang w:val="uk-UA"/>
              </w:rPr>
              <w:t xml:space="preserve">Управління підприємствами машинобудування за допомогою логістичних механізмів на шляху стабілізації галузі в </w:t>
            </w:r>
            <w:proofErr w:type="spellStart"/>
            <w:r w:rsidRPr="003B1BBB">
              <w:rPr>
                <w:lang w:val="uk-UA"/>
              </w:rPr>
              <w:t>післякризовий</w:t>
            </w:r>
            <w:proofErr w:type="spellEnd"/>
            <w:r w:rsidRPr="003B1BBB">
              <w:rPr>
                <w:lang w:val="uk-UA"/>
              </w:rPr>
              <w:t xml:space="preserve"> період.</w:t>
            </w:r>
          </w:p>
        </w:tc>
        <w:tc>
          <w:tcPr>
            <w:tcW w:w="1843" w:type="dxa"/>
            <w:shd w:val="clear" w:color="auto" w:fill="auto"/>
          </w:tcPr>
          <w:p w:rsidR="004F11B6" w:rsidRPr="003B1BBB" w:rsidRDefault="004F11B6" w:rsidP="004F11B6">
            <w:pPr>
              <w:jc w:val="center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4</w:t>
            </w:r>
          </w:p>
        </w:tc>
      </w:tr>
      <w:tr w:rsidR="004F11B6" w:rsidRPr="003B1BBB" w:rsidTr="00894B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6" w:rsidRPr="003B1BBB" w:rsidRDefault="004F11B6" w:rsidP="004F11B6">
            <w:pPr>
              <w:jc w:val="center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6" w:rsidRPr="003B1BBB" w:rsidRDefault="004F11B6" w:rsidP="004F11B6">
            <w:pPr>
              <w:jc w:val="both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Ефективність використання основних засобів технологічних систем.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6" w:rsidRPr="003B1BBB" w:rsidRDefault="004F11B6" w:rsidP="004F11B6">
            <w:pPr>
              <w:jc w:val="center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2</w:t>
            </w:r>
          </w:p>
        </w:tc>
      </w:tr>
      <w:tr w:rsidR="004F11B6" w:rsidRPr="003B1BBB" w:rsidTr="00894B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6" w:rsidRPr="003B1BBB" w:rsidRDefault="004F11B6" w:rsidP="004F11B6">
            <w:pPr>
              <w:jc w:val="center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6" w:rsidRPr="003B1BBB" w:rsidRDefault="004F11B6" w:rsidP="004F11B6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Ефективність використання оборотних засобів технологічних систем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6" w:rsidRPr="003B1BBB" w:rsidRDefault="004F11B6" w:rsidP="004F11B6">
            <w:pPr>
              <w:jc w:val="center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2</w:t>
            </w:r>
          </w:p>
        </w:tc>
      </w:tr>
      <w:tr w:rsidR="003B1BBB" w:rsidRPr="003B1BBB" w:rsidTr="00894B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6" w:rsidRPr="003B1BBB" w:rsidRDefault="004F11B6" w:rsidP="004F11B6">
            <w:pPr>
              <w:jc w:val="center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6" w:rsidRPr="003B1BBB" w:rsidRDefault="004F11B6" w:rsidP="004F11B6">
            <w:pPr>
              <w:rPr>
                <w:bCs/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Ефективність використання трудових ресурсів технологічних систем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6" w:rsidRPr="003B1BBB" w:rsidRDefault="004F11B6" w:rsidP="004F11B6">
            <w:pPr>
              <w:jc w:val="center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2</w:t>
            </w:r>
          </w:p>
        </w:tc>
      </w:tr>
      <w:tr w:rsidR="004F11B6" w:rsidRPr="003B1BBB" w:rsidTr="00894B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6" w:rsidRPr="003B1BBB" w:rsidRDefault="004F11B6" w:rsidP="004F11B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6" w:rsidRPr="003B1BBB" w:rsidRDefault="004F11B6" w:rsidP="004F11B6">
            <w:pPr>
              <w:jc w:val="both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Разом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6" w:rsidRPr="003B1BBB" w:rsidRDefault="004F11B6" w:rsidP="004F11B6">
            <w:pPr>
              <w:jc w:val="center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15</w:t>
            </w:r>
          </w:p>
        </w:tc>
      </w:tr>
    </w:tbl>
    <w:p w:rsidR="002071DA" w:rsidRPr="003B1BBB" w:rsidRDefault="0064649F" w:rsidP="004F11B6">
      <w:pPr>
        <w:numPr>
          <w:ilvl w:val="0"/>
          <w:numId w:val="3"/>
        </w:numPr>
        <w:jc w:val="center"/>
        <w:rPr>
          <w:b/>
          <w:sz w:val="24"/>
          <w:lang w:val="uk-UA"/>
        </w:rPr>
      </w:pPr>
      <w:r w:rsidRPr="003B1BBB">
        <w:rPr>
          <w:b/>
          <w:sz w:val="24"/>
          <w:lang w:val="uk-UA"/>
        </w:rPr>
        <w:t xml:space="preserve">Теми </w:t>
      </w:r>
      <w:r w:rsidR="00E9791A">
        <w:rPr>
          <w:b/>
          <w:sz w:val="24"/>
          <w:lang w:val="uk-UA"/>
        </w:rPr>
        <w:t>лабораторних</w:t>
      </w:r>
      <w:r w:rsidRPr="003B1BBB">
        <w:rPr>
          <w:b/>
          <w:sz w:val="24"/>
          <w:lang w:val="uk-UA"/>
        </w:rPr>
        <w:t xml:space="preserve">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64649F" w:rsidRPr="003B1BBB">
        <w:tc>
          <w:tcPr>
            <w:tcW w:w="709" w:type="dxa"/>
            <w:shd w:val="clear" w:color="auto" w:fill="auto"/>
          </w:tcPr>
          <w:p w:rsidR="0064649F" w:rsidRPr="003B1BBB" w:rsidRDefault="0064649F" w:rsidP="00ED3DF1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№</w:t>
            </w:r>
          </w:p>
          <w:p w:rsidR="0064649F" w:rsidRPr="003B1BBB" w:rsidRDefault="0064649F" w:rsidP="00ED3DF1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64649F" w:rsidRPr="003B1BBB" w:rsidRDefault="0064649F" w:rsidP="00ED3DF1">
            <w:pPr>
              <w:jc w:val="center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64649F" w:rsidRPr="003B1BBB" w:rsidRDefault="0064649F" w:rsidP="00ED3DF1">
            <w:pPr>
              <w:jc w:val="center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Кількість</w:t>
            </w:r>
          </w:p>
          <w:p w:rsidR="0064649F" w:rsidRPr="003B1BBB" w:rsidRDefault="0064649F" w:rsidP="00ED3DF1">
            <w:pPr>
              <w:jc w:val="center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годин</w:t>
            </w:r>
          </w:p>
        </w:tc>
      </w:tr>
      <w:tr w:rsidR="0064649F" w:rsidRPr="003B1BBB">
        <w:tc>
          <w:tcPr>
            <w:tcW w:w="709" w:type="dxa"/>
            <w:shd w:val="clear" w:color="auto" w:fill="auto"/>
          </w:tcPr>
          <w:p w:rsidR="0064649F" w:rsidRPr="003B1BBB" w:rsidRDefault="0064649F" w:rsidP="00ED3DF1">
            <w:pPr>
              <w:jc w:val="center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64649F" w:rsidRPr="003B1BBB" w:rsidRDefault="00866A68" w:rsidP="00ED3DF1">
            <w:pPr>
              <w:jc w:val="both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Розміщення т</w:t>
            </w:r>
            <w:r w:rsidR="002E24DC" w:rsidRPr="003B1BBB">
              <w:rPr>
                <w:sz w:val="24"/>
                <w:lang w:val="uk-UA"/>
              </w:rPr>
              <w:t>ехнологічн</w:t>
            </w:r>
            <w:r w:rsidRPr="003B1BBB">
              <w:rPr>
                <w:sz w:val="24"/>
                <w:lang w:val="uk-UA"/>
              </w:rPr>
              <w:t>их</w:t>
            </w:r>
            <w:r w:rsidR="002E24DC" w:rsidRPr="003B1BBB">
              <w:rPr>
                <w:sz w:val="24"/>
                <w:lang w:val="uk-UA"/>
              </w:rPr>
              <w:t xml:space="preserve"> систем</w:t>
            </w:r>
          </w:p>
        </w:tc>
        <w:tc>
          <w:tcPr>
            <w:tcW w:w="1560" w:type="dxa"/>
            <w:shd w:val="clear" w:color="auto" w:fill="auto"/>
          </w:tcPr>
          <w:p w:rsidR="0064649F" w:rsidRPr="003B1BBB" w:rsidRDefault="00EB38D9" w:rsidP="00ED3DF1">
            <w:pPr>
              <w:jc w:val="center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2</w:t>
            </w:r>
          </w:p>
        </w:tc>
      </w:tr>
      <w:tr w:rsidR="0064649F" w:rsidRPr="003B1BBB">
        <w:tc>
          <w:tcPr>
            <w:tcW w:w="709" w:type="dxa"/>
            <w:shd w:val="clear" w:color="auto" w:fill="auto"/>
          </w:tcPr>
          <w:p w:rsidR="0064649F" w:rsidRPr="003B1BBB" w:rsidRDefault="0064649F" w:rsidP="00ED3DF1">
            <w:pPr>
              <w:jc w:val="center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64649F" w:rsidRPr="003B1BBB" w:rsidRDefault="00866A68" w:rsidP="00ED3DF1">
            <w:pPr>
              <w:jc w:val="both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Стратегія розвитку машинобудування</w:t>
            </w:r>
          </w:p>
        </w:tc>
        <w:tc>
          <w:tcPr>
            <w:tcW w:w="1560" w:type="dxa"/>
            <w:shd w:val="clear" w:color="auto" w:fill="auto"/>
          </w:tcPr>
          <w:p w:rsidR="0064649F" w:rsidRPr="003B1BBB" w:rsidRDefault="00CD0D75" w:rsidP="00ED3DF1">
            <w:pPr>
              <w:jc w:val="center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2</w:t>
            </w:r>
          </w:p>
        </w:tc>
      </w:tr>
      <w:tr w:rsidR="0064649F" w:rsidRPr="003B1BBB">
        <w:tc>
          <w:tcPr>
            <w:tcW w:w="709" w:type="dxa"/>
            <w:shd w:val="clear" w:color="auto" w:fill="auto"/>
          </w:tcPr>
          <w:p w:rsidR="0064649F" w:rsidRPr="003B1BBB" w:rsidRDefault="002E24DC" w:rsidP="00ED3DF1">
            <w:pPr>
              <w:jc w:val="center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64649F" w:rsidRPr="003B1BBB" w:rsidRDefault="00866A68" w:rsidP="00ED3DF1">
            <w:pPr>
              <w:jc w:val="both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Оцінка стану та характеристика спрацювання основних засобів підприємства.</w:t>
            </w:r>
          </w:p>
        </w:tc>
        <w:tc>
          <w:tcPr>
            <w:tcW w:w="1560" w:type="dxa"/>
            <w:shd w:val="clear" w:color="auto" w:fill="auto"/>
          </w:tcPr>
          <w:p w:rsidR="0064649F" w:rsidRPr="003B1BBB" w:rsidRDefault="0073308F" w:rsidP="00ED3DF1">
            <w:pPr>
              <w:jc w:val="center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4</w:t>
            </w:r>
          </w:p>
        </w:tc>
      </w:tr>
      <w:tr w:rsidR="002E24DC" w:rsidRPr="003B1BBB" w:rsidTr="00ED3DF1">
        <w:trPr>
          <w:trHeight w:val="301"/>
        </w:trPr>
        <w:tc>
          <w:tcPr>
            <w:tcW w:w="709" w:type="dxa"/>
            <w:shd w:val="clear" w:color="auto" w:fill="auto"/>
          </w:tcPr>
          <w:p w:rsidR="002E24DC" w:rsidRPr="003B1BBB" w:rsidRDefault="002E24DC" w:rsidP="00ED3DF1">
            <w:pPr>
              <w:jc w:val="center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2E24DC" w:rsidRPr="003B1BBB" w:rsidRDefault="00866A68" w:rsidP="00ED3DF1">
            <w:pPr>
              <w:pStyle w:val="2"/>
              <w:shd w:val="clear" w:color="auto" w:fill="FFFFFF"/>
              <w:spacing w:before="0" w:after="15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</w:pPr>
            <w:r w:rsidRPr="003B1BB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>Методи оцінки оборотних засобів на момент визнання їх активами</w:t>
            </w:r>
          </w:p>
        </w:tc>
        <w:tc>
          <w:tcPr>
            <w:tcW w:w="1560" w:type="dxa"/>
            <w:shd w:val="clear" w:color="auto" w:fill="auto"/>
          </w:tcPr>
          <w:p w:rsidR="002E24DC" w:rsidRPr="003B1BBB" w:rsidRDefault="00EB38D9" w:rsidP="00ED3DF1">
            <w:pPr>
              <w:jc w:val="center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2</w:t>
            </w:r>
          </w:p>
        </w:tc>
      </w:tr>
      <w:tr w:rsidR="00EB38D9" w:rsidRPr="003B1BBB" w:rsidTr="002E24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8D9" w:rsidRPr="003B1BBB" w:rsidRDefault="00EB38D9" w:rsidP="00ED3DF1">
            <w:pPr>
              <w:jc w:val="center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8D9" w:rsidRPr="003B1BBB" w:rsidRDefault="00866A68" w:rsidP="00ED3DF1">
            <w:pPr>
              <w:pStyle w:val="2"/>
              <w:shd w:val="clear" w:color="auto" w:fill="FFFFFF"/>
              <w:spacing w:before="0" w:after="15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</w:pPr>
            <w:r w:rsidRPr="003B1BB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>Визначення потреби у виробничих запасах підприємства. Аналіз ефективності використання оборотних коштів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8D9" w:rsidRPr="003B1BBB" w:rsidRDefault="00CD0D75" w:rsidP="00ED3DF1">
            <w:pPr>
              <w:jc w:val="center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3</w:t>
            </w:r>
          </w:p>
        </w:tc>
      </w:tr>
      <w:tr w:rsidR="00EB38D9" w:rsidRPr="003B1BBB" w:rsidTr="002E24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8D9" w:rsidRPr="003B1BBB" w:rsidRDefault="00EB38D9" w:rsidP="00ED3DF1">
            <w:pPr>
              <w:jc w:val="center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8D9" w:rsidRPr="003B1BBB" w:rsidRDefault="00866A68" w:rsidP="00ED3DF1">
            <w:pPr>
              <w:pStyle w:val="2"/>
              <w:shd w:val="clear" w:color="auto" w:fill="FFFFFF"/>
              <w:spacing w:before="0" w:after="15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</w:pPr>
            <w:r w:rsidRPr="003B1BB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>Продуктивність праці та ефективність використання персоналу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8D9" w:rsidRPr="003B1BBB" w:rsidRDefault="00CD0D75" w:rsidP="00ED3DF1">
            <w:pPr>
              <w:jc w:val="center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2</w:t>
            </w:r>
          </w:p>
        </w:tc>
      </w:tr>
      <w:tr w:rsidR="0073308F" w:rsidRPr="003B1BBB" w:rsidTr="002E24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8F" w:rsidRPr="003B1BBB" w:rsidRDefault="0073308F" w:rsidP="00ED3DF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8F" w:rsidRPr="003B1BBB" w:rsidRDefault="0073308F" w:rsidP="00ED3DF1">
            <w:pPr>
              <w:jc w:val="both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Разом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8F" w:rsidRPr="003B1BBB" w:rsidRDefault="00CD0D75" w:rsidP="00ED3DF1">
            <w:pPr>
              <w:jc w:val="center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1</w:t>
            </w:r>
            <w:r w:rsidR="0073308F" w:rsidRPr="003B1BBB">
              <w:rPr>
                <w:sz w:val="24"/>
                <w:lang w:val="uk-UA"/>
              </w:rPr>
              <w:t>5</w:t>
            </w:r>
          </w:p>
        </w:tc>
      </w:tr>
    </w:tbl>
    <w:p w:rsidR="00B84275" w:rsidRPr="003B1BBB" w:rsidRDefault="00132C0C" w:rsidP="00132C0C">
      <w:pPr>
        <w:ind w:left="720"/>
        <w:jc w:val="center"/>
        <w:rPr>
          <w:b/>
          <w:sz w:val="24"/>
          <w:lang w:val="uk-UA"/>
        </w:rPr>
      </w:pPr>
      <w:r w:rsidRPr="003B1BBB">
        <w:rPr>
          <w:b/>
          <w:sz w:val="24"/>
          <w:lang w:val="uk-UA"/>
        </w:rPr>
        <w:t>4.</w:t>
      </w:r>
      <w:r w:rsidR="00B84275" w:rsidRPr="003B1BBB">
        <w:rPr>
          <w:b/>
          <w:sz w:val="24"/>
          <w:lang w:val="uk-UA"/>
        </w:rPr>
        <w:t>Теми самостійної роботи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B84275" w:rsidRPr="003B1BBB" w:rsidTr="00FC5345">
        <w:tc>
          <w:tcPr>
            <w:tcW w:w="709" w:type="dxa"/>
            <w:shd w:val="clear" w:color="auto" w:fill="auto"/>
            <w:vAlign w:val="center"/>
          </w:tcPr>
          <w:p w:rsidR="00B84275" w:rsidRPr="003B1BBB" w:rsidRDefault="00B84275" w:rsidP="00FC5345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№</w:t>
            </w:r>
          </w:p>
          <w:p w:rsidR="00B84275" w:rsidRPr="003B1BBB" w:rsidRDefault="00B84275" w:rsidP="00FC5345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84275" w:rsidRPr="003B1BBB" w:rsidRDefault="00B84275" w:rsidP="00FC5345">
            <w:pPr>
              <w:jc w:val="center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4275" w:rsidRPr="003B1BBB" w:rsidRDefault="00B84275" w:rsidP="00FC5345">
            <w:pPr>
              <w:jc w:val="center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Кількість</w:t>
            </w:r>
          </w:p>
          <w:p w:rsidR="00B84275" w:rsidRPr="003B1BBB" w:rsidRDefault="00B84275" w:rsidP="00FC5345">
            <w:pPr>
              <w:jc w:val="center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годин</w:t>
            </w:r>
          </w:p>
        </w:tc>
      </w:tr>
      <w:tr w:rsidR="00BE46E4" w:rsidRPr="003B1BBB" w:rsidTr="00FC5345">
        <w:tc>
          <w:tcPr>
            <w:tcW w:w="709" w:type="dxa"/>
            <w:shd w:val="clear" w:color="auto" w:fill="auto"/>
          </w:tcPr>
          <w:p w:rsidR="00BE46E4" w:rsidRPr="003B1BBB" w:rsidRDefault="00BE46E4" w:rsidP="00BE46E4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BE46E4" w:rsidRPr="003B1BBB" w:rsidRDefault="00BE46E4" w:rsidP="00BE46E4">
            <w:pPr>
              <w:rPr>
                <w:sz w:val="24"/>
                <w:lang w:val="uk-UA"/>
              </w:rPr>
            </w:pPr>
            <w:hyperlink r:id="rId8" w:history="1">
              <w:r w:rsidRPr="003B1BBB">
                <w:rPr>
                  <w:rStyle w:val="instancename"/>
                  <w:bCs/>
                  <w:sz w:val="24"/>
                  <w:shd w:val="clear" w:color="auto" w:fill="FFFFFF"/>
                  <w:lang w:val="uk-UA"/>
                </w:rPr>
                <w:t>Постановка проблеми з елементами наукового пошуку</w:t>
              </w:r>
            </w:hyperlink>
          </w:p>
        </w:tc>
        <w:tc>
          <w:tcPr>
            <w:tcW w:w="1560" w:type="dxa"/>
            <w:shd w:val="clear" w:color="auto" w:fill="auto"/>
          </w:tcPr>
          <w:p w:rsidR="00BE46E4" w:rsidRPr="003B1BBB" w:rsidRDefault="00BE46E4" w:rsidP="00BE46E4">
            <w:pPr>
              <w:jc w:val="center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6</w:t>
            </w:r>
          </w:p>
        </w:tc>
      </w:tr>
      <w:tr w:rsidR="00BE46E4" w:rsidRPr="003B1BBB" w:rsidTr="00FC5345">
        <w:tc>
          <w:tcPr>
            <w:tcW w:w="709" w:type="dxa"/>
            <w:shd w:val="clear" w:color="auto" w:fill="auto"/>
          </w:tcPr>
          <w:p w:rsidR="00BE46E4" w:rsidRPr="003B1BBB" w:rsidRDefault="00BE46E4" w:rsidP="00BE46E4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BE46E4" w:rsidRPr="003B1BBB" w:rsidRDefault="00BE46E4" w:rsidP="00BE46E4">
            <w:pPr>
              <w:rPr>
                <w:sz w:val="24"/>
                <w:lang w:val="uk-UA"/>
              </w:rPr>
            </w:pPr>
            <w:hyperlink r:id="rId9" w:history="1">
              <w:r w:rsidRPr="003B1BBB">
                <w:rPr>
                  <w:rStyle w:val="a6"/>
                  <w:color w:val="auto"/>
                  <w:sz w:val="24"/>
                  <w:u w:val="none"/>
                  <w:lang w:val="uk-UA"/>
                </w:rPr>
                <w:t>Стан інвестиційно-інноваційного розвитку промислових підприємств</w:t>
              </w:r>
            </w:hyperlink>
          </w:p>
        </w:tc>
        <w:tc>
          <w:tcPr>
            <w:tcW w:w="1560" w:type="dxa"/>
            <w:shd w:val="clear" w:color="auto" w:fill="auto"/>
          </w:tcPr>
          <w:p w:rsidR="00BE46E4" w:rsidRPr="003B1BBB" w:rsidRDefault="00BE46E4" w:rsidP="00BE46E4">
            <w:pPr>
              <w:jc w:val="center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6</w:t>
            </w:r>
          </w:p>
        </w:tc>
      </w:tr>
      <w:tr w:rsidR="00BE46E4" w:rsidRPr="003B1BBB" w:rsidTr="00FC5345">
        <w:tc>
          <w:tcPr>
            <w:tcW w:w="709" w:type="dxa"/>
            <w:shd w:val="clear" w:color="auto" w:fill="auto"/>
          </w:tcPr>
          <w:p w:rsidR="00BE46E4" w:rsidRPr="003B1BBB" w:rsidRDefault="00BE46E4" w:rsidP="00BE46E4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lastRenderedPageBreak/>
              <w:t>3</w:t>
            </w:r>
          </w:p>
        </w:tc>
        <w:tc>
          <w:tcPr>
            <w:tcW w:w="7087" w:type="dxa"/>
            <w:shd w:val="clear" w:color="auto" w:fill="auto"/>
          </w:tcPr>
          <w:p w:rsidR="00BE46E4" w:rsidRPr="003B1BBB" w:rsidRDefault="00BE46E4" w:rsidP="00BE46E4">
            <w:pPr>
              <w:rPr>
                <w:sz w:val="24"/>
                <w:lang w:val="uk-UA"/>
              </w:rPr>
            </w:pPr>
            <w:hyperlink r:id="rId10" w:history="1">
              <w:r w:rsidRPr="003B1BBB">
                <w:rPr>
                  <w:rStyle w:val="a6"/>
                  <w:color w:val="auto"/>
                  <w:sz w:val="24"/>
                  <w:u w:val="none"/>
                  <w:lang w:val="uk-UA"/>
                </w:rPr>
                <w:t>Структурні перетворення на промислових підприємствах як фактор сталого розвитку</w:t>
              </w:r>
            </w:hyperlink>
            <w:r w:rsidRPr="003B1BBB">
              <w:rPr>
                <w:sz w:val="24"/>
                <w:shd w:val="clear" w:color="auto" w:fill="F9F9F9"/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BE46E4" w:rsidRPr="003B1BBB" w:rsidRDefault="00BE46E4" w:rsidP="00BE46E4">
            <w:pPr>
              <w:jc w:val="center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6</w:t>
            </w:r>
          </w:p>
        </w:tc>
      </w:tr>
      <w:tr w:rsidR="00BE46E4" w:rsidRPr="003B1BBB" w:rsidTr="00FC5345">
        <w:tc>
          <w:tcPr>
            <w:tcW w:w="709" w:type="dxa"/>
            <w:shd w:val="clear" w:color="auto" w:fill="auto"/>
          </w:tcPr>
          <w:p w:rsidR="00BE46E4" w:rsidRPr="003B1BBB" w:rsidRDefault="00BE46E4" w:rsidP="00BE46E4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BE46E4" w:rsidRPr="003B1BBB" w:rsidRDefault="00BE46E4" w:rsidP="00BE46E4">
            <w:pPr>
              <w:rPr>
                <w:sz w:val="24"/>
                <w:lang w:val="uk-UA"/>
              </w:rPr>
            </w:pPr>
            <w:hyperlink r:id="rId11" w:history="1">
              <w:r w:rsidRPr="003B1BBB">
                <w:rPr>
                  <w:rStyle w:val="a6"/>
                  <w:color w:val="auto"/>
                  <w:sz w:val="24"/>
                  <w:u w:val="none"/>
                  <w:lang w:val="uk-UA"/>
                </w:rPr>
                <w:t>Методичний підхід щодо оцінювання складових конкурентоспроможності машинобудівних підприємств на засадах інноваційно-спрямованого інвестування</w:t>
              </w:r>
            </w:hyperlink>
          </w:p>
        </w:tc>
        <w:tc>
          <w:tcPr>
            <w:tcW w:w="1560" w:type="dxa"/>
            <w:shd w:val="clear" w:color="auto" w:fill="auto"/>
          </w:tcPr>
          <w:p w:rsidR="00BE46E4" w:rsidRPr="003B1BBB" w:rsidRDefault="00BE46E4" w:rsidP="00BE46E4">
            <w:pPr>
              <w:jc w:val="center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6</w:t>
            </w:r>
          </w:p>
        </w:tc>
      </w:tr>
      <w:tr w:rsidR="00BE46E4" w:rsidRPr="003B1BBB" w:rsidTr="00FC5345">
        <w:tc>
          <w:tcPr>
            <w:tcW w:w="709" w:type="dxa"/>
            <w:shd w:val="clear" w:color="auto" w:fill="auto"/>
          </w:tcPr>
          <w:p w:rsidR="00BE46E4" w:rsidRPr="003B1BBB" w:rsidRDefault="00BE46E4" w:rsidP="00BE46E4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BE46E4" w:rsidRPr="003B1BBB" w:rsidRDefault="00BE46E4" w:rsidP="00BE46E4">
            <w:pPr>
              <w:rPr>
                <w:sz w:val="24"/>
                <w:lang w:val="uk-UA"/>
              </w:rPr>
            </w:pPr>
            <w:hyperlink r:id="rId12" w:history="1">
              <w:r w:rsidRPr="003B1BBB">
                <w:rPr>
                  <w:rStyle w:val="a6"/>
                  <w:color w:val="auto"/>
                  <w:sz w:val="24"/>
                  <w:u w:val="none"/>
                  <w:lang w:val="uk-UA"/>
                </w:rPr>
                <w:t>Управління конкурентною стійкістю машинобудівних підприємств за допомогою сценарних методів прогнозування</w:t>
              </w:r>
            </w:hyperlink>
            <w:r w:rsidRPr="003B1BBB">
              <w:rPr>
                <w:sz w:val="24"/>
                <w:shd w:val="clear" w:color="auto" w:fill="F9F9F9"/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BE46E4" w:rsidRPr="003B1BBB" w:rsidRDefault="00BE46E4" w:rsidP="00BE46E4">
            <w:pPr>
              <w:jc w:val="center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6</w:t>
            </w:r>
          </w:p>
        </w:tc>
      </w:tr>
      <w:tr w:rsidR="00BE46E4" w:rsidRPr="003B1BBB" w:rsidTr="00FC5345">
        <w:tc>
          <w:tcPr>
            <w:tcW w:w="709" w:type="dxa"/>
            <w:shd w:val="clear" w:color="auto" w:fill="auto"/>
          </w:tcPr>
          <w:p w:rsidR="00BE46E4" w:rsidRPr="003B1BBB" w:rsidRDefault="00BE46E4" w:rsidP="00BE46E4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BE46E4" w:rsidRPr="003B1BBB" w:rsidRDefault="00BE46E4" w:rsidP="00BE46E4">
            <w:pPr>
              <w:rPr>
                <w:sz w:val="24"/>
                <w:lang w:val="uk-UA"/>
              </w:rPr>
            </w:pPr>
            <w:hyperlink r:id="rId13" w:history="1">
              <w:r w:rsidRPr="003B1BBB">
                <w:rPr>
                  <w:rStyle w:val="a6"/>
                  <w:color w:val="auto"/>
                  <w:sz w:val="24"/>
                  <w:u w:val="none"/>
                  <w:lang w:val="uk-UA"/>
                </w:rPr>
                <w:t xml:space="preserve">Концептуальні основи управління фінансово-економічною діяльністю підприємств на основі </w:t>
              </w:r>
              <w:proofErr w:type="spellStart"/>
              <w:r w:rsidRPr="003B1BBB">
                <w:rPr>
                  <w:rStyle w:val="a6"/>
                  <w:color w:val="auto"/>
                  <w:sz w:val="24"/>
                  <w:u w:val="none"/>
                  <w:lang w:val="uk-UA"/>
                </w:rPr>
                <w:t>адаптивно-реноваційного</w:t>
              </w:r>
              <w:proofErr w:type="spellEnd"/>
              <w:r w:rsidRPr="003B1BBB">
                <w:rPr>
                  <w:rStyle w:val="a6"/>
                  <w:color w:val="auto"/>
                  <w:sz w:val="24"/>
                  <w:u w:val="none"/>
                  <w:lang w:val="uk-UA"/>
                </w:rPr>
                <w:t xml:space="preserve"> підходу</w:t>
              </w:r>
            </w:hyperlink>
          </w:p>
        </w:tc>
        <w:tc>
          <w:tcPr>
            <w:tcW w:w="1560" w:type="dxa"/>
            <w:shd w:val="clear" w:color="auto" w:fill="auto"/>
          </w:tcPr>
          <w:p w:rsidR="00BE46E4" w:rsidRPr="003B1BBB" w:rsidRDefault="00BE46E4" w:rsidP="00BE46E4">
            <w:pPr>
              <w:jc w:val="center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6</w:t>
            </w:r>
          </w:p>
        </w:tc>
      </w:tr>
      <w:tr w:rsidR="00BE46E4" w:rsidRPr="003B1BBB" w:rsidTr="00FC5345">
        <w:tc>
          <w:tcPr>
            <w:tcW w:w="709" w:type="dxa"/>
            <w:shd w:val="clear" w:color="auto" w:fill="auto"/>
          </w:tcPr>
          <w:p w:rsidR="00BE46E4" w:rsidRPr="003B1BBB" w:rsidRDefault="00BE46E4" w:rsidP="00BE46E4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:rsidR="00BE46E4" w:rsidRPr="003B1BBB" w:rsidRDefault="00BE46E4" w:rsidP="00BE46E4">
            <w:pPr>
              <w:pStyle w:val="1"/>
              <w:shd w:val="clear" w:color="auto" w:fill="FFFFFF"/>
              <w:spacing w:after="150"/>
              <w:textAlignment w:val="baseline"/>
              <w:rPr>
                <w:sz w:val="24"/>
              </w:rPr>
            </w:pPr>
            <w:hyperlink r:id="rId14" w:history="1">
              <w:r w:rsidRPr="003B1BBB">
                <w:rPr>
                  <w:rStyle w:val="a6"/>
                  <w:color w:val="auto"/>
                  <w:sz w:val="24"/>
                  <w:u w:val="none"/>
                </w:rPr>
                <w:t xml:space="preserve">Результати </w:t>
              </w:r>
              <w:proofErr w:type="spellStart"/>
              <w:r w:rsidRPr="003B1BBB">
                <w:rPr>
                  <w:rStyle w:val="a6"/>
                  <w:color w:val="auto"/>
                  <w:sz w:val="24"/>
                  <w:u w:val="none"/>
                </w:rPr>
                <w:t>кластеризації</w:t>
              </w:r>
              <w:proofErr w:type="spellEnd"/>
              <w:r w:rsidRPr="003B1BBB">
                <w:rPr>
                  <w:rStyle w:val="a6"/>
                  <w:color w:val="auto"/>
                  <w:sz w:val="24"/>
                  <w:u w:val="none"/>
                </w:rPr>
                <w:t xml:space="preserve"> машинобудівних</w:t>
              </w:r>
              <w:r w:rsidRPr="003B1BBB">
                <w:rPr>
                  <w:rStyle w:val="a6"/>
                  <w:color w:val="auto"/>
                  <w:sz w:val="24"/>
                  <w:u w:val="none"/>
                  <w:shd w:val="clear" w:color="auto" w:fill="F9F9F9"/>
                </w:rPr>
                <w:t xml:space="preserve"> </w:t>
              </w:r>
              <w:r w:rsidRPr="003B1BBB">
                <w:rPr>
                  <w:rStyle w:val="a6"/>
                  <w:color w:val="auto"/>
                  <w:sz w:val="24"/>
                  <w:u w:val="none"/>
                </w:rPr>
                <w:t>підприємств за рівнем реалізації технології менеджменту персоналу</w:t>
              </w:r>
            </w:hyperlink>
          </w:p>
        </w:tc>
        <w:tc>
          <w:tcPr>
            <w:tcW w:w="1560" w:type="dxa"/>
            <w:shd w:val="clear" w:color="auto" w:fill="auto"/>
          </w:tcPr>
          <w:p w:rsidR="00BE46E4" w:rsidRPr="003B1BBB" w:rsidRDefault="00BE46E4" w:rsidP="00BE46E4">
            <w:pPr>
              <w:jc w:val="center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6</w:t>
            </w:r>
          </w:p>
        </w:tc>
      </w:tr>
      <w:tr w:rsidR="00BE46E4" w:rsidRPr="003B1BBB" w:rsidTr="00FC5345">
        <w:tc>
          <w:tcPr>
            <w:tcW w:w="709" w:type="dxa"/>
            <w:shd w:val="clear" w:color="auto" w:fill="auto"/>
          </w:tcPr>
          <w:p w:rsidR="00BE46E4" w:rsidRPr="003B1BBB" w:rsidRDefault="00BE46E4" w:rsidP="00BE46E4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8</w:t>
            </w:r>
          </w:p>
        </w:tc>
        <w:tc>
          <w:tcPr>
            <w:tcW w:w="7087" w:type="dxa"/>
            <w:shd w:val="clear" w:color="auto" w:fill="auto"/>
          </w:tcPr>
          <w:p w:rsidR="00BE46E4" w:rsidRPr="003B1BBB" w:rsidRDefault="00BE46E4" w:rsidP="00BE46E4">
            <w:pPr>
              <w:pStyle w:val="1"/>
              <w:shd w:val="clear" w:color="auto" w:fill="FFFFFF"/>
              <w:spacing w:after="150"/>
              <w:textAlignment w:val="baseline"/>
              <w:rPr>
                <w:sz w:val="24"/>
              </w:rPr>
            </w:pPr>
            <w:hyperlink r:id="rId15" w:history="1">
              <w:r w:rsidRPr="003B1BBB">
                <w:rPr>
                  <w:rStyle w:val="a6"/>
                  <w:color w:val="auto"/>
                  <w:sz w:val="24"/>
                  <w:u w:val="none"/>
                </w:rPr>
                <w:t>Консолідація ресурсів підприємства для реалізації функцій управління структурними перетвореннями</w:t>
              </w:r>
            </w:hyperlink>
          </w:p>
        </w:tc>
        <w:tc>
          <w:tcPr>
            <w:tcW w:w="1560" w:type="dxa"/>
            <w:shd w:val="clear" w:color="auto" w:fill="auto"/>
          </w:tcPr>
          <w:p w:rsidR="00BE46E4" w:rsidRPr="003B1BBB" w:rsidRDefault="00BE46E4" w:rsidP="00BE46E4">
            <w:pPr>
              <w:jc w:val="center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6</w:t>
            </w:r>
          </w:p>
        </w:tc>
      </w:tr>
      <w:tr w:rsidR="00BE46E4" w:rsidRPr="003B1BBB" w:rsidTr="00FC5345">
        <w:tc>
          <w:tcPr>
            <w:tcW w:w="709" w:type="dxa"/>
            <w:shd w:val="clear" w:color="auto" w:fill="auto"/>
          </w:tcPr>
          <w:p w:rsidR="00BE46E4" w:rsidRPr="003B1BBB" w:rsidRDefault="00BE46E4" w:rsidP="00BE46E4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9</w:t>
            </w:r>
          </w:p>
        </w:tc>
        <w:tc>
          <w:tcPr>
            <w:tcW w:w="7087" w:type="dxa"/>
            <w:shd w:val="clear" w:color="auto" w:fill="auto"/>
          </w:tcPr>
          <w:p w:rsidR="00BE46E4" w:rsidRPr="003B1BBB" w:rsidRDefault="00BE46E4" w:rsidP="00BE46E4">
            <w:pPr>
              <w:pStyle w:val="1"/>
              <w:shd w:val="clear" w:color="auto" w:fill="FFFFFF"/>
              <w:spacing w:after="150"/>
              <w:textAlignment w:val="baseline"/>
              <w:rPr>
                <w:sz w:val="24"/>
              </w:rPr>
            </w:pPr>
            <w:hyperlink r:id="rId16" w:history="1">
              <w:r w:rsidRPr="003B1BBB">
                <w:rPr>
                  <w:rStyle w:val="a6"/>
                  <w:color w:val="auto"/>
                  <w:sz w:val="24"/>
                  <w:u w:val="none"/>
                </w:rPr>
                <w:t>Економіко-математична модель оцінювання конкурентоспроможності промислової продукції</w:t>
              </w:r>
            </w:hyperlink>
          </w:p>
        </w:tc>
        <w:tc>
          <w:tcPr>
            <w:tcW w:w="1560" w:type="dxa"/>
            <w:shd w:val="clear" w:color="auto" w:fill="auto"/>
          </w:tcPr>
          <w:p w:rsidR="00BE46E4" w:rsidRPr="003B1BBB" w:rsidRDefault="00BE46E4" w:rsidP="00BE46E4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6</w:t>
            </w:r>
          </w:p>
        </w:tc>
      </w:tr>
      <w:tr w:rsidR="00BE46E4" w:rsidRPr="003B1BBB" w:rsidTr="00FC5345">
        <w:tc>
          <w:tcPr>
            <w:tcW w:w="709" w:type="dxa"/>
            <w:shd w:val="clear" w:color="auto" w:fill="auto"/>
          </w:tcPr>
          <w:p w:rsidR="00BE46E4" w:rsidRPr="003B1BBB" w:rsidRDefault="00BE46E4" w:rsidP="00BE46E4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10</w:t>
            </w:r>
          </w:p>
        </w:tc>
        <w:tc>
          <w:tcPr>
            <w:tcW w:w="7087" w:type="dxa"/>
            <w:shd w:val="clear" w:color="auto" w:fill="auto"/>
          </w:tcPr>
          <w:p w:rsidR="00BE46E4" w:rsidRPr="003B1BBB" w:rsidRDefault="00BE46E4" w:rsidP="00BE46E4">
            <w:pPr>
              <w:pStyle w:val="1"/>
              <w:shd w:val="clear" w:color="auto" w:fill="FFFFFF"/>
              <w:spacing w:after="150"/>
              <w:textAlignment w:val="baseline"/>
              <w:rPr>
                <w:sz w:val="24"/>
              </w:rPr>
            </w:pPr>
            <w:hyperlink r:id="rId17" w:history="1">
              <w:r w:rsidRPr="003B1BBB">
                <w:rPr>
                  <w:rStyle w:val="a6"/>
                  <w:color w:val="auto"/>
                  <w:sz w:val="24"/>
                  <w:u w:val="none"/>
                  <w:shd w:val="clear" w:color="auto" w:fill="F9F9F9"/>
                </w:rPr>
                <w:t>Визначення структури сис</w:t>
              </w:r>
              <w:r w:rsidRPr="003B1BBB">
                <w:rPr>
                  <w:rStyle w:val="a6"/>
                  <w:color w:val="auto"/>
                  <w:sz w:val="24"/>
                  <w:u w:val="none"/>
                </w:rPr>
                <w:t>теми розвитку персоналу машинобудівних підприємств</w:t>
              </w:r>
            </w:hyperlink>
            <w:r w:rsidRPr="003B1BBB">
              <w:rPr>
                <w:sz w:val="24"/>
                <w:shd w:val="clear" w:color="auto" w:fill="F9F9F9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BE46E4" w:rsidRPr="003B1BBB" w:rsidRDefault="00BE46E4" w:rsidP="00BE46E4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6</w:t>
            </w:r>
          </w:p>
        </w:tc>
      </w:tr>
      <w:tr w:rsidR="00BE46E4" w:rsidRPr="003B1BBB" w:rsidTr="00FC5345">
        <w:tc>
          <w:tcPr>
            <w:tcW w:w="709" w:type="dxa"/>
            <w:shd w:val="clear" w:color="auto" w:fill="auto"/>
          </w:tcPr>
          <w:p w:rsidR="00BE46E4" w:rsidRPr="003B1BBB" w:rsidRDefault="00BE46E4" w:rsidP="00BE46E4">
            <w:pPr>
              <w:rPr>
                <w:sz w:val="24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BE46E4" w:rsidRPr="003B1BBB" w:rsidRDefault="00BE46E4" w:rsidP="00BE46E4">
            <w:pPr>
              <w:pStyle w:val="1"/>
              <w:shd w:val="clear" w:color="auto" w:fill="FFFFFF"/>
              <w:spacing w:after="150"/>
              <w:textAlignment w:val="baseline"/>
              <w:rPr>
                <w:sz w:val="24"/>
              </w:rPr>
            </w:pPr>
            <w:r w:rsidRPr="003B1BBB">
              <w:rPr>
                <w:sz w:val="24"/>
              </w:rPr>
              <w:t>Разом</w:t>
            </w:r>
          </w:p>
        </w:tc>
        <w:tc>
          <w:tcPr>
            <w:tcW w:w="1560" w:type="dxa"/>
            <w:shd w:val="clear" w:color="auto" w:fill="auto"/>
          </w:tcPr>
          <w:p w:rsidR="00BE46E4" w:rsidRPr="003B1BBB" w:rsidRDefault="00BE46E4" w:rsidP="00BE46E4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60</w:t>
            </w:r>
          </w:p>
        </w:tc>
      </w:tr>
    </w:tbl>
    <w:p w:rsidR="00263C94" w:rsidRPr="003B1BBB" w:rsidRDefault="00263C94" w:rsidP="00263C94">
      <w:pPr>
        <w:shd w:val="clear" w:color="auto" w:fill="FFFFFF"/>
        <w:tabs>
          <w:tab w:val="left" w:pos="3684"/>
        </w:tabs>
        <w:jc w:val="both"/>
        <w:rPr>
          <w:sz w:val="24"/>
          <w:lang w:val="uk-UA"/>
        </w:rPr>
      </w:pPr>
    </w:p>
    <w:p w:rsidR="004F11B6" w:rsidRPr="003B1BBB" w:rsidRDefault="004F11B6" w:rsidP="004F11B6">
      <w:pPr>
        <w:pStyle w:val="af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B1BBB">
        <w:rPr>
          <w:rFonts w:ascii="Times New Roman" w:hAnsi="Times New Roman"/>
          <w:b/>
          <w:sz w:val="24"/>
          <w:szCs w:val="24"/>
          <w:lang w:val="uk-UA"/>
        </w:rPr>
        <w:t>6. Методи і з</w:t>
      </w:r>
      <w:r w:rsidRPr="003B1BBB">
        <w:rPr>
          <w:rFonts w:ascii="Times New Roman" w:hAnsi="Times New Roman"/>
          <w:b/>
          <w:bCs/>
          <w:sz w:val="24"/>
          <w:szCs w:val="24"/>
          <w:lang w:val="uk-UA"/>
        </w:rPr>
        <w:t>асоби діагностики результатів навчання:</w:t>
      </w:r>
    </w:p>
    <w:p w:rsidR="004F11B6" w:rsidRPr="003B1BBB" w:rsidRDefault="004F11B6" w:rsidP="004F11B6">
      <w:pPr>
        <w:pStyle w:val="af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B1BBB">
        <w:rPr>
          <w:rFonts w:ascii="Times New Roman" w:hAnsi="Times New Roman"/>
          <w:sz w:val="24"/>
          <w:szCs w:val="24"/>
          <w:lang w:val="uk-UA"/>
        </w:rPr>
        <w:t>екзамен;</w:t>
      </w:r>
    </w:p>
    <w:p w:rsidR="004F11B6" w:rsidRPr="003B1BBB" w:rsidRDefault="004F11B6" w:rsidP="004F11B6">
      <w:pPr>
        <w:pStyle w:val="af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B1BBB">
        <w:rPr>
          <w:rFonts w:ascii="Times New Roman" w:hAnsi="Times New Roman"/>
          <w:sz w:val="24"/>
          <w:szCs w:val="24"/>
          <w:lang w:val="uk-UA"/>
        </w:rPr>
        <w:t>модульні тести;</w:t>
      </w:r>
    </w:p>
    <w:p w:rsidR="004F11B6" w:rsidRPr="003B1BBB" w:rsidRDefault="004F11B6" w:rsidP="004F11B6">
      <w:pPr>
        <w:pStyle w:val="af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B1BBB">
        <w:rPr>
          <w:rFonts w:ascii="Times New Roman" w:hAnsi="Times New Roman"/>
          <w:sz w:val="24"/>
          <w:szCs w:val="24"/>
          <w:lang w:val="uk-UA"/>
        </w:rPr>
        <w:t>самостійні роботи;</w:t>
      </w:r>
    </w:p>
    <w:p w:rsidR="004F11B6" w:rsidRPr="003B1BBB" w:rsidRDefault="004F11B6" w:rsidP="004F11B6">
      <w:pPr>
        <w:pStyle w:val="af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B1BBB">
        <w:rPr>
          <w:rFonts w:ascii="Times New Roman" w:hAnsi="Times New Roman"/>
          <w:sz w:val="24"/>
          <w:szCs w:val="24"/>
          <w:lang w:val="uk-UA"/>
        </w:rPr>
        <w:t>захист семінарських робіт;</w:t>
      </w:r>
    </w:p>
    <w:p w:rsidR="004F11B6" w:rsidRPr="003B1BBB" w:rsidRDefault="004F11B6" w:rsidP="004F11B6">
      <w:pPr>
        <w:pStyle w:val="af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B1BBB">
        <w:rPr>
          <w:rFonts w:ascii="Times New Roman" w:hAnsi="Times New Roman"/>
          <w:sz w:val="24"/>
          <w:szCs w:val="24"/>
          <w:lang w:val="uk-UA"/>
        </w:rPr>
        <w:t>інші види.</w:t>
      </w:r>
    </w:p>
    <w:p w:rsidR="004F11B6" w:rsidRPr="003B1BBB" w:rsidRDefault="004F11B6" w:rsidP="004F11B6">
      <w:pPr>
        <w:pStyle w:val="af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B1BBB">
        <w:rPr>
          <w:rFonts w:ascii="Times New Roman" w:hAnsi="Times New Roman"/>
          <w:b/>
          <w:bCs/>
          <w:sz w:val="24"/>
          <w:szCs w:val="24"/>
          <w:lang w:val="uk-UA"/>
        </w:rPr>
        <w:t>Методи навчання:</w:t>
      </w:r>
    </w:p>
    <w:p w:rsidR="004F11B6" w:rsidRPr="003B1BBB" w:rsidRDefault="004F11B6" w:rsidP="004F11B6">
      <w:pPr>
        <w:pStyle w:val="af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B1BBB">
        <w:rPr>
          <w:rFonts w:ascii="Times New Roman" w:hAnsi="Times New Roman"/>
          <w:sz w:val="24"/>
          <w:szCs w:val="24"/>
          <w:lang w:val="uk-UA"/>
        </w:rPr>
        <w:t>словесний метод (лекція, дискусія, співбесіда тощо);</w:t>
      </w:r>
    </w:p>
    <w:p w:rsidR="004F11B6" w:rsidRPr="003B1BBB" w:rsidRDefault="004F11B6" w:rsidP="004F11B6">
      <w:pPr>
        <w:pStyle w:val="af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B1BBB">
        <w:rPr>
          <w:rFonts w:ascii="Times New Roman" w:hAnsi="Times New Roman"/>
          <w:sz w:val="24"/>
          <w:szCs w:val="24"/>
          <w:lang w:val="uk-UA"/>
        </w:rPr>
        <w:t>практичний метод (семінарські заняття);</w:t>
      </w:r>
    </w:p>
    <w:p w:rsidR="004F11B6" w:rsidRPr="003B1BBB" w:rsidRDefault="004F11B6" w:rsidP="004F11B6">
      <w:pPr>
        <w:pStyle w:val="af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B1BBB">
        <w:rPr>
          <w:rFonts w:ascii="Times New Roman" w:hAnsi="Times New Roman"/>
          <w:sz w:val="24"/>
          <w:szCs w:val="24"/>
          <w:lang w:val="uk-UA"/>
        </w:rPr>
        <w:t>робота з навчально-методичною літературою (конспектування, тезування, анотування, рецензування, написання есе);</w:t>
      </w:r>
    </w:p>
    <w:p w:rsidR="004F11B6" w:rsidRPr="003B1BBB" w:rsidRDefault="004F11B6" w:rsidP="004F11B6">
      <w:pPr>
        <w:pStyle w:val="af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3B1BBB">
        <w:rPr>
          <w:rFonts w:ascii="Times New Roman" w:hAnsi="Times New Roman"/>
          <w:sz w:val="24"/>
          <w:szCs w:val="24"/>
          <w:lang w:val="uk-UA"/>
        </w:rPr>
        <w:t>відеометод</w:t>
      </w:r>
      <w:proofErr w:type="spellEnd"/>
      <w:r w:rsidRPr="003B1BBB">
        <w:rPr>
          <w:rFonts w:ascii="Times New Roman" w:hAnsi="Times New Roman"/>
          <w:sz w:val="24"/>
          <w:szCs w:val="24"/>
          <w:lang w:val="uk-UA"/>
        </w:rPr>
        <w:t xml:space="preserve"> (дистанційні, мультимедійні, веб-орієнтовані);</w:t>
      </w:r>
    </w:p>
    <w:p w:rsidR="004F11B6" w:rsidRPr="003B1BBB" w:rsidRDefault="004F11B6" w:rsidP="004F11B6">
      <w:pPr>
        <w:pStyle w:val="af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B1BBB">
        <w:rPr>
          <w:rFonts w:ascii="Times New Roman" w:hAnsi="Times New Roman"/>
          <w:sz w:val="24"/>
          <w:szCs w:val="24"/>
          <w:lang w:val="uk-UA"/>
        </w:rPr>
        <w:t>самостійна робота (виконання завдань);</w:t>
      </w:r>
    </w:p>
    <w:p w:rsidR="004F11B6" w:rsidRPr="003B1BBB" w:rsidRDefault="004F11B6" w:rsidP="004F11B6">
      <w:pPr>
        <w:pStyle w:val="af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B1BBB">
        <w:rPr>
          <w:rFonts w:ascii="Times New Roman" w:hAnsi="Times New Roman"/>
          <w:sz w:val="24"/>
          <w:szCs w:val="24"/>
          <w:lang w:val="uk-UA"/>
        </w:rPr>
        <w:t>індивідуальна науково-дослідна робота здобувачів вищої освіти;</w:t>
      </w:r>
    </w:p>
    <w:p w:rsidR="004F11B6" w:rsidRPr="003B1BBB" w:rsidRDefault="004F11B6" w:rsidP="004F11B6">
      <w:pPr>
        <w:pStyle w:val="af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lang w:val="uk-UA"/>
        </w:rPr>
      </w:pPr>
      <w:r w:rsidRPr="003B1BBB">
        <w:rPr>
          <w:rFonts w:ascii="Times New Roman" w:hAnsi="Times New Roman"/>
          <w:sz w:val="24"/>
          <w:szCs w:val="24"/>
          <w:lang w:val="uk-UA"/>
        </w:rPr>
        <w:t>інші види.</w:t>
      </w:r>
    </w:p>
    <w:p w:rsidR="004F11B6" w:rsidRPr="003B1BBB" w:rsidRDefault="004F11B6" w:rsidP="004F11B6">
      <w:pPr>
        <w:pStyle w:val="af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B1BBB">
        <w:rPr>
          <w:rFonts w:ascii="Times New Roman" w:hAnsi="Times New Roman"/>
          <w:b/>
          <w:sz w:val="24"/>
          <w:szCs w:val="24"/>
          <w:lang w:val="uk-UA"/>
        </w:rPr>
        <w:t>Оцінювання результатів навчання.</w:t>
      </w:r>
      <w:r w:rsidRPr="003B1BBB">
        <w:rPr>
          <w:rFonts w:ascii="Times New Roman" w:hAnsi="Times New Roman"/>
          <w:sz w:val="24"/>
          <w:szCs w:val="24"/>
          <w:lang w:val="uk-UA"/>
        </w:rPr>
        <w:t xml:space="preserve"> Оцінюють знання здобувача вищої освіти за 100-бальною шкалою, яку переводить у національну оцінку згідно з чинним «Положенням про екзамени та заліки у НУБіП України».</w:t>
      </w:r>
    </w:p>
    <w:p w:rsidR="003B1BBB" w:rsidRDefault="003B1BBB" w:rsidP="003B1BBB">
      <w:pPr>
        <w:pStyle w:val="af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B1BBB" w:rsidRDefault="003B1BBB" w:rsidP="003B1BBB">
      <w:pPr>
        <w:pStyle w:val="af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B1BBB" w:rsidRDefault="003B1BBB" w:rsidP="003B1BBB">
      <w:pPr>
        <w:pStyle w:val="af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B1BBB" w:rsidRDefault="003B1BBB" w:rsidP="003B1BBB">
      <w:pPr>
        <w:pStyle w:val="af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B1BBB" w:rsidRDefault="003B1BBB" w:rsidP="003B1BBB">
      <w:pPr>
        <w:pStyle w:val="af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F11B6" w:rsidRPr="003B1BBB" w:rsidRDefault="004F11B6" w:rsidP="004F11B6">
      <w:pPr>
        <w:pStyle w:val="af0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B1BBB">
        <w:rPr>
          <w:rFonts w:ascii="Times New Roman" w:hAnsi="Times New Roman"/>
          <w:b/>
          <w:sz w:val="24"/>
          <w:szCs w:val="24"/>
          <w:lang w:val="uk-UA"/>
        </w:rPr>
        <w:t>Розподіл балів за видами навчальної діяльності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2"/>
        <w:gridCol w:w="4207"/>
        <w:gridCol w:w="1480"/>
      </w:tblGrid>
      <w:tr w:rsidR="003B1BBB" w:rsidRPr="003B1BBB" w:rsidTr="00894B77">
        <w:tc>
          <w:tcPr>
            <w:tcW w:w="3942" w:type="dxa"/>
            <w:shd w:val="clear" w:color="auto" w:fill="auto"/>
          </w:tcPr>
          <w:p w:rsidR="004F11B6" w:rsidRPr="003B1BBB" w:rsidRDefault="004F11B6" w:rsidP="00894B77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1BBB">
              <w:rPr>
                <w:rFonts w:ascii="Times New Roman" w:hAnsi="Times New Roman"/>
                <w:sz w:val="24"/>
                <w:szCs w:val="24"/>
                <w:lang w:val="uk-UA"/>
              </w:rPr>
              <w:t>Вид навчальної діяльності</w:t>
            </w:r>
          </w:p>
        </w:tc>
        <w:tc>
          <w:tcPr>
            <w:tcW w:w="4207" w:type="dxa"/>
            <w:shd w:val="clear" w:color="auto" w:fill="auto"/>
          </w:tcPr>
          <w:p w:rsidR="004F11B6" w:rsidRPr="003B1BBB" w:rsidRDefault="004F11B6" w:rsidP="00894B77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1BBB">
              <w:rPr>
                <w:rFonts w:ascii="Times New Roman" w:hAnsi="Times New Roman"/>
                <w:sz w:val="24"/>
                <w:szCs w:val="24"/>
                <w:lang w:val="uk-UA"/>
              </w:rPr>
              <w:t>Результати навчання</w:t>
            </w:r>
          </w:p>
        </w:tc>
        <w:tc>
          <w:tcPr>
            <w:tcW w:w="1480" w:type="dxa"/>
            <w:shd w:val="clear" w:color="auto" w:fill="auto"/>
          </w:tcPr>
          <w:p w:rsidR="004F11B6" w:rsidRPr="003B1BBB" w:rsidRDefault="004F11B6" w:rsidP="00894B77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1BBB">
              <w:rPr>
                <w:rFonts w:ascii="Times New Roman" w:hAnsi="Times New Roman"/>
                <w:sz w:val="24"/>
                <w:szCs w:val="24"/>
                <w:lang w:val="uk-UA"/>
              </w:rPr>
              <w:t>Оцінювання</w:t>
            </w:r>
          </w:p>
        </w:tc>
      </w:tr>
      <w:tr w:rsidR="003B1BBB" w:rsidRPr="003B1BBB" w:rsidTr="00894B77">
        <w:tc>
          <w:tcPr>
            <w:tcW w:w="3942" w:type="dxa"/>
            <w:shd w:val="clear" w:color="auto" w:fill="auto"/>
          </w:tcPr>
          <w:p w:rsidR="004F11B6" w:rsidRPr="003B1BBB" w:rsidRDefault="004F11B6" w:rsidP="00894B77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1BB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07" w:type="dxa"/>
            <w:shd w:val="clear" w:color="auto" w:fill="auto"/>
          </w:tcPr>
          <w:p w:rsidR="004F11B6" w:rsidRPr="003B1BBB" w:rsidRDefault="004F11B6" w:rsidP="00894B77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1BB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80" w:type="dxa"/>
            <w:shd w:val="clear" w:color="auto" w:fill="auto"/>
          </w:tcPr>
          <w:p w:rsidR="004F11B6" w:rsidRPr="003B1BBB" w:rsidRDefault="004F11B6" w:rsidP="00894B77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1BB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3B1BBB" w:rsidRPr="003B1BBB" w:rsidTr="00894B77">
        <w:tc>
          <w:tcPr>
            <w:tcW w:w="9629" w:type="dxa"/>
            <w:gridSpan w:val="3"/>
            <w:shd w:val="clear" w:color="auto" w:fill="auto"/>
          </w:tcPr>
          <w:p w:rsidR="004F11B6" w:rsidRPr="003B1BBB" w:rsidRDefault="004F11B6" w:rsidP="00BE46E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1BB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Змістовий модуль 1</w:t>
            </w:r>
            <w:r w:rsidRPr="003B1B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BE46E4" w:rsidRPr="003B1BBB">
              <w:rPr>
                <w:rFonts w:ascii="Times New Roman" w:hAnsi="Times New Roman"/>
                <w:sz w:val="24"/>
                <w:szCs w:val="24"/>
                <w:lang w:val="uk-UA"/>
              </w:rPr>
              <w:t>Концепція розвитку технологічних систем</w:t>
            </w:r>
          </w:p>
        </w:tc>
      </w:tr>
      <w:tr w:rsidR="003B1BBB" w:rsidRPr="003B1BBB" w:rsidTr="00894B77">
        <w:tc>
          <w:tcPr>
            <w:tcW w:w="3942" w:type="dxa"/>
            <w:shd w:val="clear" w:color="auto" w:fill="auto"/>
          </w:tcPr>
          <w:p w:rsidR="00BE46E4" w:rsidRPr="003B1BBB" w:rsidRDefault="00BE46E4" w:rsidP="00BE46E4">
            <w:pPr>
              <w:jc w:val="both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ЛР1. Розміщення технологічних систем</w:t>
            </w:r>
          </w:p>
        </w:tc>
        <w:tc>
          <w:tcPr>
            <w:tcW w:w="4207" w:type="dxa"/>
            <w:vMerge w:val="restart"/>
            <w:shd w:val="clear" w:color="auto" w:fill="auto"/>
          </w:tcPr>
          <w:p w:rsidR="00BE46E4" w:rsidRPr="003B1BBB" w:rsidRDefault="002247D6" w:rsidP="002247D6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af3"/>
                <w:rFonts w:ascii="Times New Roman" w:hAnsi="Times New Roman"/>
                <w:i w:val="0"/>
                <w:color w:val="auto"/>
                <w:sz w:val="24"/>
                <w:szCs w:val="24"/>
                <w:lang w:val="uk-UA"/>
              </w:rPr>
            </w:pPr>
            <w:r w:rsidRPr="003B1BBB">
              <w:rPr>
                <w:rStyle w:val="af3"/>
                <w:rFonts w:ascii="Times New Roman" w:hAnsi="Times New Roman"/>
                <w:i w:val="0"/>
                <w:color w:val="auto"/>
                <w:sz w:val="24"/>
                <w:szCs w:val="24"/>
                <w:lang w:val="uk-UA"/>
              </w:rPr>
              <w:t xml:space="preserve">Зміст тем модуля зосереджено на розвитку галузі аграрного </w:t>
            </w:r>
            <w:r w:rsidRPr="003B1BBB">
              <w:rPr>
                <w:rStyle w:val="af3"/>
                <w:rFonts w:ascii="Times New Roman" w:hAnsi="Times New Roman"/>
                <w:i w:val="0"/>
                <w:color w:val="auto"/>
                <w:sz w:val="24"/>
                <w:szCs w:val="24"/>
                <w:lang w:val="uk-UA"/>
              </w:rPr>
              <w:lastRenderedPageBreak/>
              <w:t xml:space="preserve">машинобудування, що дає студентам розуміння сучасного стану, проблем і потенціалу машинобудування в Україні, формуючи компетентність відповідно до ПРН2. Завдяки аналізу загальнодержавних програм розвитку промисловості та логістичних механізмів управління підприємствами, студенти отримують навички критичного аналізу інженерних процесів і стратегічного планування (ПРН5). Лабораторні роботи з розміщення технологічних систем та розробки стратегії розвитку машинобудування дозволяють застосовувати ці знання для обґрунтування ефективного виробництва і технічного обслуговування техніки на всіх етапах її життєвого циклу (ПРН7). Самостійна робота над оцінкою конкурентоспроможності підприємств та інноваційно-інвестиційним розвитком формує системне бачення взаємозв’язку техніки, економіки й управління в машинобудуванні. Таким чином, модуль забезпечує комплексну підготовку майбутніх фахівців до роботи у сфері </w:t>
            </w:r>
            <w:proofErr w:type="spellStart"/>
            <w:r w:rsidRPr="003B1BBB">
              <w:rPr>
                <w:rStyle w:val="af3"/>
                <w:rFonts w:ascii="Times New Roman" w:hAnsi="Times New Roman"/>
                <w:i w:val="0"/>
                <w:color w:val="auto"/>
                <w:sz w:val="24"/>
                <w:szCs w:val="24"/>
                <w:lang w:val="uk-UA"/>
              </w:rPr>
              <w:t>проєктування</w:t>
            </w:r>
            <w:proofErr w:type="spellEnd"/>
            <w:r w:rsidRPr="003B1BBB">
              <w:rPr>
                <w:rStyle w:val="af3"/>
                <w:rFonts w:ascii="Times New Roman" w:hAnsi="Times New Roman"/>
                <w:i w:val="0"/>
                <w:color w:val="auto"/>
                <w:sz w:val="24"/>
                <w:szCs w:val="24"/>
                <w:lang w:val="uk-UA"/>
              </w:rPr>
              <w:t>, аналізу та експлуатації машинобудівної продукції.</w:t>
            </w:r>
          </w:p>
        </w:tc>
        <w:tc>
          <w:tcPr>
            <w:tcW w:w="1480" w:type="dxa"/>
            <w:shd w:val="clear" w:color="auto" w:fill="auto"/>
          </w:tcPr>
          <w:p w:rsidR="00BE46E4" w:rsidRPr="003B1BBB" w:rsidRDefault="00164A5F" w:rsidP="00BE46E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1BB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14</w:t>
            </w:r>
          </w:p>
        </w:tc>
      </w:tr>
      <w:tr w:rsidR="003B1BBB" w:rsidRPr="003B1BBB" w:rsidTr="00894B77">
        <w:tc>
          <w:tcPr>
            <w:tcW w:w="3942" w:type="dxa"/>
            <w:shd w:val="clear" w:color="auto" w:fill="auto"/>
          </w:tcPr>
          <w:p w:rsidR="00BE46E4" w:rsidRPr="003B1BBB" w:rsidRDefault="00BE46E4" w:rsidP="00BE46E4">
            <w:pPr>
              <w:jc w:val="both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lastRenderedPageBreak/>
              <w:t>ЛР2. Стратегія розвитку машинобудування</w:t>
            </w:r>
          </w:p>
        </w:tc>
        <w:tc>
          <w:tcPr>
            <w:tcW w:w="4207" w:type="dxa"/>
            <w:vMerge/>
            <w:shd w:val="clear" w:color="auto" w:fill="auto"/>
          </w:tcPr>
          <w:p w:rsidR="00BE46E4" w:rsidRPr="003B1BBB" w:rsidRDefault="00BE46E4" w:rsidP="00BE46E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:rsidR="00BE46E4" w:rsidRPr="003B1BBB" w:rsidRDefault="00164A5F" w:rsidP="00BE46E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1BBB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</w:tr>
      <w:tr w:rsidR="003B1BBB" w:rsidRPr="003B1BBB" w:rsidTr="00894B77">
        <w:tc>
          <w:tcPr>
            <w:tcW w:w="3942" w:type="dxa"/>
            <w:shd w:val="clear" w:color="auto" w:fill="auto"/>
          </w:tcPr>
          <w:p w:rsidR="00BE46E4" w:rsidRPr="003B1BBB" w:rsidRDefault="00BE46E4" w:rsidP="00BE46E4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 xml:space="preserve">СР 1. </w:t>
            </w:r>
            <w:hyperlink r:id="rId18" w:history="1">
              <w:r w:rsidRPr="003B1BBB">
                <w:rPr>
                  <w:rStyle w:val="instancename"/>
                  <w:bCs/>
                  <w:sz w:val="24"/>
                  <w:shd w:val="clear" w:color="auto" w:fill="FFFFFF"/>
                  <w:lang w:val="uk-UA"/>
                </w:rPr>
                <w:t>Постановка проблеми з елементами наукового пошуку</w:t>
              </w:r>
            </w:hyperlink>
          </w:p>
        </w:tc>
        <w:tc>
          <w:tcPr>
            <w:tcW w:w="4207" w:type="dxa"/>
            <w:vMerge/>
            <w:shd w:val="clear" w:color="auto" w:fill="auto"/>
          </w:tcPr>
          <w:p w:rsidR="00BE46E4" w:rsidRPr="003B1BBB" w:rsidRDefault="00BE46E4" w:rsidP="00BE46E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:rsidR="00BE46E4" w:rsidRPr="003B1BBB" w:rsidRDefault="00164A5F" w:rsidP="00BE46E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1BBB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</w:tr>
      <w:tr w:rsidR="003B1BBB" w:rsidRPr="003B1BBB" w:rsidTr="00894B77">
        <w:tc>
          <w:tcPr>
            <w:tcW w:w="3942" w:type="dxa"/>
            <w:shd w:val="clear" w:color="auto" w:fill="auto"/>
          </w:tcPr>
          <w:p w:rsidR="00BE46E4" w:rsidRPr="003B1BBB" w:rsidRDefault="00BE46E4" w:rsidP="00BE46E4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 xml:space="preserve">СР2. </w:t>
            </w:r>
            <w:hyperlink r:id="rId19" w:history="1">
              <w:r w:rsidRPr="003B1BBB">
                <w:rPr>
                  <w:rStyle w:val="a6"/>
                  <w:color w:val="auto"/>
                  <w:sz w:val="24"/>
                  <w:u w:val="none"/>
                  <w:lang w:val="uk-UA"/>
                </w:rPr>
                <w:t>Стан інвестиційно-інноваційного розвитку промислових підприємств</w:t>
              </w:r>
            </w:hyperlink>
          </w:p>
        </w:tc>
        <w:tc>
          <w:tcPr>
            <w:tcW w:w="4207" w:type="dxa"/>
            <w:vMerge/>
            <w:shd w:val="clear" w:color="auto" w:fill="auto"/>
          </w:tcPr>
          <w:p w:rsidR="00BE46E4" w:rsidRPr="003B1BBB" w:rsidRDefault="00BE46E4" w:rsidP="00BE46E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:rsidR="00BE46E4" w:rsidRPr="003B1BBB" w:rsidRDefault="00164A5F" w:rsidP="00BE46E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1BBB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</w:tr>
      <w:tr w:rsidR="003B1BBB" w:rsidRPr="003B1BBB" w:rsidTr="00894B77">
        <w:tc>
          <w:tcPr>
            <w:tcW w:w="3942" w:type="dxa"/>
            <w:shd w:val="clear" w:color="auto" w:fill="auto"/>
          </w:tcPr>
          <w:p w:rsidR="00BE46E4" w:rsidRPr="003B1BBB" w:rsidRDefault="00BE46E4" w:rsidP="00BE46E4">
            <w:pPr>
              <w:jc w:val="both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 xml:space="preserve">СР3. </w:t>
            </w:r>
            <w:hyperlink r:id="rId20" w:history="1">
              <w:r w:rsidRPr="003B1BBB">
                <w:rPr>
                  <w:rStyle w:val="a6"/>
                  <w:color w:val="auto"/>
                  <w:sz w:val="24"/>
                  <w:u w:val="none"/>
                  <w:lang w:val="uk-UA"/>
                </w:rPr>
                <w:t>Структурні перетворення на промислових підприємствах як фактор сталого розвитку</w:t>
              </w:r>
            </w:hyperlink>
            <w:r w:rsidRPr="003B1BBB">
              <w:rPr>
                <w:sz w:val="24"/>
                <w:shd w:val="clear" w:color="auto" w:fill="F9F9F9"/>
                <w:lang w:val="uk-UA"/>
              </w:rPr>
              <w:t>.</w:t>
            </w:r>
          </w:p>
        </w:tc>
        <w:tc>
          <w:tcPr>
            <w:tcW w:w="4207" w:type="dxa"/>
            <w:vMerge/>
            <w:shd w:val="clear" w:color="auto" w:fill="auto"/>
          </w:tcPr>
          <w:p w:rsidR="00BE46E4" w:rsidRPr="003B1BBB" w:rsidRDefault="00BE46E4" w:rsidP="00BE46E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:rsidR="00BE46E4" w:rsidRPr="003B1BBB" w:rsidRDefault="00164A5F" w:rsidP="00BE46E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1BBB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</w:tr>
      <w:tr w:rsidR="003B1BBB" w:rsidRPr="003B1BBB" w:rsidTr="00894B77">
        <w:tc>
          <w:tcPr>
            <w:tcW w:w="3942" w:type="dxa"/>
            <w:shd w:val="clear" w:color="auto" w:fill="auto"/>
          </w:tcPr>
          <w:p w:rsidR="00BE46E4" w:rsidRPr="003B1BBB" w:rsidRDefault="00BE46E4" w:rsidP="00BE46E4">
            <w:pPr>
              <w:jc w:val="both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 xml:space="preserve">СР4. </w:t>
            </w:r>
            <w:hyperlink r:id="rId21" w:history="1">
              <w:r w:rsidRPr="003B1BBB">
                <w:rPr>
                  <w:rStyle w:val="a6"/>
                  <w:color w:val="auto"/>
                  <w:sz w:val="24"/>
                  <w:u w:val="none"/>
                  <w:lang w:val="uk-UA"/>
                </w:rPr>
                <w:t>Методичний підхід щодо оцінювання складових конкурентоспроможності машинобудівних підприємств на засадах інноваційно-спрямованого інвестування</w:t>
              </w:r>
            </w:hyperlink>
          </w:p>
        </w:tc>
        <w:tc>
          <w:tcPr>
            <w:tcW w:w="4207" w:type="dxa"/>
            <w:vMerge/>
            <w:shd w:val="clear" w:color="auto" w:fill="auto"/>
          </w:tcPr>
          <w:p w:rsidR="00BE46E4" w:rsidRPr="003B1BBB" w:rsidRDefault="00BE46E4" w:rsidP="00BE46E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:rsidR="00BE46E4" w:rsidRPr="003B1BBB" w:rsidRDefault="00164A5F" w:rsidP="00BE46E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1BBB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</w:tr>
      <w:tr w:rsidR="003B1BBB" w:rsidRPr="003B1BBB" w:rsidTr="00894B77">
        <w:tc>
          <w:tcPr>
            <w:tcW w:w="3942" w:type="dxa"/>
            <w:shd w:val="clear" w:color="auto" w:fill="auto"/>
          </w:tcPr>
          <w:p w:rsidR="00BE46E4" w:rsidRPr="003B1BBB" w:rsidRDefault="00BE46E4" w:rsidP="00BE46E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1BBB">
              <w:rPr>
                <w:rFonts w:ascii="Times New Roman" w:hAnsi="Times New Roman"/>
                <w:sz w:val="24"/>
                <w:szCs w:val="24"/>
                <w:lang w:val="uk-UA"/>
              </w:rPr>
              <w:t>Модульна контрольна робота 1</w:t>
            </w:r>
          </w:p>
        </w:tc>
        <w:tc>
          <w:tcPr>
            <w:tcW w:w="4207" w:type="dxa"/>
            <w:shd w:val="clear" w:color="auto" w:fill="auto"/>
          </w:tcPr>
          <w:p w:rsidR="00BE46E4" w:rsidRPr="003B1BBB" w:rsidRDefault="00BE46E4" w:rsidP="00BE46E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:rsidR="00BE46E4" w:rsidRPr="003B1BBB" w:rsidRDefault="00BE46E4" w:rsidP="00BE46E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1BBB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</w:tr>
      <w:tr w:rsidR="003B1BBB" w:rsidRPr="003B1BBB" w:rsidTr="00894B77">
        <w:tc>
          <w:tcPr>
            <w:tcW w:w="3942" w:type="dxa"/>
            <w:shd w:val="clear" w:color="auto" w:fill="auto"/>
          </w:tcPr>
          <w:p w:rsidR="00BE46E4" w:rsidRPr="003B1BBB" w:rsidRDefault="00BE46E4" w:rsidP="00BE46E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1BBB">
              <w:rPr>
                <w:rFonts w:ascii="Times New Roman" w:hAnsi="Times New Roman"/>
                <w:sz w:val="24"/>
                <w:szCs w:val="24"/>
                <w:lang w:val="uk-UA"/>
              </w:rPr>
              <w:t>Разом за модулем 1</w:t>
            </w:r>
          </w:p>
        </w:tc>
        <w:tc>
          <w:tcPr>
            <w:tcW w:w="4207" w:type="dxa"/>
            <w:shd w:val="clear" w:color="auto" w:fill="auto"/>
          </w:tcPr>
          <w:p w:rsidR="00BE46E4" w:rsidRPr="003B1BBB" w:rsidRDefault="00BE46E4" w:rsidP="00BE46E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:rsidR="00BE46E4" w:rsidRPr="003B1BBB" w:rsidRDefault="00BE46E4" w:rsidP="00BE46E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1BBB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3B1BBB" w:rsidRPr="003B1BBB" w:rsidTr="00894B77">
        <w:tc>
          <w:tcPr>
            <w:tcW w:w="9629" w:type="dxa"/>
            <w:gridSpan w:val="3"/>
            <w:shd w:val="clear" w:color="auto" w:fill="auto"/>
          </w:tcPr>
          <w:p w:rsidR="00BE46E4" w:rsidRPr="003B1BBB" w:rsidRDefault="00BE46E4" w:rsidP="00BE46E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1BB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Змістовий модуль 2. </w:t>
            </w:r>
            <w:r w:rsidRPr="003B1BBB">
              <w:rPr>
                <w:rFonts w:ascii="Times New Roman" w:hAnsi="Times New Roman"/>
                <w:sz w:val="24"/>
                <w:szCs w:val="24"/>
                <w:lang w:val="uk-UA"/>
              </w:rPr>
              <w:t>Економічна ефективність використання ресурсних груп технологічних систем</w:t>
            </w:r>
          </w:p>
        </w:tc>
      </w:tr>
      <w:tr w:rsidR="003B1BBB" w:rsidRPr="003B1BBB" w:rsidTr="00894B77">
        <w:tc>
          <w:tcPr>
            <w:tcW w:w="3942" w:type="dxa"/>
            <w:shd w:val="clear" w:color="auto" w:fill="auto"/>
          </w:tcPr>
          <w:p w:rsidR="00BE46E4" w:rsidRPr="003B1BBB" w:rsidRDefault="00BE46E4" w:rsidP="00BE46E4">
            <w:pPr>
              <w:jc w:val="both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ЛР1. Оцінка стану та характеристика спрацювання основних засобів підприємства.</w:t>
            </w:r>
          </w:p>
        </w:tc>
        <w:tc>
          <w:tcPr>
            <w:tcW w:w="4207" w:type="dxa"/>
            <w:vMerge w:val="restart"/>
            <w:shd w:val="clear" w:color="auto" w:fill="auto"/>
          </w:tcPr>
          <w:p w:rsidR="00BE46E4" w:rsidRPr="003B1BBB" w:rsidRDefault="002247D6" w:rsidP="00BE46E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af3"/>
                <w:rFonts w:ascii="Times New Roman" w:hAnsi="Times New Roman"/>
                <w:i w:val="0"/>
                <w:color w:val="auto"/>
                <w:sz w:val="24"/>
                <w:szCs w:val="24"/>
                <w:lang w:val="uk-UA"/>
              </w:rPr>
            </w:pPr>
            <w:r w:rsidRPr="003B1BBB">
              <w:rPr>
                <w:rStyle w:val="af3"/>
                <w:rFonts w:ascii="Times New Roman" w:hAnsi="Times New Roman"/>
                <w:i w:val="0"/>
                <w:color w:val="auto"/>
                <w:sz w:val="24"/>
                <w:szCs w:val="24"/>
                <w:lang w:val="uk-UA"/>
              </w:rPr>
              <w:t xml:space="preserve">Лекції модуля охоплюють питання ефективності використання основних, оборотних та трудових ресурсів, що створює міцну основу для розуміння функціонування машинобудівних підприємств та механіки їх виробничих процесів (ПРН2). У лабораторних роботах студенти аналізують технічний стан і знос основних засобів, оцінюють потреби у виробничих запасах та продуктивність праці, що дозволяє формувати навички структурованого аналізу інженерних процесів і рішень (ПРН5). Практичне моделювання ефективності використання ресурсів підприємства є </w:t>
            </w:r>
            <w:r w:rsidRPr="003B1BBB">
              <w:rPr>
                <w:rStyle w:val="af3"/>
                <w:rFonts w:ascii="Times New Roman" w:hAnsi="Times New Roman"/>
                <w:i w:val="0"/>
                <w:color w:val="auto"/>
                <w:sz w:val="24"/>
                <w:szCs w:val="24"/>
                <w:lang w:val="uk-UA"/>
              </w:rPr>
              <w:lastRenderedPageBreak/>
              <w:t xml:space="preserve">ключовим елементом підготовки до експлуатації машин і систем протягом усього їх життєвого циклу (ПРН7). Самостійні роботи, які охоплюють прогнозування конкурентної стійкості, </w:t>
            </w:r>
            <w:proofErr w:type="spellStart"/>
            <w:r w:rsidRPr="003B1BBB">
              <w:rPr>
                <w:rStyle w:val="af3"/>
                <w:rFonts w:ascii="Times New Roman" w:hAnsi="Times New Roman"/>
                <w:i w:val="0"/>
                <w:color w:val="auto"/>
                <w:sz w:val="24"/>
                <w:szCs w:val="24"/>
                <w:lang w:val="uk-UA"/>
              </w:rPr>
              <w:t>кластеризацію</w:t>
            </w:r>
            <w:proofErr w:type="spellEnd"/>
            <w:r w:rsidRPr="003B1BBB">
              <w:rPr>
                <w:rStyle w:val="af3"/>
                <w:rFonts w:ascii="Times New Roman" w:hAnsi="Times New Roman"/>
                <w:i w:val="0"/>
                <w:color w:val="auto"/>
                <w:sz w:val="24"/>
                <w:szCs w:val="24"/>
                <w:lang w:val="uk-UA"/>
              </w:rPr>
              <w:t xml:space="preserve"> підприємств і розробку моделей управління персоналом, сприяють комплексному розумінню економічного середовища машинобудування та інтеграції технічних знань у стратегічне планування. Таким чином, дисципліна не лише формує глибокі техніко-економічні компетентності, а й забезпечує їхній зв’язок з реальними завданнями галузі.</w:t>
            </w:r>
          </w:p>
        </w:tc>
        <w:tc>
          <w:tcPr>
            <w:tcW w:w="1480" w:type="dxa"/>
            <w:shd w:val="clear" w:color="auto" w:fill="auto"/>
          </w:tcPr>
          <w:p w:rsidR="00BE46E4" w:rsidRPr="003B1BBB" w:rsidRDefault="00164A5F" w:rsidP="00BE46E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1BB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</w:tr>
      <w:tr w:rsidR="003B1BBB" w:rsidRPr="003B1BBB" w:rsidTr="00894B77">
        <w:tc>
          <w:tcPr>
            <w:tcW w:w="3942" w:type="dxa"/>
            <w:shd w:val="clear" w:color="auto" w:fill="auto"/>
          </w:tcPr>
          <w:p w:rsidR="00BE46E4" w:rsidRPr="003B1BBB" w:rsidRDefault="00BE46E4" w:rsidP="00BE46E4">
            <w:pPr>
              <w:pStyle w:val="2"/>
              <w:shd w:val="clear" w:color="auto" w:fill="FFFFFF"/>
              <w:spacing w:before="0" w:after="15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</w:pPr>
            <w:r w:rsidRPr="003B1BB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>ЛР2. Методи оцінки оборотних засобів на момент визнання їх активами</w:t>
            </w:r>
          </w:p>
        </w:tc>
        <w:tc>
          <w:tcPr>
            <w:tcW w:w="4207" w:type="dxa"/>
            <w:vMerge/>
            <w:shd w:val="clear" w:color="auto" w:fill="auto"/>
          </w:tcPr>
          <w:p w:rsidR="00BE46E4" w:rsidRPr="003B1BBB" w:rsidRDefault="00BE46E4" w:rsidP="00BE46E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:rsidR="00BE46E4" w:rsidRPr="003B1BBB" w:rsidRDefault="00164A5F" w:rsidP="00BE46E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1BBB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3B1BBB" w:rsidRPr="003B1BBB" w:rsidTr="00894B77">
        <w:tc>
          <w:tcPr>
            <w:tcW w:w="3942" w:type="dxa"/>
            <w:shd w:val="clear" w:color="auto" w:fill="auto"/>
          </w:tcPr>
          <w:p w:rsidR="00BE46E4" w:rsidRPr="003B1BBB" w:rsidRDefault="00BE46E4" w:rsidP="00BE46E4">
            <w:pPr>
              <w:pStyle w:val="2"/>
              <w:shd w:val="clear" w:color="auto" w:fill="FFFFFF"/>
              <w:spacing w:before="0" w:after="15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</w:pPr>
            <w:r w:rsidRPr="003B1BB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>ЛР3. Визначення потреби у виробничих запасах підприємства. Аналіз ефективності використання оборотних коштів</w:t>
            </w:r>
          </w:p>
        </w:tc>
        <w:tc>
          <w:tcPr>
            <w:tcW w:w="4207" w:type="dxa"/>
            <w:vMerge/>
            <w:shd w:val="clear" w:color="auto" w:fill="auto"/>
          </w:tcPr>
          <w:p w:rsidR="00BE46E4" w:rsidRPr="003B1BBB" w:rsidRDefault="00BE46E4" w:rsidP="00BE46E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:rsidR="00BE46E4" w:rsidRPr="003B1BBB" w:rsidRDefault="00164A5F" w:rsidP="00BE46E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1BBB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3B1BBB" w:rsidRPr="003B1BBB" w:rsidTr="00894B77">
        <w:tc>
          <w:tcPr>
            <w:tcW w:w="3942" w:type="dxa"/>
            <w:shd w:val="clear" w:color="auto" w:fill="auto"/>
          </w:tcPr>
          <w:p w:rsidR="00BE46E4" w:rsidRPr="003B1BBB" w:rsidRDefault="00BE46E4" w:rsidP="00BE46E4">
            <w:pPr>
              <w:pStyle w:val="2"/>
              <w:shd w:val="clear" w:color="auto" w:fill="FFFFFF"/>
              <w:spacing w:before="0" w:after="15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</w:pPr>
            <w:r w:rsidRPr="003B1BB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>ЛР4. Продуктивність праці та ефективність використання персоналу</w:t>
            </w:r>
          </w:p>
        </w:tc>
        <w:tc>
          <w:tcPr>
            <w:tcW w:w="4207" w:type="dxa"/>
            <w:vMerge/>
            <w:shd w:val="clear" w:color="auto" w:fill="auto"/>
          </w:tcPr>
          <w:p w:rsidR="00BE46E4" w:rsidRPr="003B1BBB" w:rsidRDefault="00BE46E4" w:rsidP="00BE46E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:rsidR="00BE46E4" w:rsidRPr="003B1BBB" w:rsidRDefault="00164A5F" w:rsidP="00BE46E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1BBB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BE46E4" w:rsidRPr="003B1BBB" w:rsidTr="00894B77">
        <w:tc>
          <w:tcPr>
            <w:tcW w:w="3942" w:type="dxa"/>
            <w:shd w:val="clear" w:color="auto" w:fill="auto"/>
          </w:tcPr>
          <w:p w:rsidR="00BE46E4" w:rsidRPr="003B1BBB" w:rsidRDefault="00BE46E4" w:rsidP="00BE46E4">
            <w:pPr>
              <w:jc w:val="both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 xml:space="preserve">СР1. </w:t>
            </w:r>
            <w:hyperlink r:id="rId22" w:history="1">
              <w:r w:rsidRPr="003B1BBB">
                <w:rPr>
                  <w:rStyle w:val="a6"/>
                  <w:color w:val="auto"/>
                  <w:sz w:val="24"/>
                  <w:u w:val="none"/>
                  <w:lang w:val="uk-UA"/>
                </w:rPr>
                <w:t xml:space="preserve">Управління конкурентною стійкістю машинобудівних </w:t>
              </w:r>
              <w:r w:rsidRPr="003B1BBB">
                <w:rPr>
                  <w:rStyle w:val="a6"/>
                  <w:color w:val="auto"/>
                  <w:sz w:val="24"/>
                  <w:u w:val="none"/>
                  <w:lang w:val="uk-UA"/>
                </w:rPr>
                <w:lastRenderedPageBreak/>
                <w:t>підприємств за допомогою сценарних методів прогнозування</w:t>
              </w:r>
            </w:hyperlink>
            <w:r w:rsidRPr="003B1BBB">
              <w:rPr>
                <w:sz w:val="24"/>
                <w:shd w:val="clear" w:color="auto" w:fill="F9F9F9"/>
                <w:lang w:val="uk-UA"/>
              </w:rPr>
              <w:t>.</w:t>
            </w:r>
          </w:p>
        </w:tc>
        <w:tc>
          <w:tcPr>
            <w:tcW w:w="4207" w:type="dxa"/>
            <w:vMerge/>
            <w:shd w:val="clear" w:color="auto" w:fill="auto"/>
          </w:tcPr>
          <w:p w:rsidR="00BE46E4" w:rsidRPr="003B1BBB" w:rsidRDefault="00BE46E4" w:rsidP="00BE46E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:rsidR="00BE46E4" w:rsidRPr="003B1BBB" w:rsidRDefault="00164A5F" w:rsidP="00BE46E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1BBB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BE46E4" w:rsidRPr="003B1BBB" w:rsidTr="00894B77">
        <w:tc>
          <w:tcPr>
            <w:tcW w:w="3942" w:type="dxa"/>
            <w:shd w:val="clear" w:color="auto" w:fill="auto"/>
          </w:tcPr>
          <w:p w:rsidR="00BE46E4" w:rsidRPr="003B1BBB" w:rsidRDefault="00BE46E4" w:rsidP="00BE46E4">
            <w:pPr>
              <w:jc w:val="both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 xml:space="preserve">СР2. </w:t>
            </w:r>
            <w:hyperlink r:id="rId23" w:history="1">
              <w:r w:rsidRPr="003B1BBB">
                <w:rPr>
                  <w:rStyle w:val="a6"/>
                  <w:color w:val="auto"/>
                  <w:sz w:val="24"/>
                  <w:u w:val="none"/>
                  <w:lang w:val="uk-UA"/>
                </w:rPr>
                <w:t xml:space="preserve">Концептуальні основи управління фінансово-економічною діяльністю підприємств на основі </w:t>
              </w:r>
              <w:proofErr w:type="spellStart"/>
              <w:r w:rsidRPr="003B1BBB">
                <w:rPr>
                  <w:rStyle w:val="a6"/>
                  <w:color w:val="auto"/>
                  <w:sz w:val="24"/>
                  <w:u w:val="none"/>
                  <w:lang w:val="uk-UA"/>
                </w:rPr>
                <w:t>адаптивно-реноваційного</w:t>
              </w:r>
              <w:proofErr w:type="spellEnd"/>
              <w:r w:rsidRPr="003B1BBB">
                <w:rPr>
                  <w:rStyle w:val="a6"/>
                  <w:color w:val="auto"/>
                  <w:sz w:val="24"/>
                  <w:u w:val="none"/>
                  <w:lang w:val="uk-UA"/>
                </w:rPr>
                <w:t xml:space="preserve"> підходу</w:t>
              </w:r>
            </w:hyperlink>
          </w:p>
        </w:tc>
        <w:tc>
          <w:tcPr>
            <w:tcW w:w="4207" w:type="dxa"/>
            <w:vMerge/>
            <w:shd w:val="clear" w:color="auto" w:fill="auto"/>
          </w:tcPr>
          <w:p w:rsidR="00BE46E4" w:rsidRPr="003B1BBB" w:rsidRDefault="00BE46E4" w:rsidP="00BE46E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:rsidR="00BE46E4" w:rsidRPr="003B1BBB" w:rsidRDefault="00164A5F" w:rsidP="00BE46E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1BBB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BE46E4" w:rsidRPr="003B1BBB" w:rsidTr="00894B77">
        <w:tc>
          <w:tcPr>
            <w:tcW w:w="3942" w:type="dxa"/>
            <w:shd w:val="clear" w:color="auto" w:fill="auto"/>
          </w:tcPr>
          <w:p w:rsidR="00BE46E4" w:rsidRPr="003B1BBB" w:rsidRDefault="00BE46E4" w:rsidP="00BE46E4">
            <w:pPr>
              <w:pStyle w:val="1"/>
              <w:shd w:val="clear" w:color="auto" w:fill="FFFFFF"/>
              <w:spacing w:after="150"/>
              <w:jc w:val="both"/>
              <w:textAlignment w:val="baseline"/>
              <w:rPr>
                <w:sz w:val="24"/>
              </w:rPr>
            </w:pPr>
            <w:r w:rsidRPr="003B1BBB">
              <w:rPr>
                <w:sz w:val="24"/>
              </w:rPr>
              <w:t xml:space="preserve">СР3. </w:t>
            </w:r>
            <w:hyperlink r:id="rId24" w:history="1">
              <w:r w:rsidRPr="003B1BBB">
                <w:rPr>
                  <w:rStyle w:val="a6"/>
                  <w:color w:val="auto"/>
                  <w:sz w:val="24"/>
                  <w:u w:val="none"/>
                </w:rPr>
                <w:t xml:space="preserve">Результати </w:t>
              </w:r>
              <w:proofErr w:type="spellStart"/>
              <w:r w:rsidRPr="003B1BBB">
                <w:rPr>
                  <w:rStyle w:val="a6"/>
                  <w:color w:val="auto"/>
                  <w:sz w:val="24"/>
                  <w:u w:val="none"/>
                </w:rPr>
                <w:t>кластеризації</w:t>
              </w:r>
              <w:proofErr w:type="spellEnd"/>
              <w:r w:rsidRPr="003B1BBB">
                <w:rPr>
                  <w:rStyle w:val="a6"/>
                  <w:color w:val="auto"/>
                  <w:sz w:val="24"/>
                  <w:u w:val="none"/>
                </w:rPr>
                <w:t xml:space="preserve"> машинобудівних</w:t>
              </w:r>
              <w:r w:rsidRPr="003B1BBB">
                <w:rPr>
                  <w:rStyle w:val="a6"/>
                  <w:color w:val="auto"/>
                  <w:sz w:val="24"/>
                  <w:u w:val="none"/>
                  <w:shd w:val="clear" w:color="auto" w:fill="F9F9F9"/>
                </w:rPr>
                <w:t xml:space="preserve"> </w:t>
              </w:r>
              <w:r w:rsidRPr="003B1BBB">
                <w:rPr>
                  <w:rStyle w:val="a6"/>
                  <w:color w:val="auto"/>
                  <w:sz w:val="24"/>
                  <w:u w:val="none"/>
                </w:rPr>
                <w:t>підприємств за рівнем реалізації технології менеджменту персоналу</w:t>
              </w:r>
            </w:hyperlink>
          </w:p>
        </w:tc>
        <w:tc>
          <w:tcPr>
            <w:tcW w:w="4207" w:type="dxa"/>
            <w:vMerge/>
            <w:shd w:val="clear" w:color="auto" w:fill="auto"/>
          </w:tcPr>
          <w:p w:rsidR="00BE46E4" w:rsidRPr="003B1BBB" w:rsidRDefault="00BE46E4" w:rsidP="00BE46E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:rsidR="00BE46E4" w:rsidRPr="003B1BBB" w:rsidRDefault="00164A5F" w:rsidP="00BE46E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1BBB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BE46E4" w:rsidRPr="003B1BBB" w:rsidTr="00894B77">
        <w:tc>
          <w:tcPr>
            <w:tcW w:w="3942" w:type="dxa"/>
            <w:shd w:val="clear" w:color="auto" w:fill="auto"/>
          </w:tcPr>
          <w:p w:rsidR="00BE46E4" w:rsidRPr="003B1BBB" w:rsidRDefault="00BE46E4" w:rsidP="00BE46E4">
            <w:pPr>
              <w:pStyle w:val="1"/>
              <w:shd w:val="clear" w:color="auto" w:fill="FFFFFF"/>
              <w:spacing w:after="150"/>
              <w:jc w:val="both"/>
              <w:textAlignment w:val="baseline"/>
              <w:rPr>
                <w:sz w:val="24"/>
              </w:rPr>
            </w:pPr>
            <w:r w:rsidRPr="003B1BBB">
              <w:rPr>
                <w:sz w:val="24"/>
              </w:rPr>
              <w:t xml:space="preserve">СР4. </w:t>
            </w:r>
            <w:hyperlink r:id="rId25" w:history="1">
              <w:r w:rsidRPr="003B1BBB">
                <w:rPr>
                  <w:rStyle w:val="a6"/>
                  <w:color w:val="auto"/>
                  <w:sz w:val="24"/>
                  <w:u w:val="none"/>
                </w:rPr>
                <w:t>Консолідація ресурсів підприємства для реалізації функцій управління структурними перетвореннями</w:t>
              </w:r>
            </w:hyperlink>
          </w:p>
        </w:tc>
        <w:tc>
          <w:tcPr>
            <w:tcW w:w="4207" w:type="dxa"/>
            <w:vMerge/>
            <w:shd w:val="clear" w:color="auto" w:fill="auto"/>
          </w:tcPr>
          <w:p w:rsidR="00BE46E4" w:rsidRPr="003B1BBB" w:rsidRDefault="00BE46E4" w:rsidP="00BE46E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:rsidR="00BE46E4" w:rsidRPr="003B1BBB" w:rsidRDefault="00164A5F" w:rsidP="00BE46E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1BBB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BE46E4" w:rsidRPr="003B1BBB" w:rsidTr="00894B77">
        <w:tc>
          <w:tcPr>
            <w:tcW w:w="3942" w:type="dxa"/>
            <w:shd w:val="clear" w:color="auto" w:fill="auto"/>
          </w:tcPr>
          <w:p w:rsidR="00BE46E4" w:rsidRPr="003B1BBB" w:rsidRDefault="00BE46E4" w:rsidP="00BE46E4">
            <w:pPr>
              <w:pStyle w:val="1"/>
              <w:shd w:val="clear" w:color="auto" w:fill="FFFFFF"/>
              <w:spacing w:after="150"/>
              <w:jc w:val="both"/>
              <w:textAlignment w:val="baseline"/>
              <w:rPr>
                <w:sz w:val="24"/>
              </w:rPr>
            </w:pPr>
            <w:r w:rsidRPr="003B1BBB">
              <w:rPr>
                <w:sz w:val="24"/>
              </w:rPr>
              <w:t xml:space="preserve">СР5. </w:t>
            </w:r>
            <w:hyperlink r:id="rId26" w:history="1">
              <w:r w:rsidRPr="003B1BBB">
                <w:rPr>
                  <w:rStyle w:val="a6"/>
                  <w:color w:val="auto"/>
                  <w:sz w:val="24"/>
                  <w:u w:val="none"/>
                </w:rPr>
                <w:t>Економіко-математична модель оцінювання конкурентоспроможності промислової продукції</w:t>
              </w:r>
            </w:hyperlink>
          </w:p>
        </w:tc>
        <w:tc>
          <w:tcPr>
            <w:tcW w:w="4207" w:type="dxa"/>
            <w:vMerge/>
            <w:shd w:val="clear" w:color="auto" w:fill="auto"/>
          </w:tcPr>
          <w:p w:rsidR="00BE46E4" w:rsidRPr="003B1BBB" w:rsidRDefault="00BE46E4" w:rsidP="00BE46E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:rsidR="00BE46E4" w:rsidRPr="003B1BBB" w:rsidRDefault="00164A5F" w:rsidP="00BE46E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1BBB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BE46E4" w:rsidRPr="003B1BBB" w:rsidTr="00894B77">
        <w:tc>
          <w:tcPr>
            <w:tcW w:w="3942" w:type="dxa"/>
            <w:shd w:val="clear" w:color="auto" w:fill="auto"/>
          </w:tcPr>
          <w:p w:rsidR="00BE46E4" w:rsidRPr="003B1BBB" w:rsidRDefault="00BE46E4" w:rsidP="00BE46E4">
            <w:pPr>
              <w:pStyle w:val="1"/>
              <w:shd w:val="clear" w:color="auto" w:fill="FFFFFF"/>
              <w:spacing w:after="150"/>
              <w:jc w:val="both"/>
              <w:textAlignment w:val="baseline"/>
              <w:rPr>
                <w:sz w:val="24"/>
              </w:rPr>
            </w:pPr>
            <w:r w:rsidRPr="003B1BBB">
              <w:rPr>
                <w:sz w:val="24"/>
              </w:rPr>
              <w:t xml:space="preserve">СР6. </w:t>
            </w:r>
            <w:hyperlink r:id="rId27" w:history="1">
              <w:r w:rsidRPr="003B1BBB">
                <w:rPr>
                  <w:rStyle w:val="a6"/>
                  <w:color w:val="auto"/>
                  <w:sz w:val="24"/>
                  <w:u w:val="none"/>
                </w:rPr>
                <w:t>Визначення структури системи розвитку персоналу машинобудівних підприємств</w:t>
              </w:r>
            </w:hyperlink>
            <w:r w:rsidRPr="003B1BBB">
              <w:rPr>
                <w:sz w:val="24"/>
                <w:shd w:val="clear" w:color="auto" w:fill="F9F9F9"/>
              </w:rPr>
              <w:t>.</w:t>
            </w:r>
          </w:p>
        </w:tc>
        <w:tc>
          <w:tcPr>
            <w:tcW w:w="4207" w:type="dxa"/>
            <w:vMerge/>
            <w:shd w:val="clear" w:color="auto" w:fill="auto"/>
          </w:tcPr>
          <w:p w:rsidR="00BE46E4" w:rsidRPr="003B1BBB" w:rsidRDefault="00BE46E4" w:rsidP="00BE46E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:rsidR="00BE46E4" w:rsidRPr="003B1BBB" w:rsidRDefault="00164A5F" w:rsidP="00BE46E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1BBB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3B1BBB" w:rsidRPr="003B1BBB" w:rsidTr="00894B77">
        <w:tc>
          <w:tcPr>
            <w:tcW w:w="3942" w:type="dxa"/>
            <w:shd w:val="clear" w:color="auto" w:fill="auto"/>
          </w:tcPr>
          <w:p w:rsidR="00BE46E4" w:rsidRPr="003B1BBB" w:rsidRDefault="00BE46E4" w:rsidP="00BE46E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1BBB">
              <w:rPr>
                <w:rFonts w:ascii="Times New Roman" w:hAnsi="Times New Roman"/>
                <w:sz w:val="24"/>
                <w:szCs w:val="24"/>
                <w:lang w:val="uk-UA"/>
              </w:rPr>
              <w:t>Модульна контрольна робота 2.</w:t>
            </w:r>
          </w:p>
        </w:tc>
        <w:tc>
          <w:tcPr>
            <w:tcW w:w="4207" w:type="dxa"/>
            <w:shd w:val="clear" w:color="auto" w:fill="auto"/>
          </w:tcPr>
          <w:p w:rsidR="00BE46E4" w:rsidRPr="003B1BBB" w:rsidRDefault="00BE46E4" w:rsidP="00BE46E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:rsidR="00BE46E4" w:rsidRPr="003B1BBB" w:rsidRDefault="00BE46E4" w:rsidP="00BE46E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1BBB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</w:tr>
      <w:tr w:rsidR="003B1BBB" w:rsidRPr="003B1BBB" w:rsidTr="00894B77">
        <w:tc>
          <w:tcPr>
            <w:tcW w:w="3942" w:type="dxa"/>
            <w:shd w:val="clear" w:color="auto" w:fill="auto"/>
          </w:tcPr>
          <w:p w:rsidR="00BE46E4" w:rsidRPr="003B1BBB" w:rsidRDefault="00BE46E4" w:rsidP="00BE46E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1BBB">
              <w:rPr>
                <w:rFonts w:ascii="Times New Roman" w:hAnsi="Times New Roman"/>
                <w:sz w:val="24"/>
                <w:szCs w:val="24"/>
                <w:lang w:val="uk-UA"/>
              </w:rPr>
              <w:t>Разом за модулем 2</w:t>
            </w:r>
          </w:p>
        </w:tc>
        <w:tc>
          <w:tcPr>
            <w:tcW w:w="4207" w:type="dxa"/>
            <w:shd w:val="clear" w:color="auto" w:fill="auto"/>
          </w:tcPr>
          <w:p w:rsidR="00BE46E4" w:rsidRPr="003B1BBB" w:rsidRDefault="00BE46E4" w:rsidP="00BE46E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:rsidR="00BE46E4" w:rsidRPr="003B1BBB" w:rsidRDefault="00BE46E4" w:rsidP="00BE46E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1BBB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3B1BBB" w:rsidRPr="003B1BBB" w:rsidTr="00894B77">
        <w:tc>
          <w:tcPr>
            <w:tcW w:w="3942" w:type="dxa"/>
            <w:shd w:val="clear" w:color="auto" w:fill="auto"/>
          </w:tcPr>
          <w:p w:rsidR="00BE46E4" w:rsidRPr="003B1BBB" w:rsidRDefault="00BE46E4" w:rsidP="00BE46E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1B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Навчальна робота </w:t>
            </w:r>
          </w:p>
        </w:tc>
        <w:tc>
          <w:tcPr>
            <w:tcW w:w="4207" w:type="dxa"/>
            <w:shd w:val="clear" w:color="auto" w:fill="auto"/>
          </w:tcPr>
          <w:p w:rsidR="00BE46E4" w:rsidRPr="003B1BBB" w:rsidRDefault="00BE46E4" w:rsidP="00BE46E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:rsidR="00BE46E4" w:rsidRPr="003B1BBB" w:rsidRDefault="00BE46E4" w:rsidP="00BE46E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1BBB">
              <w:rPr>
                <w:rFonts w:ascii="Times New Roman" w:hAnsi="Times New Roman"/>
                <w:sz w:val="24"/>
                <w:szCs w:val="24"/>
                <w:lang w:val="uk-UA"/>
              </w:rPr>
              <w:t>(М1 + М2)/2*0,7 ≤ 70</w:t>
            </w:r>
          </w:p>
        </w:tc>
      </w:tr>
      <w:tr w:rsidR="003B1BBB" w:rsidRPr="003B1BBB" w:rsidTr="00894B77">
        <w:tc>
          <w:tcPr>
            <w:tcW w:w="3942" w:type="dxa"/>
            <w:shd w:val="clear" w:color="auto" w:fill="auto"/>
          </w:tcPr>
          <w:p w:rsidR="00BE46E4" w:rsidRPr="003B1BBB" w:rsidRDefault="00BE46E4" w:rsidP="00BE46E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1B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Екзамен/залік 30 Разом за курс (Навчальна робота + екзамен) </w:t>
            </w:r>
          </w:p>
        </w:tc>
        <w:tc>
          <w:tcPr>
            <w:tcW w:w="4207" w:type="dxa"/>
            <w:shd w:val="clear" w:color="auto" w:fill="auto"/>
          </w:tcPr>
          <w:p w:rsidR="00BE46E4" w:rsidRPr="003B1BBB" w:rsidRDefault="00BE46E4" w:rsidP="00BE46E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:rsidR="00BE46E4" w:rsidRPr="003B1BBB" w:rsidRDefault="00BE46E4" w:rsidP="00BE46E4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1BBB">
              <w:rPr>
                <w:rFonts w:ascii="Times New Roman" w:hAnsi="Times New Roman"/>
                <w:sz w:val="24"/>
                <w:szCs w:val="24"/>
                <w:lang w:val="uk-UA"/>
              </w:rPr>
              <w:t>≤ 100</w:t>
            </w:r>
          </w:p>
        </w:tc>
      </w:tr>
    </w:tbl>
    <w:p w:rsidR="004F11B6" w:rsidRPr="003B1BBB" w:rsidRDefault="004F11B6" w:rsidP="004F11B6">
      <w:pPr>
        <w:pStyle w:val="af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F11B6" w:rsidRPr="003B1BBB" w:rsidRDefault="004F11B6" w:rsidP="004F11B6">
      <w:pPr>
        <w:pStyle w:val="af0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B1BBB">
        <w:rPr>
          <w:rFonts w:ascii="Times New Roman" w:hAnsi="Times New Roman"/>
          <w:b/>
          <w:sz w:val="24"/>
          <w:szCs w:val="24"/>
          <w:lang w:val="uk-UA"/>
        </w:rPr>
        <w:t>Шкала оцінювання знань здобувача вищої освіти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4F11B6" w:rsidRPr="003B1BBB" w:rsidTr="00894B77">
        <w:tc>
          <w:tcPr>
            <w:tcW w:w="2376" w:type="dxa"/>
            <w:vMerge w:val="restart"/>
            <w:shd w:val="clear" w:color="auto" w:fill="auto"/>
          </w:tcPr>
          <w:p w:rsidR="004F11B6" w:rsidRPr="003B1BBB" w:rsidRDefault="004F11B6" w:rsidP="00894B77">
            <w:pPr>
              <w:jc w:val="center"/>
              <w:rPr>
                <w:b/>
                <w:sz w:val="24"/>
                <w:lang w:val="uk-UA"/>
              </w:rPr>
            </w:pPr>
            <w:r w:rsidRPr="003B1BBB">
              <w:rPr>
                <w:b/>
                <w:sz w:val="24"/>
                <w:lang w:val="uk-UA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  <w:shd w:val="clear" w:color="auto" w:fill="auto"/>
          </w:tcPr>
          <w:p w:rsidR="004F11B6" w:rsidRPr="003B1BBB" w:rsidRDefault="004F11B6" w:rsidP="00894B77">
            <w:pPr>
              <w:jc w:val="center"/>
              <w:rPr>
                <w:b/>
                <w:sz w:val="24"/>
                <w:lang w:val="uk-UA"/>
              </w:rPr>
            </w:pPr>
            <w:r w:rsidRPr="003B1BBB">
              <w:rPr>
                <w:b/>
                <w:sz w:val="24"/>
                <w:lang w:val="uk-UA"/>
              </w:rPr>
              <w:t>Оцінка національна за результати складання екзаменів заліків</w:t>
            </w:r>
          </w:p>
        </w:tc>
      </w:tr>
      <w:tr w:rsidR="004F11B6" w:rsidRPr="003B1BBB" w:rsidTr="00894B77">
        <w:tc>
          <w:tcPr>
            <w:tcW w:w="2376" w:type="dxa"/>
            <w:vMerge/>
            <w:shd w:val="clear" w:color="auto" w:fill="auto"/>
          </w:tcPr>
          <w:p w:rsidR="004F11B6" w:rsidRPr="003B1BBB" w:rsidRDefault="004F11B6" w:rsidP="00894B77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4004" w:type="dxa"/>
            <w:shd w:val="clear" w:color="auto" w:fill="auto"/>
          </w:tcPr>
          <w:p w:rsidR="004F11B6" w:rsidRPr="003B1BBB" w:rsidRDefault="004F11B6" w:rsidP="00894B77">
            <w:pPr>
              <w:jc w:val="center"/>
              <w:rPr>
                <w:b/>
                <w:sz w:val="24"/>
                <w:lang w:val="uk-UA"/>
              </w:rPr>
            </w:pPr>
            <w:r w:rsidRPr="003B1BBB">
              <w:rPr>
                <w:b/>
                <w:sz w:val="24"/>
                <w:lang w:val="uk-UA"/>
              </w:rPr>
              <w:t>екзаменів</w:t>
            </w:r>
          </w:p>
        </w:tc>
        <w:tc>
          <w:tcPr>
            <w:tcW w:w="3191" w:type="dxa"/>
            <w:shd w:val="clear" w:color="auto" w:fill="auto"/>
          </w:tcPr>
          <w:p w:rsidR="004F11B6" w:rsidRPr="003B1BBB" w:rsidRDefault="004F11B6" w:rsidP="00894B77">
            <w:pPr>
              <w:jc w:val="center"/>
              <w:rPr>
                <w:b/>
                <w:sz w:val="24"/>
                <w:lang w:val="uk-UA"/>
              </w:rPr>
            </w:pPr>
            <w:r w:rsidRPr="003B1BBB">
              <w:rPr>
                <w:b/>
                <w:sz w:val="24"/>
                <w:lang w:val="uk-UA"/>
              </w:rPr>
              <w:t>заліків</w:t>
            </w:r>
          </w:p>
        </w:tc>
      </w:tr>
      <w:tr w:rsidR="004F11B6" w:rsidRPr="003B1BBB" w:rsidTr="00894B77">
        <w:tc>
          <w:tcPr>
            <w:tcW w:w="2376" w:type="dxa"/>
            <w:shd w:val="clear" w:color="auto" w:fill="auto"/>
          </w:tcPr>
          <w:p w:rsidR="004F11B6" w:rsidRPr="003B1BBB" w:rsidRDefault="004F11B6" w:rsidP="00894B77">
            <w:pPr>
              <w:jc w:val="center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90-100</w:t>
            </w:r>
          </w:p>
        </w:tc>
        <w:tc>
          <w:tcPr>
            <w:tcW w:w="4004" w:type="dxa"/>
            <w:shd w:val="clear" w:color="auto" w:fill="auto"/>
          </w:tcPr>
          <w:p w:rsidR="004F11B6" w:rsidRPr="003B1BBB" w:rsidRDefault="004F11B6" w:rsidP="00894B77">
            <w:pPr>
              <w:jc w:val="center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відмінно</w:t>
            </w:r>
          </w:p>
        </w:tc>
        <w:tc>
          <w:tcPr>
            <w:tcW w:w="3191" w:type="dxa"/>
            <w:vMerge w:val="restart"/>
            <w:shd w:val="clear" w:color="auto" w:fill="auto"/>
          </w:tcPr>
          <w:p w:rsidR="004F11B6" w:rsidRPr="003B1BBB" w:rsidRDefault="004F11B6" w:rsidP="00894B77">
            <w:pPr>
              <w:jc w:val="center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зараховано</w:t>
            </w:r>
          </w:p>
        </w:tc>
      </w:tr>
      <w:tr w:rsidR="004F11B6" w:rsidRPr="003B1BBB" w:rsidTr="00894B77">
        <w:tc>
          <w:tcPr>
            <w:tcW w:w="2376" w:type="dxa"/>
            <w:shd w:val="clear" w:color="auto" w:fill="auto"/>
          </w:tcPr>
          <w:p w:rsidR="004F11B6" w:rsidRPr="003B1BBB" w:rsidRDefault="004F11B6" w:rsidP="00894B77">
            <w:pPr>
              <w:jc w:val="center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74-89</w:t>
            </w:r>
          </w:p>
        </w:tc>
        <w:tc>
          <w:tcPr>
            <w:tcW w:w="4004" w:type="dxa"/>
            <w:shd w:val="clear" w:color="auto" w:fill="auto"/>
          </w:tcPr>
          <w:p w:rsidR="004F11B6" w:rsidRPr="003B1BBB" w:rsidRDefault="004F11B6" w:rsidP="00894B77">
            <w:pPr>
              <w:jc w:val="center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добре</w:t>
            </w:r>
          </w:p>
        </w:tc>
        <w:tc>
          <w:tcPr>
            <w:tcW w:w="3191" w:type="dxa"/>
            <w:vMerge/>
            <w:shd w:val="clear" w:color="auto" w:fill="auto"/>
          </w:tcPr>
          <w:p w:rsidR="004F11B6" w:rsidRPr="003B1BBB" w:rsidRDefault="004F11B6" w:rsidP="00894B77">
            <w:pPr>
              <w:jc w:val="center"/>
              <w:rPr>
                <w:sz w:val="24"/>
                <w:lang w:val="uk-UA"/>
              </w:rPr>
            </w:pPr>
          </w:p>
        </w:tc>
      </w:tr>
      <w:tr w:rsidR="004F11B6" w:rsidRPr="003B1BBB" w:rsidTr="00894B77">
        <w:tc>
          <w:tcPr>
            <w:tcW w:w="2376" w:type="dxa"/>
            <w:shd w:val="clear" w:color="auto" w:fill="auto"/>
          </w:tcPr>
          <w:p w:rsidR="004F11B6" w:rsidRPr="003B1BBB" w:rsidRDefault="004F11B6" w:rsidP="00894B77">
            <w:pPr>
              <w:jc w:val="center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60-73</w:t>
            </w:r>
          </w:p>
        </w:tc>
        <w:tc>
          <w:tcPr>
            <w:tcW w:w="4004" w:type="dxa"/>
            <w:shd w:val="clear" w:color="auto" w:fill="auto"/>
          </w:tcPr>
          <w:p w:rsidR="004F11B6" w:rsidRPr="003B1BBB" w:rsidRDefault="004F11B6" w:rsidP="00894B77">
            <w:pPr>
              <w:jc w:val="center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задовільно</w:t>
            </w:r>
          </w:p>
        </w:tc>
        <w:tc>
          <w:tcPr>
            <w:tcW w:w="3191" w:type="dxa"/>
            <w:vMerge/>
            <w:shd w:val="clear" w:color="auto" w:fill="auto"/>
          </w:tcPr>
          <w:p w:rsidR="004F11B6" w:rsidRPr="003B1BBB" w:rsidRDefault="004F11B6" w:rsidP="00894B77">
            <w:pPr>
              <w:jc w:val="center"/>
              <w:rPr>
                <w:sz w:val="24"/>
                <w:lang w:val="uk-UA"/>
              </w:rPr>
            </w:pPr>
          </w:p>
        </w:tc>
      </w:tr>
      <w:tr w:rsidR="004F11B6" w:rsidRPr="003B1BBB" w:rsidTr="00894B77">
        <w:tc>
          <w:tcPr>
            <w:tcW w:w="2376" w:type="dxa"/>
            <w:shd w:val="clear" w:color="auto" w:fill="auto"/>
          </w:tcPr>
          <w:p w:rsidR="004F11B6" w:rsidRPr="003B1BBB" w:rsidRDefault="004F11B6" w:rsidP="00894B77">
            <w:pPr>
              <w:jc w:val="center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0-59</w:t>
            </w:r>
          </w:p>
        </w:tc>
        <w:tc>
          <w:tcPr>
            <w:tcW w:w="4004" w:type="dxa"/>
            <w:shd w:val="clear" w:color="auto" w:fill="auto"/>
          </w:tcPr>
          <w:p w:rsidR="004F11B6" w:rsidRPr="003B1BBB" w:rsidRDefault="004F11B6" w:rsidP="00894B77">
            <w:pPr>
              <w:jc w:val="center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незадовільно</w:t>
            </w:r>
          </w:p>
        </w:tc>
        <w:tc>
          <w:tcPr>
            <w:tcW w:w="3191" w:type="dxa"/>
            <w:shd w:val="clear" w:color="auto" w:fill="auto"/>
          </w:tcPr>
          <w:p w:rsidR="004F11B6" w:rsidRPr="003B1BBB" w:rsidRDefault="004F11B6" w:rsidP="00894B77">
            <w:pPr>
              <w:jc w:val="center"/>
              <w:rPr>
                <w:sz w:val="24"/>
                <w:lang w:val="uk-UA"/>
              </w:rPr>
            </w:pPr>
            <w:proofErr w:type="spellStart"/>
            <w:r w:rsidRPr="003B1BBB">
              <w:rPr>
                <w:sz w:val="24"/>
                <w:lang w:val="uk-UA"/>
              </w:rPr>
              <w:t>незараховано</w:t>
            </w:r>
            <w:proofErr w:type="spellEnd"/>
          </w:p>
        </w:tc>
      </w:tr>
    </w:tbl>
    <w:p w:rsidR="004F11B6" w:rsidRPr="003B1BBB" w:rsidRDefault="004F11B6" w:rsidP="004F11B6">
      <w:pPr>
        <w:pStyle w:val="af0"/>
        <w:autoSpaceDE w:val="0"/>
        <w:autoSpaceDN w:val="0"/>
        <w:adjustRightInd w:val="0"/>
        <w:spacing w:after="0" w:line="240" w:lineRule="auto"/>
        <w:ind w:left="216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F11B6" w:rsidRPr="003B1BBB" w:rsidRDefault="004F11B6" w:rsidP="004F11B6">
      <w:pPr>
        <w:pStyle w:val="af0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B1BBB">
        <w:rPr>
          <w:rFonts w:ascii="Times New Roman" w:hAnsi="Times New Roman"/>
          <w:b/>
          <w:sz w:val="24"/>
          <w:szCs w:val="24"/>
          <w:lang w:val="uk-UA"/>
        </w:rPr>
        <w:t>Політика оцінювання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7005"/>
      </w:tblGrid>
      <w:tr w:rsidR="004F11B6" w:rsidRPr="003B1BBB" w:rsidTr="00894B77">
        <w:tc>
          <w:tcPr>
            <w:tcW w:w="2629" w:type="dxa"/>
            <w:shd w:val="clear" w:color="auto" w:fill="auto"/>
          </w:tcPr>
          <w:p w:rsidR="004F11B6" w:rsidRPr="003B1BBB" w:rsidRDefault="004F11B6" w:rsidP="00894B77">
            <w:pPr>
              <w:jc w:val="center"/>
              <w:rPr>
                <w:b/>
                <w:sz w:val="24"/>
                <w:lang w:val="uk-UA"/>
              </w:rPr>
            </w:pPr>
            <w:r w:rsidRPr="003B1BBB">
              <w:rPr>
                <w:b/>
                <w:i/>
                <w:sz w:val="24"/>
                <w:lang w:val="uk-UA"/>
              </w:rPr>
              <w:t xml:space="preserve">Політика щодо </w:t>
            </w:r>
            <w:proofErr w:type="spellStart"/>
            <w:r w:rsidRPr="003B1BBB">
              <w:rPr>
                <w:b/>
                <w:i/>
                <w:sz w:val="24"/>
                <w:lang w:val="uk-UA"/>
              </w:rPr>
              <w:t>дедлайнів</w:t>
            </w:r>
            <w:proofErr w:type="spellEnd"/>
            <w:r w:rsidRPr="003B1BBB">
              <w:rPr>
                <w:b/>
                <w:i/>
                <w:sz w:val="24"/>
                <w:lang w:val="uk-UA"/>
              </w:rPr>
              <w:t xml:space="preserve"> та перескладання:</w:t>
            </w:r>
          </w:p>
        </w:tc>
        <w:tc>
          <w:tcPr>
            <w:tcW w:w="7005" w:type="dxa"/>
            <w:shd w:val="clear" w:color="auto" w:fill="auto"/>
          </w:tcPr>
          <w:p w:rsidR="004F11B6" w:rsidRPr="003B1BBB" w:rsidRDefault="004F11B6" w:rsidP="00894B77">
            <w:pPr>
              <w:autoSpaceDE w:val="0"/>
              <w:autoSpaceDN w:val="0"/>
              <w:adjustRightInd w:val="0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 xml:space="preserve">Роботи, які здаються із порушенням термінів без поважних причин, оцінюються на нижчу оцінку. </w:t>
            </w:r>
          </w:p>
          <w:p w:rsidR="004F11B6" w:rsidRPr="003B1BBB" w:rsidRDefault="004F11B6" w:rsidP="00894B77">
            <w:pPr>
              <w:autoSpaceDE w:val="0"/>
              <w:autoSpaceDN w:val="0"/>
              <w:adjustRightInd w:val="0"/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Складанню модулів передує відпрацювання пропущених занять або тих, що оцінені на незадовільному рівні.</w:t>
            </w:r>
          </w:p>
          <w:p w:rsidR="004F11B6" w:rsidRPr="003B1BBB" w:rsidRDefault="004F11B6" w:rsidP="00894B77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 xml:space="preserve">Перескладання модулів відбувається із дозволу лектора за наявності поважних причин (лікарняний або відсутність можливості працювати в інтернет). </w:t>
            </w:r>
          </w:p>
        </w:tc>
      </w:tr>
      <w:tr w:rsidR="004F11B6" w:rsidRPr="003B1BBB" w:rsidTr="00894B77">
        <w:tc>
          <w:tcPr>
            <w:tcW w:w="2629" w:type="dxa"/>
            <w:shd w:val="clear" w:color="auto" w:fill="auto"/>
          </w:tcPr>
          <w:p w:rsidR="004F11B6" w:rsidRPr="003B1BBB" w:rsidRDefault="004F11B6" w:rsidP="00894B77">
            <w:pPr>
              <w:jc w:val="center"/>
              <w:rPr>
                <w:b/>
                <w:sz w:val="24"/>
                <w:lang w:val="uk-UA"/>
              </w:rPr>
            </w:pPr>
            <w:r w:rsidRPr="003B1BBB">
              <w:rPr>
                <w:b/>
                <w:i/>
                <w:sz w:val="24"/>
                <w:lang w:val="uk-UA"/>
              </w:rPr>
              <w:t>Політика щодо академічної доброчесності:</w:t>
            </w:r>
          </w:p>
        </w:tc>
        <w:tc>
          <w:tcPr>
            <w:tcW w:w="7005" w:type="dxa"/>
            <w:shd w:val="clear" w:color="auto" w:fill="auto"/>
          </w:tcPr>
          <w:p w:rsidR="004F11B6" w:rsidRPr="003B1BBB" w:rsidRDefault="004F11B6" w:rsidP="00894B77">
            <w:pPr>
              <w:autoSpaceDE w:val="0"/>
              <w:autoSpaceDN w:val="0"/>
              <w:adjustRightInd w:val="0"/>
              <w:rPr>
                <w:b/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 xml:space="preserve">Усі есе перевіряються на наявність плагіату і мають мати коректні текстові запозичення (не більше 20%) і посилання на використану літературу. Списування під час контрольних робіт та екзаменів заборонені (в </w:t>
            </w:r>
            <w:proofErr w:type="spellStart"/>
            <w:r w:rsidRPr="003B1BBB">
              <w:rPr>
                <w:sz w:val="24"/>
                <w:lang w:val="uk-UA"/>
              </w:rPr>
              <w:t>т.ч</w:t>
            </w:r>
            <w:proofErr w:type="spellEnd"/>
            <w:r w:rsidRPr="003B1BBB">
              <w:rPr>
                <w:sz w:val="24"/>
                <w:lang w:val="uk-UA"/>
              </w:rPr>
              <w:t xml:space="preserve">. із використанням мобільних </w:t>
            </w:r>
            <w:proofErr w:type="spellStart"/>
            <w:r w:rsidRPr="003B1BBB">
              <w:rPr>
                <w:sz w:val="24"/>
                <w:lang w:val="uk-UA"/>
              </w:rPr>
              <w:t>девайсів</w:t>
            </w:r>
            <w:proofErr w:type="spellEnd"/>
            <w:r w:rsidRPr="003B1BBB">
              <w:rPr>
                <w:sz w:val="24"/>
                <w:lang w:val="uk-UA"/>
              </w:rPr>
              <w:t>).</w:t>
            </w:r>
          </w:p>
        </w:tc>
      </w:tr>
      <w:tr w:rsidR="003B1BBB" w:rsidRPr="003B1BBB" w:rsidTr="00894B77">
        <w:tc>
          <w:tcPr>
            <w:tcW w:w="2629" w:type="dxa"/>
            <w:shd w:val="clear" w:color="auto" w:fill="auto"/>
          </w:tcPr>
          <w:p w:rsidR="004F11B6" w:rsidRPr="003B1BBB" w:rsidRDefault="004F11B6" w:rsidP="00894B77">
            <w:pPr>
              <w:jc w:val="center"/>
              <w:rPr>
                <w:b/>
                <w:sz w:val="24"/>
                <w:lang w:val="uk-UA"/>
              </w:rPr>
            </w:pPr>
            <w:r w:rsidRPr="003B1BBB">
              <w:rPr>
                <w:b/>
                <w:i/>
                <w:sz w:val="24"/>
                <w:lang w:val="uk-UA"/>
              </w:rPr>
              <w:lastRenderedPageBreak/>
              <w:t>Політика щодо відвідування:</w:t>
            </w:r>
          </w:p>
        </w:tc>
        <w:tc>
          <w:tcPr>
            <w:tcW w:w="7005" w:type="dxa"/>
            <w:shd w:val="clear" w:color="auto" w:fill="auto"/>
          </w:tcPr>
          <w:p w:rsidR="004F11B6" w:rsidRPr="003B1BBB" w:rsidRDefault="004F11B6" w:rsidP="00894B77">
            <w:pPr>
              <w:rPr>
                <w:sz w:val="24"/>
                <w:lang w:val="uk-UA"/>
              </w:rPr>
            </w:pPr>
            <w:r w:rsidRPr="003B1BBB">
              <w:rPr>
                <w:sz w:val="24"/>
                <w:lang w:val="uk-UA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:rsidR="001C2396" w:rsidRPr="003B1BBB" w:rsidRDefault="001C2396" w:rsidP="00263C94">
      <w:pPr>
        <w:pStyle w:val="af0"/>
        <w:numPr>
          <w:ilvl w:val="0"/>
          <w:numId w:val="33"/>
        </w:numPr>
        <w:shd w:val="clear" w:color="auto" w:fill="FFFFFF"/>
        <w:spacing w:after="0"/>
        <w:ind w:left="993"/>
        <w:rPr>
          <w:rFonts w:ascii="Times New Roman" w:hAnsi="Times New Roman"/>
          <w:b/>
          <w:sz w:val="24"/>
          <w:szCs w:val="24"/>
          <w:lang w:val="uk-UA"/>
        </w:rPr>
      </w:pPr>
      <w:r w:rsidRPr="003B1BBB">
        <w:rPr>
          <w:rFonts w:ascii="Times New Roman" w:hAnsi="Times New Roman"/>
          <w:b/>
          <w:sz w:val="24"/>
          <w:szCs w:val="24"/>
          <w:lang w:val="uk-UA"/>
        </w:rPr>
        <w:t>Навчально-методичне забезпечення</w:t>
      </w:r>
    </w:p>
    <w:p w:rsidR="004A1C1A" w:rsidRPr="003B1BBB" w:rsidRDefault="006A0BE1" w:rsidP="004A1C1A">
      <w:pPr>
        <w:keepNext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lang w:val="uk-UA"/>
        </w:rPr>
      </w:pPr>
      <w:r w:rsidRPr="003B1BBB">
        <w:rPr>
          <w:sz w:val="24"/>
          <w:shd w:val="clear" w:color="auto" w:fill="FFFFFF"/>
          <w:lang w:val="uk-UA"/>
        </w:rPr>
        <w:t xml:space="preserve">Електронний курс «Економіка технологічних систем» Навчально-інформаційний портал НУБІП України [Електронний ресурс] – URL: </w:t>
      </w:r>
      <w:hyperlink r:id="rId28" w:history="1">
        <w:r w:rsidR="004A1C1A" w:rsidRPr="003B1BBB">
          <w:rPr>
            <w:rStyle w:val="a6"/>
            <w:color w:val="auto"/>
            <w:sz w:val="24"/>
            <w:u w:val="none"/>
            <w:shd w:val="clear" w:color="auto" w:fill="FFFFFF"/>
            <w:lang w:val="uk-UA"/>
          </w:rPr>
          <w:t>https://elearn.nubip.edu.ua/course/view.php?id=3141</w:t>
        </w:r>
      </w:hyperlink>
    </w:p>
    <w:p w:rsidR="001C2396" w:rsidRPr="003B1BBB" w:rsidRDefault="001C2396" w:rsidP="004A1C1A">
      <w:pPr>
        <w:keepNext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lang w:val="uk-UA"/>
        </w:rPr>
      </w:pPr>
      <w:r w:rsidRPr="003B1BBB">
        <w:rPr>
          <w:sz w:val="24"/>
          <w:lang w:val="uk-UA"/>
        </w:rPr>
        <w:t>Робоча програма вивчення дисципліни за кредитно-модульною системою.</w:t>
      </w:r>
    </w:p>
    <w:p w:rsidR="001C2396" w:rsidRPr="003B1BBB" w:rsidRDefault="001C2396" w:rsidP="006A0BE1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lang w:val="uk-UA"/>
        </w:rPr>
      </w:pPr>
      <w:r w:rsidRPr="003B1BBB">
        <w:rPr>
          <w:sz w:val="24"/>
          <w:lang w:val="uk-UA"/>
        </w:rPr>
        <w:t>3. Конспекти лекцій з навчальної дисципліни (в електронному вигляді).</w:t>
      </w:r>
    </w:p>
    <w:p w:rsidR="001C2396" w:rsidRPr="003B1BBB" w:rsidRDefault="001C2396" w:rsidP="006A0BE1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lang w:val="uk-UA"/>
        </w:rPr>
      </w:pPr>
      <w:r w:rsidRPr="003B1BBB">
        <w:rPr>
          <w:sz w:val="24"/>
          <w:lang w:val="uk-UA"/>
        </w:rPr>
        <w:t>4. Контрольні питання з навчальної дисципліни.</w:t>
      </w:r>
    </w:p>
    <w:p w:rsidR="001C2396" w:rsidRPr="003B1BBB" w:rsidRDefault="001C2396" w:rsidP="006A0BE1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lang w:val="uk-UA"/>
        </w:rPr>
      </w:pPr>
      <w:r w:rsidRPr="003B1BBB">
        <w:rPr>
          <w:sz w:val="24"/>
          <w:lang w:val="uk-UA"/>
        </w:rPr>
        <w:t>5. Презентаційний мультимедійний матеріал для читання лекцій.</w:t>
      </w:r>
    </w:p>
    <w:p w:rsidR="001C2396" w:rsidRPr="003B1BBB" w:rsidRDefault="001C2396" w:rsidP="006A0BE1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lang w:val="uk-UA"/>
        </w:rPr>
      </w:pPr>
      <w:r w:rsidRPr="003B1BBB">
        <w:rPr>
          <w:sz w:val="24"/>
          <w:lang w:val="uk-UA"/>
        </w:rPr>
        <w:t>6. Методичні вказівки для виконання практичних робіт.</w:t>
      </w:r>
    </w:p>
    <w:p w:rsidR="001C2396" w:rsidRPr="003B1BBB" w:rsidRDefault="001C2396" w:rsidP="006A0BE1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lang w:val="uk-UA"/>
        </w:rPr>
      </w:pPr>
      <w:r w:rsidRPr="003B1BBB">
        <w:rPr>
          <w:sz w:val="24"/>
          <w:lang w:val="uk-UA"/>
        </w:rPr>
        <w:t>7. Методичні вказівки для виконання студентами індивідуальних завдань.</w:t>
      </w:r>
    </w:p>
    <w:p w:rsidR="001C2396" w:rsidRPr="003B1BBB" w:rsidRDefault="001C2396" w:rsidP="006A0BE1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lang w:val="uk-UA"/>
        </w:rPr>
      </w:pPr>
      <w:r w:rsidRPr="003B1BBB">
        <w:rPr>
          <w:sz w:val="24"/>
          <w:lang w:val="uk-UA"/>
        </w:rPr>
        <w:t>8. Тестові завдання для проведення поточного модульного контролю.</w:t>
      </w:r>
    </w:p>
    <w:p w:rsidR="001C2396" w:rsidRPr="003B1BBB" w:rsidRDefault="001C2396" w:rsidP="006A0BE1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lang w:val="uk-UA"/>
        </w:rPr>
      </w:pPr>
      <w:r w:rsidRPr="003B1BBB">
        <w:rPr>
          <w:sz w:val="24"/>
          <w:lang w:val="uk-UA"/>
        </w:rPr>
        <w:t>9. Тестові завдання для проведення підсумкового контролю.</w:t>
      </w:r>
    </w:p>
    <w:p w:rsidR="0064649F" w:rsidRPr="003B1BBB" w:rsidRDefault="00F63025" w:rsidP="00263C94">
      <w:pPr>
        <w:shd w:val="clear" w:color="auto" w:fill="FFFFFF"/>
        <w:ind w:left="709"/>
        <w:rPr>
          <w:spacing w:val="-4"/>
          <w:sz w:val="24"/>
          <w:lang w:val="uk-UA"/>
        </w:rPr>
      </w:pPr>
      <w:r w:rsidRPr="003B1BBB">
        <w:rPr>
          <w:b/>
          <w:sz w:val="24"/>
          <w:lang w:val="uk-UA"/>
        </w:rPr>
        <w:t>10. Рекомендовані джерела інформації</w:t>
      </w:r>
    </w:p>
    <w:p w:rsidR="004F11B6" w:rsidRPr="003B1BBB" w:rsidRDefault="004F11B6" w:rsidP="00894B77">
      <w:pPr>
        <w:numPr>
          <w:ilvl w:val="0"/>
          <w:numId w:val="38"/>
        </w:numPr>
        <w:shd w:val="clear" w:color="auto" w:fill="FFFFFF"/>
        <w:spacing w:line="276" w:lineRule="auto"/>
        <w:ind w:left="0" w:firstLine="709"/>
        <w:jc w:val="both"/>
        <w:rPr>
          <w:sz w:val="24"/>
          <w:lang w:val="uk-UA"/>
        </w:rPr>
      </w:pPr>
      <w:r w:rsidRPr="003B1BBB">
        <w:rPr>
          <w:sz w:val="24"/>
          <w:lang w:val="uk-UA"/>
        </w:rPr>
        <w:t xml:space="preserve">Мельник В. І., Мельник В.І., Новицький А. В., </w:t>
      </w:r>
      <w:proofErr w:type="spellStart"/>
      <w:r w:rsidRPr="003B1BBB">
        <w:rPr>
          <w:sz w:val="24"/>
          <w:lang w:val="uk-UA"/>
        </w:rPr>
        <w:t>Ревенко</w:t>
      </w:r>
      <w:proofErr w:type="spellEnd"/>
      <w:r w:rsidRPr="003B1BBB">
        <w:rPr>
          <w:sz w:val="24"/>
          <w:lang w:val="uk-UA"/>
        </w:rPr>
        <w:t xml:space="preserve"> Ю. І., </w:t>
      </w:r>
      <w:proofErr w:type="spellStart"/>
      <w:r w:rsidRPr="003B1BBB">
        <w:rPr>
          <w:sz w:val="24"/>
          <w:lang w:val="uk-UA"/>
        </w:rPr>
        <w:t>Лісецький</w:t>
      </w:r>
      <w:proofErr w:type="spellEnd"/>
      <w:r w:rsidRPr="003B1BBB">
        <w:rPr>
          <w:sz w:val="24"/>
          <w:lang w:val="uk-UA"/>
        </w:rPr>
        <w:t xml:space="preserve"> В. О. Економіка технологічних систем:</w:t>
      </w:r>
      <w:r w:rsidRPr="003B1BBB">
        <w:rPr>
          <w:b/>
          <w:sz w:val="24"/>
          <w:lang w:val="uk-UA"/>
        </w:rPr>
        <w:t xml:space="preserve"> </w:t>
      </w:r>
      <w:r w:rsidRPr="003B1BBB">
        <w:rPr>
          <w:sz w:val="24"/>
          <w:lang w:val="uk-UA"/>
        </w:rPr>
        <w:t>навчальний посібник. Київ : НУБіП України, 2025. 190 с.</w:t>
      </w:r>
    </w:p>
    <w:p w:rsidR="00D637FF" w:rsidRPr="003B1BBB" w:rsidRDefault="00D637FF" w:rsidP="00D637FF">
      <w:pPr>
        <w:numPr>
          <w:ilvl w:val="0"/>
          <w:numId w:val="38"/>
        </w:numPr>
        <w:shd w:val="clear" w:color="auto" w:fill="FFFFFF"/>
        <w:ind w:left="0" w:firstLine="709"/>
        <w:jc w:val="both"/>
        <w:rPr>
          <w:sz w:val="24"/>
          <w:lang w:val="uk-UA"/>
        </w:rPr>
      </w:pPr>
      <w:r w:rsidRPr="003B1BBB">
        <w:rPr>
          <w:sz w:val="24"/>
          <w:shd w:val="clear" w:color="auto" w:fill="FFFFFF"/>
          <w:lang w:val="uk-UA"/>
        </w:rPr>
        <w:t xml:space="preserve">Кузнєцов Ю. М. Теорія технічних систем в аспектах досліджень та технічної творчості: підручник / Ю. М. Кузнєцов, Б. І. </w:t>
      </w:r>
      <w:proofErr w:type="spellStart"/>
      <w:r w:rsidRPr="003B1BBB">
        <w:rPr>
          <w:sz w:val="24"/>
          <w:shd w:val="clear" w:color="auto" w:fill="FFFFFF"/>
          <w:lang w:val="uk-UA"/>
        </w:rPr>
        <w:t>Придальний</w:t>
      </w:r>
      <w:proofErr w:type="spellEnd"/>
      <w:r w:rsidRPr="003B1BBB">
        <w:rPr>
          <w:sz w:val="24"/>
          <w:shd w:val="clear" w:color="auto" w:fill="FFFFFF"/>
          <w:lang w:val="uk-UA"/>
        </w:rPr>
        <w:t xml:space="preserve">. Луцьк : Вежа-Друк, 2023. – 284 с. </w:t>
      </w:r>
    </w:p>
    <w:p w:rsidR="00D637FF" w:rsidRPr="003B1BBB" w:rsidRDefault="00D637FF" w:rsidP="00D637FF">
      <w:pPr>
        <w:numPr>
          <w:ilvl w:val="0"/>
          <w:numId w:val="38"/>
        </w:numPr>
        <w:shd w:val="clear" w:color="auto" w:fill="FFFFFF"/>
        <w:ind w:left="0" w:firstLine="709"/>
        <w:jc w:val="both"/>
        <w:rPr>
          <w:sz w:val="24"/>
          <w:lang w:val="uk-UA"/>
        </w:rPr>
      </w:pPr>
      <w:r w:rsidRPr="003B1BBB">
        <w:rPr>
          <w:sz w:val="24"/>
          <w:shd w:val="clear" w:color="auto" w:fill="FFFFFF"/>
          <w:lang w:val="uk-UA"/>
        </w:rPr>
        <w:t xml:space="preserve">Мельник В.І., </w:t>
      </w:r>
      <w:proofErr w:type="spellStart"/>
      <w:r w:rsidRPr="003B1BBB">
        <w:rPr>
          <w:sz w:val="24"/>
          <w:shd w:val="clear" w:color="auto" w:fill="FFFFFF"/>
          <w:lang w:val="uk-UA"/>
        </w:rPr>
        <w:t>Ревенко</w:t>
      </w:r>
      <w:proofErr w:type="spellEnd"/>
      <w:r w:rsidRPr="003B1BBB">
        <w:rPr>
          <w:sz w:val="24"/>
          <w:shd w:val="clear" w:color="auto" w:fill="FFFFFF"/>
          <w:lang w:val="uk-UA"/>
        </w:rPr>
        <w:t xml:space="preserve"> Ю. І., Мельник В.І. М</w:t>
      </w:r>
      <w:r w:rsidRPr="003B1BBB">
        <w:rPr>
          <w:sz w:val="24"/>
          <w:lang w:val="uk-UA"/>
        </w:rPr>
        <w:t xml:space="preserve">етодичні вказівки до виконання самостійної роботи </w:t>
      </w:r>
      <w:r w:rsidRPr="003B1BBB">
        <w:rPr>
          <w:rStyle w:val="FontStyle140"/>
          <w:sz w:val="24"/>
          <w:lang w:val="uk-UA"/>
        </w:rPr>
        <w:t>«</w:t>
      </w:r>
      <w:r w:rsidRPr="003B1BBB">
        <w:rPr>
          <w:sz w:val="24"/>
          <w:lang w:val="uk-UA"/>
        </w:rPr>
        <w:t xml:space="preserve">Програмно-цільові заходи управління фінансово-економічною діяльністю підприємств машинобудування» </w:t>
      </w:r>
      <w:r w:rsidRPr="003B1BBB">
        <w:rPr>
          <w:rStyle w:val="FontStyle140"/>
          <w:sz w:val="24"/>
          <w:lang w:val="uk-UA"/>
        </w:rPr>
        <w:t>д</w:t>
      </w:r>
      <w:r w:rsidRPr="003B1BBB">
        <w:rPr>
          <w:sz w:val="24"/>
          <w:lang w:val="uk-UA"/>
        </w:rPr>
        <w:t>ля студентів спеціальності 133 – «Галузеве машинобудування” та 208 – «</w:t>
      </w:r>
      <w:proofErr w:type="spellStart"/>
      <w:r w:rsidRPr="003B1BBB">
        <w:rPr>
          <w:sz w:val="24"/>
          <w:lang w:val="uk-UA"/>
        </w:rPr>
        <w:t>Агроінженерія</w:t>
      </w:r>
      <w:proofErr w:type="spellEnd"/>
      <w:r w:rsidRPr="003B1BBB">
        <w:rPr>
          <w:sz w:val="24"/>
          <w:lang w:val="uk-UA"/>
        </w:rPr>
        <w:t>». К.: НУБіП України, 2023. – 22 с.</w:t>
      </w:r>
    </w:p>
    <w:p w:rsidR="00D637FF" w:rsidRPr="003B1BBB" w:rsidRDefault="00D637FF" w:rsidP="00D637FF">
      <w:pPr>
        <w:numPr>
          <w:ilvl w:val="0"/>
          <w:numId w:val="38"/>
        </w:numPr>
        <w:shd w:val="clear" w:color="auto" w:fill="FFFFFF"/>
        <w:ind w:left="0" w:firstLine="709"/>
        <w:jc w:val="both"/>
        <w:rPr>
          <w:sz w:val="24"/>
          <w:lang w:val="uk-UA"/>
        </w:rPr>
      </w:pPr>
      <w:r w:rsidRPr="003B1BBB">
        <w:rPr>
          <w:sz w:val="24"/>
          <w:lang w:val="uk-UA"/>
        </w:rPr>
        <w:t xml:space="preserve">Крупа В.В. Теорія технічних систем: особливості побудови створення та розвитку: навчальний посібник / Володимир Крупа. – Тернопіль : </w:t>
      </w:r>
      <w:proofErr w:type="spellStart"/>
      <w:r w:rsidRPr="003B1BBB">
        <w:rPr>
          <w:sz w:val="24"/>
          <w:lang w:val="uk-UA"/>
        </w:rPr>
        <w:t>Осадца</w:t>
      </w:r>
      <w:proofErr w:type="spellEnd"/>
      <w:r w:rsidRPr="003B1BBB">
        <w:rPr>
          <w:sz w:val="24"/>
          <w:lang w:val="uk-UA"/>
        </w:rPr>
        <w:t xml:space="preserve"> Ю.В., 2023. – 308 с </w:t>
      </w:r>
    </w:p>
    <w:p w:rsidR="00D637FF" w:rsidRPr="003B1BBB" w:rsidRDefault="00D637FF" w:rsidP="00D637FF">
      <w:pPr>
        <w:numPr>
          <w:ilvl w:val="0"/>
          <w:numId w:val="38"/>
        </w:numPr>
        <w:ind w:left="0" w:firstLine="709"/>
        <w:jc w:val="both"/>
        <w:rPr>
          <w:sz w:val="24"/>
          <w:lang w:val="uk-UA"/>
        </w:rPr>
      </w:pPr>
      <w:r w:rsidRPr="003B1BBB">
        <w:rPr>
          <w:sz w:val="24"/>
          <w:shd w:val="clear" w:color="auto" w:fill="FFFFFF"/>
          <w:lang w:val="uk-UA"/>
        </w:rPr>
        <w:t xml:space="preserve">Мельник В.І., </w:t>
      </w:r>
      <w:proofErr w:type="spellStart"/>
      <w:r w:rsidRPr="003B1BBB">
        <w:rPr>
          <w:sz w:val="24"/>
          <w:shd w:val="clear" w:color="auto" w:fill="FFFFFF"/>
          <w:lang w:val="uk-UA"/>
        </w:rPr>
        <w:t>Ревенко</w:t>
      </w:r>
      <w:proofErr w:type="spellEnd"/>
      <w:r w:rsidRPr="003B1BBB">
        <w:rPr>
          <w:sz w:val="24"/>
          <w:shd w:val="clear" w:color="auto" w:fill="FFFFFF"/>
          <w:lang w:val="uk-UA"/>
        </w:rPr>
        <w:t xml:space="preserve"> Ю. І., Мельник В.І. М</w:t>
      </w:r>
      <w:r w:rsidRPr="003B1BBB">
        <w:rPr>
          <w:sz w:val="24"/>
          <w:lang w:val="uk-UA"/>
        </w:rPr>
        <w:t xml:space="preserve">етодичні вказівки до виконання самостійної роботи </w:t>
      </w:r>
      <w:r w:rsidRPr="003B1BBB">
        <w:rPr>
          <w:rStyle w:val="FontStyle140"/>
          <w:sz w:val="24"/>
          <w:lang w:val="uk-UA"/>
        </w:rPr>
        <w:t>«</w:t>
      </w:r>
      <w:r w:rsidRPr="003B1BBB">
        <w:rPr>
          <w:rStyle w:val="FontStyle140"/>
          <w:b w:val="0"/>
          <w:sz w:val="24"/>
          <w:lang w:val="uk-UA"/>
        </w:rPr>
        <w:t>Ціноутворення на ранніх етапах створення нової технічної продукції</w:t>
      </w:r>
      <w:r w:rsidRPr="003B1BBB">
        <w:rPr>
          <w:sz w:val="24"/>
          <w:lang w:val="uk-UA"/>
        </w:rPr>
        <w:t xml:space="preserve">» </w:t>
      </w:r>
      <w:r w:rsidRPr="003B1BBB">
        <w:rPr>
          <w:rStyle w:val="FontStyle140"/>
          <w:b w:val="0"/>
          <w:sz w:val="24"/>
          <w:lang w:val="uk-UA"/>
        </w:rPr>
        <w:t>д</w:t>
      </w:r>
      <w:r w:rsidRPr="003B1BBB">
        <w:rPr>
          <w:sz w:val="24"/>
          <w:lang w:val="uk-UA"/>
        </w:rPr>
        <w:t>ля студентів спеціальності 133 – «Галузеве машинобудування” та 208 – «</w:t>
      </w:r>
      <w:proofErr w:type="spellStart"/>
      <w:r w:rsidRPr="003B1BBB">
        <w:rPr>
          <w:sz w:val="24"/>
          <w:lang w:val="uk-UA"/>
        </w:rPr>
        <w:t>Агроінженерія</w:t>
      </w:r>
      <w:proofErr w:type="spellEnd"/>
      <w:r w:rsidRPr="003B1BBB">
        <w:rPr>
          <w:sz w:val="24"/>
          <w:lang w:val="uk-UA"/>
        </w:rPr>
        <w:t>». К.: НУБіП України, 2023. – 20 с.</w:t>
      </w:r>
    </w:p>
    <w:p w:rsidR="00D637FF" w:rsidRPr="003B1BBB" w:rsidRDefault="00D637FF" w:rsidP="00D637FF">
      <w:pPr>
        <w:numPr>
          <w:ilvl w:val="0"/>
          <w:numId w:val="38"/>
        </w:numPr>
        <w:shd w:val="clear" w:color="auto" w:fill="FFFFFF"/>
        <w:ind w:left="0" w:firstLine="709"/>
        <w:jc w:val="both"/>
        <w:rPr>
          <w:sz w:val="24"/>
          <w:lang w:val="uk-UA"/>
        </w:rPr>
      </w:pPr>
      <w:r w:rsidRPr="003B1BBB">
        <w:rPr>
          <w:sz w:val="24"/>
          <w:lang w:val="uk-UA"/>
        </w:rPr>
        <w:t xml:space="preserve">Методичні вказівки до виконання самостійної роботи </w:t>
      </w:r>
      <w:r w:rsidRPr="003B1BBB">
        <w:rPr>
          <w:rStyle w:val="FontStyle140"/>
          <w:sz w:val="24"/>
          <w:lang w:val="uk-UA"/>
        </w:rPr>
        <w:t>«</w:t>
      </w:r>
      <w:hyperlink r:id="rId29" w:history="1">
        <w:r w:rsidRPr="003B1BBB">
          <w:rPr>
            <w:rStyle w:val="a6"/>
            <w:color w:val="auto"/>
            <w:sz w:val="24"/>
            <w:u w:val="none"/>
            <w:lang w:val="uk-UA"/>
          </w:rPr>
          <w:t>Оцінювання якості трудового життя працівників промисловості за суб’єктивною та об’єктивною складовими</w:t>
        </w:r>
      </w:hyperlink>
      <w:r w:rsidRPr="003B1BBB">
        <w:rPr>
          <w:sz w:val="24"/>
          <w:lang w:val="uk-UA"/>
        </w:rPr>
        <w:t xml:space="preserve">» </w:t>
      </w:r>
      <w:r w:rsidRPr="003B1BBB">
        <w:rPr>
          <w:rStyle w:val="FontStyle140"/>
          <w:sz w:val="24"/>
          <w:lang w:val="uk-UA"/>
        </w:rPr>
        <w:t>д</w:t>
      </w:r>
      <w:r w:rsidRPr="003B1BBB">
        <w:rPr>
          <w:sz w:val="24"/>
          <w:lang w:val="uk-UA"/>
        </w:rPr>
        <w:t>ля студентів спеціальності 133 – «Галузеве машинобудування” та 208 – «</w:t>
      </w:r>
      <w:proofErr w:type="spellStart"/>
      <w:r w:rsidRPr="003B1BBB">
        <w:rPr>
          <w:sz w:val="24"/>
          <w:lang w:val="uk-UA"/>
        </w:rPr>
        <w:t>Агроінженерія</w:t>
      </w:r>
      <w:proofErr w:type="spellEnd"/>
      <w:r w:rsidRPr="003B1BBB">
        <w:rPr>
          <w:sz w:val="24"/>
          <w:lang w:val="uk-UA"/>
        </w:rPr>
        <w:t>». К.: НУБіП України, 2023. – 18 с.</w:t>
      </w:r>
    </w:p>
    <w:p w:rsidR="005A3FBD" w:rsidRPr="003B1BBB" w:rsidRDefault="005A3FBD" w:rsidP="00D637FF">
      <w:pPr>
        <w:numPr>
          <w:ilvl w:val="0"/>
          <w:numId w:val="38"/>
        </w:numPr>
        <w:shd w:val="clear" w:color="auto" w:fill="FFFFFF"/>
        <w:ind w:left="0" w:firstLine="709"/>
        <w:jc w:val="both"/>
        <w:rPr>
          <w:sz w:val="24"/>
          <w:lang w:val="uk-UA"/>
        </w:rPr>
      </w:pPr>
      <w:r w:rsidRPr="003B1BBB">
        <w:rPr>
          <w:sz w:val="24"/>
          <w:shd w:val="clear" w:color="auto" w:fill="FFFFFF"/>
          <w:lang w:val="uk-UA"/>
        </w:rPr>
        <w:t>Мельник</w:t>
      </w:r>
      <w:r w:rsidRPr="003B1BBB">
        <w:rPr>
          <w:sz w:val="24"/>
          <w:lang w:val="uk-UA"/>
        </w:rPr>
        <w:t xml:space="preserve"> </w:t>
      </w:r>
      <w:r w:rsidRPr="003B1BBB">
        <w:rPr>
          <w:sz w:val="24"/>
          <w:shd w:val="clear" w:color="auto" w:fill="FFFFFF"/>
          <w:lang w:val="uk-UA"/>
        </w:rPr>
        <w:t xml:space="preserve">В.І., Новицький А.В., </w:t>
      </w:r>
      <w:proofErr w:type="spellStart"/>
      <w:r w:rsidRPr="003B1BBB">
        <w:rPr>
          <w:sz w:val="24"/>
          <w:shd w:val="clear" w:color="auto" w:fill="FFFFFF"/>
          <w:lang w:val="uk-UA"/>
        </w:rPr>
        <w:t>Ревенко</w:t>
      </w:r>
      <w:proofErr w:type="spellEnd"/>
      <w:r w:rsidRPr="003B1BBB">
        <w:rPr>
          <w:sz w:val="24"/>
          <w:shd w:val="clear" w:color="auto" w:fill="FFFFFF"/>
          <w:lang w:val="uk-UA"/>
        </w:rPr>
        <w:t xml:space="preserve"> Ю. І., Тарасенко С.Є., </w:t>
      </w:r>
      <w:proofErr w:type="spellStart"/>
      <w:r w:rsidRPr="003B1BBB">
        <w:rPr>
          <w:sz w:val="24"/>
          <w:shd w:val="clear" w:color="auto" w:fill="FFFFFF"/>
          <w:lang w:val="uk-UA"/>
        </w:rPr>
        <w:t>Антипов</w:t>
      </w:r>
      <w:proofErr w:type="spellEnd"/>
      <w:r w:rsidRPr="003B1BBB">
        <w:rPr>
          <w:sz w:val="24"/>
          <w:shd w:val="clear" w:color="auto" w:fill="FFFFFF"/>
          <w:lang w:val="uk-UA"/>
        </w:rPr>
        <w:t xml:space="preserve"> Є.О., Мельник В.І. </w:t>
      </w:r>
      <w:r w:rsidRPr="003B1BBB">
        <w:rPr>
          <w:sz w:val="24"/>
          <w:lang w:val="uk-UA"/>
        </w:rPr>
        <w:t>Методичні вказівки до практичного заняття «Визначення трудомісткості і вартості робіт із стандартизації» для студентів інженерних спеціальностей (за спеціальністю 133 «Галузеве машинобудування») – К.: НУБіП України, 2019. – 22 с.</w:t>
      </w:r>
    </w:p>
    <w:p w:rsidR="005A3FBD" w:rsidRPr="003B1BBB" w:rsidRDefault="005A3FBD" w:rsidP="00D637FF">
      <w:pPr>
        <w:numPr>
          <w:ilvl w:val="0"/>
          <w:numId w:val="38"/>
        </w:numPr>
        <w:shd w:val="clear" w:color="auto" w:fill="FFFFFF"/>
        <w:ind w:left="0" w:firstLine="709"/>
        <w:jc w:val="both"/>
        <w:rPr>
          <w:sz w:val="24"/>
          <w:lang w:val="uk-UA"/>
        </w:rPr>
      </w:pPr>
      <w:r w:rsidRPr="003B1BBB">
        <w:rPr>
          <w:sz w:val="24"/>
          <w:lang w:val="uk-UA"/>
        </w:rPr>
        <w:t xml:space="preserve">Мельник В., </w:t>
      </w:r>
      <w:proofErr w:type="spellStart"/>
      <w:r w:rsidRPr="003B1BBB">
        <w:rPr>
          <w:sz w:val="24"/>
          <w:lang w:val="uk-UA"/>
        </w:rPr>
        <w:t>Ревенко</w:t>
      </w:r>
      <w:proofErr w:type="spellEnd"/>
      <w:r w:rsidRPr="003B1BBB">
        <w:rPr>
          <w:sz w:val="24"/>
          <w:lang w:val="uk-UA"/>
        </w:rPr>
        <w:t xml:space="preserve"> Ю., Кирилюк В. Управління підприємством: методи і моделі управління /Методичні вказівки до практичного заняття для студентів інженерних спеціальностей (за спеціальністю 133 «Галузеве машинобудування») – К.: НУБіП України, 2018. – 14 с.</w:t>
      </w:r>
    </w:p>
    <w:p w:rsidR="005A3FBD" w:rsidRPr="003B1BBB" w:rsidRDefault="005A3FBD" w:rsidP="00D637FF">
      <w:pPr>
        <w:numPr>
          <w:ilvl w:val="0"/>
          <w:numId w:val="38"/>
        </w:numPr>
        <w:shd w:val="clear" w:color="auto" w:fill="FFFFFF"/>
        <w:ind w:left="0" w:firstLine="709"/>
        <w:jc w:val="both"/>
        <w:rPr>
          <w:sz w:val="24"/>
          <w:lang w:val="uk-UA"/>
        </w:rPr>
      </w:pPr>
      <w:r w:rsidRPr="003B1BBB">
        <w:rPr>
          <w:sz w:val="24"/>
          <w:lang w:val="uk-UA"/>
        </w:rPr>
        <w:t xml:space="preserve">Мельник В., </w:t>
      </w:r>
      <w:proofErr w:type="spellStart"/>
      <w:r w:rsidRPr="003B1BBB">
        <w:rPr>
          <w:sz w:val="24"/>
          <w:lang w:val="uk-UA"/>
        </w:rPr>
        <w:t>Ревенко</w:t>
      </w:r>
      <w:proofErr w:type="spellEnd"/>
      <w:r w:rsidRPr="003B1BBB">
        <w:rPr>
          <w:sz w:val="24"/>
          <w:lang w:val="uk-UA"/>
        </w:rPr>
        <w:t xml:space="preserve"> Ю., Кирилюк В. Управління підприємством: організаційні структури /Методичні вказівки до практичного заняття для студентів інженерних спеціальностей (за спеціальністю 133 «Галузеве машинобудування») – К.: НУБіП України, 2018. – 19 с.</w:t>
      </w:r>
    </w:p>
    <w:p w:rsidR="005A3FBD" w:rsidRPr="003B1BBB" w:rsidRDefault="005A3FBD" w:rsidP="00D637FF">
      <w:pPr>
        <w:numPr>
          <w:ilvl w:val="0"/>
          <w:numId w:val="38"/>
        </w:numPr>
        <w:shd w:val="clear" w:color="auto" w:fill="FFFFFF"/>
        <w:ind w:left="0" w:firstLine="709"/>
        <w:jc w:val="both"/>
        <w:rPr>
          <w:sz w:val="24"/>
          <w:shd w:val="clear" w:color="auto" w:fill="FFFFFF"/>
          <w:lang w:val="uk-UA"/>
        </w:rPr>
      </w:pPr>
      <w:r w:rsidRPr="003B1BBB">
        <w:rPr>
          <w:sz w:val="24"/>
          <w:shd w:val="clear" w:color="auto" w:fill="FFFFFF"/>
          <w:lang w:val="uk-UA"/>
        </w:rPr>
        <w:t xml:space="preserve">Методичні вказівки для виконання лабораторних робіт «Енергозбереження та поновлювані джерела енергії» // С.Є. Тарасенко та Є.О. </w:t>
      </w:r>
      <w:proofErr w:type="spellStart"/>
      <w:r w:rsidRPr="003B1BBB">
        <w:rPr>
          <w:sz w:val="24"/>
          <w:shd w:val="clear" w:color="auto" w:fill="FFFFFF"/>
          <w:lang w:val="uk-UA"/>
        </w:rPr>
        <w:t>Антипов</w:t>
      </w:r>
      <w:proofErr w:type="spellEnd"/>
      <w:r w:rsidRPr="003B1BBB">
        <w:rPr>
          <w:sz w:val="24"/>
          <w:shd w:val="clear" w:color="auto" w:fill="FFFFFF"/>
          <w:lang w:val="uk-UA"/>
        </w:rPr>
        <w:t xml:space="preserve">, В.І. Мельник) </w:t>
      </w:r>
      <w:r w:rsidRPr="003B1BBB">
        <w:rPr>
          <w:sz w:val="24"/>
          <w:lang w:val="uk-UA"/>
        </w:rPr>
        <w:t xml:space="preserve">. – К.: НУБіП України, 2019. </w:t>
      </w:r>
      <w:r w:rsidRPr="003B1BBB">
        <w:rPr>
          <w:sz w:val="24"/>
          <w:shd w:val="clear" w:color="auto" w:fill="FFFFFF"/>
          <w:lang w:val="uk-UA"/>
        </w:rPr>
        <w:t>47 с. </w:t>
      </w:r>
    </w:p>
    <w:p w:rsidR="005A3FBD" w:rsidRPr="003B1BBB" w:rsidRDefault="005A3FBD" w:rsidP="00D637FF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rPr>
          <w:sz w:val="24"/>
          <w:lang w:val="uk-UA"/>
        </w:rPr>
      </w:pPr>
      <w:r w:rsidRPr="003B1BBB">
        <w:rPr>
          <w:sz w:val="24"/>
          <w:lang w:val="uk-UA"/>
        </w:rPr>
        <w:t>Господарський Кодекс України.</w:t>
      </w:r>
    </w:p>
    <w:p w:rsidR="005A3FBD" w:rsidRPr="003B1BBB" w:rsidRDefault="005A3FBD" w:rsidP="00D637FF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rPr>
          <w:sz w:val="24"/>
          <w:lang w:val="uk-UA"/>
        </w:rPr>
      </w:pPr>
      <w:r w:rsidRPr="003B1BBB">
        <w:rPr>
          <w:sz w:val="24"/>
          <w:lang w:val="uk-UA"/>
        </w:rPr>
        <w:t>Цивільний кодекс України.</w:t>
      </w:r>
    </w:p>
    <w:p w:rsidR="005A3FBD" w:rsidRPr="003B1BBB" w:rsidRDefault="005A3FBD" w:rsidP="00D637FF">
      <w:pPr>
        <w:keepNext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  <w:rPr>
          <w:sz w:val="24"/>
          <w:lang w:val="uk-UA"/>
        </w:rPr>
      </w:pPr>
      <w:r w:rsidRPr="003B1BBB">
        <w:rPr>
          <w:sz w:val="24"/>
          <w:lang w:val="uk-UA"/>
        </w:rPr>
        <w:lastRenderedPageBreak/>
        <w:t xml:space="preserve">ПКУ в останній чинній редакції </w:t>
      </w:r>
    </w:p>
    <w:p w:rsidR="005A3FBD" w:rsidRPr="003B1BBB" w:rsidRDefault="005A3FBD" w:rsidP="00D637FF">
      <w:pPr>
        <w:numPr>
          <w:ilvl w:val="0"/>
          <w:numId w:val="38"/>
        </w:numPr>
        <w:shd w:val="clear" w:color="auto" w:fill="FFFFFF"/>
        <w:tabs>
          <w:tab w:val="left" w:pos="3048"/>
        </w:tabs>
        <w:ind w:left="0" w:firstLine="709"/>
        <w:jc w:val="both"/>
        <w:rPr>
          <w:sz w:val="24"/>
          <w:lang w:val="uk-UA"/>
        </w:rPr>
      </w:pPr>
      <w:r w:rsidRPr="003B1BBB">
        <w:rPr>
          <w:sz w:val="24"/>
          <w:lang w:val="uk-UA"/>
        </w:rPr>
        <w:t>http: // www.ukrstat.gov.ua – Державний комітет з статистики України</w:t>
      </w:r>
    </w:p>
    <w:p w:rsidR="005A3FBD" w:rsidRPr="003B1BBB" w:rsidRDefault="005A3FBD" w:rsidP="00D637FF">
      <w:pPr>
        <w:pStyle w:val="32"/>
        <w:widowControl w:val="0"/>
        <w:numPr>
          <w:ilvl w:val="0"/>
          <w:numId w:val="38"/>
        </w:numPr>
        <w:tabs>
          <w:tab w:val="left" w:pos="360"/>
        </w:tabs>
        <w:spacing w:after="0"/>
        <w:ind w:left="0" w:firstLine="709"/>
        <w:jc w:val="both"/>
        <w:rPr>
          <w:sz w:val="24"/>
          <w:szCs w:val="24"/>
          <w:lang w:val="uk-UA"/>
        </w:rPr>
      </w:pPr>
      <w:r w:rsidRPr="003B1BBB">
        <w:rPr>
          <w:sz w:val="24"/>
          <w:szCs w:val="24"/>
          <w:lang w:val="uk-UA"/>
        </w:rPr>
        <w:t>http: // www.portal.rada. gov.ua – Верховна рада України</w:t>
      </w:r>
    </w:p>
    <w:p w:rsidR="005A3FBD" w:rsidRPr="003B1BBB" w:rsidRDefault="005A3FBD" w:rsidP="00D637FF">
      <w:pPr>
        <w:pStyle w:val="32"/>
        <w:widowControl w:val="0"/>
        <w:numPr>
          <w:ilvl w:val="0"/>
          <w:numId w:val="38"/>
        </w:numPr>
        <w:tabs>
          <w:tab w:val="left" w:pos="360"/>
        </w:tabs>
        <w:spacing w:after="0"/>
        <w:ind w:left="0" w:firstLine="709"/>
        <w:jc w:val="both"/>
        <w:rPr>
          <w:sz w:val="24"/>
          <w:szCs w:val="24"/>
          <w:lang w:val="uk-UA"/>
        </w:rPr>
      </w:pPr>
      <w:r w:rsidRPr="003B1BBB">
        <w:rPr>
          <w:sz w:val="24"/>
          <w:szCs w:val="24"/>
          <w:lang w:val="uk-UA"/>
        </w:rPr>
        <w:t>http: // www.kmu.gov.ua – Кабінет Міністрів України</w:t>
      </w:r>
    </w:p>
    <w:p w:rsidR="005A3FBD" w:rsidRPr="003B1BBB" w:rsidRDefault="005A3FBD" w:rsidP="00D637FF">
      <w:pPr>
        <w:pStyle w:val="32"/>
        <w:widowControl w:val="0"/>
        <w:numPr>
          <w:ilvl w:val="0"/>
          <w:numId w:val="38"/>
        </w:numPr>
        <w:tabs>
          <w:tab w:val="left" w:pos="360"/>
        </w:tabs>
        <w:spacing w:after="0"/>
        <w:ind w:left="0" w:firstLine="709"/>
        <w:jc w:val="both"/>
        <w:rPr>
          <w:sz w:val="24"/>
          <w:szCs w:val="24"/>
          <w:lang w:val="uk-UA"/>
        </w:rPr>
      </w:pPr>
      <w:r w:rsidRPr="003B1BBB">
        <w:rPr>
          <w:sz w:val="24"/>
          <w:szCs w:val="24"/>
          <w:lang w:val="uk-UA"/>
        </w:rPr>
        <w:t>http: // www.library.snu.edu.ua – Наукова бібліотека</w:t>
      </w:r>
    </w:p>
    <w:p w:rsidR="005A3FBD" w:rsidRPr="003B1BBB" w:rsidRDefault="005A3FBD" w:rsidP="00D637FF">
      <w:pPr>
        <w:widowControl w:val="0"/>
        <w:numPr>
          <w:ilvl w:val="0"/>
          <w:numId w:val="3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0" w:firstLine="709"/>
        <w:jc w:val="both"/>
        <w:rPr>
          <w:spacing w:val="-13"/>
          <w:sz w:val="24"/>
          <w:lang w:val="uk-UA"/>
        </w:rPr>
      </w:pPr>
      <w:r w:rsidRPr="003B1BBB">
        <w:rPr>
          <w:spacing w:val="-13"/>
          <w:sz w:val="24"/>
          <w:lang w:val="uk-UA"/>
        </w:rPr>
        <w:t>http://elib.lutsk-ntu.com.ua/book/tf/kpv_ta_tm/2011/11-84/page19.html</w:t>
      </w:r>
    </w:p>
    <w:p w:rsidR="005A3FBD" w:rsidRPr="003B1BBB" w:rsidRDefault="005A3FBD" w:rsidP="00D637FF">
      <w:pPr>
        <w:widowControl w:val="0"/>
        <w:numPr>
          <w:ilvl w:val="0"/>
          <w:numId w:val="3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0" w:firstLine="709"/>
        <w:jc w:val="both"/>
        <w:rPr>
          <w:spacing w:val="-13"/>
          <w:sz w:val="24"/>
          <w:lang w:val="uk-UA"/>
        </w:rPr>
      </w:pPr>
      <w:r w:rsidRPr="003B1BBB">
        <w:rPr>
          <w:spacing w:val="-13"/>
          <w:sz w:val="24"/>
          <w:lang w:val="uk-UA"/>
        </w:rPr>
        <w:t>http://elib.lutsk-ntu.com.ua/book/tf/kpv_ta_tm/2011/11-84/page13.html</w:t>
      </w:r>
    </w:p>
    <w:p w:rsidR="005A3FBD" w:rsidRPr="003B1BBB" w:rsidRDefault="005A3FBD" w:rsidP="00D637FF">
      <w:pPr>
        <w:widowControl w:val="0"/>
        <w:numPr>
          <w:ilvl w:val="0"/>
          <w:numId w:val="3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0" w:firstLine="709"/>
        <w:jc w:val="both"/>
        <w:rPr>
          <w:sz w:val="24"/>
          <w:lang w:val="uk-UA"/>
        </w:rPr>
      </w:pPr>
      <w:r w:rsidRPr="003B1BBB">
        <w:rPr>
          <w:sz w:val="24"/>
          <w:lang w:val="uk-UA"/>
        </w:rPr>
        <w:t>https://nubip.edu.ua/sites/default/files/u284/aaa_133_aensit_ssnaoiss_14af_ga_i12ana_iau_2020.pdf - https://nubip.edu.ua/sites/default/files/u284/aaa_133_aensit_ssnaoiss_14af_ga_i12ana_iau_2020.pdf - ОСВІТНЬО - ПРОФЕСІЙНА ПРОГРАМА «Технічний сервіс машин та обладнання сільськогосподарського виробництва».</w:t>
      </w:r>
    </w:p>
    <w:p w:rsidR="000277E9" w:rsidRPr="003B1BBB" w:rsidRDefault="005A3FBD" w:rsidP="00D637FF">
      <w:pPr>
        <w:widowControl w:val="0"/>
        <w:numPr>
          <w:ilvl w:val="0"/>
          <w:numId w:val="3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0" w:firstLine="709"/>
        <w:jc w:val="both"/>
        <w:rPr>
          <w:b/>
          <w:sz w:val="24"/>
          <w:lang w:val="uk-UA"/>
        </w:rPr>
      </w:pPr>
      <w:hyperlink r:id="rId30" w:history="1">
        <w:r w:rsidRPr="003B1BBB">
          <w:rPr>
            <w:rStyle w:val="a6"/>
            <w:bCs/>
            <w:color w:val="auto"/>
            <w:sz w:val="24"/>
            <w:u w:val="none"/>
            <w:lang w:val="uk-UA"/>
          </w:rPr>
          <w:t>Економіка та управління</w:t>
        </w:r>
        <w:r w:rsidRPr="003B1BBB">
          <w:rPr>
            <w:rStyle w:val="a6"/>
            <w:color w:val="auto"/>
            <w:sz w:val="24"/>
            <w:u w:val="none"/>
            <w:lang w:val="uk-UA"/>
          </w:rPr>
          <w:t> підприємствами машинобудівної галузі</w:t>
        </w:r>
      </w:hyperlink>
      <w:r w:rsidRPr="003B1BBB">
        <w:rPr>
          <w:sz w:val="24"/>
          <w:lang w:val="uk-UA"/>
        </w:rPr>
        <w:t xml:space="preserve">: проблеми теорії та практики : </w:t>
      </w:r>
      <w:proofErr w:type="spellStart"/>
      <w:r w:rsidRPr="003B1BBB">
        <w:rPr>
          <w:sz w:val="24"/>
          <w:lang w:val="uk-UA"/>
        </w:rPr>
        <w:t>зб</w:t>
      </w:r>
      <w:proofErr w:type="spellEnd"/>
      <w:r w:rsidRPr="003B1BBB">
        <w:rPr>
          <w:sz w:val="24"/>
          <w:lang w:val="uk-UA"/>
        </w:rPr>
        <w:t>. наук. пр..- Харків</w:t>
      </w:r>
      <w:r w:rsidRPr="003B1BBB">
        <w:rPr>
          <w:sz w:val="24"/>
          <w:shd w:val="clear" w:color="auto" w:fill="F9F9F9"/>
          <w:lang w:val="uk-UA"/>
        </w:rPr>
        <w:t xml:space="preserve"> </w:t>
      </w:r>
      <w:r w:rsidRPr="003B1BBB">
        <w:rPr>
          <w:sz w:val="24"/>
          <w:lang w:val="uk-UA"/>
        </w:rPr>
        <w:t>http://www.irbis-nbuv.gov.ua/cgi-bin/irbis_nbuv/cgiirbis_64.exe?Z21ID=&amp;I21DBN=UJRN&amp;P21DBN=UJRN&amp;S21STN=1&amp;S21REF=10&amp;S21FMT=njuu_all&amp;C21COM=S&amp;S21CNR=20&amp;S21P01=0&amp;S21P02=0&amp;S21COLORTERMS=0&amp;S21P03=I=&amp;S21STR=%D0%9673477%2F2014%2F1</w:t>
      </w:r>
    </w:p>
    <w:sectPr w:rsidR="000277E9" w:rsidRPr="003B1BBB" w:rsidSect="00DF4E54">
      <w:footerReference w:type="even" r:id="rId31"/>
      <w:footerReference w:type="default" r:id="rId32"/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D14" w:rsidRDefault="001D7D14">
      <w:r>
        <w:separator/>
      </w:r>
    </w:p>
  </w:endnote>
  <w:endnote w:type="continuationSeparator" w:id="0">
    <w:p w:rsidR="001D7D14" w:rsidRDefault="001D7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87A" w:rsidRDefault="009E187A" w:rsidP="001B4F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E187A" w:rsidRDefault="009E187A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87A" w:rsidRPr="001B4F74" w:rsidRDefault="009E187A" w:rsidP="006B69CD">
    <w:pPr>
      <w:pStyle w:val="a3"/>
      <w:framePr w:wrap="around" w:vAnchor="text" w:hAnchor="margin" w:xAlign="center" w:y="1"/>
      <w:rPr>
        <w:rStyle w:val="a4"/>
        <w:sz w:val="24"/>
      </w:rPr>
    </w:pPr>
    <w:r w:rsidRPr="001B4F74">
      <w:rPr>
        <w:rStyle w:val="a4"/>
        <w:sz w:val="24"/>
      </w:rPr>
      <w:fldChar w:fldCharType="begin"/>
    </w:r>
    <w:r w:rsidRPr="001B4F74">
      <w:rPr>
        <w:rStyle w:val="a4"/>
        <w:sz w:val="24"/>
      </w:rPr>
      <w:instrText xml:space="preserve">PAGE  </w:instrText>
    </w:r>
    <w:r w:rsidRPr="001B4F74">
      <w:rPr>
        <w:rStyle w:val="a4"/>
        <w:sz w:val="24"/>
      </w:rPr>
      <w:fldChar w:fldCharType="separate"/>
    </w:r>
    <w:r w:rsidR="00380ADE">
      <w:rPr>
        <w:rStyle w:val="a4"/>
        <w:noProof/>
        <w:sz w:val="24"/>
      </w:rPr>
      <w:t>8</w:t>
    </w:r>
    <w:r w:rsidRPr="001B4F74">
      <w:rPr>
        <w:rStyle w:val="a4"/>
        <w:sz w:val="24"/>
      </w:rPr>
      <w:fldChar w:fldCharType="end"/>
    </w:r>
  </w:p>
  <w:p w:rsidR="009E187A" w:rsidRDefault="009E187A" w:rsidP="0064649F">
    <w:pPr>
      <w:pStyle w:val="a3"/>
      <w:framePr w:wrap="around" w:vAnchor="text" w:hAnchor="margin" w:xAlign="right" w:y="1"/>
      <w:rPr>
        <w:rStyle w:val="a4"/>
      </w:rPr>
    </w:pPr>
  </w:p>
  <w:p w:rsidR="009E187A" w:rsidRDefault="009E187A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D14" w:rsidRDefault="001D7D14">
      <w:r>
        <w:separator/>
      </w:r>
    </w:p>
  </w:footnote>
  <w:footnote w:type="continuationSeparator" w:id="0">
    <w:p w:rsidR="001D7D14" w:rsidRDefault="001D7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4E2"/>
    <w:multiLevelType w:val="hybridMultilevel"/>
    <w:tmpl w:val="72ACA052"/>
    <w:lvl w:ilvl="0" w:tplc="0422000F">
      <w:start w:val="1"/>
      <w:numFmt w:val="decimal"/>
      <w:lvlText w:val="%1."/>
      <w:lvlJc w:val="left"/>
      <w:pPr>
        <w:ind w:left="1069" w:hanging="360"/>
      </w:p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11430E"/>
    <w:multiLevelType w:val="hybridMultilevel"/>
    <w:tmpl w:val="5DE6A09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3D11706"/>
    <w:multiLevelType w:val="multilevel"/>
    <w:tmpl w:val="C748A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73BDF"/>
    <w:multiLevelType w:val="hybridMultilevel"/>
    <w:tmpl w:val="DBA87E04"/>
    <w:lvl w:ilvl="0" w:tplc="248C9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F8460A"/>
    <w:multiLevelType w:val="multilevel"/>
    <w:tmpl w:val="764C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024A69"/>
    <w:multiLevelType w:val="multilevel"/>
    <w:tmpl w:val="DFCC5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0076A3"/>
    <w:multiLevelType w:val="hybridMultilevel"/>
    <w:tmpl w:val="84B6C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593447"/>
    <w:multiLevelType w:val="hybridMultilevel"/>
    <w:tmpl w:val="9240326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B7ECE"/>
    <w:multiLevelType w:val="hybridMultilevel"/>
    <w:tmpl w:val="E4CE30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D1993"/>
    <w:multiLevelType w:val="hybridMultilevel"/>
    <w:tmpl w:val="D1DA2D38"/>
    <w:lvl w:ilvl="0" w:tplc="8B8E516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E8397F"/>
    <w:multiLevelType w:val="hybridMultilevel"/>
    <w:tmpl w:val="F5AAFC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56A36"/>
    <w:multiLevelType w:val="hybridMultilevel"/>
    <w:tmpl w:val="6A0A9AA2"/>
    <w:lvl w:ilvl="0" w:tplc="1CF8AEB2">
      <w:start w:val="9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4EB74BB"/>
    <w:multiLevelType w:val="multilevel"/>
    <w:tmpl w:val="E3666BA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25782777"/>
    <w:multiLevelType w:val="multilevel"/>
    <w:tmpl w:val="5844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054EA8"/>
    <w:multiLevelType w:val="hybridMultilevel"/>
    <w:tmpl w:val="75E65576"/>
    <w:lvl w:ilvl="0" w:tplc="D35057A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2B86F2F"/>
    <w:multiLevelType w:val="hybridMultilevel"/>
    <w:tmpl w:val="B552B49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EEC1DE5"/>
    <w:multiLevelType w:val="hybridMultilevel"/>
    <w:tmpl w:val="3B6AA382"/>
    <w:lvl w:ilvl="0" w:tplc="0CF6802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FF314C"/>
    <w:multiLevelType w:val="multilevel"/>
    <w:tmpl w:val="EDC8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AD1012"/>
    <w:multiLevelType w:val="hybridMultilevel"/>
    <w:tmpl w:val="09AA204E"/>
    <w:lvl w:ilvl="0" w:tplc="177C379E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790FD9"/>
    <w:multiLevelType w:val="hybridMultilevel"/>
    <w:tmpl w:val="73805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456DA"/>
    <w:multiLevelType w:val="multilevel"/>
    <w:tmpl w:val="570A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545B6A"/>
    <w:multiLevelType w:val="hybridMultilevel"/>
    <w:tmpl w:val="F2CAD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E237F"/>
    <w:multiLevelType w:val="hybridMultilevel"/>
    <w:tmpl w:val="F89C0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7B67E3"/>
    <w:multiLevelType w:val="multilevel"/>
    <w:tmpl w:val="5A1E9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27775CA"/>
    <w:multiLevelType w:val="hybridMultilevel"/>
    <w:tmpl w:val="1E9A47E8"/>
    <w:lvl w:ilvl="0" w:tplc="CE46E7E0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2E86770"/>
    <w:multiLevelType w:val="multilevel"/>
    <w:tmpl w:val="F59A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5953F5"/>
    <w:multiLevelType w:val="hybridMultilevel"/>
    <w:tmpl w:val="A9023E2C"/>
    <w:lvl w:ilvl="0" w:tplc="1F64A7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4D918D8"/>
    <w:multiLevelType w:val="multilevel"/>
    <w:tmpl w:val="B944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C77B0C"/>
    <w:multiLevelType w:val="hybridMultilevel"/>
    <w:tmpl w:val="51D4C8A8"/>
    <w:lvl w:ilvl="0" w:tplc="520C242E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8275E92"/>
    <w:multiLevelType w:val="multilevel"/>
    <w:tmpl w:val="B63EE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994A41"/>
    <w:multiLevelType w:val="hybridMultilevel"/>
    <w:tmpl w:val="E93C629C"/>
    <w:lvl w:ilvl="0" w:tplc="01E401F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546DE5"/>
    <w:multiLevelType w:val="multilevel"/>
    <w:tmpl w:val="89A63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210F3F"/>
    <w:multiLevelType w:val="hybridMultilevel"/>
    <w:tmpl w:val="BBAC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64482D"/>
    <w:multiLevelType w:val="hybridMultilevel"/>
    <w:tmpl w:val="2E8E74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6C37FE"/>
    <w:multiLevelType w:val="hybridMultilevel"/>
    <w:tmpl w:val="50D6A66C"/>
    <w:lvl w:ilvl="0" w:tplc="84901498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3C5D5F"/>
    <w:multiLevelType w:val="hybridMultilevel"/>
    <w:tmpl w:val="BB203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3E0A27"/>
    <w:multiLevelType w:val="multilevel"/>
    <w:tmpl w:val="4D22895A"/>
    <w:lvl w:ilvl="0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26"/>
  </w:num>
  <w:num w:numId="2">
    <w:abstractNumId w:val="13"/>
  </w:num>
  <w:num w:numId="3">
    <w:abstractNumId w:val="35"/>
  </w:num>
  <w:num w:numId="4">
    <w:abstractNumId w:val="8"/>
  </w:num>
  <w:num w:numId="5">
    <w:abstractNumId w:val="29"/>
  </w:num>
  <w:num w:numId="6">
    <w:abstractNumId w:val="6"/>
  </w:num>
  <w:num w:numId="7">
    <w:abstractNumId w:val="37"/>
  </w:num>
  <w:num w:numId="8">
    <w:abstractNumId w:val="2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3"/>
  </w:num>
  <w:num w:numId="22">
    <w:abstractNumId w:val="31"/>
  </w:num>
  <w:num w:numId="23">
    <w:abstractNumId w:val="14"/>
  </w:num>
  <w:num w:numId="24">
    <w:abstractNumId w:val="9"/>
  </w:num>
  <w:num w:numId="25">
    <w:abstractNumId w:val="11"/>
  </w:num>
  <w:num w:numId="26">
    <w:abstractNumId w:val="10"/>
  </w:num>
  <w:num w:numId="27">
    <w:abstractNumId w:val="33"/>
  </w:num>
  <w:num w:numId="28">
    <w:abstractNumId w:val="16"/>
  </w:num>
  <w:num w:numId="29">
    <w:abstractNumId w:val="7"/>
  </w:num>
  <w:num w:numId="30">
    <w:abstractNumId w:val="1"/>
  </w:num>
  <w:num w:numId="31">
    <w:abstractNumId w:val="18"/>
  </w:num>
  <w:num w:numId="32">
    <w:abstractNumId w:val="27"/>
  </w:num>
  <w:num w:numId="33">
    <w:abstractNumId w:val="12"/>
  </w:num>
  <w:num w:numId="34">
    <w:abstractNumId w:val="0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38"/>
  </w:num>
  <w:num w:numId="38">
    <w:abstractNumId w:val="21"/>
  </w:num>
  <w:num w:numId="39">
    <w:abstractNumId w:val="39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AD"/>
    <w:rsid w:val="000068D3"/>
    <w:rsid w:val="00006A9E"/>
    <w:rsid w:val="000121AA"/>
    <w:rsid w:val="00017780"/>
    <w:rsid w:val="00017989"/>
    <w:rsid w:val="000205EF"/>
    <w:rsid w:val="00020692"/>
    <w:rsid w:val="00021872"/>
    <w:rsid w:val="00025FFE"/>
    <w:rsid w:val="000277E9"/>
    <w:rsid w:val="00031B5B"/>
    <w:rsid w:val="000342E9"/>
    <w:rsid w:val="0003603F"/>
    <w:rsid w:val="00045114"/>
    <w:rsid w:val="00050BCB"/>
    <w:rsid w:val="000542A0"/>
    <w:rsid w:val="0005519B"/>
    <w:rsid w:val="000555B8"/>
    <w:rsid w:val="00061244"/>
    <w:rsid w:val="00063652"/>
    <w:rsid w:val="00063E0C"/>
    <w:rsid w:val="000731F5"/>
    <w:rsid w:val="00075791"/>
    <w:rsid w:val="0008654C"/>
    <w:rsid w:val="000B429F"/>
    <w:rsid w:val="000B7354"/>
    <w:rsid w:val="000C4950"/>
    <w:rsid w:val="000E02AE"/>
    <w:rsid w:val="000F2865"/>
    <w:rsid w:val="000F46DC"/>
    <w:rsid w:val="000F50E3"/>
    <w:rsid w:val="000F7388"/>
    <w:rsid w:val="000F778D"/>
    <w:rsid w:val="0010130C"/>
    <w:rsid w:val="0010226F"/>
    <w:rsid w:val="00103587"/>
    <w:rsid w:val="00113DA3"/>
    <w:rsid w:val="00114E0F"/>
    <w:rsid w:val="001155BA"/>
    <w:rsid w:val="00120272"/>
    <w:rsid w:val="001220BF"/>
    <w:rsid w:val="00132C0C"/>
    <w:rsid w:val="00135C28"/>
    <w:rsid w:val="001368FE"/>
    <w:rsid w:val="001403E9"/>
    <w:rsid w:val="001421B3"/>
    <w:rsid w:val="001473EA"/>
    <w:rsid w:val="00152147"/>
    <w:rsid w:val="00152DCA"/>
    <w:rsid w:val="00163AA4"/>
    <w:rsid w:val="00164A5F"/>
    <w:rsid w:val="00176B58"/>
    <w:rsid w:val="00183484"/>
    <w:rsid w:val="00183CB1"/>
    <w:rsid w:val="001A03CD"/>
    <w:rsid w:val="001A0EFC"/>
    <w:rsid w:val="001A6A83"/>
    <w:rsid w:val="001B001B"/>
    <w:rsid w:val="001B0990"/>
    <w:rsid w:val="001B1C06"/>
    <w:rsid w:val="001B4813"/>
    <w:rsid w:val="001B4EAD"/>
    <w:rsid w:val="001B4F74"/>
    <w:rsid w:val="001B52FA"/>
    <w:rsid w:val="001B6548"/>
    <w:rsid w:val="001C1B76"/>
    <w:rsid w:val="001C2396"/>
    <w:rsid w:val="001C2832"/>
    <w:rsid w:val="001C7C9C"/>
    <w:rsid w:val="001D4269"/>
    <w:rsid w:val="001D686D"/>
    <w:rsid w:val="001D7D14"/>
    <w:rsid w:val="001E125B"/>
    <w:rsid w:val="001E6096"/>
    <w:rsid w:val="001E6573"/>
    <w:rsid w:val="001F2E3C"/>
    <w:rsid w:val="001F56FC"/>
    <w:rsid w:val="001F61FF"/>
    <w:rsid w:val="00203C32"/>
    <w:rsid w:val="0020459E"/>
    <w:rsid w:val="002071DA"/>
    <w:rsid w:val="00216D2D"/>
    <w:rsid w:val="00217D2B"/>
    <w:rsid w:val="00222DF1"/>
    <w:rsid w:val="002247D6"/>
    <w:rsid w:val="00225EA9"/>
    <w:rsid w:val="002329BA"/>
    <w:rsid w:val="00233615"/>
    <w:rsid w:val="002407D0"/>
    <w:rsid w:val="00246D33"/>
    <w:rsid w:val="002507D5"/>
    <w:rsid w:val="0025334C"/>
    <w:rsid w:val="00262CC2"/>
    <w:rsid w:val="00263C94"/>
    <w:rsid w:val="00267139"/>
    <w:rsid w:val="00274079"/>
    <w:rsid w:val="002749C7"/>
    <w:rsid w:val="002837C6"/>
    <w:rsid w:val="00284308"/>
    <w:rsid w:val="0028765A"/>
    <w:rsid w:val="00295758"/>
    <w:rsid w:val="002A2747"/>
    <w:rsid w:val="002A3135"/>
    <w:rsid w:val="002A522D"/>
    <w:rsid w:val="002A615F"/>
    <w:rsid w:val="002C1623"/>
    <w:rsid w:val="002C4D6A"/>
    <w:rsid w:val="002C576B"/>
    <w:rsid w:val="002C6830"/>
    <w:rsid w:val="002D3A1E"/>
    <w:rsid w:val="002D7E9A"/>
    <w:rsid w:val="002E24DC"/>
    <w:rsid w:val="002E60BA"/>
    <w:rsid w:val="002E655F"/>
    <w:rsid w:val="00300E65"/>
    <w:rsid w:val="00301704"/>
    <w:rsid w:val="00301C6E"/>
    <w:rsid w:val="00305361"/>
    <w:rsid w:val="0031586E"/>
    <w:rsid w:val="00323DC2"/>
    <w:rsid w:val="00324876"/>
    <w:rsid w:val="00336505"/>
    <w:rsid w:val="003431A2"/>
    <w:rsid w:val="003439AD"/>
    <w:rsid w:val="00345112"/>
    <w:rsid w:val="003513A1"/>
    <w:rsid w:val="00355161"/>
    <w:rsid w:val="003563D3"/>
    <w:rsid w:val="00356659"/>
    <w:rsid w:val="00357667"/>
    <w:rsid w:val="00361183"/>
    <w:rsid w:val="00370CAB"/>
    <w:rsid w:val="0037294D"/>
    <w:rsid w:val="0037557F"/>
    <w:rsid w:val="00376D12"/>
    <w:rsid w:val="0037748A"/>
    <w:rsid w:val="00380ADE"/>
    <w:rsid w:val="0038130D"/>
    <w:rsid w:val="00384062"/>
    <w:rsid w:val="0038543A"/>
    <w:rsid w:val="00391746"/>
    <w:rsid w:val="00392401"/>
    <w:rsid w:val="00395D44"/>
    <w:rsid w:val="00396699"/>
    <w:rsid w:val="003A3112"/>
    <w:rsid w:val="003A7434"/>
    <w:rsid w:val="003B0FB4"/>
    <w:rsid w:val="003B1BBB"/>
    <w:rsid w:val="003B59FD"/>
    <w:rsid w:val="003C1D14"/>
    <w:rsid w:val="003D3047"/>
    <w:rsid w:val="003D44EB"/>
    <w:rsid w:val="003F1CA5"/>
    <w:rsid w:val="003F537B"/>
    <w:rsid w:val="00403E16"/>
    <w:rsid w:val="00404326"/>
    <w:rsid w:val="00404A5E"/>
    <w:rsid w:val="00412637"/>
    <w:rsid w:val="0041428F"/>
    <w:rsid w:val="00415FCF"/>
    <w:rsid w:val="00422EFF"/>
    <w:rsid w:val="004258FA"/>
    <w:rsid w:val="00425D94"/>
    <w:rsid w:val="00426CFA"/>
    <w:rsid w:val="00436359"/>
    <w:rsid w:val="00442C1D"/>
    <w:rsid w:val="00442D06"/>
    <w:rsid w:val="00445A51"/>
    <w:rsid w:val="00450638"/>
    <w:rsid w:val="004516A3"/>
    <w:rsid w:val="00455437"/>
    <w:rsid w:val="004554F7"/>
    <w:rsid w:val="0047258F"/>
    <w:rsid w:val="00473842"/>
    <w:rsid w:val="00473F7B"/>
    <w:rsid w:val="00476E67"/>
    <w:rsid w:val="004823CD"/>
    <w:rsid w:val="004843A5"/>
    <w:rsid w:val="00484E38"/>
    <w:rsid w:val="004930E4"/>
    <w:rsid w:val="00493597"/>
    <w:rsid w:val="004960AA"/>
    <w:rsid w:val="004A1C1A"/>
    <w:rsid w:val="004A3FD5"/>
    <w:rsid w:val="004A5F73"/>
    <w:rsid w:val="004C2EA7"/>
    <w:rsid w:val="004D0E97"/>
    <w:rsid w:val="004D18F4"/>
    <w:rsid w:val="004D40ED"/>
    <w:rsid w:val="004D5511"/>
    <w:rsid w:val="004E14E4"/>
    <w:rsid w:val="004E3C53"/>
    <w:rsid w:val="004E4C6E"/>
    <w:rsid w:val="004F11B6"/>
    <w:rsid w:val="004F386F"/>
    <w:rsid w:val="004F3B80"/>
    <w:rsid w:val="004F5DCC"/>
    <w:rsid w:val="004F693B"/>
    <w:rsid w:val="00500575"/>
    <w:rsid w:val="00505BD0"/>
    <w:rsid w:val="00510D57"/>
    <w:rsid w:val="0051697E"/>
    <w:rsid w:val="00524279"/>
    <w:rsid w:val="00524572"/>
    <w:rsid w:val="00533855"/>
    <w:rsid w:val="0053610D"/>
    <w:rsid w:val="0054264E"/>
    <w:rsid w:val="00546DC8"/>
    <w:rsid w:val="00550352"/>
    <w:rsid w:val="00554C86"/>
    <w:rsid w:val="00556D61"/>
    <w:rsid w:val="0055730A"/>
    <w:rsid w:val="00564567"/>
    <w:rsid w:val="00565E5A"/>
    <w:rsid w:val="005820D5"/>
    <w:rsid w:val="00585420"/>
    <w:rsid w:val="005858F2"/>
    <w:rsid w:val="005862EA"/>
    <w:rsid w:val="00590572"/>
    <w:rsid w:val="00593D4C"/>
    <w:rsid w:val="00595F86"/>
    <w:rsid w:val="005A0FE3"/>
    <w:rsid w:val="005A1CC2"/>
    <w:rsid w:val="005A3FBD"/>
    <w:rsid w:val="005B3974"/>
    <w:rsid w:val="005B3B00"/>
    <w:rsid w:val="005B58D9"/>
    <w:rsid w:val="005C217C"/>
    <w:rsid w:val="005C74E7"/>
    <w:rsid w:val="005C7FF6"/>
    <w:rsid w:val="005E1AEA"/>
    <w:rsid w:val="005E36A7"/>
    <w:rsid w:val="005E5BE8"/>
    <w:rsid w:val="005F3098"/>
    <w:rsid w:val="005F4B4D"/>
    <w:rsid w:val="006109FB"/>
    <w:rsid w:val="0061360E"/>
    <w:rsid w:val="00615F85"/>
    <w:rsid w:val="006209A9"/>
    <w:rsid w:val="00624F94"/>
    <w:rsid w:val="00625E52"/>
    <w:rsid w:val="00630C31"/>
    <w:rsid w:val="00631439"/>
    <w:rsid w:val="00635F4D"/>
    <w:rsid w:val="006429AF"/>
    <w:rsid w:val="006446C2"/>
    <w:rsid w:val="006462E1"/>
    <w:rsid w:val="0064649F"/>
    <w:rsid w:val="00654CE7"/>
    <w:rsid w:val="00661D52"/>
    <w:rsid w:val="0066645A"/>
    <w:rsid w:val="00667699"/>
    <w:rsid w:val="00670CCE"/>
    <w:rsid w:val="006718A3"/>
    <w:rsid w:val="00681A0B"/>
    <w:rsid w:val="00681C66"/>
    <w:rsid w:val="006861EF"/>
    <w:rsid w:val="00687A0F"/>
    <w:rsid w:val="00691FE8"/>
    <w:rsid w:val="006A0BE1"/>
    <w:rsid w:val="006A750A"/>
    <w:rsid w:val="006B0A1F"/>
    <w:rsid w:val="006B0AA6"/>
    <w:rsid w:val="006B3F80"/>
    <w:rsid w:val="006B5B02"/>
    <w:rsid w:val="006B69CD"/>
    <w:rsid w:val="006C0371"/>
    <w:rsid w:val="006C67A7"/>
    <w:rsid w:val="006C77FD"/>
    <w:rsid w:val="006D3F3F"/>
    <w:rsid w:val="006E01D0"/>
    <w:rsid w:val="006E124A"/>
    <w:rsid w:val="006F1A0D"/>
    <w:rsid w:val="006F558C"/>
    <w:rsid w:val="006F61C1"/>
    <w:rsid w:val="006F74CF"/>
    <w:rsid w:val="00700B12"/>
    <w:rsid w:val="00707376"/>
    <w:rsid w:val="00712E06"/>
    <w:rsid w:val="00720990"/>
    <w:rsid w:val="007222B8"/>
    <w:rsid w:val="00726B1C"/>
    <w:rsid w:val="0073248A"/>
    <w:rsid w:val="0073308F"/>
    <w:rsid w:val="0073501D"/>
    <w:rsid w:val="00745863"/>
    <w:rsid w:val="00754E5A"/>
    <w:rsid w:val="0075622F"/>
    <w:rsid w:val="007571ED"/>
    <w:rsid w:val="00763F5B"/>
    <w:rsid w:val="00767102"/>
    <w:rsid w:val="0077081F"/>
    <w:rsid w:val="007748E1"/>
    <w:rsid w:val="007826B1"/>
    <w:rsid w:val="00790773"/>
    <w:rsid w:val="00792960"/>
    <w:rsid w:val="00794ECE"/>
    <w:rsid w:val="0079525B"/>
    <w:rsid w:val="007B3484"/>
    <w:rsid w:val="007B584E"/>
    <w:rsid w:val="007B723E"/>
    <w:rsid w:val="007C3C7E"/>
    <w:rsid w:val="007C5C9C"/>
    <w:rsid w:val="007C6518"/>
    <w:rsid w:val="007C78BC"/>
    <w:rsid w:val="007D221E"/>
    <w:rsid w:val="007D2DA7"/>
    <w:rsid w:val="007E0D15"/>
    <w:rsid w:val="007E4B97"/>
    <w:rsid w:val="007F1EC6"/>
    <w:rsid w:val="007F4B90"/>
    <w:rsid w:val="007F7BB6"/>
    <w:rsid w:val="008109C3"/>
    <w:rsid w:val="008201C5"/>
    <w:rsid w:val="00820FDD"/>
    <w:rsid w:val="00821E0A"/>
    <w:rsid w:val="00824CDB"/>
    <w:rsid w:val="0082653A"/>
    <w:rsid w:val="00826EB4"/>
    <w:rsid w:val="00830FCA"/>
    <w:rsid w:val="00866A68"/>
    <w:rsid w:val="00871A15"/>
    <w:rsid w:val="00876089"/>
    <w:rsid w:val="00876C42"/>
    <w:rsid w:val="00883755"/>
    <w:rsid w:val="00886671"/>
    <w:rsid w:val="00891CBA"/>
    <w:rsid w:val="008938F4"/>
    <w:rsid w:val="00894B77"/>
    <w:rsid w:val="00897FA7"/>
    <w:rsid w:val="008A2476"/>
    <w:rsid w:val="008A5B1B"/>
    <w:rsid w:val="008B27F6"/>
    <w:rsid w:val="008C0DA8"/>
    <w:rsid w:val="008C286C"/>
    <w:rsid w:val="008D7367"/>
    <w:rsid w:val="008D7668"/>
    <w:rsid w:val="008E23B6"/>
    <w:rsid w:val="008E586C"/>
    <w:rsid w:val="008F249A"/>
    <w:rsid w:val="008F39C1"/>
    <w:rsid w:val="00910929"/>
    <w:rsid w:val="00914833"/>
    <w:rsid w:val="00916F39"/>
    <w:rsid w:val="00920357"/>
    <w:rsid w:val="0092279C"/>
    <w:rsid w:val="00923F7F"/>
    <w:rsid w:val="00926560"/>
    <w:rsid w:val="00931407"/>
    <w:rsid w:val="00931783"/>
    <w:rsid w:val="00934286"/>
    <w:rsid w:val="00936E36"/>
    <w:rsid w:val="009417C0"/>
    <w:rsid w:val="00941A9C"/>
    <w:rsid w:val="009505FE"/>
    <w:rsid w:val="00955A0E"/>
    <w:rsid w:val="00961861"/>
    <w:rsid w:val="0096240D"/>
    <w:rsid w:val="0096571F"/>
    <w:rsid w:val="00971B46"/>
    <w:rsid w:val="00975F27"/>
    <w:rsid w:val="00984910"/>
    <w:rsid w:val="0098553F"/>
    <w:rsid w:val="0099498D"/>
    <w:rsid w:val="00995747"/>
    <w:rsid w:val="009A77C0"/>
    <w:rsid w:val="009B3BA6"/>
    <w:rsid w:val="009B7651"/>
    <w:rsid w:val="009C2D49"/>
    <w:rsid w:val="009C3AD5"/>
    <w:rsid w:val="009C4C06"/>
    <w:rsid w:val="009C6D3D"/>
    <w:rsid w:val="009D41AA"/>
    <w:rsid w:val="009D488A"/>
    <w:rsid w:val="009D5967"/>
    <w:rsid w:val="009E187A"/>
    <w:rsid w:val="009F06C3"/>
    <w:rsid w:val="009F5A80"/>
    <w:rsid w:val="009F64FD"/>
    <w:rsid w:val="009F7B19"/>
    <w:rsid w:val="00A0716E"/>
    <w:rsid w:val="00A13B4F"/>
    <w:rsid w:val="00A15DDE"/>
    <w:rsid w:val="00A169FF"/>
    <w:rsid w:val="00A2251F"/>
    <w:rsid w:val="00A26E94"/>
    <w:rsid w:val="00A270A5"/>
    <w:rsid w:val="00A3372C"/>
    <w:rsid w:val="00A339F6"/>
    <w:rsid w:val="00A3795C"/>
    <w:rsid w:val="00A40640"/>
    <w:rsid w:val="00A43830"/>
    <w:rsid w:val="00A46178"/>
    <w:rsid w:val="00A52CAA"/>
    <w:rsid w:val="00A53246"/>
    <w:rsid w:val="00A539A0"/>
    <w:rsid w:val="00A6115D"/>
    <w:rsid w:val="00A61407"/>
    <w:rsid w:val="00A75AA1"/>
    <w:rsid w:val="00A76840"/>
    <w:rsid w:val="00A831B0"/>
    <w:rsid w:val="00A86909"/>
    <w:rsid w:val="00A878E6"/>
    <w:rsid w:val="00A87FF6"/>
    <w:rsid w:val="00A958B5"/>
    <w:rsid w:val="00A971B5"/>
    <w:rsid w:val="00AB4C0A"/>
    <w:rsid w:val="00AC32F9"/>
    <w:rsid w:val="00AD4AB2"/>
    <w:rsid w:val="00AD6287"/>
    <w:rsid w:val="00AD78AF"/>
    <w:rsid w:val="00AE4216"/>
    <w:rsid w:val="00AF1974"/>
    <w:rsid w:val="00AF1BB9"/>
    <w:rsid w:val="00AF24FA"/>
    <w:rsid w:val="00AF2A64"/>
    <w:rsid w:val="00AF3547"/>
    <w:rsid w:val="00AF3FDD"/>
    <w:rsid w:val="00AF5236"/>
    <w:rsid w:val="00B15CDD"/>
    <w:rsid w:val="00B17147"/>
    <w:rsid w:val="00B17201"/>
    <w:rsid w:val="00B20AC1"/>
    <w:rsid w:val="00B22FF1"/>
    <w:rsid w:val="00B24C25"/>
    <w:rsid w:val="00B24C5D"/>
    <w:rsid w:val="00B24F80"/>
    <w:rsid w:val="00B2506A"/>
    <w:rsid w:val="00B261EB"/>
    <w:rsid w:val="00B31188"/>
    <w:rsid w:val="00B355A2"/>
    <w:rsid w:val="00B365FE"/>
    <w:rsid w:val="00B41B06"/>
    <w:rsid w:val="00B5471C"/>
    <w:rsid w:val="00B64C98"/>
    <w:rsid w:val="00B658B2"/>
    <w:rsid w:val="00B8133D"/>
    <w:rsid w:val="00B84275"/>
    <w:rsid w:val="00B85058"/>
    <w:rsid w:val="00B92481"/>
    <w:rsid w:val="00B95F96"/>
    <w:rsid w:val="00BB0E3E"/>
    <w:rsid w:val="00BB1B24"/>
    <w:rsid w:val="00BB21CC"/>
    <w:rsid w:val="00BB275E"/>
    <w:rsid w:val="00BB6058"/>
    <w:rsid w:val="00BB78B8"/>
    <w:rsid w:val="00BC0E65"/>
    <w:rsid w:val="00BC4C9C"/>
    <w:rsid w:val="00BC53DD"/>
    <w:rsid w:val="00BC68B6"/>
    <w:rsid w:val="00BD5A66"/>
    <w:rsid w:val="00BD7B92"/>
    <w:rsid w:val="00BE0039"/>
    <w:rsid w:val="00BE1F9C"/>
    <w:rsid w:val="00BE46E4"/>
    <w:rsid w:val="00BE75BA"/>
    <w:rsid w:val="00BF0B99"/>
    <w:rsid w:val="00BF39DB"/>
    <w:rsid w:val="00BF3F31"/>
    <w:rsid w:val="00BF7E09"/>
    <w:rsid w:val="00C07D9A"/>
    <w:rsid w:val="00C229F5"/>
    <w:rsid w:val="00C230F8"/>
    <w:rsid w:val="00C42CB9"/>
    <w:rsid w:val="00C476C9"/>
    <w:rsid w:val="00C503EC"/>
    <w:rsid w:val="00C509A8"/>
    <w:rsid w:val="00C5130B"/>
    <w:rsid w:val="00C529E3"/>
    <w:rsid w:val="00C56197"/>
    <w:rsid w:val="00C67089"/>
    <w:rsid w:val="00C67C7C"/>
    <w:rsid w:val="00C7232A"/>
    <w:rsid w:val="00C723C7"/>
    <w:rsid w:val="00C74790"/>
    <w:rsid w:val="00C82855"/>
    <w:rsid w:val="00C85D40"/>
    <w:rsid w:val="00C933B6"/>
    <w:rsid w:val="00CB6960"/>
    <w:rsid w:val="00CC04CE"/>
    <w:rsid w:val="00CC20DE"/>
    <w:rsid w:val="00CC6CCA"/>
    <w:rsid w:val="00CD0D75"/>
    <w:rsid w:val="00CD1405"/>
    <w:rsid w:val="00CF0437"/>
    <w:rsid w:val="00CF6140"/>
    <w:rsid w:val="00D1091D"/>
    <w:rsid w:val="00D11F2C"/>
    <w:rsid w:val="00D22967"/>
    <w:rsid w:val="00D235BC"/>
    <w:rsid w:val="00D24FEF"/>
    <w:rsid w:val="00D2644B"/>
    <w:rsid w:val="00D26BC6"/>
    <w:rsid w:val="00D2774A"/>
    <w:rsid w:val="00D32761"/>
    <w:rsid w:val="00D43698"/>
    <w:rsid w:val="00D44207"/>
    <w:rsid w:val="00D44325"/>
    <w:rsid w:val="00D44DA6"/>
    <w:rsid w:val="00D45C61"/>
    <w:rsid w:val="00D51F63"/>
    <w:rsid w:val="00D56324"/>
    <w:rsid w:val="00D56425"/>
    <w:rsid w:val="00D61F50"/>
    <w:rsid w:val="00D637FF"/>
    <w:rsid w:val="00D65451"/>
    <w:rsid w:val="00D67043"/>
    <w:rsid w:val="00D71C7B"/>
    <w:rsid w:val="00D73AA2"/>
    <w:rsid w:val="00D761CB"/>
    <w:rsid w:val="00D83578"/>
    <w:rsid w:val="00D876E9"/>
    <w:rsid w:val="00D877A7"/>
    <w:rsid w:val="00D92DE7"/>
    <w:rsid w:val="00DA6B27"/>
    <w:rsid w:val="00DB6640"/>
    <w:rsid w:val="00DC598E"/>
    <w:rsid w:val="00DC68F3"/>
    <w:rsid w:val="00DC6EA6"/>
    <w:rsid w:val="00DD4DE3"/>
    <w:rsid w:val="00DD653C"/>
    <w:rsid w:val="00DE1AB3"/>
    <w:rsid w:val="00DE579C"/>
    <w:rsid w:val="00DE6E93"/>
    <w:rsid w:val="00DF4E54"/>
    <w:rsid w:val="00DF72F6"/>
    <w:rsid w:val="00E006D1"/>
    <w:rsid w:val="00E02105"/>
    <w:rsid w:val="00E04767"/>
    <w:rsid w:val="00E05ACD"/>
    <w:rsid w:val="00E14870"/>
    <w:rsid w:val="00E148A6"/>
    <w:rsid w:val="00E1723B"/>
    <w:rsid w:val="00E232CA"/>
    <w:rsid w:val="00E343B1"/>
    <w:rsid w:val="00E36C51"/>
    <w:rsid w:val="00E40B70"/>
    <w:rsid w:val="00E47F83"/>
    <w:rsid w:val="00E55024"/>
    <w:rsid w:val="00E57023"/>
    <w:rsid w:val="00E62548"/>
    <w:rsid w:val="00E63C19"/>
    <w:rsid w:val="00E65FD9"/>
    <w:rsid w:val="00E73D63"/>
    <w:rsid w:val="00E74D92"/>
    <w:rsid w:val="00E8437C"/>
    <w:rsid w:val="00E85760"/>
    <w:rsid w:val="00E86323"/>
    <w:rsid w:val="00E8705A"/>
    <w:rsid w:val="00E92E3B"/>
    <w:rsid w:val="00E932B3"/>
    <w:rsid w:val="00E96D68"/>
    <w:rsid w:val="00E9791A"/>
    <w:rsid w:val="00EA0428"/>
    <w:rsid w:val="00EA42A8"/>
    <w:rsid w:val="00EA7361"/>
    <w:rsid w:val="00EB38D9"/>
    <w:rsid w:val="00EB6FD6"/>
    <w:rsid w:val="00EC68FA"/>
    <w:rsid w:val="00ED3DF1"/>
    <w:rsid w:val="00EF27B3"/>
    <w:rsid w:val="00EF5B82"/>
    <w:rsid w:val="00F042CD"/>
    <w:rsid w:val="00F06774"/>
    <w:rsid w:val="00F067FB"/>
    <w:rsid w:val="00F135A7"/>
    <w:rsid w:val="00F16899"/>
    <w:rsid w:val="00F4064B"/>
    <w:rsid w:val="00F47E2A"/>
    <w:rsid w:val="00F55B84"/>
    <w:rsid w:val="00F571C9"/>
    <w:rsid w:val="00F63025"/>
    <w:rsid w:val="00F64DC7"/>
    <w:rsid w:val="00F6510D"/>
    <w:rsid w:val="00F6688D"/>
    <w:rsid w:val="00F76C64"/>
    <w:rsid w:val="00F8247A"/>
    <w:rsid w:val="00F87AE1"/>
    <w:rsid w:val="00F903C9"/>
    <w:rsid w:val="00F94673"/>
    <w:rsid w:val="00FA1F7C"/>
    <w:rsid w:val="00FB635B"/>
    <w:rsid w:val="00FB7820"/>
    <w:rsid w:val="00FC4C08"/>
    <w:rsid w:val="00FC5345"/>
    <w:rsid w:val="00FC59E2"/>
    <w:rsid w:val="00FC66D1"/>
    <w:rsid w:val="00FD0087"/>
    <w:rsid w:val="00FD02AC"/>
    <w:rsid w:val="00FD2E98"/>
    <w:rsid w:val="00FD3CCD"/>
    <w:rsid w:val="00FD46BD"/>
    <w:rsid w:val="00FD7508"/>
    <w:rsid w:val="00FE16D4"/>
    <w:rsid w:val="00FE35FF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6D881-E0B2-4EB0-B6ED-5FFFC8E1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49F"/>
    <w:rPr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C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1">
    <w:name w:val="Body Text Indent 3"/>
    <w:basedOn w:val="a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rsid w:val="006464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649F"/>
  </w:style>
  <w:style w:type="table" w:styleId="a5">
    <w:name w:val="Table Grid"/>
    <w:basedOn w:val="a1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64649F"/>
    <w:rPr>
      <w:color w:val="0000FF"/>
      <w:u w:val="single"/>
    </w:rPr>
  </w:style>
  <w:style w:type="paragraph" w:styleId="a7">
    <w:name w:val="Body Text"/>
    <w:basedOn w:val="a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2">
    <w:name w:val="Body Text 3"/>
    <w:basedOn w:val="a"/>
    <w:link w:val="33"/>
    <w:rsid w:val="00E92E3B"/>
    <w:pPr>
      <w:spacing w:after="120"/>
    </w:pPr>
    <w:rPr>
      <w:sz w:val="16"/>
      <w:szCs w:val="16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F4E5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DF4E54"/>
    <w:rPr>
      <w:sz w:val="24"/>
      <w:szCs w:val="24"/>
    </w:rPr>
  </w:style>
  <w:style w:type="paragraph" w:styleId="ac">
    <w:name w:val="Body Text Indent"/>
    <w:basedOn w:val="a"/>
    <w:rsid w:val="004D40ED"/>
    <w:pPr>
      <w:spacing w:after="120"/>
      <w:ind w:left="283"/>
    </w:pPr>
  </w:style>
  <w:style w:type="character" w:customStyle="1" w:styleId="33">
    <w:name w:val="Основной текст 3 Знак"/>
    <w:link w:val="32"/>
    <w:rsid w:val="001B001B"/>
    <w:rPr>
      <w:sz w:val="16"/>
      <w:szCs w:val="16"/>
    </w:rPr>
  </w:style>
  <w:style w:type="paragraph" w:styleId="ad">
    <w:name w:val="Название"/>
    <w:basedOn w:val="a"/>
    <w:link w:val="ae"/>
    <w:qFormat/>
    <w:rsid w:val="00BF3F31"/>
    <w:pPr>
      <w:jc w:val="center"/>
    </w:pPr>
    <w:rPr>
      <w:sz w:val="32"/>
      <w:szCs w:val="32"/>
      <w:lang w:val="uk-UA" w:eastAsia="uk-UA"/>
    </w:rPr>
  </w:style>
  <w:style w:type="character" w:customStyle="1" w:styleId="ae">
    <w:name w:val="Название Знак"/>
    <w:link w:val="ad"/>
    <w:rsid w:val="00BF3F31"/>
    <w:rPr>
      <w:sz w:val="32"/>
      <w:szCs w:val="32"/>
      <w:lang w:val="uk-UA" w:eastAsia="uk-UA"/>
    </w:rPr>
  </w:style>
  <w:style w:type="paragraph" w:styleId="af">
    <w:name w:val="No Spacing"/>
    <w:uiPriority w:val="1"/>
    <w:qFormat/>
    <w:rsid w:val="00EB38D9"/>
    <w:rPr>
      <w:rFonts w:ascii="Calibri" w:eastAsia="Calibri" w:hAnsi="Calibri"/>
      <w:sz w:val="22"/>
      <w:szCs w:val="22"/>
      <w:lang w:val="ru-RU"/>
    </w:rPr>
  </w:style>
  <w:style w:type="paragraph" w:styleId="af0">
    <w:name w:val="List Paragraph"/>
    <w:basedOn w:val="a"/>
    <w:uiPriority w:val="34"/>
    <w:qFormat/>
    <w:rsid w:val="00EB38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normal"/>
    <w:rsid w:val="0073308F"/>
    <w:rPr>
      <w:lang w:val="uk-UA" w:eastAsia="ru-RU"/>
    </w:rPr>
  </w:style>
  <w:style w:type="character" w:customStyle="1" w:styleId="20">
    <w:name w:val="Основной текст (2)"/>
    <w:rsid w:val="001E125B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uk-UA" w:eastAsia="uk-UA"/>
    </w:rPr>
  </w:style>
  <w:style w:type="character" w:customStyle="1" w:styleId="30">
    <w:name w:val="Заголовок 3 Знак"/>
    <w:link w:val="3"/>
    <w:uiPriority w:val="9"/>
    <w:semiHidden/>
    <w:rsid w:val="00442C1D"/>
    <w:rPr>
      <w:rFonts w:ascii="Cambria" w:eastAsia="Times New Roman" w:hAnsi="Cambria" w:cs="Times New Roman"/>
      <w:b/>
      <w:bCs/>
      <w:sz w:val="26"/>
      <w:szCs w:val="26"/>
    </w:rPr>
  </w:style>
  <w:style w:type="paragraph" w:styleId="af1">
    <w:name w:val="Normal (Web)"/>
    <w:basedOn w:val="a"/>
    <w:uiPriority w:val="99"/>
    <w:unhideWhenUsed/>
    <w:rsid w:val="00D67043"/>
    <w:pPr>
      <w:spacing w:before="100" w:beforeAutospacing="1" w:after="100" w:afterAutospacing="1"/>
    </w:pPr>
    <w:rPr>
      <w:sz w:val="24"/>
    </w:rPr>
  </w:style>
  <w:style w:type="paragraph" w:customStyle="1" w:styleId="p17">
    <w:name w:val="p17"/>
    <w:basedOn w:val="a"/>
    <w:rsid w:val="00FC66D1"/>
    <w:pPr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ft12">
    <w:name w:val="ft12"/>
    <w:rsid w:val="00FC66D1"/>
  </w:style>
  <w:style w:type="paragraph" w:customStyle="1" w:styleId="p18">
    <w:name w:val="p18"/>
    <w:basedOn w:val="a"/>
    <w:rsid w:val="00FC66D1"/>
    <w:pPr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instancename">
    <w:name w:val="instancename"/>
    <w:rsid w:val="00B84275"/>
  </w:style>
  <w:style w:type="character" w:customStyle="1" w:styleId="FontStyle140">
    <w:name w:val="Font Style140"/>
    <w:rsid w:val="00D637FF"/>
    <w:rPr>
      <w:rFonts w:ascii="Times New Roman" w:hAnsi="Times New Roman" w:cs="Times New Roman"/>
      <w:b/>
      <w:bCs/>
      <w:sz w:val="18"/>
      <w:szCs w:val="18"/>
    </w:rPr>
  </w:style>
  <w:style w:type="character" w:customStyle="1" w:styleId="21">
    <w:name w:val="Основной текст (2)_"/>
    <w:link w:val="210"/>
    <w:locked/>
    <w:rsid w:val="00025FFE"/>
    <w:rPr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025FFE"/>
    <w:pPr>
      <w:widowControl w:val="0"/>
      <w:shd w:val="clear" w:color="auto" w:fill="FFFFFF"/>
      <w:spacing w:before="1860" w:after="1020" w:line="240" w:lineRule="atLeast"/>
      <w:jc w:val="right"/>
    </w:pPr>
    <w:rPr>
      <w:b/>
      <w:bCs/>
      <w:sz w:val="20"/>
      <w:szCs w:val="20"/>
      <w:lang w:val="uk-UA" w:eastAsia="uk-UA"/>
    </w:rPr>
  </w:style>
  <w:style w:type="character" w:customStyle="1" w:styleId="80">
    <w:name w:val="Основной текст (8)_"/>
    <w:link w:val="81"/>
    <w:locked/>
    <w:rsid w:val="003B0FB4"/>
    <w:rPr>
      <w:sz w:val="26"/>
      <w:szCs w:val="26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3B0FB4"/>
    <w:pPr>
      <w:widowControl w:val="0"/>
      <w:shd w:val="clear" w:color="auto" w:fill="FFFFFF"/>
      <w:spacing w:before="540" w:line="240" w:lineRule="atLeast"/>
      <w:jc w:val="center"/>
    </w:pPr>
    <w:rPr>
      <w:sz w:val="26"/>
      <w:szCs w:val="26"/>
      <w:lang w:val="uk-UA" w:eastAsia="uk-UA"/>
    </w:rPr>
  </w:style>
  <w:style w:type="character" w:customStyle="1" w:styleId="10">
    <w:name w:val="Заголовок 1 Знак"/>
    <w:link w:val="1"/>
    <w:rsid w:val="004F11B6"/>
    <w:rPr>
      <w:sz w:val="32"/>
      <w:szCs w:val="24"/>
      <w:lang w:eastAsia="ru-RU"/>
    </w:rPr>
  </w:style>
  <w:style w:type="character" w:styleId="af2">
    <w:name w:val="Strong"/>
    <w:uiPriority w:val="22"/>
    <w:qFormat/>
    <w:rsid w:val="002247D6"/>
    <w:rPr>
      <w:b/>
      <w:bCs/>
    </w:rPr>
  </w:style>
  <w:style w:type="character" w:styleId="af3">
    <w:name w:val="Subtle Emphasis"/>
    <w:uiPriority w:val="19"/>
    <w:qFormat/>
    <w:rsid w:val="003B1BBB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089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8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0588">
          <w:marLeft w:val="0"/>
          <w:marRight w:val="0"/>
          <w:marTop w:val="2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8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nubip.edu.ua/mod/assign/view.php?id=400644" TargetMode="External"/><Relationship Id="rId13" Type="http://schemas.openxmlformats.org/officeDocument/2006/relationships/hyperlink" Target="http://nbuv.gov.ua/UJRN/eupmg_2014_2_13" TargetMode="External"/><Relationship Id="rId18" Type="http://schemas.openxmlformats.org/officeDocument/2006/relationships/hyperlink" Target="https://elearn.nubip.edu.ua/mod/assign/view.php?id=400644" TargetMode="External"/><Relationship Id="rId26" Type="http://schemas.openxmlformats.org/officeDocument/2006/relationships/hyperlink" Target="http://nbuv.gov.ua/UJRN/eupmg_2014_3_10" TargetMode="External"/><Relationship Id="rId3" Type="http://schemas.openxmlformats.org/officeDocument/2006/relationships/styles" Target="styles.xml"/><Relationship Id="rId21" Type="http://schemas.openxmlformats.org/officeDocument/2006/relationships/hyperlink" Target="http://nbuv.gov.ua/UJRN/eupmg_2014_5_3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buv.gov.ua/UJRN/eupmg_2014_2_10" TargetMode="External"/><Relationship Id="rId17" Type="http://schemas.openxmlformats.org/officeDocument/2006/relationships/hyperlink" Target="http://nbuv.gov.ua/UJRN/eupmg_2014_3_16" TargetMode="External"/><Relationship Id="rId25" Type="http://schemas.openxmlformats.org/officeDocument/2006/relationships/hyperlink" Target="http://nbuv.gov.ua/UJRN/eupmg_2014_3_4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nbuv.gov.ua/UJRN/eupmg_2014_3_10" TargetMode="External"/><Relationship Id="rId20" Type="http://schemas.openxmlformats.org/officeDocument/2006/relationships/hyperlink" Target="http://nbuv.gov.ua/UJRN/eupmg_2014_2_6" TargetMode="External"/><Relationship Id="rId29" Type="http://schemas.openxmlformats.org/officeDocument/2006/relationships/hyperlink" Target="http://nbuv.gov.ua/UJRN/eupmg_2014_1_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buv.gov.ua/UJRN/eupmg_2014_5_3" TargetMode="External"/><Relationship Id="rId24" Type="http://schemas.openxmlformats.org/officeDocument/2006/relationships/hyperlink" Target="http://nbuv.gov.ua/UJRN/eupmg_2014_2_14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buv.gov.ua/UJRN/eupmg_2014_3_4" TargetMode="External"/><Relationship Id="rId23" Type="http://schemas.openxmlformats.org/officeDocument/2006/relationships/hyperlink" Target="http://nbuv.gov.ua/UJRN/eupmg_2014_2_13" TargetMode="External"/><Relationship Id="rId28" Type="http://schemas.openxmlformats.org/officeDocument/2006/relationships/hyperlink" Target="https://elearn.nubip.edu.ua/course/view.php?id=3141" TargetMode="External"/><Relationship Id="rId10" Type="http://schemas.openxmlformats.org/officeDocument/2006/relationships/hyperlink" Target="http://nbuv.gov.ua/UJRN/eupmg_2014_2_6" TargetMode="External"/><Relationship Id="rId19" Type="http://schemas.openxmlformats.org/officeDocument/2006/relationships/hyperlink" Target="http://nbuv.gov.ua/UJRN/eupmg_2014_2_3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buv.gov.ua/UJRN/eupmg_2014_2_3" TargetMode="External"/><Relationship Id="rId14" Type="http://schemas.openxmlformats.org/officeDocument/2006/relationships/hyperlink" Target="http://nbuv.gov.ua/UJRN/eupmg_2014_2_14" TargetMode="External"/><Relationship Id="rId22" Type="http://schemas.openxmlformats.org/officeDocument/2006/relationships/hyperlink" Target="http://nbuv.gov.ua/UJRN/eupmg_2014_2_10" TargetMode="External"/><Relationship Id="rId27" Type="http://schemas.openxmlformats.org/officeDocument/2006/relationships/hyperlink" Target="http://nbuv.gov.ua/UJRN/eupmg_2014_3_16" TargetMode="External"/><Relationship Id="rId30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=&amp;S21COLORTERMS=0&amp;S21STR=%D0%96734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0A56DEE-D13B-44BE-A59B-5D29F3D97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2902</Words>
  <Characters>16545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NUVGP</Company>
  <LinksUpToDate>false</LinksUpToDate>
  <CharactersWithSpaces>19409</CharactersWithSpaces>
  <SharedDoc>false</SharedDoc>
  <HLinks>
    <vt:vector size="138" baseType="variant">
      <vt:variant>
        <vt:i4>7274522</vt:i4>
      </vt:variant>
      <vt:variant>
        <vt:i4>66</vt:i4>
      </vt:variant>
      <vt:variant>
        <vt:i4>0</vt:i4>
      </vt:variant>
      <vt:variant>
        <vt:i4>5</vt:i4>
      </vt:variant>
      <vt:variant>
        <vt:lpwstr>http://www.irbis-nbuv.gov.ua/cgi-bin/irbis_nbuv/cgiirbis_64.exe?Z21ID=&amp;I21DBN=UJRN&amp;P21DBN=UJRN&amp;S21STN=1&amp;S21REF=10&amp;S21FMT=juu_all&amp;C21COM=S&amp;S21CNR=20&amp;S21P01=0&amp;S21P02=0&amp;S21P03=I=&amp;S21COLORTERMS=0&amp;S21STR=%D0%9673477</vt:lpwstr>
      </vt:variant>
      <vt:variant>
        <vt:lpwstr/>
      </vt:variant>
      <vt:variant>
        <vt:i4>5570595</vt:i4>
      </vt:variant>
      <vt:variant>
        <vt:i4>63</vt:i4>
      </vt:variant>
      <vt:variant>
        <vt:i4>0</vt:i4>
      </vt:variant>
      <vt:variant>
        <vt:i4>5</vt:i4>
      </vt:variant>
      <vt:variant>
        <vt:lpwstr>http://nbuv.gov.ua/UJRN/eupmg_2014_1_12</vt:lpwstr>
      </vt:variant>
      <vt:variant>
        <vt:lpwstr/>
      </vt:variant>
      <vt:variant>
        <vt:i4>3473460</vt:i4>
      </vt:variant>
      <vt:variant>
        <vt:i4>60</vt:i4>
      </vt:variant>
      <vt:variant>
        <vt:i4>0</vt:i4>
      </vt:variant>
      <vt:variant>
        <vt:i4>5</vt:i4>
      </vt:variant>
      <vt:variant>
        <vt:lpwstr>https://elearn.nubip.edu.ua/course/view.php?id=3141</vt:lpwstr>
      </vt:variant>
      <vt:variant>
        <vt:lpwstr/>
      </vt:variant>
      <vt:variant>
        <vt:i4>5701667</vt:i4>
      </vt:variant>
      <vt:variant>
        <vt:i4>57</vt:i4>
      </vt:variant>
      <vt:variant>
        <vt:i4>0</vt:i4>
      </vt:variant>
      <vt:variant>
        <vt:i4>5</vt:i4>
      </vt:variant>
      <vt:variant>
        <vt:lpwstr>http://nbuv.gov.ua/UJRN/eupmg_2014_3_16</vt:lpwstr>
      </vt:variant>
      <vt:variant>
        <vt:lpwstr/>
      </vt:variant>
      <vt:variant>
        <vt:i4>5701667</vt:i4>
      </vt:variant>
      <vt:variant>
        <vt:i4>54</vt:i4>
      </vt:variant>
      <vt:variant>
        <vt:i4>0</vt:i4>
      </vt:variant>
      <vt:variant>
        <vt:i4>5</vt:i4>
      </vt:variant>
      <vt:variant>
        <vt:lpwstr>http://nbuv.gov.ua/UJRN/eupmg_2014_3_10</vt:lpwstr>
      </vt:variant>
      <vt:variant>
        <vt:lpwstr/>
      </vt:variant>
      <vt:variant>
        <vt:i4>5373987</vt:i4>
      </vt:variant>
      <vt:variant>
        <vt:i4>51</vt:i4>
      </vt:variant>
      <vt:variant>
        <vt:i4>0</vt:i4>
      </vt:variant>
      <vt:variant>
        <vt:i4>5</vt:i4>
      </vt:variant>
      <vt:variant>
        <vt:lpwstr>http://nbuv.gov.ua/UJRN/eupmg_2014_3_4</vt:lpwstr>
      </vt:variant>
      <vt:variant>
        <vt:lpwstr/>
      </vt:variant>
      <vt:variant>
        <vt:i4>5636131</vt:i4>
      </vt:variant>
      <vt:variant>
        <vt:i4>48</vt:i4>
      </vt:variant>
      <vt:variant>
        <vt:i4>0</vt:i4>
      </vt:variant>
      <vt:variant>
        <vt:i4>5</vt:i4>
      </vt:variant>
      <vt:variant>
        <vt:lpwstr>http://nbuv.gov.ua/UJRN/eupmg_2014_2_14</vt:lpwstr>
      </vt:variant>
      <vt:variant>
        <vt:lpwstr/>
      </vt:variant>
      <vt:variant>
        <vt:i4>5636131</vt:i4>
      </vt:variant>
      <vt:variant>
        <vt:i4>45</vt:i4>
      </vt:variant>
      <vt:variant>
        <vt:i4>0</vt:i4>
      </vt:variant>
      <vt:variant>
        <vt:i4>5</vt:i4>
      </vt:variant>
      <vt:variant>
        <vt:lpwstr>http://nbuv.gov.ua/UJRN/eupmg_2014_2_13</vt:lpwstr>
      </vt:variant>
      <vt:variant>
        <vt:lpwstr/>
      </vt:variant>
      <vt:variant>
        <vt:i4>5636131</vt:i4>
      </vt:variant>
      <vt:variant>
        <vt:i4>42</vt:i4>
      </vt:variant>
      <vt:variant>
        <vt:i4>0</vt:i4>
      </vt:variant>
      <vt:variant>
        <vt:i4>5</vt:i4>
      </vt:variant>
      <vt:variant>
        <vt:lpwstr>http://nbuv.gov.ua/UJRN/eupmg_2014_2_10</vt:lpwstr>
      </vt:variant>
      <vt:variant>
        <vt:lpwstr/>
      </vt:variant>
      <vt:variant>
        <vt:i4>5439523</vt:i4>
      </vt:variant>
      <vt:variant>
        <vt:i4>39</vt:i4>
      </vt:variant>
      <vt:variant>
        <vt:i4>0</vt:i4>
      </vt:variant>
      <vt:variant>
        <vt:i4>5</vt:i4>
      </vt:variant>
      <vt:variant>
        <vt:lpwstr>http://nbuv.gov.ua/UJRN/eupmg_2014_5_3</vt:lpwstr>
      </vt:variant>
      <vt:variant>
        <vt:lpwstr/>
      </vt:variant>
      <vt:variant>
        <vt:i4>5308451</vt:i4>
      </vt:variant>
      <vt:variant>
        <vt:i4>36</vt:i4>
      </vt:variant>
      <vt:variant>
        <vt:i4>0</vt:i4>
      </vt:variant>
      <vt:variant>
        <vt:i4>5</vt:i4>
      </vt:variant>
      <vt:variant>
        <vt:lpwstr>http://nbuv.gov.ua/UJRN/eupmg_2014_2_6</vt:lpwstr>
      </vt:variant>
      <vt:variant>
        <vt:lpwstr/>
      </vt:variant>
      <vt:variant>
        <vt:i4>5505059</vt:i4>
      </vt:variant>
      <vt:variant>
        <vt:i4>33</vt:i4>
      </vt:variant>
      <vt:variant>
        <vt:i4>0</vt:i4>
      </vt:variant>
      <vt:variant>
        <vt:i4>5</vt:i4>
      </vt:variant>
      <vt:variant>
        <vt:lpwstr>http://nbuv.gov.ua/UJRN/eupmg_2014_2_3</vt:lpwstr>
      </vt:variant>
      <vt:variant>
        <vt:lpwstr/>
      </vt:variant>
      <vt:variant>
        <vt:i4>5111834</vt:i4>
      </vt:variant>
      <vt:variant>
        <vt:i4>30</vt:i4>
      </vt:variant>
      <vt:variant>
        <vt:i4>0</vt:i4>
      </vt:variant>
      <vt:variant>
        <vt:i4>5</vt:i4>
      </vt:variant>
      <vt:variant>
        <vt:lpwstr>https://elearn.nubip.edu.ua/mod/assign/view.php?id=400644</vt:lpwstr>
      </vt:variant>
      <vt:variant>
        <vt:lpwstr/>
      </vt:variant>
      <vt:variant>
        <vt:i4>5701667</vt:i4>
      </vt:variant>
      <vt:variant>
        <vt:i4>27</vt:i4>
      </vt:variant>
      <vt:variant>
        <vt:i4>0</vt:i4>
      </vt:variant>
      <vt:variant>
        <vt:i4>5</vt:i4>
      </vt:variant>
      <vt:variant>
        <vt:lpwstr>http://nbuv.gov.ua/UJRN/eupmg_2014_3_16</vt:lpwstr>
      </vt:variant>
      <vt:variant>
        <vt:lpwstr/>
      </vt:variant>
      <vt:variant>
        <vt:i4>5701667</vt:i4>
      </vt:variant>
      <vt:variant>
        <vt:i4>24</vt:i4>
      </vt:variant>
      <vt:variant>
        <vt:i4>0</vt:i4>
      </vt:variant>
      <vt:variant>
        <vt:i4>5</vt:i4>
      </vt:variant>
      <vt:variant>
        <vt:lpwstr>http://nbuv.gov.ua/UJRN/eupmg_2014_3_10</vt:lpwstr>
      </vt:variant>
      <vt:variant>
        <vt:lpwstr/>
      </vt:variant>
      <vt:variant>
        <vt:i4>5373987</vt:i4>
      </vt:variant>
      <vt:variant>
        <vt:i4>21</vt:i4>
      </vt:variant>
      <vt:variant>
        <vt:i4>0</vt:i4>
      </vt:variant>
      <vt:variant>
        <vt:i4>5</vt:i4>
      </vt:variant>
      <vt:variant>
        <vt:lpwstr>http://nbuv.gov.ua/UJRN/eupmg_2014_3_4</vt:lpwstr>
      </vt:variant>
      <vt:variant>
        <vt:lpwstr/>
      </vt:variant>
      <vt:variant>
        <vt:i4>5636131</vt:i4>
      </vt:variant>
      <vt:variant>
        <vt:i4>18</vt:i4>
      </vt:variant>
      <vt:variant>
        <vt:i4>0</vt:i4>
      </vt:variant>
      <vt:variant>
        <vt:i4>5</vt:i4>
      </vt:variant>
      <vt:variant>
        <vt:lpwstr>http://nbuv.gov.ua/UJRN/eupmg_2014_2_14</vt:lpwstr>
      </vt:variant>
      <vt:variant>
        <vt:lpwstr/>
      </vt:variant>
      <vt:variant>
        <vt:i4>5636131</vt:i4>
      </vt:variant>
      <vt:variant>
        <vt:i4>15</vt:i4>
      </vt:variant>
      <vt:variant>
        <vt:i4>0</vt:i4>
      </vt:variant>
      <vt:variant>
        <vt:i4>5</vt:i4>
      </vt:variant>
      <vt:variant>
        <vt:lpwstr>http://nbuv.gov.ua/UJRN/eupmg_2014_2_13</vt:lpwstr>
      </vt:variant>
      <vt:variant>
        <vt:lpwstr/>
      </vt:variant>
      <vt:variant>
        <vt:i4>5636131</vt:i4>
      </vt:variant>
      <vt:variant>
        <vt:i4>12</vt:i4>
      </vt:variant>
      <vt:variant>
        <vt:i4>0</vt:i4>
      </vt:variant>
      <vt:variant>
        <vt:i4>5</vt:i4>
      </vt:variant>
      <vt:variant>
        <vt:lpwstr>http://nbuv.gov.ua/UJRN/eupmg_2014_2_10</vt:lpwstr>
      </vt:variant>
      <vt:variant>
        <vt:lpwstr/>
      </vt:variant>
      <vt:variant>
        <vt:i4>5439523</vt:i4>
      </vt:variant>
      <vt:variant>
        <vt:i4>9</vt:i4>
      </vt:variant>
      <vt:variant>
        <vt:i4>0</vt:i4>
      </vt:variant>
      <vt:variant>
        <vt:i4>5</vt:i4>
      </vt:variant>
      <vt:variant>
        <vt:lpwstr>http://nbuv.gov.ua/UJRN/eupmg_2014_5_3</vt:lpwstr>
      </vt:variant>
      <vt:variant>
        <vt:lpwstr/>
      </vt:variant>
      <vt:variant>
        <vt:i4>5308451</vt:i4>
      </vt:variant>
      <vt:variant>
        <vt:i4>6</vt:i4>
      </vt:variant>
      <vt:variant>
        <vt:i4>0</vt:i4>
      </vt:variant>
      <vt:variant>
        <vt:i4>5</vt:i4>
      </vt:variant>
      <vt:variant>
        <vt:lpwstr>http://nbuv.gov.ua/UJRN/eupmg_2014_2_6</vt:lpwstr>
      </vt:variant>
      <vt:variant>
        <vt:lpwstr/>
      </vt:variant>
      <vt:variant>
        <vt:i4>5505059</vt:i4>
      </vt:variant>
      <vt:variant>
        <vt:i4>3</vt:i4>
      </vt:variant>
      <vt:variant>
        <vt:i4>0</vt:i4>
      </vt:variant>
      <vt:variant>
        <vt:i4>5</vt:i4>
      </vt:variant>
      <vt:variant>
        <vt:lpwstr>http://nbuv.gov.ua/UJRN/eupmg_2014_2_3</vt:lpwstr>
      </vt:variant>
      <vt:variant>
        <vt:lpwstr/>
      </vt:variant>
      <vt:variant>
        <vt:i4>5111834</vt:i4>
      </vt:variant>
      <vt:variant>
        <vt:i4>0</vt:i4>
      </vt:variant>
      <vt:variant>
        <vt:i4>0</vt:i4>
      </vt:variant>
      <vt:variant>
        <vt:i4>5</vt:i4>
      </vt:variant>
      <vt:variant>
        <vt:lpwstr>https://elearn.nubip.edu.ua/mod/assign/view.php?id=400644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st7</dc:creator>
  <cp:keywords/>
  <cp:lastModifiedBy>IMPRESSION</cp:lastModifiedBy>
  <cp:revision>3</cp:revision>
  <cp:lastPrinted>2016-06-14T14:44:00Z</cp:lastPrinted>
  <dcterms:created xsi:type="dcterms:W3CDTF">2025-06-18T10:34:00Z</dcterms:created>
  <dcterms:modified xsi:type="dcterms:W3CDTF">2025-06-18T10:35:00Z</dcterms:modified>
</cp:coreProperties>
</file>