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FC67" w14:textId="0FC63945" w:rsidR="003362EF" w:rsidRDefault="00850E5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39A1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05pt;margin-top:0;width:489pt;height:691.5pt;z-index:251658240">
            <v:imagedata r:id="rId6" o:title="70001"/>
          </v:shape>
        </w:pict>
      </w:r>
      <w:r w:rsidR="003362EF" w:rsidRPr="009028E5">
        <w:rPr>
          <w:rFonts w:ascii="Times New Roman" w:hAnsi="Times New Roman" w:cs="Times New Roman"/>
          <w:sz w:val="28"/>
          <w:szCs w:val="28"/>
        </w:rPr>
        <w:t>НАЦІОНАЛЬНИЙ УНІВЕРСИТЕТ БІОРЕСУРСІВ І ПРИРОДОКОРИСТУВАННЯ УКРАЇНИ</w:t>
      </w:r>
    </w:p>
    <w:p w14:paraId="2850C5E6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3DC4D129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8EC1C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6BC52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«ЗАТВЕЗДЖУЮ»</w:t>
      </w:r>
    </w:p>
    <w:p w14:paraId="3A9380F0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 конструювання та дизайну</w:t>
      </w:r>
    </w:p>
    <w:p w14:paraId="47C64770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Зіновій РУЖИЛО</w:t>
      </w:r>
    </w:p>
    <w:p w14:paraId="1CAF5BC5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травня 2023 р.</w:t>
      </w:r>
    </w:p>
    <w:p w14:paraId="0E60645E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72EC9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«СХВАЛЕНО»</w:t>
      </w:r>
    </w:p>
    <w:p w14:paraId="7FCA972D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кафедри</w:t>
      </w:r>
    </w:p>
    <w:p w14:paraId="1A16A877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72498E4E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№9 від 13 травня 2023 р.</w:t>
      </w:r>
    </w:p>
    <w:p w14:paraId="0AE54591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</w:t>
      </w:r>
    </w:p>
    <w:p w14:paraId="18AA8FA3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конструювання машин і обладнання</w:t>
      </w:r>
    </w:p>
    <w:p w14:paraId="62553063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792E2D70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21BF8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«РОЗГЛЯНУТО»</w:t>
      </w:r>
    </w:p>
    <w:p w14:paraId="2F47E3B8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 ОНП «Машини та обладнання</w:t>
      </w:r>
    </w:p>
    <w:p w14:paraId="73F7CF99" w14:textId="77777777" w:rsidR="003362EF" w:rsidRDefault="003362EF" w:rsidP="003362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сільськогосподарського виробництва»</w:t>
      </w:r>
    </w:p>
    <w:p w14:paraId="04E424E9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ЛОВЕЙКІН</w:t>
      </w:r>
    </w:p>
    <w:p w14:paraId="3F68A9BB" w14:textId="77777777" w:rsidR="003362EF" w:rsidRDefault="003362EF" w:rsidP="003362E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442F6B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BF676" w14:textId="77777777" w:rsidR="003362EF" w:rsidRDefault="003362EF" w:rsidP="003362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ПРОГРАМА НАВЧАЛЬНОЇ ДИСЦИПЛІНИ</w:t>
      </w:r>
    </w:p>
    <w:p w14:paraId="308AD77F" w14:textId="77777777" w:rsidR="003362EF" w:rsidRDefault="003362EF" w:rsidP="0033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CEEFB" w14:textId="1683E5BC" w:rsidR="00A3093D" w:rsidRPr="00A2139F" w:rsidRDefault="008A0CEE" w:rsidP="00A97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ТЕОРІЯ КЕРУВАННЯ </w:t>
      </w:r>
      <w:r w:rsidR="00A97241">
        <w:rPr>
          <w:rFonts w:ascii="Times New Roman" w:hAnsi="Times New Roman" w:cs="Times New Roman"/>
          <w:b/>
          <w:sz w:val="36"/>
          <w:szCs w:val="36"/>
        </w:rPr>
        <w:t>ТЕХНІЧНИМИ СИСТЕМАМИ</w:t>
      </w:r>
    </w:p>
    <w:p w14:paraId="4175F36A" w14:textId="77777777" w:rsidR="003B5779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133 – Галузеве машинобудування</w:t>
      </w:r>
    </w:p>
    <w:p w14:paraId="6507F8B5" w14:textId="77777777" w:rsidR="003B5779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програма: Машини та обладнання сільськогосподарського виробництва</w:t>
      </w:r>
    </w:p>
    <w:p w14:paraId="7DDD115D" w14:textId="77777777" w:rsidR="003B5779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4F02648" w14:textId="77777777" w:rsidR="003B5779" w:rsidRPr="004C4F0B" w:rsidRDefault="003B5779" w:rsidP="003B5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Ловейкін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</w:t>
      </w:r>
    </w:p>
    <w:p w14:paraId="2BF9579F" w14:textId="77777777" w:rsidR="003B5779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342D6" w14:textId="77777777" w:rsidR="003B5779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7B793" w14:textId="77777777" w:rsidR="003B5779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A6634" w14:textId="77777777" w:rsidR="003B5779" w:rsidRPr="009028E5" w:rsidRDefault="003B5779" w:rsidP="003B5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 - 2023</w:t>
      </w:r>
    </w:p>
    <w:p w14:paraId="7D26616A" w14:textId="77777777" w:rsidR="003B5779" w:rsidRDefault="003B5779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4AF963" w14:textId="77777777" w:rsidR="003B5779" w:rsidRDefault="003B5779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18C16A" w14:textId="4D55DC62" w:rsidR="005B6117" w:rsidRPr="00D7184F" w:rsidRDefault="005B6117" w:rsidP="005B61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718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Опис навчальної дисципліни</w:t>
      </w:r>
      <w:r w:rsidR="00151D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«Теорія керування технічними системами»</w:t>
      </w:r>
    </w:p>
    <w:p w14:paraId="0EC0DC1F" w14:textId="77777777" w:rsidR="005B6117" w:rsidRPr="00D7184F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4A36B6" w14:textId="77777777" w:rsidR="005B6117" w:rsidRPr="00370F19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59"/>
      </w:tblGrid>
      <w:tr w:rsidR="000067DC" w:rsidRPr="00D7184F" w14:paraId="6817B002" w14:textId="77777777" w:rsidTr="000067DC">
        <w:trPr>
          <w:trHeight w:val="545"/>
        </w:trPr>
        <w:tc>
          <w:tcPr>
            <w:tcW w:w="10137" w:type="dxa"/>
            <w:gridSpan w:val="2"/>
            <w:shd w:val="clear" w:color="auto" w:fill="auto"/>
          </w:tcPr>
          <w:p w14:paraId="142199D8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</w:tr>
      <w:tr w:rsidR="000067DC" w:rsidRPr="00D7184F" w14:paraId="491A83BC" w14:textId="77777777" w:rsidTr="00175E58">
        <w:tc>
          <w:tcPr>
            <w:tcW w:w="4248" w:type="dxa"/>
            <w:shd w:val="clear" w:color="auto" w:fill="auto"/>
          </w:tcPr>
          <w:p w14:paraId="6FC833EF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5889" w:type="dxa"/>
            <w:shd w:val="clear" w:color="auto" w:fill="auto"/>
          </w:tcPr>
          <w:p w14:paraId="6E7D57A6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 – </w:t>
            </w:r>
            <w:r w:rsidRPr="00D718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Механічна інженерія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987703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4D3EED57" w14:textId="77777777" w:rsidTr="00175E58">
        <w:tc>
          <w:tcPr>
            <w:tcW w:w="4248" w:type="dxa"/>
            <w:shd w:val="clear" w:color="auto" w:fill="auto"/>
          </w:tcPr>
          <w:p w14:paraId="193C8E61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14:paraId="432ED2DD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 xml:space="preserve">133 – </w:t>
            </w:r>
            <w:r w:rsidRPr="00D7184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Галузеве машинобудування</w:t>
            </w:r>
          </w:p>
          <w:p w14:paraId="765C47E4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(шифр і назва)</w:t>
            </w:r>
          </w:p>
        </w:tc>
      </w:tr>
      <w:tr w:rsidR="000067DC" w:rsidRPr="00D7184F" w14:paraId="1A8098EF" w14:textId="77777777" w:rsidTr="00175E58">
        <w:tc>
          <w:tcPr>
            <w:tcW w:w="4248" w:type="dxa"/>
            <w:shd w:val="clear" w:color="auto" w:fill="auto"/>
          </w:tcPr>
          <w:p w14:paraId="0223F1A9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 рівень</w:t>
            </w:r>
          </w:p>
          <w:p w14:paraId="37FA85B6" w14:textId="77777777" w:rsidR="000067DC" w:rsidRPr="00D7184F" w:rsidRDefault="000067DC" w:rsidP="00006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shd w:val="clear" w:color="auto" w:fill="auto"/>
          </w:tcPr>
          <w:p w14:paraId="20E85C21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МАГІСТР</w:t>
            </w:r>
          </w:p>
          <w:p w14:paraId="0D2333A2" w14:textId="77777777" w:rsidR="000067DC" w:rsidRPr="00D7184F" w:rsidRDefault="000067DC" w:rsidP="00006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Cs w:val="28"/>
              </w:rPr>
              <w:t>(бакалавр, спеціаліст, магістр)</w:t>
            </w:r>
          </w:p>
        </w:tc>
      </w:tr>
    </w:tbl>
    <w:p w14:paraId="5277BC73" w14:textId="77777777" w:rsidR="000067DC" w:rsidRPr="00D7184F" w:rsidRDefault="000067DC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4"/>
        <w:gridCol w:w="273"/>
        <w:gridCol w:w="2910"/>
        <w:gridCol w:w="3013"/>
      </w:tblGrid>
      <w:tr w:rsidR="005B6117" w:rsidRPr="00D7184F" w14:paraId="56DC121C" w14:textId="77777777" w:rsidTr="00E85932">
        <w:tc>
          <w:tcPr>
            <w:tcW w:w="9996" w:type="dxa"/>
            <w:gridSpan w:val="4"/>
          </w:tcPr>
          <w:p w14:paraId="56856763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B6117" w:rsidRPr="00D7184F" w14:paraId="3EA05A1A" w14:textId="77777777" w:rsidTr="0025109E">
        <w:tc>
          <w:tcPr>
            <w:tcW w:w="3652" w:type="dxa"/>
          </w:tcPr>
          <w:p w14:paraId="53AFB18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344" w:type="dxa"/>
            <w:gridSpan w:val="3"/>
          </w:tcPr>
          <w:p w14:paraId="1639B34D" w14:textId="77777777" w:rsidR="005B6117" w:rsidRPr="00D7184F" w:rsidRDefault="00B50093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</w:t>
            </w:r>
            <w:r w:rsidRPr="00D7184F">
              <w:rPr>
                <w:rFonts w:ascii="Times New Roman" w:hAnsi="Times New Roman" w:cs="Times New Roman"/>
                <w:sz w:val="28"/>
                <w:szCs w:val="28"/>
              </w:rPr>
              <w:t>рмативна</w:t>
            </w:r>
          </w:p>
        </w:tc>
      </w:tr>
      <w:tr w:rsidR="005B6117" w:rsidRPr="00D7184F" w14:paraId="4CB7F472" w14:textId="77777777" w:rsidTr="0025109E">
        <w:tc>
          <w:tcPr>
            <w:tcW w:w="3652" w:type="dxa"/>
          </w:tcPr>
          <w:p w14:paraId="28AD7C1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</w:t>
            </w:r>
          </w:p>
        </w:tc>
        <w:tc>
          <w:tcPr>
            <w:tcW w:w="6344" w:type="dxa"/>
            <w:gridSpan w:val="3"/>
          </w:tcPr>
          <w:p w14:paraId="227DBC92" w14:textId="7A8261E7" w:rsidR="005B6117" w:rsidRPr="00DF33A2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DF3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</w:tr>
      <w:tr w:rsidR="005B6117" w:rsidRPr="00D7184F" w14:paraId="2743141E" w14:textId="77777777" w:rsidTr="0025109E">
        <w:tc>
          <w:tcPr>
            <w:tcW w:w="3652" w:type="dxa"/>
          </w:tcPr>
          <w:p w14:paraId="48299739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кредитів ECTS</w:t>
            </w:r>
          </w:p>
        </w:tc>
        <w:tc>
          <w:tcPr>
            <w:tcW w:w="6344" w:type="dxa"/>
            <w:gridSpan w:val="3"/>
          </w:tcPr>
          <w:p w14:paraId="7E9B4F6D" w14:textId="5C65B63F" w:rsidR="005B6117" w:rsidRPr="00DF33A2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DF3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B6117" w:rsidRPr="00D7184F" w14:paraId="24E3B201" w14:textId="77777777" w:rsidTr="0025109E">
        <w:tc>
          <w:tcPr>
            <w:tcW w:w="3652" w:type="dxa"/>
          </w:tcPr>
          <w:p w14:paraId="53677EC4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6344" w:type="dxa"/>
            <w:gridSpan w:val="3"/>
          </w:tcPr>
          <w:p w14:paraId="44770410" w14:textId="77777777" w:rsidR="005B6117" w:rsidRPr="00D7184F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D71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B6117" w:rsidRPr="00D7184F" w14:paraId="11105167" w14:textId="77777777" w:rsidTr="0025109E">
        <w:tc>
          <w:tcPr>
            <w:tcW w:w="3652" w:type="dxa"/>
          </w:tcPr>
          <w:p w14:paraId="4E30A22F" w14:textId="77777777" w:rsidR="005B6117" w:rsidRPr="00D7184F" w:rsidRDefault="00E85932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Курсовий проект (робота)</w:t>
            </w:r>
          </w:p>
        </w:tc>
        <w:tc>
          <w:tcPr>
            <w:tcW w:w="6344" w:type="dxa"/>
            <w:gridSpan w:val="3"/>
          </w:tcPr>
          <w:p w14:paraId="3ACACC67" w14:textId="77777777" w:rsidR="005B6117" w:rsidRPr="00D110FD" w:rsidRDefault="00876929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-</w:t>
            </w:r>
          </w:p>
        </w:tc>
      </w:tr>
      <w:tr w:rsidR="005B6117" w:rsidRPr="00D7184F" w14:paraId="1E01C029" w14:textId="77777777" w:rsidTr="0025109E">
        <w:tc>
          <w:tcPr>
            <w:tcW w:w="3652" w:type="dxa"/>
          </w:tcPr>
          <w:p w14:paraId="3A0FA8EC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44" w:type="dxa"/>
            <w:gridSpan w:val="3"/>
          </w:tcPr>
          <w:p w14:paraId="05D02AAC" w14:textId="77777777" w:rsidR="005B6117" w:rsidRPr="00D7184F" w:rsidRDefault="00876929" w:rsidP="00D71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F51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5B6117" w:rsidRPr="00D7184F" w14:paraId="56E6E8E6" w14:textId="77777777" w:rsidTr="00E85932">
        <w:tc>
          <w:tcPr>
            <w:tcW w:w="9996" w:type="dxa"/>
            <w:gridSpan w:val="4"/>
          </w:tcPr>
          <w:p w14:paraId="443596CC" w14:textId="77777777" w:rsidR="005B6117" w:rsidRPr="00D7184F" w:rsidRDefault="005B6117" w:rsidP="005B61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навчальної дисципліни для денної форми навчання</w:t>
            </w:r>
          </w:p>
        </w:tc>
      </w:tr>
      <w:tr w:rsidR="005B6117" w:rsidRPr="00D7184F" w14:paraId="1E112BCB" w14:textId="77777777" w:rsidTr="0025109E">
        <w:tc>
          <w:tcPr>
            <w:tcW w:w="3936" w:type="dxa"/>
            <w:gridSpan w:val="2"/>
          </w:tcPr>
          <w:p w14:paraId="7381A2C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14:paraId="4F4DD932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084" w:type="dxa"/>
          </w:tcPr>
          <w:p w14:paraId="78924294" w14:textId="77777777" w:rsidR="005B6117" w:rsidRPr="00D7184F" w:rsidRDefault="005B6117" w:rsidP="00E859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5B6117" w:rsidRPr="00D7184F" w14:paraId="270E4065" w14:textId="77777777" w:rsidTr="0025109E">
        <w:tc>
          <w:tcPr>
            <w:tcW w:w="3936" w:type="dxa"/>
            <w:gridSpan w:val="2"/>
          </w:tcPr>
          <w:p w14:paraId="13C9C05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 (курс)</w:t>
            </w:r>
          </w:p>
        </w:tc>
        <w:tc>
          <w:tcPr>
            <w:tcW w:w="2976" w:type="dxa"/>
          </w:tcPr>
          <w:p w14:paraId="3DE3DEC2" w14:textId="77777777" w:rsidR="005B6117" w:rsidRPr="00F51DB4" w:rsidRDefault="00F51DB4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84" w:type="dxa"/>
          </w:tcPr>
          <w:p w14:paraId="69E5919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2E6748EE" w14:textId="77777777" w:rsidTr="0025109E">
        <w:tc>
          <w:tcPr>
            <w:tcW w:w="3936" w:type="dxa"/>
            <w:gridSpan w:val="2"/>
          </w:tcPr>
          <w:p w14:paraId="68C91890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76" w:type="dxa"/>
          </w:tcPr>
          <w:p w14:paraId="05C03D29" w14:textId="77777777" w:rsidR="005B6117" w:rsidRPr="00F51DB4" w:rsidRDefault="00F51DB4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84" w:type="dxa"/>
          </w:tcPr>
          <w:p w14:paraId="3AF6F02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5ABBE179" w14:textId="77777777" w:rsidTr="0025109E">
        <w:tc>
          <w:tcPr>
            <w:tcW w:w="3936" w:type="dxa"/>
            <w:gridSpan w:val="2"/>
          </w:tcPr>
          <w:p w14:paraId="4B65A09C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2976" w:type="dxa"/>
          </w:tcPr>
          <w:p w14:paraId="14CF6BD3" w14:textId="376111A4" w:rsidR="005B6117" w:rsidRPr="00DF33A2" w:rsidRDefault="00441BB0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084" w:type="dxa"/>
          </w:tcPr>
          <w:p w14:paraId="7468276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276B7276" w14:textId="77777777" w:rsidTr="0025109E">
        <w:tc>
          <w:tcPr>
            <w:tcW w:w="3936" w:type="dxa"/>
            <w:gridSpan w:val="2"/>
          </w:tcPr>
          <w:p w14:paraId="74C5B6FF" w14:textId="77777777" w:rsidR="005B6117" w:rsidRPr="00D7184F" w:rsidRDefault="00290B38" w:rsidP="00290B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Практичні, с</w:t>
            </w:r>
            <w:r w:rsidR="005B6117"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емінарські заняття </w:t>
            </w:r>
          </w:p>
        </w:tc>
        <w:tc>
          <w:tcPr>
            <w:tcW w:w="2976" w:type="dxa"/>
          </w:tcPr>
          <w:p w14:paraId="600A3EE2" w14:textId="77777777" w:rsidR="005B6117" w:rsidRPr="00D7184F" w:rsidRDefault="00290B38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084" w:type="dxa"/>
          </w:tcPr>
          <w:p w14:paraId="041B53D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0B8399CD" w14:textId="77777777" w:rsidTr="0025109E">
        <w:tc>
          <w:tcPr>
            <w:tcW w:w="3936" w:type="dxa"/>
            <w:gridSpan w:val="2"/>
          </w:tcPr>
          <w:p w14:paraId="6012E42B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976" w:type="dxa"/>
          </w:tcPr>
          <w:p w14:paraId="4FC83484" w14:textId="567C3103" w:rsidR="005B6117" w:rsidRPr="00441BB0" w:rsidRDefault="00F51DB4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41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084" w:type="dxa"/>
          </w:tcPr>
          <w:p w14:paraId="4E937F33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D7184F" w14:paraId="0A02E62D" w14:textId="77777777" w:rsidTr="0025109E">
        <w:tc>
          <w:tcPr>
            <w:tcW w:w="3936" w:type="dxa"/>
            <w:gridSpan w:val="2"/>
          </w:tcPr>
          <w:p w14:paraId="52B011E2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976" w:type="dxa"/>
          </w:tcPr>
          <w:p w14:paraId="47AADEB9" w14:textId="4047A031" w:rsidR="005B6117" w:rsidRPr="00DF33A2" w:rsidRDefault="00DF33A2" w:rsidP="00EB2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084" w:type="dxa"/>
          </w:tcPr>
          <w:p w14:paraId="012F2DF6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117" w:rsidRPr="00B50093" w14:paraId="6D4CAA7C" w14:textId="77777777" w:rsidTr="0025109E">
        <w:tc>
          <w:tcPr>
            <w:tcW w:w="3936" w:type="dxa"/>
            <w:gridSpan w:val="2"/>
          </w:tcPr>
          <w:p w14:paraId="2C44FB7B" w14:textId="77777777" w:rsidR="005B6117" w:rsidRPr="00D7184F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1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тижневих аудиторних годин для денної форми навчання</w:t>
            </w:r>
          </w:p>
        </w:tc>
        <w:tc>
          <w:tcPr>
            <w:tcW w:w="2976" w:type="dxa"/>
          </w:tcPr>
          <w:p w14:paraId="6D706653" w14:textId="77777777" w:rsidR="00CE37A8" w:rsidRPr="00D7184F" w:rsidRDefault="00CE37A8" w:rsidP="00C26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126F09" w14:textId="2BA7A089" w:rsidR="00C26BB4" w:rsidRPr="00DF33A2" w:rsidRDefault="00DF33A2" w:rsidP="00D718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84" w:type="dxa"/>
          </w:tcPr>
          <w:p w14:paraId="3A3A654A" w14:textId="77777777" w:rsidR="005B6117" w:rsidRPr="00B50093" w:rsidRDefault="005B6117" w:rsidP="00E8593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13558C0" w14:textId="77777777" w:rsidR="0040382E" w:rsidRPr="00B50093" w:rsidRDefault="0040382E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69A8169" w14:textId="77777777" w:rsidR="000067DC" w:rsidRDefault="000067D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8B5847" w14:textId="77777777" w:rsidR="00E17594" w:rsidRPr="00CF1EF2" w:rsidRDefault="00E17594" w:rsidP="00B723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EF2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навчальної дисципліни</w:t>
      </w:r>
    </w:p>
    <w:p w14:paraId="29C6448E" w14:textId="77777777" w:rsidR="00E17594" w:rsidRDefault="00E17594" w:rsidP="00295F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40CE3C" w14:textId="2A8085E6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</w:rPr>
        <w:t xml:space="preserve">полягає в тому, щоб виробити у студента здатність системного розгляду задач </w:t>
      </w:r>
      <w:r w:rsidR="008A0CEE">
        <w:rPr>
          <w:rFonts w:ascii="Times New Roman" w:hAnsi="Times New Roman" w:cs="Times New Roman"/>
          <w:sz w:val="28"/>
          <w:szCs w:val="28"/>
        </w:rPr>
        <w:t>керування</w:t>
      </w:r>
      <w:r w:rsidR="00F51DB4">
        <w:rPr>
          <w:rFonts w:ascii="Times New Roman" w:hAnsi="Times New Roman" w:cs="Times New Roman"/>
          <w:sz w:val="28"/>
          <w:szCs w:val="28"/>
        </w:rPr>
        <w:t xml:space="preserve"> </w:t>
      </w:r>
      <w:r w:rsidR="008A0CEE">
        <w:rPr>
          <w:rFonts w:ascii="Times New Roman" w:hAnsi="Times New Roman" w:cs="Times New Roman"/>
          <w:sz w:val="28"/>
          <w:szCs w:val="28"/>
        </w:rPr>
        <w:t>технічними системами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B4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>, а також подати конструктивні методи їх розв’язання.</w:t>
      </w:r>
    </w:p>
    <w:p w14:paraId="6F3494AF" w14:textId="363463D1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полягає у наступному:</w:t>
      </w:r>
      <w:r>
        <w:rPr>
          <w:rFonts w:ascii="Times New Roman" w:hAnsi="Times New Roman" w:cs="Times New Roman"/>
          <w:sz w:val="28"/>
          <w:szCs w:val="28"/>
        </w:rPr>
        <w:t xml:space="preserve"> освоїти методи </w:t>
      </w:r>
      <w:r w:rsidR="008A0CEE">
        <w:rPr>
          <w:rFonts w:ascii="Times New Roman" w:hAnsi="Times New Roman" w:cs="Times New Roman"/>
          <w:sz w:val="28"/>
          <w:szCs w:val="28"/>
        </w:rPr>
        <w:t>теорії керування</w:t>
      </w:r>
      <w:r w:rsidR="00F5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F51DB4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засвоїти студентами основні етапи </w:t>
      </w:r>
      <w:r w:rsidR="008A0CEE">
        <w:rPr>
          <w:rFonts w:ascii="Times New Roman" w:hAnsi="Times New Roman" w:cs="Times New Roman"/>
          <w:sz w:val="28"/>
          <w:szCs w:val="28"/>
        </w:rPr>
        <w:lastRenderedPageBreak/>
        <w:t>розробки систем керування</w:t>
      </w:r>
      <w:r w:rsidR="00F51DB4">
        <w:rPr>
          <w:rFonts w:ascii="Times New Roman" w:hAnsi="Times New Roman" w:cs="Times New Roman"/>
          <w:sz w:val="28"/>
          <w:szCs w:val="28"/>
        </w:rPr>
        <w:t xml:space="preserve">  обладнання 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ознайомитись з методами аналізу </w:t>
      </w:r>
      <w:r w:rsidR="007D508D">
        <w:rPr>
          <w:rFonts w:ascii="Times New Roman" w:hAnsi="Times New Roman" w:cs="Times New Roman"/>
          <w:sz w:val="28"/>
          <w:szCs w:val="28"/>
        </w:rPr>
        <w:t xml:space="preserve">та </w:t>
      </w:r>
      <w:r w:rsidR="00442A70">
        <w:rPr>
          <w:rFonts w:ascii="Times New Roman" w:hAnsi="Times New Roman" w:cs="Times New Roman"/>
          <w:sz w:val="28"/>
          <w:szCs w:val="28"/>
        </w:rPr>
        <w:t xml:space="preserve"> синтезу</w:t>
      </w:r>
      <w:r w:rsidR="007D508D">
        <w:rPr>
          <w:rFonts w:ascii="Times New Roman" w:hAnsi="Times New Roman" w:cs="Times New Roman"/>
          <w:sz w:val="28"/>
          <w:szCs w:val="28"/>
        </w:rPr>
        <w:t xml:space="preserve"> </w:t>
      </w:r>
      <w:r w:rsidR="00442A70">
        <w:rPr>
          <w:rFonts w:ascii="Times New Roman" w:hAnsi="Times New Roman" w:cs="Times New Roman"/>
          <w:sz w:val="28"/>
          <w:szCs w:val="28"/>
        </w:rPr>
        <w:t>систем керування</w:t>
      </w:r>
      <w:r w:rsidR="007D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виробництва.</w:t>
      </w:r>
    </w:p>
    <w:p w14:paraId="4F38E2F4" w14:textId="77777777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C2">
        <w:rPr>
          <w:rFonts w:ascii="Times New Roman" w:hAnsi="Times New Roman" w:cs="Times New Roman"/>
          <w:sz w:val="28"/>
          <w:szCs w:val="28"/>
        </w:rPr>
        <w:t>У результаті вивчення навчальної дисципліни студент повинен</w:t>
      </w:r>
    </w:p>
    <w:p w14:paraId="54677B56" w14:textId="69F9A853" w:rsidR="007D508D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C1">
        <w:rPr>
          <w:rFonts w:ascii="Times New Roman" w:hAnsi="Times New Roman" w:cs="Times New Roman"/>
          <w:sz w:val="28"/>
          <w:szCs w:val="28"/>
          <w:u w:val="single"/>
        </w:rPr>
        <w:t>Знати</w:t>
      </w:r>
      <w:r w:rsidRPr="00BB71C2">
        <w:rPr>
          <w:rFonts w:ascii="Times New Roman" w:hAnsi="Times New Roman" w:cs="Times New Roman"/>
          <w:sz w:val="28"/>
          <w:szCs w:val="28"/>
        </w:rPr>
        <w:t xml:space="preserve">: </w:t>
      </w:r>
      <w:r w:rsidR="00442A70">
        <w:rPr>
          <w:rFonts w:ascii="Times New Roman" w:hAnsi="Times New Roman" w:cs="Times New Roman"/>
          <w:sz w:val="28"/>
          <w:szCs w:val="28"/>
        </w:rPr>
        <w:t>основи теорії керування технічних систем</w:t>
      </w:r>
      <w:r w:rsidR="007D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71C2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положення та принципи розв’язання задач </w:t>
      </w:r>
      <w:r w:rsidR="00442A70">
        <w:rPr>
          <w:rFonts w:ascii="Times New Roman" w:hAnsi="Times New Roman" w:cs="Times New Roman"/>
          <w:sz w:val="28"/>
          <w:szCs w:val="28"/>
        </w:rPr>
        <w:t>теорії керування технічних систем</w:t>
      </w:r>
      <w:r w:rsidR="007D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основні етапи розрахунку </w:t>
      </w:r>
      <w:r w:rsidR="00442A70">
        <w:rPr>
          <w:rFonts w:ascii="Times New Roman" w:hAnsi="Times New Roman" w:cs="Times New Roman"/>
          <w:sz w:val="28"/>
          <w:szCs w:val="28"/>
        </w:rPr>
        <w:t>та проектування сис</w:t>
      </w:r>
      <w:r w:rsidR="00E07EE3">
        <w:rPr>
          <w:rFonts w:ascii="Times New Roman" w:hAnsi="Times New Roman" w:cs="Times New Roman"/>
          <w:sz w:val="28"/>
          <w:szCs w:val="28"/>
        </w:rPr>
        <w:t>т</w:t>
      </w:r>
      <w:r w:rsidR="00442A70">
        <w:rPr>
          <w:rFonts w:ascii="Times New Roman" w:hAnsi="Times New Roman" w:cs="Times New Roman"/>
          <w:sz w:val="28"/>
          <w:szCs w:val="28"/>
        </w:rPr>
        <w:t xml:space="preserve">ем керування </w:t>
      </w:r>
      <w:r w:rsidR="00E07EE3">
        <w:rPr>
          <w:rFonts w:ascii="Times New Roman" w:hAnsi="Times New Roman" w:cs="Times New Roman"/>
          <w:sz w:val="28"/>
          <w:szCs w:val="28"/>
        </w:rPr>
        <w:t>машин та</w:t>
      </w:r>
      <w:r w:rsidR="007D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обладнання </w:t>
      </w:r>
      <w:r w:rsidR="007D508D">
        <w:rPr>
          <w:rFonts w:ascii="Times New Roman" w:hAnsi="Times New Roman" w:cs="Times New Roman"/>
          <w:sz w:val="28"/>
          <w:szCs w:val="28"/>
        </w:rPr>
        <w:t xml:space="preserve">с/г виробництва. </w:t>
      </w:r>
    </w:p>
    <w:p w14:paraId="20F38423" w14:textId="254A4AED" w:rsidR="00E17594" w:rsidRPr="00202369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EC7624">
        <w:rPr>
          <w:rFonts w:ascii="Times New Roman" w:hAnsi="Times New Roman" w:cs="Times New Roman"/>
          <w:sz w:val="28"/>
          <w:szCs w:val="28"/>
          <w:u w:val="single"/>
        </w:rPr>
        <w:t>міти</w:t>
      </w:r>
      <w:r w:rsidRPr="00BB7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EE3">
        <w:rPr>
          <w:rFonts w:ascii="Times New Roman" w:hAnsi="Times New Roman" w:cs="Times New Roman"/>
          <w:sz w:val="28"/>
          <w:szCs w:val="28"/>
        </w:rPr>
        <w:t>розробляти системи керування для машин</w:t>
      </w:r>
      <w:r w:rsidR="007D508D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складати математичні моделі </w:t>
      </w:r>
      <w:r w:rsidR="007B69F1">
        <w:rPr>
          <w:rFonts w:ascii="Times New Roman" w:hAnsi="Times New Roman" w:cs="Times New Roman"/>
          <w:sz w:val="28"/>
          <w:szCs w:val="28"/>
        </w:rPr>
        <w:t>систем керування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8D">
        <w:rPr>
          <w:rFonts w:ascii="Times New Roman" w:hAnsi="Times New Roman" w:cs="Times New Roman"/>
          <w:sz w:val="28"/>
          <w:szCs w:val="28"/>
        </w:rPr>
        <w:t xml:space="preserve">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7D508D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 xml:space="preserve">; розв’язати </w:t>
      </w:r>
      <w:r w:rsidR="007D508D">
        <w:rPr>
          <w:rFonts w:ascii="Times New Roman" w:hAnsi="Times New Roman" w:cs="Times New Roman"/>
          <w:sz w:val="28"/>
          <w:szCs w:val="28"/>
        </w:rPr>
        <w:t xml:space="preserve">задачі </w:t>
      </w:r>
      <w:r w:rsidR="007B69F1">
        <w:rPr>
          <w:rFonts w:ascii="Times New Roman" w:hAnsi="Times New Roman" w:cs="Times New Roman"/>
          <w:sz w:val="28"/>
          <w:szCs w:val="28"/>
        </w:rPr>
        <w:t>синтезу систем керування</w:t>
      </w:r>
      <w:r w:rsidR="0005636F">
        <w:rPr>
          <w:rFonts w:ascii="Times New Roman" w:hAnsi="Times New Roman" w:cs="Times New Roman"/>
          <w:sz w:val="28"/>
          <w:szCs w:val="28"/>
        </w:rPr>
        <w:t xml:space="preserve"> машин і обладнанн</w:t>
      </w:r>
      <w:r w:rsidR="00B723FC">
        <w:rPr>
          <w:rFonts w:ascii="Times New Roman" w:hAnsi="Times New Roman" w:cs="Times New Roman"/>
          <w:sz w:val="28"/>
          <w:szCs w:val="28"/>
        </w:rPr>
        <w:t>я</w:t>
      </w:r>
      <w:r w:rsidR="0005636F">
        <w:rPr>
          <w:rFonts w:ascii="Times New Roman" w:hAnsi="Times New Roman" w:cs="Times New Roman"/>
          <w:sz w:val="28"/>
          <w:szCs w:val="28"/>
        </w:rPr>
        <w:t xml:space="preserve"> с/г виробництва.</w:t>
      </w:r>
    </w:p>
    <w:p w14:paraId="3EB5B144" w14:textId="66874C5B" w:rsidR="00295FD2" w:rsidRPr="00090B58" w:rsidRDefault="00295FD2" w:rsidP="00295FD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B58">
        <w:rPr>
          <w:rFonts w:ascii="Times New Roman" w:hAnsi="Times New Roman" w:cs="Times New Roman"/>
          <w:sz w:val="28"/>
          <w:szCs w:val="28"/>
        </w:rPr>
        <w:t>Після успішного вивчення дисципліни "</w:t>
      </w:r>
      <w:r w:rsidR="007B69F1">
        <w:rPr>
          <w:rFonts w:ascii="Times New Roman" w:hAnsi="Times New Roman" w:cs="Times New Roman"/>
          <w:sz w:val="28"/>
          <w:szCs w:val="28"/>
        </w:rPr>
        <w:t>Теорія керування технічними системами</w:t>
      </w:r>
      <w:r w:rsidRPr="00090B58">
        <w:rPr>
          <w:rFonts w:ascii="Times New Roman" w:hAnsi="Times New Roman" w:cs="Times New Roman"/>
          <w:sz w:val="28"/>
          <w:szCs w:val="28"/>
        </w:rPr>
        <w:t xml:space="preserve">" студенти спеціальності </w:t>
      </w:r>
      <w:r w:rsidR="007B69F1">
        <w:rPr>
          <w:rFonts w:ascii="Times New Roman" w:hAnsi="Times New Roman" w:cs="Times New Roman"/>
          <w:sz w:val="28"/>
          <w:szCs w:val="28"/>
        </w:rPr>
        <w:t xml:space="preserve">133 </w:t>
      </w:r>
      <w:r w:rsidRPr="00090B58">
        <w:rPr>
          <w:rFonts w:ascii="Times New Roman" w:hAnsi="Times New Roman" w:cs="Times New Roman"/>
          <w:sz w:val="28"/>
          <w:szCs w:val="28"/>
        </w:rPr>
        <w:t>"Галузеве машинобудування" будуть мати необхідні знання та навички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9F1">
        <w:rPr>
          <w:rFonts w:ascii="Times New Roman" w:hAnsi="Times New Roman" w:cs="Times New Roman"/>
          <w:sz w:val="28"/>
          <w:szCs w:val="28"/>
        </w:rPr>
        <w:t>моделювання, дослідження та проектування</w:t>
      </w:r>
      <w:r w:rsidRPr="00090B58">
        <w:rPr>
          <w:rFonts w:ascii="Times New Roman" w:hAnsi="Times New Roman" w:cs="Times New Roman"/>
          <w:sz w:val="28"/>
          <w:szCs w:val="28"/>
        </w:rPr>
        <w:t xml:space="preserve"> </w:t>
      </w:r>
      <w:r w:rsidR="007B69F1">
        <w:rPr>
          <w:rFonts w:ascii="Times New Roman" w:hAnsi="Times New Roman" w:cs="Times New Roman"/>
          <w:sz w:val="28"/>
          <w:szCs w:val="28"/>
        </w:rPr>
        <w:t>систем керування</w:t>
      </w:r>
      <w:r w:rsidRPr="0009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технічних</w:t>
      </w:r>
      <w:r w:rsidRPr="00090B58">
        <w:rPr>
          <w:rFonts w:ascii="Times New Roman" w:hAnsi="Times New Roman" w:cs="Times New Roman"/>
          <w:sz w:val="28"/>
          <w:szCs w:val="28"/>
        </w:rPr>
        <w:t xml:space="preserve"> систем в різних галузях</w:t>
      </w:r>
      <w:r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090B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зокрема, сільськогосподарського машинобудування</w:t>
      </w:r>
      <w:r w:rsidRPr="00090B58">
        <w:rPr>
          <w:rFonts w:ascii="Times New Roman" w:hAnsi="Times New Roman" w:cs="Times New Roman"/>
          <w:sz w:val="28"/>
          <w:szCs w:val="28"/>
        </w:rPr>
        <w:t>.</w:t>
      </w:r>
    </w:p>
    <w:p w14:paraId="5B5E5119" w14:textId="77777777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4C5A0C4A" w14:textId="77777777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3596556A" w14:textId="6F892470" w:rsidR="00295FD2" w:rsidRPr="00F91EE3" w:rsidRDefault="00295FD2" w:rsidP="00295FD2">
      <w:pPr>
        <w:jc w:val="both"/>
        <w:rPr>
          <w:rFonts w:ascii="Arial" w:eastAsia="Calibri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1EE3">
        <w:rPr>
          <w:rFonts w:ascii="Arial" w:eastAsia="Calibri" w:hAnsi="Arial" w:cs="Arial"/>
          <w:sz w:val="24"/>
          <w:szCs w:val="24"/>
        </w:rPr>
        <w:t xml:space="preserve">ЗК2. </w:t>
      </w:r>
      <w:r w:rsidR="00F91EE3" w:rsidRPr="00F91EE3">
        <w:rPr>
          <w:rFonts w:ascii="Arial" w:eastAsia="Calibri" w:hAnsi="Arial" w:cs="Arial"/>
          <w:sz w:val="24"/>
          <w:szCs w:val="24"/>
        </w:rPr>
        <w:t>Здатність вчитися та оволодівати сучасними знаннями.</w:t>
      </w:r>
      <w:r w:rsidR="00F91EE3" w:rsidRPr="00F91EE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8427E7">
        <w:rPr>
          <w:rFonts w:ascii="Times New Roman" w:hAnsi="Times New Roman" w:cs="Times New Roman"/>
          <w:iCs/>
          <w:sz w:val="28"/>
          <w:szCs w:val="28"/>
        </w:rPr>
        <w:t xml:space="preserve">ЗК7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  <w:r w:rsidR="008427E7">
        <w:rPr>
          <w:rFonts w:ascii="Times New Roman" w:eastAsia="Calibri" w:hAnsi="Times New Roman" w:cs="Times New Roman"/>
          <w:sz w:val="28"/>
          <w:szCs w:val="28"/>
        </w:rPr>
        <w:t xml:space="preserve">ЗК8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приймати обґрунтовані рішення. </w:t>
      </w:r>
      <w:r w:rsidR="008427E7">
        <w:rPr>
          <w:rFonts w:ascii="Times New Roman" w:eastAsia="Calibri" w:hAnsi="Times New Roman" w:cs="Times New Roman"/>
          <w:sz w:val="28"/>
          <w:szCs w:val="28"/>
        </w:rPr>
        <w:t xml:space="preserve">ЗК10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рівні.</w:t>
      </w:r>
    </w:p>
    <w:p w14:paraId="7824A0A9" w14:textId="30346344" w:rsidR="00BF14EE" w:rsidRDefault="00295FD2" w:rsidP="00BF14EE">
      <w:pPr>
        <w:jc w:val="both"/>
        <w:rPr>
          <w:rFonts w:ascii="Arial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6C2C48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C48">
        <w:rPr>
          <w:rFonts w:ascii="Times New Roman" w:hAnsi="Times New Roman" w:cs="Times New Roman"/>
          <w:iCs/>
          <w:sz w:val="28"/>
          <w:szCs w:val="28"/>
        </w:rPr>
        <w:t xml:space="preserve">СК1 </w:t>
      </w:r>
      <w:r w:rsidR="006C2C48"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  <w:r w:rsidR="006C2C48">
        <w:rPr>
          <w:rFonts w:ascii="Times New Roman" w:eastAsia="Calibri" w:hAnsi="Times New Roman" w:cs="Times New Roman"/>
          <w:sz w:val="28"/>
          <w:szCs w:val="28"/>
        </w:rPr>
        <w:t>СК7</w:t>
      </w:r>
      <w:r w:rsidR="006C2C48" w:rsidRPr="00090B58">
        <w:rPr>
          <w:rFonts w:ascii="Times New Roman" w:eastAsia="Calibri" w:hAnsi="Times New Roman" w:cs="Times New Roman"/>
          <w:sz w:val="28"/>
          <w:szCs w:val="28"/>
        </w:rPr>
        <w:t xml:space="preserve"> Здатність виконувати науково-практичні та прикладні дослідження в машинобудівній галузі.</w:t>
      </w:r>
      <w:r w:rsidR="00BF14EE" w:rsidRPr="00BF14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F14EE">
        <w:rPr>
          <w:rFonts w:ascii="Arial" w:eastAsia="Calibri" w:hAnsi="Arial" w:cs="Arial"/>
          <w:sz w:val="24"/>
          <w:szCs w:val="24"/>
        </w:rPr>
        <w:t>СК8. Здатність моделювати та досліджувати динаміку руху машин різного призначення, а також здійснювати їхню оптимізацію</w:t>
      </w:r>
      <w:r w:rsidR="00BF14EE" w:rsidRPr="00BF14E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BF14EE">
        <w:rPr>
          <w:rFonts w:ascii="Arial" w:eastAsia="Calibri" w:hAnsi="Arial" w:cs="Arial"/>
          <w:sz w:val="24"/>
          <w:szCs w:val="24"/>
        </w:rPr>
        <w:t>СК</w:t>
      </w:r>
      <w:r w:rsidR="00BF14EE" w:rsidRPr="00182653">
        <w:rPr>
          <w:rFonts w:ascii="Arial" w:eastAsia="Calibri" w:hAnsi="Arial" w:cs="Arial"/>
          <w:sz w:val="24"/>
          <w:szCs w:val="24"/>
        </w:rPr>
        <w:t>9</w:t>
      </w:r>
      <w:r w:rsidR="00BF14EE">
        <w:rPr>
          <w:rFonts w:ascii="Arial" w:eastAsia="Calibri" w:hAnsi="Arial" w:cs="Arial"/>
          <w:sz w:val="24"/>
          <w:szCs w:val="24"/>
        </w:rPr>
        <w:t xml:space="preserve">. Здатність розробляти, досліджувати та </w:t>
      </w:r>
      <w:r w:rsidR="00BF14EE">
        <w:rPr>
          <w:rFonts w:ascii="Arial" w:hAnsi="Arial" w:cs="Arial"/>
          <w:sz w:val="24"/>
          <w:szCs w:val="24"/>
        </w:rPr>
        <w:t>п</w:t>
      </w:r>
      <w:r w:rsidR="00BF14EE" w:rsidRPr="00496BCA">
        <w:rPr>
          <w:rFonts w:ascii="Arial" w:hAnsi="Arial" w:cs="Arial"/>
          <w:sz w:val="24"/>
          <w:szCs w:val="24"/>
        </w:rPr>
        <w:t>ояснювати</w:t>
      </w:r>
      <w:r w:rsidR="00BF14EE">
        <w:rPr>
          <w:rFonts w:ascii="Arial" w:hAnsi="Arial" w:cs="Arial"/>
          <w:sz w:val="24"/>
          <w:szCs w:val="24"/>
        </w:rPr>
        <w:t xml:space="preserve"> механічні,</w:t>
      </w:r>
      <w:r w:rsidR="00BF14EE" w:rsidRPr="00496BCA">
        <w:rPr>
          <w:rFonts w:ascii="Arial" w:hAnsi="Arial" w:cs="Arial"/>
          <w:sz w:val="24"/>
          <w:szCs w:val="24"/>
        </w:rPr>
        <w:t xml:space="preserve"> електромеханічні, електронні та інформаційні процеси, які лежать в основі синтезу </w:t>
      </w:r>
      <w:proofErr w:type="spellStart"/>
      <w:r w:rsidR="00BF14EE" w:rsidRPr="00496BCA">
        <w:rPr>
          <w:rFonts w:ascii="Arial" w:hAnsi="Arial" w:cs="Arial"/>
          <w:sz w:val="24"/>
          <w:szCs w:val="24"/>
        </w:rPr>
        <w:t>мехатронних</w:t>
      </w:r>
      <w:proofErr w:type="spellEnd"/>
      <w:r w:rsidR="00BF14EE" w:rsidRPr="00496BCA">
        <w:rPr>
          <w:rFonts w:ascii="Arial" w:hAnsi="Arial" w:cs="Arial"/>
          <w:sz w:val="24"/>
          <w:szCs w:val="24"/>
        </w:rPr>
        <w:t xml:space="preserve"> систем керування </w:t>
      </w:r>
      <w:r w:rsidR="00BF14EE">
        <w:rPr>
          <w:rFonts w:ascii="Arial" w:hAnsi="Arial" w:cs="Arial"/>
          <w:sz w:val="24"/>
          <w:szCs w:val="24"/>
        </w:rPr>
        <w:t xml:space="preserve"> рухом </w:t>
      </w:r>
      <w:r w:rsidR="00BF14EE" w:rsidRPr="00496BCA">
        <w:rPr>
          <w:rFonts w:ascii="Arial" w:hAnsi="Arial" w:cs="Arial"/>
          <w:sz w:val="24"/>
          <w:szCs w:val="24"/>
        </w:rPr>
        <w:t>сучасн</w:t>
      </w:r>
      <w:r w:rsidR="00BF14EE">
        <w:rPr>
          <w:rFonts w:ascii="Arial" w:hAnsi="Arial" w:cs="Arial"/>
          <w:sz w:val="24"/>
          <w:szCs w:val="24"/>
        </w:rPr>
        <w:t>их</w:t>
      </w:r>
      <w:r w:rsidR="00BF14EE" w:rsidRPr="00496BCA">
        <w:rPr>
          <w:rFonts w:ascii="Arial" w:hAnsi="Arial" w:cs="Arial"/>
          <w:sz w:val="24"/>
          <w:szCs w:val="24"/>
        </w:rPr>
        <w:t xml:space="preserve"> машин,</w:t>
      </w:r>
      <w:r w:rsidR="00BF14EE">
        <w:rPr>
          <w:rFonts w:ascii="Arial" w:hAnsi="Arial" w:cs="Arial"/>
          <w:sz w:val="24"/>
          <w:szCs w:val="24"/>
        </w:rPr>
        <w:t xml:space="preserve"> зокрема, сільськогосподарських.</w:t>
      </w:r>
    </w:p>
    <w:p w14:paraId="326A5A72" w14:textId="7F0D2EAE" w:rsidR="006C2C48" w:rsidRPr="00150412" w:rsidRDefault="006C2C48" w:rsidP="00150412">
      <w:pPr>
        <w:pStyle w:val="23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>):</w:t>
      </w:r>
      <w:r w:rsidR="00EC0D3D">
        <w:rPr>
          <w:rFonts w:ascii="Arial" w:hAnsi="Arial" w:cs="Arial"/>
          <w:color w:val="auto"/>
          <w:sz w:val="24"/>
          <w:szCs w:val="24"/>
        </w:rPr>
        <w:t>.</w:t>
      </w:r>
      <w:r w:rsidR="00150412" w:rsidRPr="00150412">
        <w:rPr>
          <w:rFonts w:ascii="Arial" w:hAnsi="Arial" w:cs="Arial"/>
          <w:color w:val="auto"/>
          <w:sz w:val="24"/>
          <w:szCs w:val="24"/>
        </w:rPr>
        <w:t xml:space="preserve"> </w:t>
      </w:r>
      <w:r w:rsidRPr="00090B58">
        <w:rPr>
          <w:rFonts w:ascii="Times New Roman" w:hAnsi="Times New Roman"/>
          <w:sz w:val="28"/>
          <w:szCs w:val="28"/>
        </w:rPr>
        <w:t xml:space="preserve"> </w:t>
      </w:r>
      <w:r w:rsidRPr="00D8271D">
        <w:rPr>
          <w:rFonts w:ascii="Times New Roman" w:hAnsi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  <w:r>
        <w:rPr>
          <w:rFonts w:ascii="Times New Roman" w:hAnsi="Times New Roman"/>
          <w:color w:val="auto"/>
          <w:sz w:val="28"/>
          <w:szCs w:val="28"/>
        </w:rPr>
        <w:t xml:space="preserve"> РН8 </w:t>
      </w:r>
      <w:r w:rsidRPr="00090B58">
        <w:rPr>
          <w:rFonts w:ascii="Times New Roman" w:hAnsi="Times New Roman"/>
          <w:sz w:val="28"/>
          <w:szCs w:val="28"/>
        </w:rPr>
        <w:t xml:space="preserve">Планувати і виконувати </w:t>
      </w:r>
      <w:r w:rsidRPr="00090B58">
        <w:rPr>
          <w:rFonts w:ascii="Times New Roman" w:hAnsi="Times New Roman"/>
          <w:sz w:val="28"/>
          <w:szCs w:val="28"/>
        </w:rPr>
        <w:lastRenderedPageBreak/>
        <w:t>наукові дослідження у сфері машинобудування, аналізувати їх результати, обґрунтовувати висновки.</w:t>
      </w:r>
    </w:p>
    <w:p w14:paraId="351C9ABC" w14:textId="77777777" w:rsidR="00821112" w:rsidRPr="00623C08" w:rsidRDefault="00821112" w:rsidP="001D2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C08">
        <w:rPr>
          <w:rFonts w:ascii="Times New Roman" w:hAnsi="Times New Roman" w:cs="Times New Roman"/>
          <w:b/>
          <w:sz w:val="28"/>
          <w:szCs w:val="28"/>
          <w:lang w:val="uk-UA"/>
        </w:rPr>
        <w:t>3. Програма та структура навчальної дисципліни: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860"/>
        <w:gridCol w:w="947"/>
        <w:gridCol w:w="463"/>
        <w:gridCol w:w="356"/>
        <w:gridCol w:w="536"/>
        <w:gridCol w:w="560"/>
        <w:gridCol w:w="597"/>
        <w:gridCol w:w="947"/>
        <w:gridCol w:w="436"/>
        <w:gridCol w:w="436"/>
        <w:gridCol w:w="594"/>
        <w:gridCol w:w="560"/>
        <w:gridCol w:w="592"/>
      </w:tblGrid>
      <w:tr w:rsidR="00821112" w14:paraId="135AE83B" w14:textId="77777777" w:rsidTr="00175E58">
        <w:tc>
          <w:tcPr>
            <w:tcW w:w="2090" w:type="dxa"/>
            <w:vMerge w:val="restart"/>
          </w:tcPr>
          <w:p w14:paraId="2568F78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906" w:type="dxa"/>
            <w:gridSpan w:val="13"/>
          </w:tcPr>
          <w:p w14:paraId="46ED296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821112" w14:paraId="1238B26E" w14:textId="77777777" w:rsidTr="00175E58">
        <w:tc>
          <w:tcPr>
            <w:tcW w:w="2090" w:type="dxa"/>
            <w:vMerge/>
          </w:tcPr>
          <w:p w14:paraId="218BEAA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41" w:type="dxa"/>
            <w:gridSpan w:val="7"/>
          </w:tcPr>
          <w:p w14:paraId="0FB63D5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65" w:type="dxa"/>
            <w:gridSpan w:val="6"/>
          </w:tcPr>
          <w:p w14:paraId="5D5B4A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F83ADC" w14:paraId="2C1D2E5A" w14:textId="77777777" w:rsidTr="00175E58">
        <w:tc>
          <w:tcPr>
            <w:tcW w:w="2090" w:type="dxa"/>
            <w:vMerge/>
          </w:tcPr>
          <w:p w14:paraId="2421EDE5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 w:val="restart"/>
          </w:tcPr>
          <w:p w14:paraId="44B02C0E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947" w:type="dxa"/>
            <w:vMerge w:val="restart"/>
          </w:tcPr>
          <w:p w14:paraId="3596E1F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34" w:type="dxa"/>
            <w:gridSpan w:val="5"/>
          </w:tcPr>
          <w:p w14:paraId="78678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47" w:type="dxa"/>
            <w:vMerge w:val="restart"/>
          </w:tcPr>
          <w:p w14:paraId="35F88EDF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618" w:type="dxa"/>
            <w:gridSpan w:val="5"/>
          </w:tcPr>
          <w:p w14:paraId="1B8DDB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F83ADC" w14:paraId="66188807" w14:textId="77777777" w:rsidTr="00175E58">
        <w:tc>
          <w:tcPr>
            <w:tcW w:w="2090" w:type="dxa"/>
            <w:vMerge/>
          </w:tcPr>
          <w:p w14:paraId="7687FB99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vMerge/>
          </w:tcPr>
          <w:p w14:paraId="59CC12AB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  <w:vMerge/>
          </w:tcPr>
          <w:p w14:paraId="04F50E2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6" w:type="dxa"/>
          </w:tcPr>
          <w:p w14:paraId="482CB47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6" w:type="dxa"/>
          </w:tcPr>
          <w:p w14:paraId="7613882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6" w:type="dxa"/>
          </w:tcPr>
          <w:p w14:paraId="665B1AF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5026EE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606" w:type="dxa"/>
          </w:tcPr>
          <w:p w14:paraId="00A0D30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47" w:type="dxa"/>
            <w:vMerge/>
          </w:tcPr>
          <w:p w14:paraId="34CC604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F96482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6" w:type="dxa"/>
          </w:tcPr>
          <w:p w14:paraId="6359F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94" w:type="dxa"/>
          </w:tcPr>
          <w:p w14:paraId="0CAB309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60" w:type="dxa"/>
          </w:tcPr>
          <w:p w14:paraId="1E7433C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92" w:type="dxa"/>
          </w:tcPr>
          <w:p w14:paraId="6AF222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F83ADC" w14:paraId="7AF5535C" w14:textId="77777777" w:rsidTr="00175E58">
        <w:tc>
          <w:tcPr>
            <w:tcW w:w="2090" w:type="dxa"/>
          </w:tcPr>
          <w:p w14:paraId="562756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0" w:type="dxa"/>
          </w:tcPr>
          <w:p w14:paraId="3E38C8C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7" w:type="dxa"/>
          </w:tcPr>
          <w:p w14:paraId="237BC59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6" w:type="dxa"/>
          </w:tcPr>
          <w:p w14:paraId="5E576A39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6" w:type="dxa"/>
          </w:tcPr>
          <w:p w14:paraId="5A92F40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6" w:type="dxa"/>
          </w:tcPr>
          <w:p w14:paraId="52A8C34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0" w:type="dxa"/>
          </w:tcPr>
          <w:p w14:paraId="2F57611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6" w:type="dxa"/>
          </w:tcPr>
          <w:p w14:paraId="463580D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7" w:type="dxa"/>
          </w:tcPr>
          <w:p w14:paraId="0D9C496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6" w:type="dxa"/>
          </w:tcPr>
          <w:p w14:paraId="3FB93F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6" w:type="dxa"/>
          </w:tcPr>
          <w:p w14:paraId="40D067B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94" w:type="dxa"/>
          </w:tcPr>
          <w:p w14:paraId="1627E10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0" w:type="dxa"/>
          </w:tcPr>
          <w:p w14:paraId="12F1761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92" w:type="dxa"/>
          </w:tcPr>
          <w:p w14:paraId="544BCC9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21112" w14:paraId="0483D153" w14:textId="77777777" w:rsidTr="00175E58">
        <w:tc>
          <w:tcPr>
            <w:tcW w:w="9996" w:type="dxa"/>
            <w:gridSpan w:val="14"/>
          </w:tcPr>
          <w:p w14:paraId="308BF6B2" w14:textId="320BAA75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Змістовий модуль 1. </w:t>
            </w:r>
            <w:r w:rsidR="009263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теорії керування</w:t>
            </w:r>
          </w:p>
        </w:tc>
      </w:tr>
      <w:tr w:rsidR="00F83ADC" w14:paraId="39BD97E9" w14:textId="77777777" w:rsidTr="00175E58">
        <w:tc>
          <w:tcPr>
            <w:tcW w:w="2090" w:type="dxa"/>
            <w:vAlign w:val="center"/>
          </w:tcPr>
          <w:p w14:paraId="50021BA4" w14:textId="16815B2A" w:rsidR="00821112" w:rsidRPr="00454515" w:rsidRDefault="00821112" w:rsidP="00175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4515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451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263C0">
              <w:rPr>
                <w:rFonts w:ascii="Times New Roman" w:hAnsi="Times New Roman" w:cs="Times New Roman"/>
                <w:sz w:val="26"/>
                <w:szCs w:val="26"/>
              </w:rPr>
              <w:t>Основні поняття та визначення в теорії керування</w:t>
            </w:r>
          </w:p>
        </w:tc>
        <w:tc>
          <w:tcPr>
            <w:tcW w:w="860" w:type="dxa"/>
          </w:tcPr>
          <w:p w14:paraId="7BEB4F25" w14:textId="77777777" w:rsidR="00821112" w:rsidRPr="0005636F" w:rsidRDefault="00AD247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4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7" w:type="dxa"/>
          </w:tcPr>
          <w:p w14:paraId="0D484637" w14:textId="363C037D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6" w:type="dxa"/>
          </w:tcPr>
          <w:p w14:paraId="28BA648E" w14:textId="77777777" w:rsidR="00821112" w:rsidRPr="00DA00B6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6" w:type="dxa"/>
          </w:tcPr>
          <w:p w14:paraId="11B05462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34A2014E" w14:textId="77777777" w:rsidR="00821112" w:rsidRPr="00554344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4618CEAC" w14:textId="77777777" w:rsidR="00821112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06" w:type="dxa"/>
          </w:tcPr>
          <w:p w14:paraId="40BD854F" w14:textId="1A726B94" w:rsidR="00821112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41B005F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8E1752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C590BC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F258F4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7EF5B92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3CC25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83ADC" w14:paraId="234C78E7" w14:textId="77777777" w:rsidTr="00175E58">
        <w:tc>
          <w:tcPr>
            <w:tcW w:w="2090" w:type="dxa"/>
          </w:tcPr>
          <w:p w14:paraId="39799E10" w14:textId="526F9223" w:rsidR="00821112" w:rsidRPr="0057096F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 2</w:t>
            </w:r>
            <w:r w:rsidRPr="005709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9263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Класифікація систем керування</w:t>
            </w:r>
          </w:p>
        </w:tc>
        <w:tc>
          <w:tcPr>
            <w:tcW w:w="860" w:type="dxa"/>
          </w:tcPr>
          <w:p w14:paraId="09B18C2E" w14:textId="77777777" w:rsidR="00821112" w:rsidRPr="00AD247E" w:rsidRDefault="00AD247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47" w:type="dxa"/>
          </w:tcPr>
          <w:p w14:paraId="7B5B754F" w14:textId="6562D658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76" w:type="dxa"/>
          </w:tcPr>
          <w:p w14:paraId="7EB0452A" w14:textId="77777777" w:rsidR="00821112" w:rsidRPr="0005636F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4B5A6AFF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66C79386" w14:textId="038A40E7" w:rsidR="00821112" w:rsidRPr="0044149C" w:rsidRDefault="00C83D8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1173622F" w14:textId="77777777" w:rsidR="00821112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06" w:type="dxa"/>
          </w:tcPr>
          <w:p w14:paraId="128A6B23" w14:textId="42768DCA" w:rsidR="00821112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633CCAD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E3DC17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233D0A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68D7F85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405E4C5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7CA3645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83ADC" w14:paraId="68609DE1" w14:textId="77777777" w:rsidTr="00175E58">
        <w:tc>
          <w:tcPr>
            <w:tcW w:w="2090" w:type="dxa"/>
          </w:tcPr>
          <w:p w14:paraId="47C70AF6" w14:textId="58782BFB" w:rsidR="00BC6141" w:rsidRDefault="00803AD1" w:rsidP="00F83AD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3. </w:t>
            </w:r>
            <w:r w:rsidR="009263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Синтез систем керування</w:t>
            </w:r>
          </w:p>
        </w:tc>
        <w:tc>
          <w:tcPr>
            <w:tcW w:w="860" w:type="dxa"/>
          </w:tcPr>
          <w:p w14:paraId="39FC5F6D" w14:textId="77777777" w:rsidR="00BC6141" w:rsidRPr="0005636F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47" w:type="dxa"/>
          </w:tcPr>
          <w:p w14:paraId="21E5AD32" w14:textId="54829AF4" w:rsidR="00BC6141" w:rsidRPr="001D2981" w:rsidRDefault="001D298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76" w:type="dxa"/>
          </w:tcPr>
          <w:p w14:paraId="03320D6B" w14:textId="109A7E83" w:rsidR="00BC6141" w:rsidRPr="00803AD1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32396277" w14:textId="77777777" w:rsidR="00BC614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E834998" w14:textId="6B82F5F3" w:rsidR="00BC6141" w:rsidRPr="0044149C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6DAB3F4E" w14:textId="77777777" w:rsidR="00BC6141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606" w:type="dxa"/>
          </w:tcPr>
          <w:p w14:paraId="5DA89389" w14:textId="317F7090" w:rsidR="00BC6141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2730E6E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1A162619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5EC0572F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13DD9891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3732BB2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3041D3A1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83ADC" w14:paraId="49262558" w14:textId="77777777" w:rsidTr="00175E58">
        <w:tc>
          <w:tcPr>
            <w:tcW w:w="2090" w:type="dxa"/>
          </w:tcPr>
          <w:p w14:paraId="5D95AB23" w14:textId="06923165" w:rsidR="00BC6141" w:rsidRDefault="00803AD1" w:rsidP="00F83AD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4. </w:t>
            </w:r>
            <w:r w:rsidR="009263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Математичні моделі систем керування</w:t>
            </w:r>
          </w:p>
        </w:tc>
        <w:tc>
          <w:tcPr>
            <w:tcW w:w="860" w:type="dxa"/>
          </w:tcPr>
          <w:p w14:paraId="51D334DB" w14:textId="77777777" w:rsidR="00BC6141" w:rsidRPr="00F148F6" w:rsidRDefault="00F148F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47" w:type="dxa"/>
          </w:tcPr>
          <w:p w14:paraId="2E9F98EA" w14:textId="0CC5CE83" w:rsidR="00BC6141" w:rsidRPr="001D2981" w:rsidRDefault="001D298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6" w:type="dxa"/>
          </w:tcPr>
          <w:p w14:paraId="3BBA1D4D" w14:textId="19584A4A" w:rsidR="00BC6141" w:rsidRPr="00803AD1" w:rsidRDefault="00C83D8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6E02FA12" w14:textId="77777777" w:rsidR="00BC614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03408259" w14:textId="77777777" w:rsidR="00BC6141" w:rsidRPr="0044149C" w:rsidRDefault="00F148F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5CD542E8" w14:textId="77777777" w:rsidR="00BC614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7C74AF6C" w14:textId="1296D326" w:rsidR="00BC6141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237ABDB8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36CCFC8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0FFD7B2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2202CB04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60331BF6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23C49F76" w14:textId="77777777" w:rsidR="00BC6141" w:rsidRPr="008C37C0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83ADC" w14:paraId="12BF8811" w14:textId="77777777" w:rsidTr="00175E58">
        <w:tc>
          <w:tcPr>
            <w:tcW w:w="2090" w:type="dxa"/>
          </w:tcPr>
          <w:p w14:paraId="577372A4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60" w:type="dxa"/>
          </w:tcPr>
          <w:p w14:paraId="0301D6F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78A0B651" w14:textId="5F968118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76" w:type="dxa"/>
          </w:tcPr>
          <w:p w14:paraId="487F338B" w14:textId="5FC18A30" w:rsidR="00821112" w:rsidRPr="006857C4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6" w:type="dxa"/>
          </w:tcPr>
          <w:p w14:paraId="52E93E7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90EA623" w14:textId="35E3DB09" w:rsidR="00821112" w:rsidRPr="0044149C" w:rsidRDefault="00441BB0" w:rsidP="004414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0" w:type="dxa"/>
          </w:tcPr>
          <w:p w14:paraId="2208620F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36A6AF05" w14:textId="054117CF" w:rsidR="00821112" w:rsidRPr="00ED4541" w:rsidRDefault="00ED4541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947" w:type="dxa"/>
          </w:tcPr>
          <w:p w14:paraId="339516E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799D603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2580B07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54FF80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68E442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17E04B9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21112" w14:paraId="4A1B8B9E" w14:textId="77777777" w:rsidTr="00175E58">
        <w:tc>
          <w:tcPr>
            <w:tcW w:w="9996" w:type="dxa"/>
            <w:gridSpan w:val="14"/>
          </w:tcPr>
          <w:p w14:paraId="58D3A2DB" w14:textId="00792457" w:rsidR="00821112" w:rsidRPr="008C37C0" w:rsidRDefault="00821112" w:rsidP="00F148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2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Змістовий модуль 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D1A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Методи керування технічними системами</w:t>
            </w:r>
          </w:p>
        </w:tc>
      </w:tr>
      <w:tr w:rsidR="00F83ADC" w14:paraId="7D3AC57A" w14:textId="77777777" w:rsidTr="00E94C31">
        <w:tc>
          <w:tcPr>
            <w:tcW w:w="2090" w:type="dxa"/>
          </w:tcPr>
          <w:p w14:paraId="1DC800FF" w14:textId="4E03B869" w:rsidR="00F148F6" w:rsidRDefault="00CD1A2C" w:rsidP="00F14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7156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1112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148F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задачі </w:t>
            </w:r>
            <w:r w:rsidR="00253B59">
              <w:rPr>
                <w:rFonts w:ascii="Times New Roman" w:hAnsi="Times New Roman" w:cs="Times New Roman"/>
                <w:sz w:val="26"/>
                <w:szCs w:val="26"/>
              </w:rPr>
              <w:t>керування</w:t>
            </w:r>
          </w:p>
          <w:p w14:paraId="1CDAECE3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0" w:type="dxa"/>
          </w:tcPr>
          <w:p w14:paraId="15BE876D" w14:textId="77777777" w:rsidR="00821112" w:rsidRPr="00F148F6" w:rsidRDefault="00F148F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47" w:type="dxa"/>
          </w:tcPr>
          <w:p w14:paraId="495E1499" w14:textId="3590A70D" w:rsidR="00821112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6" w:type="dxa"/>
          </w:tcPr>
          <w:p w14:paraId="39490DAB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429E3C07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4B71A964" w14:textId="77777777" w:rsidR="00821112" w:rsidRPr="0044149C" w:rsidRDefault="00A20AA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60" w:type="dxa"/>
          </w:tcPr>
          <w:p w14:paraId="627C3AC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52E852F0" w14:textId="4AF14CCD" w:rsidR="00821112" w:rsidRPr="00501E2E" w:rsidRDefault="00715695" w:rsidP="00DA00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35C2AF2F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08C76A6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6" w:type="dxa"/>
          </w:tcPr>
          <w:p w14:paraId="654AB4F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4" w:type="dxa"/>
          </w:tcPr>
          <w:p w14:paraId="7E0D014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53F6FEA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92" w:type="dxa"/>
          </w:tcPr>
          <w:p w14:paraId="4594EC5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83ADC" w14:paraId="3A45C918" w14:textId="77777777" w:rsidTr="00E94C31">
        <w:tc>
          <w:tcPr>
            <w:tcW w:w="2090" w:type="dxa"/>
          </w:tcPr>
          <w:p w14:paraId="52B6C24B" w14:textId="7C7B96F0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7156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407C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848A384" w14:textId="43D31FC4" w:rsidR="00CB68E3" w:rsidRDefault="00253B59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Поняття про оптимальне та адаптивне керування</w:t>
            </w:r>
          </w:p>
          <w:p w14:paraId="25B5EADA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0" w:type="dxa"/>
          </w:tcPr>
          <w:p w14:paraId="4EFF7640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396852E9" w14:textId="152BDA43" w:rsidR="00821112" w:rsidRPr="001D2981" w:rsidRDefault="001D2981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6" w:type="dxa"/>
          </w:tcPr>
          <w:p w14:paraId="7241906E" w14:textId="77777777" w:rsidR="00821112" w:rsidRPr="00101E90" w:rsidRDefault="00101E9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584EB95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5F29B964" w14:textId="7674FA32" w:rsidR="00821112" w:rsidRPr="0044149C" w:rsidRDefault="00C83D8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5EBA094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22036587" w14:textId="119AC42A" w:rsidR="00821112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775AB9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E8636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DE0B1A8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200C371A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0FAA9559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1E3033F4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29BE853E" w14:textId="77777777" w:rsidTr="00E94C31">
        <w:tc>
          <w:tcPr>
            <w:tcW w:w="2090" w:type="dxa"/>
          </w:tcPr>
          <w:p w14:paraId="22407310" w14:textId="235C65D7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7156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3AD1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3B59">
              <w:rPr>
                <w:rFonts w:ascii="Times New Roman" w:hAnsi="Times New Roman" w:cs="Times New Roman"/>
                <w:sz w:val="26"/>
                <w:szCs w:val="26"/>
              </w:rPr>
              <w:t>Дослідження якісних властивостей систем керування</w:t>
            </w:r>
          </w:p>
          <w:p w14:paraId="1D8B0262" w14:textId="77777777" w:rsidR="00803AD1" w:rsidRPr="00CD1A2C" w:rsidRDefault="00803AD1" w:rsidP="003151A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0" w:type="dxa"/>
          </w:tcPr>
          <w:p w14:paraId="78E72DB5" w14:textId="77777777" w:rsidR="00803AD1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947" w:type="dxa"/>
          </w:tcPr>
          <w:p w14:paraId="57D17D3A" w14:textId="121B2CDA" w:rsidR="00803AD1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6" w:type="dxa"/>
          </w:tcPr>
          <w:p w14:paraId="1ABDF94F" w14:textId="73FE0145" w:rsidR="00803AD1" w:rsidRPr="00803AD1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0511FA02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DB0DBF2" w14:textId="57F35E32" w:rsidR="00803AD1" w:rsidRPr="0044149C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0" w:type="dxa"/>
          </w:tcPr>
          <w:p w14:paraId="24F295C1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0967C17E" w14:textId="7B524EC3" w:rsidR="00803AD1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6C76B0F9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070351F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0BB2B910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2724346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548BB19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0E27D90D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218BC24D" w14:textId="77777777" w:rsidTr="00E94C31">
        <w:tc>
          <w:tcPr>
            <w:tcW w:w="2090" w:type="dxa"/>
          </w:tcPr>
          <w:p w14:paraId="0D0A53DF" w14:textId="7AE2ECC1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Тема </w:t>
            </w:r>
            <w:r w:rsidR="007156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53B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Застосування методів варіаційного числення в задачах оптимального керування</w:t>
            </w:r>
          </w:p>
          <w:p w14:paraId="60405C44" w14:textId="77777777" w:rsidR="00803AD1" w:rsidRPr="00CD1A2C" w:rsidRDefault="00803AD1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0" w:type="dxa"/>
          </w:tcPr>
          <w:p w14:paraId="202076C5" w14:textId="77777777" w:rsidR="00803AD1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187923C8" w14:textId="5519484E" w:rsidR="00803AD1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76" w:type="dxa"/>
          </w:tcPr>
          <w:p w14:paraId="7A5E7CAE" w14:textId="00FAB4DB" w:rsidR="00803AD1" w:rsidRDefault="000D1A7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6" w:type="dxa"/>
          </w:tcPr>
          <w:p w14:paraId="15E214ED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6" w:type="dxa"/>
          </w:tcPr>
          <w:p w14:paraId="1D49895D" w14:textId="77777777" w:rsidR="00803AD1" w:rsidRPr="0044149C" w:rsidRDefault="0044149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0" w:type="dxa"/>
          </w:tcPr>
          <w:p w14:paraId="29277048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06" w:type="dxa"/>
          </w:tcPr>
          <w:p w14:paraId="690B362C" w14:textId="51FCC36E" w:rsidR="00803AD1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47" w:type="dxa"/>
          </w:tcPr>
          <w:p w14:paraId="6E2A22C7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185229A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B8D66F4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0AB385E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2424613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2B1FEE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736F6EC2" w14:textId="77777777" w:rsidTr="00E94C31">
        <w:tc>
          <w:tcPr>
            <w:tcW w:w="2090" w:type="dxa"/>
          </w:tcPr>
          <w:p w14:paraId="09A9BF2B" w14:textId="499AEA6B" w:rsidR="00CB68E3" w:rsidRPr="00B43C4E" w:rsidRDefault="00821112" w:rsidP="00CB68E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7156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43C4E">
              <w:rPr>
                <w:rFonts w:ascii="Times New Roman" w:hAnsi="Times New Roman" w:cs="Times New Roman"/>
                <w:sz w:val="26"/>
                <w:szCs w:val="26"/>
              </w:rPr>
              <w:t>Типові закони керування та коригувальні пристрої</w:t>
            </w:r>
          </w:p>
          <w:p w14:paraId="50179B21" w14:textId="77777777" w:rsidR="00821112" w:rsidRPr="00CD1A2C" w:rsidRDefault="00821112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0" w:type="dxa"/>
          </w:tcPr>
          <w:p w14:paraId="34A717E8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094CEDBC" w14:textId="626E4361" w:rsidR="00821112" w:rsidRPr="001D298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6" w:type="dxa"/>
          </w:tcPr>
          <w:p w14:paraId="6748FF97" w14:textId="4387CDCF" w:rsidR="00821112" w:rsidRPr="00CD1A2C" w:rsidRDefault="000D1A7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768229D4" w14:textId="77777777" w:rsidR="00821112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A8BB262" w14:textId="3A27F140" w:rsidR="00821112" w:rsidRPr="0044149C" w:rsidRDefault="000D1A7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0" w:type="dxa"/>
          </w:tcPr>
          <w:p w14:paraId="5C4749EB" w14:textId="77777777" w:rsidR="00821112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6" w:type="dxa"/>
          </w:tcPr>
          <w:p w14:paraId="35EBA100" w14:textId="4E8EAB13" w:rsidR="00821112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2B8C54AB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198EB87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29077DB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1B52CFEC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52FF4F86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79AA9C3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2EAF5FA1" w14:textId="77777777" w:rsidTr="00E94C31">
        <w:tc>
          <w:tcPr>
            <w:tcW w:w="2090" w:type="dxa"/>
          </w:tcPr>
          <w:p w14:paraId="6C0B0EB3" w14:textId="7DE6682A" w:rsidR="00BC6141" w:rsidRDefault="00CD1A2C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 </w:t>
            </w:r>
            <w:r w:rsidR="00715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CD1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14:paraId="14F90F47" w14:textId="028CA7D0" w:rsidR="00E72460" w:rsidRPr="00E72460" w:rsidRDefault="00E72460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Синтез систем керування методом кореневого годографа</w:t>
            </w:r>
          </w:p>
        </w:tc>
        <w:tc>
          <w:tcPr>
            <w:tcW w:w="860" w:type="dxa"/>
          </w:tcPr>
          <w:p w14:paraId="31CBC194" w14:textId="77777777" w:rsidR="00BC6141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7" w:type="dxa"/>
          </w:tcPr>
          <w:p w14:paraId="70CE19BD" w14:textId="5D86A356" w:rsidR="00BC6141" w:rsidRPr="001D2981" w:rsidRDefault="001D2981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6" w:type="dxa"/>
          </w:tcPr>
          <w:p w14:paraId="2DBE52BC" w14:textId="41D58ABF" w:rsidR="00BC6141" w:rsidRPr="006857C4" w:rsidRDefault="00441BB0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7978BF80" w14:textId="77777777" w:rsidR="00BC6141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28577D19" w14:textId="72590AB4" w:rsidR="00BC6141" w:rsidRPr="0044149C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3F66FBA1" w14:textId="77777777" w:rsidR="00BC6141" w:rsidRPr="001437F7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6" w:type="dxa"/>
          </w:tcPr>
          <w:p w14:paraId="6CD01744" w14:textId="359576B5" w:rsidR="00BC6141" w:rsidRPr="00501E2E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06198C5C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D2A5441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BEF093E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1C42823E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3E8B3B99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7E7A2376" w14:textId="77777777" w:rsidR="00BC6141" w:rsidRPr="001437F7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562E0747" w14:textId="77777777" w:rsidTr="00E94C31">
        <w:tc>
          <w:tcPr>
            <w:tcW w:w="2090" w:type="dxa"/>
          </w:tcPr>
          <w:p w14:paraId="18F45D69" w14:textId="77777777" w:rsidR="00821112" w:rsidRPr="008A27C8" w:rsidRDefault="00821112" w:rsidP="00D87E6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60" w:type="dxa"/>
          </w:tcPr>
          <w:p w14:paraId="71B04847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12D1C268" w14:textId="77777777" w:rsidR="00821112" w:rsidRPr="00BC6141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</w:tcPr>
          <w:p w14:paraId="141BD7F1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0B37E8F5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14:paraId="7AF0BF84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00F013DB" w14:textId="77777777" w:rsidR="00821112" w:rsidRPr="00BC6141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536776D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65905348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CD7EFD2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3183AC9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4393EF4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D4F9B3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120147D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7A826C67" w14:textId="77777777" w:rsidTr="00E94C31">
        <w:tc>
          <w:tcPr>
            <w:tcW w:w="2090" w:type="dxa"/>
          </w:tcPr>
          <w:p w14:paraId="3EDA1884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2</w:t>
            </w:r>
          </w:p>
        </w:tc>
        <w:tc>
          <w:tcPr>
            <w:tcW w:w="860" w:type="dxa"/>
          </w:tcPr>
          <w:p w14:paraId="4FEB651B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14929EE5" w14:textId="168EF971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76" w:type="dxa"/>
          </w:tcPr>
          <w:p w14:paraId="57E661C0" w14:textId="3250E335" w:rsidR="00821112" w:rsidRPr="00ED4541" w:rsidRDefault="00715695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6" w:type="dxa"/>
          </w:tcPr>
          <w:p w14:paraId="3C40E32F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14:paraId="20585326" w14:textId="02D317EE" w:rsidR="00821112" w:rsidRPr="00DA00B6" w:rsidRDefault="00715695" w:rsidP="00175E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560" w:type="dxa"/>
          </w:tcPr>
          <w:p w14:paraId="777AA0CF" w14:textId="77777777" w:rsidR="00821112" w:rsidRPr="00DA00B6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14:paraId="36781465" w14:textId="02D52907" w:rsidR="00821112" w:rsidRPr="00ED454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47" w:type="dxa"/>
          </w:tcPr>
          <w:p w14:paraId="37B32F73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030109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EF85095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1738501A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665C58B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958460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ADC" w14:paraId="58166E62" w14:textId="77777777" w:rsidTr="00E94C31">
        <w:tc>
          <w:tcPr>
            <w:tcW w:w="2090" w:type="dxa"/>
          </w:tcPr>
          <w:p w14:paraId="788595AA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60" w:type="dxa"/>
          </w:tcPr>
          <w:p w14:paraId="37CB8A7A" w14:textId="77777777" w:rsidR="00821112" w:rsidRPr="0005042D" w:rsidRDefault="00AD247E" w:rsidP="00050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5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47" w:type="dxa"/>
          </w:tcPr>
          <w:p w14:paraId="168C3D92" w14:textId="1F9DFD7B" w:rsidR="00821112" w:rsidRPr="001D2981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76" w:type="dxa"/>
          </w:tcPr>
          <w:p w14:paraId="1D22B5F3" w14:textId="2CDE8FF5" w:rsidR="00821112" w:rsidRDefault="00715695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6" w:type="dxa"/>
          </w:tcPr>
          <w:p w14:paraId="57AAEFB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14:paraId="53BA068E" w14:textId="5F910028" w:rsidR="00821112" w:rsidRDefault="0005042D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15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0" w:type="dxa"/>
          </w:tcPr>
          <w:p w14:paraId="229A6AB3" w14:textId="77777777" w:rsidR="00821112" w:rsidRPr="00DA00B6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6" w:type="dxa"/>
          </w:tcPr>
          <w:p w14:paraId="18FC2B33" w14:textId="563ADF63" w:rsidR="00821112" w:rsidRPr="00BC6141" w:rsidRDefault="00715695" w:rsidP="00BC6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C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7" w:type="dxa"/>
          </w:tcPr>
          <w:p w14:paraId="1D11F2A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496FA8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F163C00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308AAD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0E8F921E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34E5345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9591F2" w14:textId="77777777" w:rsidR="00821112" w:rsidRDefault="00821112" w:rsidP="00821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0CE3C7" w14:textId="690E889D" w:rsidR="00982B6D" w:rsidRDefault="00E72460" w:rsidP="0085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8B34AB" w14:textId="77777777" w:rsidR="00821112" w:rsidRPr="00BB71C2" w:rsidRDefault="0071730D" w:rsidP="00717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21112">
        <w:rPr>
          <w:rFonts w:ascii="Times New Roman" w:hAnsi="Times New Roman" w:cs="Times New Roman"/>
          <w:b/>
          <w:sz w:val="28"/>
          <w:szCs w:val="28"/>
        </w:rPr>
        <w:t>4</w:t>
      </w:r>
      <w:r w:rsidR="00821112"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21112"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821112" w:rsidRPr="00BB71C2" w14:paraId="140B5417" w14:textId="77777777" w:rsidTr="00591FDE">
        <w:tc>
          <w:tcPr>
            <w:tcW w:w="533" w:type="dxa"/>
            <w:vAlign w:val="center"/>
          </w:tcPr>
          <w:p w14:paraId="547042C3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71BE06FC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221ED62D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821112" w:rsidRPr="00BB71C2" w14:paraId="31AB6D8E" w14:textId="77777777" w:rsidTr="00591FDE">
        <w:tc>
          <w:tcPr>
            <w:tcW w:w="533" w:type="dxa"/>
            <w:vAlign w:val="center"/>
          </w:tcPr>
          <w:p w14:paraId="11A5C4BC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1F7913A0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02F2A4DD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112" w:rsidRPr="00BB71C2" w14:paraId="74DC52B4" w14:textId="77777777" w:rsidTr="00591FDE">
        <w:tc>
          <w:tcPr>
            <w:tcW w:w="533" w:type="dxa"/>
            <w:vAlign w:val="center"/>
          </w:tcPr>
          <w:p w14:paraId="1896AE11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67A0859C" w14:textId="79BEF57B" w:rsidR="00821112" w:rsidRPr="00054314" w:rsidRDefault="004C52F8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Перетворення диференціальних рівнянь системи керування </w:t>
            </w:r>
            <w:r w:rsidR="00591FDE">
              <w:rPr>
                <w:rFonts w:ascii="Times New Roman" w:hAnsi="Times New Roman" w:cs="Times New Roman"/>
                <w:sz w:val="26"/>
                <w:szCs w:val="26"/>
              </w:rPr>
              <w:t xml:space="preserve">типу «вхід – вихід»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рівняння змінних стану</w:t>
            </w:r>
          </w:p>
        </w:tc>
        <w:tc>
          <w:tcPr>
            <w:tcW w:w="913" w:type="dxa"/>
            <w:vAlign w:val="center"/>
          </w:tcPr>
          <w:p w14:paraId="14329DCC" w14:textId="77777777" w:rsidR="00821112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1112" w:rsidRPr="00BB71C2" w14:paraId="34638058" w14:textId="77777777" w:rsidTr="00591FDE">
        <w:tc>
          <w:tcPr>
            <w:tcW w:w="533" w:type="dxa"/>
            <w:vAlign w:val="center"/>
          </w:tcPr>
          <w:p w14:paraId="435DBB0D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7DDDBEB5" w14:textId="4A724E9D" w:rsidR="00821112" w:rsidRPr="00054314" w:rsidRDefault="004C52F8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Перетворення рівнянь змінних стану  сис</w:t>
            </w:r>
            <w:r w:rsidR="00591FD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еми керування у мат</w:t>
            </w:r>
            <w:r w:rsidR="00591FDE">
              <w:rPr>
                <w:rFonts w:ascii="Times New Roman" w:hAnsi="Times New Roman" w:cs="Times New Roman"/>
                <w:sz w:val="26"/>
                <w:szCs w:val="26"/>
              </w:rPr>
              <w:t>ричні рівняння</w:t>
            </w:r>
            <w:r w:rsidR="00715695">
              <w:rPr>
                <w:rFonts w:ascii="Times New Roman" w:hAnsi="Times New Roman" w:cs="Times New Roman"/>
                <w:sz w:val="26"/>
                <w:szCs w:val="26"/>
              </w:rPr>
              <w:t xml:space="preserve"> та рівняння у вигляді передавальних функцій</w:t>
            </w:r>
          </w:p>
        </w:tc>
        <w:tc>
          <w:tcPr>
            <w:tcW w:w="913" w:type="dxa"/>
            <w:vAlign w:val="center"/>
          </w:tcPr>
          <w:p w14:paraId="3EEA0F8E" w14:textId="77777777" w:rsidR="00821112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1112" w:rsidRPr="00BB71C2" w14:paraId="0EA47313" w14:textId="77777777" w:rsidTr="00591FDE">
        <w:tc>
          <w:tcPr>
            <w:tcW w:w="533" w:type="dxa"/>
            <w:vAlign w:val="center"/>
          </w:tcPr>
          <w:p w14:paraId="42945EFD" w14:textId="79EFC289" w:rsidR="00821112" w:rsidRPr="00054314" w:rsidRDefault="00A9667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510CED7F" w14:textId="0F418B34" w:rsidR="0005042D" w:rsidRDefault="0034061D" w:rsidP="00050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Побудова амплітудно-частотної та фазово-частотної характеристик системи керування при відомій передавальній функції</w:t>
            </w:r>
          </w:p>
          <w:p w14:paraId="78000CF5" w14:textId="77777777" w:rsidR="00821112" w:rsidRPr="00054314" w:rsidRDefault="00821112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4FDFB74" w14:textId="77777777" w:rsidR="00821112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20AA0" w:rsidRPr="00BB71C2" w14:paraId="6C557E77" w14:textId="77777777" w:rsidTr="00591FDE">
        <w:tc>
          <w:tcPr>
            <w:tcW w:w="533" w:type="dxa"/>
            <w:vAlign w:val="center"/>
          </w:tcPr>
          <w:p w14:paraId="55DF62E3" w14:textId="6C51114F" w:rsidR="00A20AA0" w:rsidRPr="00054314" w:rsidRDefault="00A9667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75E18723" w14:textId="2D6E5F48" w:rsidR="00A20AA0" w:rsidRPr="00054314" w:rsidRDefault="0034061D" w:rsidP="00A20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Подання систем керування у вигляді структурних схем</w:t>
            </w:r>
            <w:r w:rsidR="00A96678">
              <w:rPr>
                <w:rFonts w:ascii="Times New Roman" w:hAnsi="Times New Roman" w:cs="Times New Roman"/>
                <w:sz w:val="26"/>
                <w:szCs w:val="26"/>
              </w:rPr>
              <w:t xml:space="preserve"> та визначення їхніх передавальних функцій</w:t>
            </w:r>
          </w:p>
        </w:tc>
        <w:tc>
          <w:tcPr>
            <w:tcW w:w="913" w:type="dxa"/>
            <w:vAlign w:val="center"/>
          </w:tcPr>
          <w:p w14:paraId="680A4066" w14:textId="77777777" w:rsidR="00A20AA0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D44" w:rsidRPr="00BB71C2" w14:paraId="499F4567" w14:textId="77777777" w:rsidTr="00591FDE">
        <w:tc>
          <w:tcPr>
            <w:tcW w:w="533" w:type="dxa"/>
            <w:vAlign w:val="center"/>
          </w:tcPr>
          <w:p w14:paraId="155AFF16" w14:textId="32A33AEA" w:rsidR="00061D44" w:rsidRDefault="00A9667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5EF89CC6" w14:textId="1383A6A1" w:rsidR="00061D44" w:rsidRDefault="00061D44" w:rsidP="00A20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Дослідження системи керування на стійкість за критерієм Гурвіца</w:t>
            </w:r>
          </w:p>
        </w:tc>
        <w:tc>
          <w:tcPr>
            <w:tcW w:w="913" w:type="dxa"/>
            <w:vAlign w:val="center"/>
          </w:tcPr>
          <w:p w14:paraId="02A33119" w14:textId="3C9C17A0" w:rsidR="00061D44" w:rsidRDefault="00061D44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3C4E" w:rsidRPr="00BB71C2" w14:paraId="58AAC083" w14:textId="77777777" w:rsidTr="00591FDE">
        <w:tc>
          <w:tcPr>
            <w:tcW w:w="533" w:type="dxa"/>
            <w:vAlign w:val="center"/>
          </w:tcPr>
          <w:p w14:paraId="3FFBE39F" w14:textId="343CB12A" w:rsidR="00B43C4E" w:rsidRDefault="00B43C4E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3D580F8C" w14:textId="7185C753" w:rsidR="00B43C4E" w:rsidRDefault="00A96678" w:rsidP="00A20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913" w:type="dxa"/>
            <w:vAlign w:val="center"/>
          </w:tcPr>
          <w:p w14:paraId="76593DF4" w14:textId="3B17EC5D" w:rsidR="00B43C4E" w:rsidRDefault="00C83D88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6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E18D46" w14:textId="77777777" w:rsidR="00305EBE" w:rsidRPr="00305EBE" w:rsidRDefault="00305EBE" w:rsidP="00305EB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35F57B97" w14:textId="424B1459" w:rsidR="0071730D" w:rsidRDefault="0071730D" w:rsidP="00717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061D44">
        <w:rPr>
          <w:rFonts w:ascii="Times New Roman" w:hAnsi="Times New Roman" w:cs="Times New Roman"/>
          <w:sz w:val="28"/>
          <w:szCs w:val="28"/>
        </w:rPr>
        <w:t>представлення</w:t>
      </w:r>
      <w:r w:rsidRPr="0071730D">
        <w:rPr>
          <w:rFonts w:ascii="Times New Roman" w:hAnsi="Times New Roman" w:cs="Times New Roman"/>
          <w:sz w:val="28"/>
          <w:szCs w:val="28"/>
        </w:rPr>
        <w:t xml:space="preserve"> математичної моделі </w:t>
      </w:r>
      <w:r w:rsidR="007C2DDE">
        <w:rPr>
          <w:rFonts w:ascii="Times New Roman" w:hAnsi="Times New Roman" w:cs="Times New Roman"/>
          <w:sz w:val="28"/>
          <w:szCs w:val="28"/>
        </w:rPr>
        <w:t>системи керування типу  «вхід-вихід» у вигляді диференціальних рівнянь в рівняння змінних стану.</w:t>
      </w:r>
    </w:p>
    <w:p w14:paraId="25931C6F" w14:textId="3ED177B2" w:rsidR="0071730D" w:rsidRDefault="0071730D" w:rsidP="00717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DDE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7C2DDE">
        <w:rPr>
          <w:rFonts w:ascii="Times New Roman" w:hAnsi="Times New Roman" w:cs="Times New Roman"/>
          <w:sz w:val="28"/>
          <w:szCs w:val="28"/>
        </w:rPr>
        <w:t xml:space="preserve"> №2</w:t>
      </w:r>
      <w:r w:rsidR="007C2DDE"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7C2DDE">
        <w:rPr>
          <w:rFonts w:ascii="Times New Roman" w:hAnsi="Times New Roman" w:cs="Times New Roman"/>
          <w:sz w:val="28"/>
          <w:szCs w:val="28"/>
        </w:rPr>
        <w:t>представлення</w:t>
      </w:r>
      <w:r w:rsidR="007C2DDE" w:rsidRPr="0071730D">
        <w:rPr>
          <w:rFonts w:ascii="Times New Roman" w:hAnsi="Times New Roman" w:cs="Times New Roman"/>
          <w:sz w:val="28"/>
          <w:szCs w:val="28"/>
        </w:rPr>
        <w:t xml:space="preserve"> математичної моделі </w:t>
      </w:r>
      <w:r w:rsidR="007C2DDE">
        <w:rPr>
          <w:rFonts w:ascii="Times New Roman" w:hAnsi="Times New Roman" w:cs="Times New Roman"/>
          <w:sz w:val="28"/>
          <w:szCs w:val="28"/>
        </w:rPr>
        <w:t>системи керування типу  «вхід-вихід» у вигляді рівнянь змінних стану в матричні рівняння</w:t>
      </w:r>
      <w:r w:rsidR="00A96678">
        <w:rPr>
          <w:rFonts w:ascii="Times New Roman" w:hAnsi="Times New Roman" w:cs="Times New Roman"/>
          <w:sz w:val="28"/>
          <w:szCs w:val="28"/>
        </w:rPr>
        <w:t xml:space="preserve"> та у вигляді передавальних функцій.</w:t>
      </w:r>
    </w:p>
    <w:p w14:paraId="15ED95A3" w14:textId="18DC0A94" w:rsidR="00DF201A" w:rsidRDefault="0071730D" w:rsidP="00DF20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01A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DF201A">
        <w:rPr>
          <w:rFonts w:ascii="Times New Roman" w:hAnsi="Times New Roman" w:cs="Times New Roman"/>
          <w:sz w:val="28"/>
          <w:szCs w:val="28"/>
        </w:rPr>
        <w:t xml:space="preserve"> №</w:t>
      </w:r>
      <w:r w:rsidR="00A96678">
        <w:rPr>
          <w:rFonts w:ascii="Times New Roman" w:hAnsi="Times New Roman" w:cs="Times New Roman"/>
          <w:sz w:val="28"/>
          <w:szCs w:val="28"/>
        </w:rPr>
        <w:t>3</w:t>
      </w:r>
      <w:r w:rsidR="00DF201A"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 w:rsidR="00DF201A">
        <w:rPr>
          <w:rFonts w:ascii="Times New Roman" w:hAnsi="Times New Roman" w:cs="Times New Roman"/>
          <w:sz w:val="26"/>
          <w:szCs w:val="26"/>
        </w:rPr>
        <w:t>побудови амплітудно-частотної та фазово-частотної характеристик системи керування при відомій передавальній функції.</w:t>
      </w:r>
    </w:p>
    <w:p w14:paraId="589B32BC" w14:textId="7B7E56B9" w:rsidR="00AD4CEA" w:rsidRDefault="0071730D" w:rsidP="00AD4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4CEA"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 w:rsidR="00AD4CEA">
        <w:rPr>
          <w:rFonts w:ascii="Times New Roman" w:hAnsi="Times New Roman" w:cs="Times New Roman"/>
          <w:sz w:val="28"/>
          <w:szCs w:val="28"/>
        </w:rPr>
        <w:t xml:space="preserve"> №</w:t>
      </w:r>
      <w:r w:rsidR="00A96678">
        <w:rPr>
          <w:rFonts w:ascii="Times New Roman" w:hAnsi="Times New Roman" w:cs="Times New Roman"/>
          <w:sz w:val="28"/>
          <w:szCs w:val="28"/>
        </w:rPr>
        <w:t>4</w:t>
      </w:r>
      <w:r w:rsidR="00AD4CEA">
        <w:rPr>
          <w:rFonts w:ascii="Times New Roman" w:hAnsi="Times New Roman" w:cs="Times New Roman"/>
          <w:sz w:val="28"/>
          <w:szCs w:val="28"/>
        </w:rPr>
        <w:t xml:space="preserve"> </w:t>
      </w:r>
      <w:r w:rsidR="00AD4CEA" w:rsidRPr="0071730D">
        <w:rPr>
          <w:rFonts w:ascii="Times New Roman" w:hAnsi="Times New Roman" w:cs="Times New Roman"/>
          <w:sz w:val="28"/>
          <w:szCs w:val="28"/>
        </w:rPr>
        <w:t xml:space="preserve">полягає в набутті практичних навиків </w:t>
      </w:r>
      <w:r w:rsidR="00AD4CEA">
        <w:rPr>
          <w:rFonts w:ascii="Times New Roman" w:hAnsi="Times New Roman" w:cs="Times New Roman"/>
          <w:sz w:val="28"/>
          <w:szCs w:val="28"/>
        </w:rPr>
        <w:t xml:space="preserve">синтезу систем керування за </w:t>
      </w:r>
      <w:r w:rsidR="00AD4CEA" w:rsidRPr="0071730D">
        <w:rPr>
          <w:rFonts w:ascii="Times New Roman" w:hAnsi="Times New Roman" w:cs="Times New Roman"/>
          <w:sz w:val="28"/>
          <w:szCs w:val="28"/>
        </w:rPr>
        <w:t>математичн</w:t>
      </w:r>
      <w:r w:rsidR="00AD4CEA">
        <w:rPr>
          <w:rFonts w:ascii="Times New Roman" w:hAnsi="Times New Roman" w:cs="Times New Roman"/>
          <w:sz w:val="28"/>
          <w:szCs w:val="28"/>
        </w:rPr>
        <w:t>ими</w:t>
      </w:r>
      <w:r w:rsidR="00AD4CEA" w:rsidRPr="0071730D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AD4CEA">
        <w:rPr>
          <w:rFonts w:ascii="Times New Roman" w:hAnsi="Times New Roman" w:cs="Times New Roman"/>
          <w:sz w:val="28"/>
          <w:szCs w:val="28"/>
        </w:rPr>
        <w:t>ями складових елементів</w:t>
      </w:r>
      <w:r w:rsidR="00AD4CEA" w:rsidRPr="0071730D">
        <w:rPr>
          <w:rFonts w:ascii="Times New Roman" w:hAnsi="Times New Roman" w:cs="Times New Roman"/>
          <w:sz w:val="28"/>
          <w:szCs w:val="28"/>
        </w:rPr>
        <w:t xml:space="preserve"> </w:t>
      </w:r>
      <w:r w:rsidR="00AD4CEA">
        <w:rPr>
          <w:rFonts w:ascii="Times New Roman" w:hAnsi="Times New Roman" w:cs="Times New Roman"/>
          <w:sz w:val="28"/>
          <w:szCs w:val="28"/>
        </w:rPr>
        <w:t>системи керування</w:t>
      </w:r>
      <w:r w:rsidR="00A96678">
        <w:rPr>
          <w:rFonts w:ascii="Times New Roman" w:hAnsi="Times New Roman" w:cs="Times New Roman"/>
          <w:sz w:val="28"/>
          <w:szCs w:val="28"/>
        </w:rPr>
        <w:t xml:space="preserve"> та визначення їхніх передавальних функцій.</w:t>
      </w:r>
    </w:p>
    <w:p w14:paraId="25048043" w14:textId="6FB08296" w:rsidR="004B1E1B" w:rsidRPr="0071730D" w:rsidRDefault="004B1E1B" w:rsidP="004B1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730D">
        <w:rPr>
          <w:rFonts w:ascii="Times New Roman" w:hAnsi="Times New Roman" w:cs="Times New Roman"/>
          <w:sz w:val="28"/>
          <w:szCs w:val="28"/>
        </w:rPr>
        <w:t>Задача лабораторної роботи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96678">
        <w:rPr>
          <w:rFonts w:ascii="Times New Roman" w:hAnsi="Times New Roman" w:cs="Times New Roman"/>
          <w:sz w:val="28"/>
          <w:szCs w:val="28"/>
        </w:rPr>
        <w:t>5</w:t>
      </w:r>
      <w:r w:rsidRPr="0071730D">
        <w:rPr>
          <w:rFonts w:ascii="Times New Roman" w:hAnsi="Times New Roman" w:cs="Times New Roman"/>
          <w:sz w:val="28"/>
          <w:szCs w:val="28"/>
        </w:rPr>
        <w:t xml:space="preserve"> полягає в набутті практичних навиків </w:t>
      </w:r>
      <w:r>
        <w:rPr>
          <w:rFonts w:ascii="Times New Roman" w:hAnsi="Times New Roman" w:cs="Times New Roman"/>
          <w:sz w:val="28"/>
          <w:szCs w:val="28"/>
        </w:rPr>
        <w:t>дослідження  стійкості</w:t>
      </w:r>
      <w:r w:rsidRPr="0071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системи керування типу  «вхід-вихід» представлених у вигляді диференціальних рівнянь.  </w:t>
      </w:r>
    </w:p>
    <w:p w14:paraId="2820A28E" w14:textId="0FD66F8B" w:rsidR="004B1E1B" w:rsidRPr="0071730D" w:rsidRDefault="004B1E1B" w:rsidP="00AD4CEA">
      <w:pPr>
        <w:rPr>
          <w:rFonts w:ascii="Times New Roman" w:hAnsi="Times New Roman" w:cs="Times New Roman"/>
          <w:sz w:val="28"/>
          <w:szCs w:val="28"/>
        </w:rPr>
      </w:pPr>
    </w:p>
    <w:p w14:paraId="2D4B0EB5" w14:textId="54F6438B" w:rsidR="0043593B" w:rsidRPr="00FF10D2" w:rsidRDefault="0043593B" w:rsidP="00AD4C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43593B" w:rsidRPr="00FF10D2" w14:paraId="6C8F56A5" w14:textId="77777777" w:rsidTr="00AD1C91">
        <w:tc>
          <w:tcPr>
            <w:tcW w:w="0" w:type="auto"/>
            <w:shd w:val="clear" w:color="auto" w:fill="auto"/>
          </w:tcPr>
          <w:p w14:paraId="33800481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399F08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A96CB67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EB8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C2AAF2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43593B" w:rsidRPr="00FF10D2" w14:paraId="3A8BA6AF" w14:textId="77777777" w:rsidTr="00AD1C91">
        <w:tc>
          <w:tcPr>
            <w:tcW w:w="0" w:type="auto"/>
            <w:shd w:val="clear" w:color="auto" w:fill="auto"/>
          </w:tcPr>
          <w:p w14:paraId="51FBD719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77CE4C" w14:textId="3688C16C" w:rsidR="0043593B" w:rsidRPr="00FF10D2" w:rsidRDefault="009E3CAA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Функціональна схема системи керування </w:t>
            </w:r>
            <w:r w:rsidR="00A9667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її елементи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208E3" w14:textId="0958C964" w:rsidR="0043593B" w:rsidRPr="00FF10D2" w:rsidRDefault="00A96678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7CD790A8" w14:textId="77777777" w:rsidTr="00AD1C91">
        <w:tc>
          <w:tcPr>
            <w:tcW w:w="0" w:type="auto"/>
            <w:shd w:val="clear" w:color="auto" w:fill="auto"/>
          </w:tcPr>
          <w:p w14:paraId="1A866696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11A4842" w14:textId="7522F3F0" w:rsidR="0043593B" w:rsidRPr="00FF10D2" w:rsidRDefault="00816EC1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с</w:t>
            </w:r>
            <w:r w:rsidR="009E3CAA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3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програмного керування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регулювання</w:t>
            </w:r>
            <w:r w:rsidR="009E3CAA">
              <w:rPr>
                <w:rFonts w:ascii="Times New Roman" w:hAnsi="Times New Roman" w:cs="Times New Roman"/>
                <w:sz w:val="28"/>
                <w:szCs w:val="28"/>
              </w:rPr>
              <w:t xml:space="preserve"> і 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хні складові елементи.</w:t>
            </w:r>
            <w:r w:rsidR="00AA6AB6">
              <w:rPr>
                <w:rFonts w:ascii="Times New Roman" w:hAnsi="Times New Roman" w:cs="Times New Roman"/>
                <w:sz w:val="28"/>
                <w:szCs w:val="28"/>
              </w:rPr>
              <w:t xml:space="preserve"> Зворотний зв’язок ланок систем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D58E" w14:textId="1817CAA0" w:rsidR="0043593B" w:rsidRPr="00FF10D2" w:rsidRDefault="00816EC1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035F0533" w14:textId="77777777" w:rsidTr="00AD1C91">
        <w:tc>
          <w:tcPr>
            <w:tcW w:w="0" w:type="auto"/>
            <w:shd w:val="clear" w:color="auto" w:fill="auto"/>
          </w:tcPr>
          <w:p w14:paraId="7C65EED8" w14:textId="616D6330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D88CA41" w14:textId="322F7377" w:rsidR="00AA6AB6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типові ланки систем керування та їхні статичні та динамічні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40E22" w14:textId="3C8302CD" w:rsidR="00AA6AB6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2AD606A1" w14:textId="77777777" w:rsidTr="00AD1C91">
        <w:tc>
          <w:tcPr>
            <w:tcW w:w="0" w:type="auto"/>
            <w:shd w:val="clear" w:color="auto" w:fill="auto"/>
          </w:tcPr>
          <w:p w14:paraId="5007332B" w14:textId="23D930C3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F42CD97" w14:textId="4E972554" w:rsidR="00AA6AB6" w:rsidRPr="00FF10D2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Перехідна та імпульсна перехідна функція ланок системи керування.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5F2F3" w14:textId="71A2BA89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74589252" w14:textId="77777777" w:rsidTr="00AD1C91">
        <w:tc>
          <w:tcPr>
            <w:tcW w:w="0" w:type="auto"/>
            <w:shd w:val="clear" w:color="auto" w:fill="auto"/>
          </w:tcPr>
          <w:p w14:paraId="31D54A8F" w14:textId="5341F5D5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E9A1555" w14:textId="4466A62D" w:rsidR="00AA6AB6" w:rsidRPr="00FF10D2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Імпульсна передавальна функція системи керування.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3F5C" w14:textId="1297362C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0C83472D" w14:textId="77777777" w:rsidTr="00AD1C91">
        <w:tc>
          <w:tcPr>
            <w:tcW w:w="0" w:type="auto"/>
            <w:shd w:val="clear" w:color="auto" w:fill="auto"/>
          </w:tcPr>
          <w:p w14:paraId="3DC5A360" w14:textId="4D52EB07" w:rsidR="00AA6AB6" w:rsidRPr="00FF10D2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2197FA0" w14:textId="195D3D7F" w:rsidR="00AA6AB6" w:rsidRPr="00FF10D2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Показники якості систем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1098" w14:textId="55A330FA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2076BDE0" w14:textId="77777777" w:rsidTr="00AD1C91">
        <w:tc>
          <w:tcPr>
            <w:tcW w:w="0" w:type="auto"/>
            <w:shd w:val="clear" w:color="auto" w:fill="auto"/>
          </w:tcPr>
          <w:p w14:paraId="09F88B32" w14:textId="010F3D25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14:paraId="1F00AC5F" w14:textId="008112D6" w:rsidR="00AA6AB6" w:rsidRPr="00FF10D2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функціоналів в задачах оптимального керування.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17C9E" w14:textId="7B56CB24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4FFEBF75" w14:textId="77777777" w:rsidTr="00AD1C91">
        <w:tc>
          <w:tcPr>
            <w:tcW w:w="0" w:type="auto"/>
            <w:shd w:val="clear" w:color="auto" w:fill="auto"/>
          </w:tcPr>
          <w:p w14:paraId="065EF340" w14:textId="40A96080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3A68C8F" w14:textId="0DA9112B" w:rsidR="00AA6AB6" w:rsidRPr="00FF10D2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задач оптимального та адаптивного керування.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B072B" w14:textId="02867DFE" w:rsidR="00AA6AB6" w:rsidRPr="00FF10D2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29E733B8" w14:textId="77777777" w:rsidTr="00AD1C91">
        <w:tc>
          <w:tcPr>
            <w:tcW w:w="0" w:type="auto"/>
            <w:shd w:val="clear" w:color="auto" w:fill="auto"/>
          </w:tcPr>
          <w:p w14:paraId="580866A6" w14:textId="5891A354" w:rsidR="00AA6AB6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556E045" w14:textId="4BDC8334" w:rsidR="00AA6AB6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керованої та спостережуваної систем керування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69B79" w14:textId="0C022D52" w:rsidR="00AA6AB6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AB6" w:rsidRPr="00FF10D2" w14:paraId="4D791A89" w14:textId="77777777" w:rsidTr="00AD1C91">
        <w:tc>
          <w:tcPr>
            <w:tcW w:w="0" w:type="auto"/>
            <w:shd w:val="clear" w:color="auto" w:fill="auto"/>
          </w:tcPr>
          <w:p w14:paraId="7DC54583" w14:textId="3EFE865C" w:rsidR="00AA6AB6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408AC5A" w14:textId="5D67ADD5" w:rsidR="00AA6AB6" w:rsidRDefault="00AA6AB6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стійкості систем керування.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8B29E" w14:textId="44C6DEF4" w:rsidR="00AA6AB6" w:rsidRDefault="00AA6AB6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23FC" w:rsidRPr="00FF10D2" w14:paraId="2C38B185" w14:textId="77777777" w:rsidTr="00AD1C91">
        <w:tc>
          <w:tcPr>
            <w:tcW w:w="0" w:type="auto"/>
            <w:shd w:val="clear" w:color="auto" w:fill="auto"/>
          </w:tcPr>
          <w:p w14:paraId="46F4E6AF" w14:textId="77777777" w:rsidR="00B723FC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C429BA5" w14:textId="7682FDF7" w:rsidR="00B723FC" w:rsidRDefault="00B723FC" w:rsidP="00AA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9DB23" w14:textId="6C025D4E" w:rsidR="00B723FC" w:rsidRDefault="00B723FC" w:rsidP="00AA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25B7ED9E" w14:textId="77777777" w:rsidR="0043593B" w:rsidRDefault="0043593B" w:rsidP="0043593B">
      <w:pPr>
        <w:rPr>
          <w:rFonts w:ascii="Times New Roman" w:hAnsi="Times New Roman" w:cs="Times New Roman"/>
          <w:sz w:val="28"/>
          <w:szCs w:val="28"/>
        </w:rPr>
      </w:pPr>
    </w:p>
    <w:p w14:paraId="1C23883A" w14:textId="77777777" w:rsidR="003E0846" w:rsidRDefault="003E0846" w:rsidP="003E0846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7704B">
        <w:rPr>
          <w:rFonts w:ascii="Times New Roman" w:hAnsi="Times New Roman" w:cs="Times New Roman"/>
          <w:b/>
          <w:sz w:val="28"/>
          <w:szCs w:val="28"/>
          <w:lang w:val="uk-UA"/>
        </w:rPr>
        <w:t>. Контрольні питання</w:t>
      </w:r>
    </w:p>
    <w:p w14:paraId="1A2DCF49" w14:textId="3859F5F6" w:rsidR="006C2C4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2460">
        <w:rPr>
          <w:rFonts w:ascii="Times New Roman" w:hAnsi="Times New Roman" w:cs="Times New Roman"/>
          <w:sz w:val="28"/>
          <w:szCs w:val="28"/>
        </w:rPr>
        <w:t>. Назвіть основні елементи узагальненої схеми системи керування.</w:t>
      </w:r>
    </w:p>
    <w:p w14:paraId="6A75D3CF" w14:textId="4AF016ED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2460">
        <w:rPr>
          <w:rFonts w:ascii="Times New Roman" w:hAnsi="Times New Roman" w:cs="Times New Roman"/>
          <w:sz w:val="28"/>
          <w:szCs w:val="28"/>
        </w:rPr>
        <w:t xml:space="preserve">В </w:t>
      </w:r>
      <w:r w:rsidR="005D6603">
        <w:rPr>
          <w:rFonts w:ascii="Times New Roman" w:hAnsi="Times New Roman" w:cs="Times New Roman"/>
          <w:sz w:val="28"/>
          <w:szCs w:val="28"/>
        </w:rPr>
        <w:t>чому відмінність системи керування від системи регулювання.</w:t>
      </w:r>
    </w:p>
    <w:p w14:paraId="454B9BCE" w14:textId="2A351A3C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603">
        <w:rPr>
          <w:rFonts w:ascii="Times New Roman" w:hAnsi="Times New Roman" w:cs="Times New Roman"/>
          <w:sz w:val="28"/>
          <w:szCs w:val="28"/>
        </w:rPr>
        <w:t>. За якими ознаками класифікують системи керування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509B4" w14:textId="611DC20F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6603">
        <w:rPr>
          <w:rFonts w:ascii="Times New Roman" w:hAnsi="Times New Roman" w:cs="Times New Roman"/>
          <w:sz w:val="28"/>
          <w:szCs w:val="28"/>
        </w:rPr>
        <w:t>Перелічіть основні етапи синтезу схеми системи керування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1E607" w14:textId="6531EB03" w:rsidR="007C2028" w:rsidRDefault="007C202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6603">
        <w:rPr>
          <w:rFonts w:ascii="Times New Roman" w:hAnsi="Times New Roman" w:cs="Times New Roman"/>
          <w:sz w:val="28"/>
          <w:szCs w:val="28"/>
        </w:rPr>
        <w:t>Які умови задовольняє модель системи керування у змінних стану?</w:t>
      </w:r>
    </w:p>
    <w:p w14:paraId="4967A318" w14:textId="057AFD34" w:rsidR="005D6603" w:rsidRPr="00DC2F63" w:rsidRDefault="007C2028" w:rsidP="00DC2F63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DC2F63">
        <w:rPr>
          <w:rFonts w:ascii="TimesNewRomanPSMT" w:eastAsia="TimesNewRomanPSMT" w:cs="TimesNewRomanPSMT" w:hint="eastAsia"/>
          <w:sz w:val="28"/>
          <w:szCs w:val="28"/>
          <w:lang w:eastAsia="en-US"/>
        </w:rPr>
        <w:t>Яким</w:t>
      </w:r>
      <w:proofErr w:type="spellEnd"/>
      <w:r w:rsidR="005D6603">
        <w:rPr>
          <w:rFonts w:ascii="TimesNewRomanPSMT" w:eastAsia="TimesNewRomanPSMT" w:cs="TimesNewRomanPSMT" w:hint="eastAsia"/>
          <w:sz w:val="28"/>
          <w:szCs w:val="28"/>
          <w:lang w:eastAsia="en-US"/>
        </w:rPr>
        <w:t xml:space="preserve"> </w:t>
      </w:r>
      <w:r w:rsidR="005D6603">
        <w:rPr>
          <w:rFonts w:eastAsia="TimesNewRomanPSMT" w:cs="TimesNewRomanPSMT"/>
          <w:sz w:val="28"/>
          <w:szCs w:val="28"/>
          <w:lang w:eastAsia="en-US"/>
        </w:rPr>
        <w:t>чином визначаєть</w:t>
      </w:r>
      <w:r w:rsidR="00DC2F63">
        <w:rPr>
          <w:rFonts w:eastAsia="TimesNewRomanPSMT" w:cs="TimesNewRomanPSMT"/>
          <w:sz w:val="28"/>
          <w:szCs w:val="28"/>
          <w:lang w:eastAsia="en-US"/>
        </w:rPr>
        <w:t xml:space="preserve">ся розмір </w:t>
      </w:r>
      <w:proofErr w:type="gramStart"/>
      <w:r w:rsidR="00DC2F63">
        <w:rPr>
          <w:rFonts w:eastAsia="TimesNewRomanPSMT" w:cs="TimesNewRomanPSMT"/>
          <w:sz w:val="28"/>
          <w:szCs w:val="28"/>
          <w:lang w:eastAsia="en-US"/>
        </w:rPr>
        <w:t xml:space="preserve">матриць </w:t>
      </w:r>
      <w:r w:rsidR="005D6603">
        <w:rPr>
          <w:rFonts w:ascii="TimesNewRomanPSMT" w:eastAsia="TimesNewRomanPSMT" w:cs="TimesNewRomanPSMT"/>
          <w:sz w:val="28"/>
          <w:szCs w:val="28"/>
          <w:lang w:eastAsia="en-US"/>
        </w:rPr>
        <w:t xml:space="preserve"> </w:t>
      </w:r>
      <w:r w:rsidR="005D6603">
        <w:rPr>
          <w:rFonts w:ascii="TimesNewRomanPS-ItalicMT" w:eastAsia="TimesNewRomanPS-ItalicMT" w:cs="TimesNewRomanPS-ItalicMT" w:hint="eastAsia"/>
          <w:i/>
          <w:iCs/>
          <w:sz w:val="28"/>
          <w:szCs w:val="28"/>
          <w:lang w:eastAsia="en-US"/>
        </w:rPr>
        <w:t>А</w:t>
      </w:r>
      <w:proofErr w:type="gramEnd"/>
      <w:r w:rsidR="005D6603">
        <w:rPr>
          <w:rFonts w:ascii="TimesNewRomanPSMT" w:eastAsia="TimesNewRomanPSMT" w:cs="TimesNewRomanPSMT"/>
          <w:sz w:val="28"/>
          <w:szCs w:val="28"/>
          <w:lang w:eastAsia="en-US"/>
        </w:rPr>
        <w:t xml:space="preserve">, </w:t>
      </w:r>
      <w:r w:rsidR="005D6603">
        <w:rPr>
          <w:rFonts w:ascii="TimesNewRomanPS-ItalicMT" w:eastAsia="TimesNewRomanPS-ItalicMT" w:cs="TimesNewRomanPS-ItalicMT" w:hint="eastAsia"/>
          <w:i/>
          <w:iCs/>
          <w:sz w:val="28"/>
          <w:szCs w:val="28"/>
          <w:lang w:eastAsia="en-US"/>
        </w:rPr>
        <w:t>В</w:t>
      </w:r>
      <w:r w:rsidR="005D6603">
        <w:rPr>
          <w:rFonts w:ascii="TimesNewRomanPSMT" w:eastAsia="TimesNewRomanPSMT" w:cs="TimesNewRomanPSMT"/>
          <w:sz w:val="28"/>
          <w:szCs w:val="28"/>
          <w:lang w:eastAsia="en-US"/>
        </w:rPr>
        <w:t xml:space="preserve">, </w:t>
      </w:r>
      <w:r w:rsidR="005D6603">
        <w:rPr>
          <w:rFonts w:ascii="TimesNewRomanPS-ItalicMT" w:eastAsia="TimesNewRomanPS-ItalicMT" w:cs="TimesNewRomanPS-ItalicMT" w:hint="eastAsia"/>
          <w:i/>
          <w:iCs/>
          <w:sz w:val="28"/>
          <w:szCs w:val="28"/>
          <w:lang w:eastAsia="en-US"/>
        </w:rPr>
        <w:t>С</w:t>
      </w:r>
      <w:r w:rsidR="005D6603">
        <w:rPr>
          <w:rFonts w:ascii="TimesNewRomanPSMT" w:eastAsia="TimesNewRomanPSMT" w:cs="TimesNewRomanPSMT"/>
          <w:sz w:val="28"/>
          <w:szCs w:val="28"/>
          <w:lang w:eastAsia="en-US"/>
        </w:rPr>
        <w:t xml:space="preserve">, </w:t>
      </w:r>
      <w:r w:rsidR="005D6603">
        <w:rPr>
          <w:rFonts w:ascii="TimesNewRomanPS-ItalicMT" w:eastAsia="TimesNewRomanPS-ItalicMT" w:cs="TimesNewRomanPS-ItalicMT"/>
          <w:i/>
          <w:iCs/>
          <w:sz w:val="28"/>
          <w:szCs w:val="28"/>
          <w:lang w:eastAsia="en-US"/>
        </w:rPr>
        <w:t xml:space="preserve">D </w:t>
      </w:r>
      <w:r w:rsidR="00DC2F63">
        <w:rPr>
          <w:rFonts w:eastAsia="TimesNewRomanPS-ItalicMT" w:cs="TimesNewRomanPS-ItalicMT"/>
          <w:i/>
          <w:iCs/>
          <w:sz w:val="28"/>
          <w:szCs w:val="28"/>
          <w:lang w:eastAsia="en-US"/>
        </w:rPr>
        <w:t xml:space="preserve"> </w:t>
      </w:r>
      <w:proofErr w:type="spellStart"/>
      <w:r w:rsidR="00DC2F63">
        <w:rPr>
          <w:rFonts w:ascii="TimesNewRomanPSMT" w:eastAsia="TimesNewRomanPSMT" w:cs="TimesNewRomanPSMT" w:hint="eastAsia"/>
          <w:sz w:val="28"/>
          <w:szCs w:val="28"/>
          <w:lang w:eastAsia="en-US"/>
        </w:rPr>
        <w:t>моделі</w:t>
      </w:r>
      <w:proofErr w:type="spellEnd"/>
      <w:r w:rsidR="00DC2F63">
        <w:rPr>
          <w:rFonts w:ascii="TimesNewRomanPSMT" w:eastAsia="TimesNewRomanPSMT" w:cs="TimesNewRomanPSMT" w:hint="eastAsia"/>
          <w:sz w:val="28"/>
          <w:szCs w:val="28"/>
          <w:lang w:eastAsia="en-US"/>
        </w:rPr>
        <w:t xml:space="preserve"> </w:t>
      </w:r>
      <w:r w:rsidR="00DC2F63">
        <w:rPr>
          <w:rFonts w:eastAsia="TimesNewRomanPSMT" w:cs="TimesNewRomanPSMT"/>
          <w:sz w:val="28"/>
          <w:szCs w:val="28"/>
          <w:lang w:eastAsia="en-US"/>
        </w:rPr>
        <w:t>лінійних систем керування записаних у змінних стану?</w:t>
      </w:r>
    </w:p>
    <w:p w14:paraId="41CB0CAF" w14:textId="77777777" w:rsidR="00DC2F63" w:rsidRDefault="005D6603" w:rsidP="005D6603">
      <w:pPr>
        <w:rPr>
          <w:rFonts w:eastAsia="TimesNewRomanPSMT" w:cs="TimesNewRomanPSMT"/>
          <w:sz w:val="28"/>
          <w:szCs w:val="28"/>
          <w:lang w:eastAsia="en-US"/>
        </w:rPr>
      </w:pPr>
      <w:r>
        <w:rPr>
          <w:rFonts w:ascii="TimesNewRomanPSMT" w:eastAsia="TimesNewRomanPSMT" w:cs="TimesNewRomanPSMT"/>
          <w:sz w:val="28"/>
          <w:szCs w:val="28"/>
          <w:lang w:eastAsia="en-US"/>
        </w:rPr>
        <w:t xml:space="preserve">7. </w:t>
      </w:r>
      <w:proofErr w:type="spellStart"/>
      <w:r w:rsidR="00DC2F63">
        <w:rPr>
          <w:rFonts w:ascii="TimesNewRomanPSMT" w:eastAsia="TimesNewRomanPSMT" w:cs="TimesNewRomanPSMT" w:hint="eastAsia"/>
          <w:sz w:val="28"/>
          <w:szCs w:val="28"/>
          <w:lang w:eastAsia="en-US"/>
        </w:rPr>
        <w:t>Яка</w:t>
      </w:r>
      <w:proofErr w:type="spellEnd"/>
      <w:r w:rsidR="00DC2F63">
        <w:rPr>
          <w:rFonts w:ascii="TimesNewRomanPSMT" w:eastAsia="TimesNewRomanPSMT" w:cs="TimesNewRomanPSMT" w:hint="eastAsia"/>
          <w:sz w:val="28"/>
          <w:szCs w:val="28"/>
          <w:lang w:eastAsia="en-US"/>
        </w:rPr>
        <w:t xml:space="preserve"> </w:t>
      </w:r>
      <w:r w:rsidR="00DC2F63">
        <w:rPr>
          <w:rFonts w:eastAsia="TimesNewRomanPSMT" w:cs="TimesNewRomanPSMT"/>
          <w:sz w:val="28"/>
          <w:szCs w:val="28"/>
          <w:lang w:eastAsia="en-US"/>
        </w:rPr>
        <w:t xml:space="preserve">розмірність сталих часу лінійних систем керування. </w:t>
      </w:r>
    </w:p>
    <w:p w14:paraId="10090AEC" w14:textId="7370EC99" w:rsidR="007C2028" w:rsidRDefault="00DC2F63" w:rsidP="005D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Що називається статичною характеристикою ланки системи керування?</w:t>
      </w:r>
    </w:p>
    <w:p w14:paraId="45F4B11D" w14:textId="3E6B329D" w:rsidR="007C2028" w:rsidRDefault="00DC2F63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Перелічіть динамічні характеристики ланок систем керування</w:t>
      </w:r>
      <w:r w:rsidR="007C2028">
        <w:rPr>
          <w:rFonts w:ascii="Times New Roman" w:hAnsi="Times New Roman" w:cs="Times New Roman"/>
          <w:sz w:val="28"/>
          <w:szCs w:val="28"/>
        </w:rPr>
        <w:t>.</w:t>
      </w:r>
    </w:p>
    <w:p w14:paraId="573B73E9" w14:textId="2DF19B12" w:rsidR="007C2028" w:rsidRDefault="00DC2F63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711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Що являє собою передавальна функція динамічної ланки системи керування?</w:t>
      </w:r>
    </w:p>
    <w:p w14:paraId="1EDA8B56" w14:textId="5293F3E1" w:rsidR="00617112" w:rsidRDefault="001F4D8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Дайте визначення перехідної та імпульсної перехідної функції.</w:t>
      </w:r>
    </w:p>
    <w:p w14:paraId="412025FA" w14:textId="7E2ADB81" w:rsidR="00617112" w:rsidRDefault="001F4D8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Дайте визначення амплітудної та фазної частотних характеристик системи керування.</w:t>
      </w:r>
    </w:p>
    <w:p w14:paraId="095DC975" w14:textId="634C121A" w:rsidR="00617112" w:rsidRPr="00FF10D2" w:rsidRDefault="001F4D88" w:rsidP="007C2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Який вигляд має передавальна функція позиційних ланок?</w:t>
      </w:r>
    </w:p>
    <w:p w14:paraId="7F1D6431" w14:textId="6021F604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1F4D88">
        <w:rPr>
          <w:rFonts w:ascii="Times New Roman" w:hAnsi="Times New Roman" w:cs="Times New Roman"/>
          <w:sz w:val="28"/>
          <w:szCs w:val="28"/>
        </w:rPr>
        <w:t>Що називають структурною схемою систем керування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9A111" w14:textId="371DE12D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A3BF5">
        <w:rPr>
          <w:rFonts w:ascii="Times New Roman" w:hAnsi="Times New Roman" w:cs="Times New Roman"/>
          <w:sz w:val="28"/>
          <w:szCs w:val="28"/>
        </w:rPr>
        <w:t>Назвіть основні правила еквівалентних перетворень  структурних схем систем керування.</w:t>
      </w:r>
    </w:p>
    <w:p w14:paraId="11C4C6FF" w14:textId="15B926B2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9A3BF5">
        <w:rPr>
          <w:rFonts w:ascii="Times New Roman" w:hAnsi="Times New Roman" w:cs="Times New Roman"/>
          <w:sz w:val="28"/>
          <w:szCs w:val="28"/>
        </w:rPr>
        <w:t>Що являє собою зворотний зв’язок структурних схем систем керування?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2D27E" w14:textId="685F0D3B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9A3BF5">
        <w:rPr>
          <w:rFonts w:ascii="Times New Roman" w:hAnsi="Times New Roman" w:cs="Times New Roman"/>
          <w:sz w:val="28"/>
          <w:szCs w:val="28"/>
        </w:rPr>
        <w:t xml:space="preserve">Дайте визначення імпульсної перехідної </w:t>
      </w:r>
      <w:r w:rsidR="00BF206E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9A3BF5">
        <w:rPr>
          <w:rFonts w:ascii="Times New Roman" w:hAnsi="Times New Roman" w:cs="Times New Roman"/>
          <w:sz w:val="28"/>
          <w:szCs w:val="28"/>
        </w:rPr>
        <w:t>систем</w:t>
      </w:r>
      <w:r w:rsidR="00BF206E">
        <w:rPr>
          <w:rFonts w:ascii="Times New Roman" w:hAnsi="Times New Roman" w:cs="Times New Roman"/>
          <w:sz w:val="28"/>
          <w:szCs w:val="28"/>
        </w:rPr>
        <w:t>и</w:t>
      </w:r>
      <w:r w:rsidR="009A3BF5">
        <w:rPr>
          <w:rFonts w:ascii="Times New Roman" w:hAnsi="Times New Roman" w:cs="Times New Roman"/>
          <w:sz w:val="28"/>
          <w:szCs w:val="28"/>
        </w:rPr>
        <w:t xml:space="preserve"> керування.</w:t>
      </w:r>
    </w:p>
    <w:p w14:paraId="7E220BE7" w14:textId="68002E8F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A3BF5">
        <w:rPr>
          <w:rFonts w:ascii="Times New Roman" w:hAnsi="Times New Roman" w:cs="Times New Roman"/>
          <w:sz w:val="28"/>
          <w:szCs w:val="28"/>
        </w:rPr>
        <w:t>Сформулюйте мету і задачі керування.</w:t>
      </w:r>
    </w:p>
    <w:p w14:paraId="7B2F9ED7" w14:textId="69ED9D60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F206E">
        <w:rPr>
          <w:rFonts w:ascii="Times New Roman" w:hAnsi="Times New Roman" w:cs="Times New Roman"/>
          <w:sz w:val="28"/>
          <w:szCs w:val="28"/>
        </w:rPr>
        <w:t xml:space="preserve">Які умови визначають область допустимих станів та область допустимих </w:t>
      </w:r>
      <w:proofErr w:type="spellStart"/>
      <w:r w:rsidR="00BF206E">
        <w:rPr>
          <w:rFonts w:ascii="Times New Roman" w:hAnsi="Times New Roman" w:cs="Times New Roman"/>
          <w:sz w:val="28"/>
          <w:szCs w:val="28"/>
        </w:rPr>
        <w:t>керувальних</w:t>
      </w:r>
      <w:proofErr w:type="spellEnd"/>
      <w:r w:rsidR="00BF206E">
        <w:rPr>
          <w:rFonts w:ascii="Times New Roman" w:hAnsi="Times New Roman" w:cs="Times New Roman"/>
          <w:sz w:val="28"/>
          <w:szCs w:val="28"/>
        </w:rPr>
        <w:t xml:space="preserve"> впливів?</w:t>
      </w:r>
    </w:p>
    <w:p w14:paraId="6CED9D1B" w14:textId="350E80FF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F206E">
        <w:rPr>
          <w:rFonts w:ascii="Times New Roman" w:hAnsi="Times New Roman" w:cs="Times New Roman"/>
          <w:sz w:val="28"/>
          <w:szCs w:val="28"/>
        </w:rPr>
        <w:t>Перелічіть основні показники якості керування.</w:t>
      </w:r>
    </w:p>
    <w:p w14:paraId="72B11083" w14:textId="41FB5119" w:rsidR="00FE5852" w:rsidRDefault="00FE5852" w:rsidP="00FE5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00D9E">
        <w:rPr>
          <w:rFonts w:ascii="Times New Roman" w:hAnsi="Times New Roman" w:cs="Times New Roman"/>
          <w:sz w:val="28"/>
          <w:szCs w:val="28"/>
        </w:rPr>
        <w:t>Сформулюйте задачу оптимального керування</w:t>
      </w:r>
      <w:r w:rsidR="008056FF">
        <w:rPr>
          <w:rFonts w:ascii="Times New Roman" w:hAnsi="Times New Roman" w:cs="Times New Roman"/>
          <w:sz w:val="28"/>
          <w:szCs w:val="28"/>
        </w:rPr>
        <w:t>.</w:t>
      </w:r>
    </w:p>
    <w:p w14:paraId="0DD36D99" w14:textId="0239BC1C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00D9E">
        <w:rPr>
          <w:rFonts w:ascii="Times New Roman" w:hAnsi="Times New Roman" w:cs="Times New Roman"/>
          <w:sz w:val="28"/>
          <w:szCs w:val="28"/>
        </w:rPr>
        <w:t>. Які складові частини включає формалізована схема оптимального керування?</w:t>
      </w:r>
    </w:p>
    <w:p w14:paraId="032051BD" w14:textId="64422DE1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00D9E">
        <w:rPr>
          <w:rFonts w:ascii="Times New Roman" w:hAnsi="Times New Roman" w:cs="Times New Roman"/>
          <w:sz w:val="28"/>
          <w:szCs w:val="28"/>
        </w:rPr>
        <w:t>Назвіть основні типові інтегральні критерії систем керування.</w:t>
      </w:r>
    </w:p>
    <w:p w14:paraId="09EC7A42" w14:textId="4C4820DC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00D9E">
        <w:rPr>
          <w:rFonts w:ascii="Times New Roman" w:hAnsi="Times New Roman" w:cs="Times New Roman"/>
          <w:sz w:val="28"/>
          <w:szCs w:val="28"/>
        </w:rPr>
        <w:t xml:space="preserve">Яку систему називають оптимальним </w:t>
      </w:r>
      <w:proofErr w:type="spellStart"/>
      <w:r w:rsidR="00E00D9E">
        <w:rPr>
          <w:rFonts w:ascii="Times New Roman" w:hAnsi="Times New Roman" w:cs="Times New Roman"/>
          <w:sz w:val="28"/>
          <w:szCs w:val="28"/>
        </w:rPr>
        <w:t>програматором</w:t>
      </w:r>
      <w:proofErr w:type="spellEnd"/>
      <w:r w:rsidR="00E00D9E">
        <w:rPr>
          <w:rFonts w:ascii="Times New Roman" w:hAnsi="Times New Roman" w:cs="Times New Roman"/>
          <w:sz w:val="28"/>
          <w:szCs w:val="28"/>
        </w:rPr>
        <w:t xml:space="preserve"> (регулятором)?</w:t>
      </w:r>
    </w:p>
    <w:p w14:paraId="501AEB1A" w14:textId="15E8834C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714E93">
        <w:rPr>
          <w:rFonts w:ascii="Times New Roman" w:hAnsi="Times New Roman" w:cs="Times New Roman"/>
          <w:sz w:val="28"/>
          <w:szCs w:val="28"/>
        </w:rPr>
        <w:t>В яких випадках доцільно застосовувати адаптивні системи керування?</w:t>
      </w:r>
    </w:p>
    <w:p w14:paraId="33BA2CF6" w14:textId="610A081B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714E93">
        <w:rPr>
          <w:rFonts w:ascii="Times New Roman" w:hAnsi="Times New Roman" w:cs="Times New Roman"/>
          <w:sz w:val="28"/>
          <w:szCs w:val="28"/>
        </w:rPr>
        <w:t>За якими ознаками класифікуються адаптивні системи керування?</w:t>
      </w:r>
    </w:p>
    <w:p w14:paraId="085BB2D6" w14:textId="1258AEAD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714E93">
        <w:rPr>
          <w:rFonts w:ascii="Times New Roman" w:hAnsi="Times New Roman" w:cs="Times New Roman"/>
          <w:sz w:val="28"/>
          <w:szCs w:val="28"/>
        </w:rPr>
        <w:t xml:space="preserve">Сформулюйте гіпотезу </w:t>
      </w:r>
      <w:proofErr w:type="spellStart"/>
      <w:r w:rsidR="00714E93">
        <w:rPr>
          <w:rFonts w:ascii="Times New Roman" w:hAnsi="Times New Roman" w:cs="Times New Roman"/>
          <w:sz w:val="28"/>
          <w:szCs w:val="28"/>
        </w:rPr>
        <w:t>квазіоптимальності</w:t>
      </w:r>
      <w:proofErr w:type="spellEnd"/>
      <w:r w:rsidR="00714E93">
        <w:rPr>
          <w:rFonts w:ascii="Times New Roman" w:hAnsi="Times New Roman" w:cs="Times New Roman"/>
          <w:sz w:val="28"/>
          <w:szCs w:val="28"/>
        </w:rPr>
        <w:t xml:space="preserve"> систем керування.</w:t>
      </w:r>
    </w:p>
    <w:p w14:paraId="40E86A93" w14:textId="13F5B6B8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714E93">
        <w:rPr>
          <w:rFonts w:ascii="Times New Roman" w:hAnsi="Times New Roman" w:cs="Times New Roman"/>
          <w:sz w:val="28"/>
          <w:szCs w:val="28"/>
        </w:rPr>
        <w:t>Який вигляд має узагальнена схема адаптивної системи керування?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D5109" w14:textId="3E4C20BE" w:rsidR="008056FF" w:rsidRDefault="008056FF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E633D">
        <w:rPr>
          <w:rFonts w:ascii="Times New Roman" w:hAnsi="Times New Roman" w:cs="Times New Roman"/>
          <w:sz w:val="28"/>
          <w:szCs w:val="28"/>
        </w:rPr>
        <w:t xml:space="preserve">. Сформулюйте критерії повної керованості і </w:t>
      </w:r>
      <w:proofErr w:type="spellStart"/>
      <w:r w:rsidR="006E633D">
        <w:rPr>
          <w:rFonts w:ascii="Times New Roman" w:hAnsi="Times New Roman" w:cs="Times New Roman"/>
          <w:sz w:val="28"/>
          <w:szCs w:val="28"/>
        </w:rPr>
        <w:t>спостережуваності</w:t>
      </w:r>
      <w:proofErr w:type="spellEnd"/>
      <w:r w:rsidR="006E633D">
        <w:rPr>
          <w:rFonts w:ascii="Times New Roman" w:hAnsi="Times New Roman" w:cs="Times New Roman"/>
          <w:sz w:val="28"/>
          <w:szCs w:val="28"/>
        </w:rPr>
        <w:t xml:space="preserve"> системи керування.</w:t>
      </w:r>
      <w:r w:rsidR="001D2981">
        <w:rPr>
          <w:rFonts w:ascii="Times New Roman" w:hAnsi="Times New Roman" w:cs="Times New Roman"/>
          <w:sz w:val="28"/>
          <w:szCs w:val="28"/>
        </w:rPr>
        <w:t>.</w:t>
      </w:r>
    </w:p>
    <w:p w14:paraId="1682F3D3" w14:textId="76A44D59" w:rsidR="006E633D" w:rsidRDefault="006E633D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Як визначають розмірність фазового простору системи?</w:t>
      </w:r>
    </w:p>
    <w:p w14:paraId="41BACA37" w14:textId="6578D696" w:rsidR="006E633D" w:rsidRDefault="006E633D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Дайте визначення стійкості лінійної системи.</w:t>
      </w:r>
    </w:p>
    <w:p w14:paraId="45D4240B" w14:textId="123508E8" w:rsidR="006E633D" w:rsidRDefault="006E633D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826893">
        <w:rPr>
          <w:rFonts w:ascii="Times New Roman" w:hAnsi="Times New Roman" w:cs="Times New Roman"/>
          <w:sz w:val="28"/>
          <w:szCs w:val="28"/>
        </w:rPr>
        <w:t>Якими методами можна визначити стійкість лінійної системи?</w:t>
      </w:r>
    </w:p>
    <w:p w14:paraId="75467CFC" w14:textId="3435A4F9" w:rsidR="00826893" w:rsidRDefault="00826893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Сформулюйте критерій Гурвіца стійкості лінійної системи.</w:t>
      </w:r>
    </w:p>
    <w:p w14:paraId="63D04EFE" w14:textId="2727294F" w:rsidR="00826893" w:rsidRDefault="00826893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Що називається годографом Михайлова?</w:t>
      </w:r>
    </w:p>
    <w:p w14:paraId="5B350131" w14:textId="07B27664" w:rsidR="00826893" w:rsidRDefault="00826893" w:rsidP="0080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Дайте ви</w:t>
      </w:r>
      <w:r w:rsidR="00151DBB">
        <w:rPr>
          <w:rFonts w:ascii="Times New Roman" w:hAnsi="Times New Roman" w:cs="Times New Roman"/>
          <w:sz w:val="28"/>
          <w:szCs w:val="28"/>
        </w:rPr>
        <w:t>значення</w:t>
      </w:r>
      <w:r w:rsidR="00371F9D">
        <w:rPr>
          <w:rFonts w:ascii="Times New Roman" w:hAnsi="Times New Roman" w:cs="Times New Roman"/>
          <w:sz w:val="28"/>
          <w:szCs w:val="28"/>
        </w:rPr>
        <w:t xml:space="preserve"> екстремалі функціонала.</w:t>
      </w:r>
    </w:p>
    <w:p w14:paraId="442A929F" w14:textId="77777777" w:rsidR="0071730D" w:rsidRPr="00305EBE" w:rsidRDefault="001D2981" w:rsidP="001D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Методи навчання</w:t>
      </w:r>
    </w:p>
    <w:p w14:paraId="3047BB20" w14:textId="77777777" w:rsidR="00305EBE" w:rsidRPr="00305EBE" w:rsidRDefault="00305EBE" w:rsidP="00305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 xml:space="preserve">Методи навчання: 1. пасивні (лекції, проведення лабораторних робіт); </w:t>
      </w:r>
    </w:p>
    <w:p w14:paraId="4AE27A8A" w14:textId="7517A61F" w:rsidR="00305EBE" w:rsidRPr="00305EBE" w:rsidRDefault="00305EBE" w:rsidP="00305E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1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EBE">
        <w:rPr>
          <w:rFonts w:ascii="Times New Roman" w:eastAsia="Times New Roman" w:hAnsi="Times New Roman" w:cs="Times New Roman"/>
          <w:sz w:val="28"/>
          <w:szCs w:val="28"/>
        </w:rPr>
        <w:t>. активні (захист лаборатор</w:t>
      </w:r>
      <w:r>
        <w:rPr>
          <w:rFonts w:ascii="Times New Roman" w:hAnsi="Times New Roman" w:cs="Times New Roman"/>
          <w:sz w:val="28"/>
          <w:szCs w:val="28"/>
        </w:rPr>
        <w:t xml:space="preserve">них робіт, захист рефератів та </w:t>
      </w:r>
      <w:r w:rsidRPr="00305EBE">
        <w:rPr>
          <w:rFonts w:ascii="Times New Roman" w:eastAsia="Times New Roman" w:hAnsi="Times New Roman" w:cs="Times New Roman"/>
          <w:sz w:val="28"/>
          <w:szCs w:val="28"/>
        </w:rPr>
        <w:t>наукових робіт).</w:t>
      </w:r>
    </w:p>
    <w:p w14:paraId="6D83D7A6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F4DB23" w14:textId="77777777" w:rsidR="00982B6D" w:rsidRDefault="00982B6D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87B3D7" w14:textId="77777777" w:rsidR="00305EBE" w:rsidRPr="00305EBE" w:rsidRDefault="001D2981" w:rsidP="00305EBE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Форми контролю</w:t>
      </w:r>
    </w:p>
    <w:p w14:paraId="6A0B2F1F" w14:textId="77777777" w:rsidR="00305EBE" w:rsidRPr="00305EBE" w:rsidRDefault="00305EBE" w:rsidP="00305EBE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Проміжний контроль знань студентів здійснюється регулярно на лек</w:t>
      </w:r>
      <w:r w:rsidRPr="00305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ційних і практичних заняттях шляхом їх опитування з пройденого </w:t>
      </w:r>
      <w:r w:rsidRPr="00305E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матеріалу. Форма контролю знань із змістового модуля оцінюється за результатами захисту звітів з </w:t>
      </w:r>
      <w:r w:rsidRPr="0030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лабораторних робіт.</w:t>
      </w:r>
    </w:p>
    <w:p w14:paraId="4A1BA74E" w14:textId="77777777" w:rsidR="00305EBE" w:rsidRPr="00305EBE" w:rsidRDefault="00305EBE" w:rsidP="00305E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Підсумковий контроль знань здійснюється на </w:t>
      </w:r>
      <w:r w:rsidRPr="00305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заліку.</w:t>
      </w:r>
    </w:p>
    <w:p w14:paraId="21EE3C85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948458" w14:textId="77777777" w:rsidR="00305EBE" w:rsidRPr="00305EBE" w:rsidRDefault="001D2981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Розподіл балів, які отримують студенти</w:t>
      </w:r>
    </w:p>
    <w:p w14:paraId="1BA60F7E" w14:textId="77777777" w:rsidR="00305EBE" w:rsidRPr="00305EBE" w:rsidRDefault="00305EBE" w:rsidP="00305EB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365"/>
        <w:gridCol w:w="2507"/>
        <w:gridCol w:w="2433"/>
      </w:tblGrid>
      <w:tr w:rsidR="001D2981" w14:paraId="2C639FA3" w14:textId="77777777" w:rsidTr="00AD1C91">
        <w:tc>
          <w:tcPr>
            <w:tcW w:w="2498" w:type="dxa"/>
          </w:tcPr>
          <w:p w14:paraId="4CAD215A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національна</w:t>
            </w:r>
          </w:p>
        </w:tc>
        <w:tc>
          <w:tcPr>
            <w:tcW w:w="2495" w:type="dxa"/>
          </w:tcPr>
          <w:p w14:paraId="28E54599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7EABD87E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Визначення оцінки ЄКТС</w:t>
            </w:r>
          </w:p>
        </w:tc>
        <w:tc>
          <w:tcPr>
            <w:tcW w:w="2496" w:type="dxa"/>
          </w:tcPr>
          <w:p w14:paraId="219D58C7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 студента, бали</w:t>
            </w:r>
          </w:p>
        </w:tc>
      </w:tr>
      <w:tr w:rsidR="001D2981" w14:paraId="5B483218" w14:textId="77777777" w:rsidTr="00AD1C91">
        <w:tc>
          <w:tcPr>
            <w:tcW w:w="2498" w:type="dxa"/>
          </w:tcPr>
          <w:p w14:paraId="04F005C9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495" w:type="dxa"/>
          </w:tcPr>
          <w:p w14:paraId="071AB422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267D341A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496" w:type="dxa"/>
          </w:tcPr>
          <w:p w14:paraId="2C448251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90-100</w:t>
            </w:r>
          </w:p>
        </w:tc>
      </w:tr>
      <w:tr w:rsidR="001D2981" w14:paraId="3875066A" w14:textId="77777777" w:rsidTr="00AD1C91">
        <w:tc>
          <w:tcPr>
            <w:tcW w:w="2498" w:type="dxa"/>
            <w:vMerge w:val="restart"/>
          </w:tcPr>
          <w:p w14:paraId="7BB6A64C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0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495" w:type="dxa"/>
          </w:tcPr>
          <w:p w14:paraId="29169ACF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633DD1F0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вище середнього рівня з кількома помилками</w:t>
            </w:r>
          </w:p>
        </w:tc>
        <w:tc>
          <w:tcPr>
            <w:tcW w:w="2496" w:type="dxa"/>
          </w:tcPr>
          <w:p w14:paraId="55ABBCC0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2981" w14:paraId="2386EE32" w14:textId="77777777" w:rsidTr="00AD1C91">
        <w:tc>
          <w:tcPr>
            <w:tcW w:w="2498" w:type="dxa"/>
            <w:vMerge/>
          </w:tcPr>
          <w:p w14:paraId="7C83E33A" w14:textId="77777777" w:rsidR="001D2981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AB1164A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26B0F637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загальному правильна робота з певною кількістю помилок</w:t>
            </w:r>
          </w:p>
        </w:tc>
        <w:tc>
          <w:tcPr>
            <w:tcW w:w="2496" w:type="dxa"/>
          </w:tcPr>
          <w:p w14:paraId="6DE273F2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1D2981" w14:paraId="765F3D42" w14:textId="77777777" w:rsidTr="00AD1C91">
        <w:tc>
          <w:tcPr>
            <w:tcW w:w="2498" w:type="dxa"/>
            <w:vMerge w:val="restart"/>
          </w:tcPr>
          <w:p w14:paraId="0A6CC192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495" w:type="dxa"/>
          </w:tcPr>
          <w:p w14:paraId="094AA382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0F6F5ED0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непогано, але зі значною кількістю недоліків</w:t>
            </w:r>
          </w:p>
        </w:tc>
        <w:tc>
          <w:tcPr>
            <w:tcW w:w="2496" w:type="dxa"/>
          </w:tcPr>
          <w:p w14:paraId="3E9507F6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-73</w:t>
            </w:r>
          </w:p>
        </w:tc>
      </w:tr>
      <w:tr w:rsidR="001D2981" w14:paraId="32D3EC3F" w14:textId="77777777" w:rsidTr="00AD1C91">
        <w:tc>
          <w:tcPr>
            <w:tcW w:w="2498" w:type="dxa"/>
            <w:vMerge/>
          </w:tcPr>
          <w:p w14:paraId="3EBE0576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1AE45CB5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45C54141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задовольняє мінімальні критерії</w:t>
            </w:r>
          </w:p>
        </w:tc>
        <w:tc>
          <w:tcPr>
            <w:tcW w:w="2496" w:type="dxa"/>
          </w:tcPr>
          <w:p w14:paraId="3B65289D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D2981" w14:paraId="6CC8CF2B" w14:textId="77777777" w:rsidTr="00AD1C91">
        <w:tc>
          <w:tcPr>
            <w:tcW w:w="2498" w:type="dxa"/>
            <w:vMerge w:val="restart"/>
          </w:tcPr>
          <w:p w14:paraId="071B053B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езадовільно</w:t>
            </w:r>
          </w:p>
        </w:tc>
        <w:tc>
          <w:tcPr>
            <w:tcW w:w="2495" w:type="dxa"/>
          </w:tcPr>
          <w:p w14:paraId="32A461D4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6749E119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НЕЗАДОВІЛЬНО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потрібно працювати перед тим, як отримати залік (позитивну оцінку)</w:t>
            </w:r>
          </w:p>
        </w:tc>
        <w:tc>
          <w:tcPr>
            <w:tcW w:w="2496" w:type="dxa"/>
          </w:tcPr>
          <w:p w14:paraId="184D692E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 w:rsidRPr="00D65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-59</w:t>
            </w:r>
          </w:p>
        </w:tc>
      </w:tr>
      <w:tr w:rsidR="001D2981" w14:paraId="1982FE28" w14:textId="77777777" w:rsidTr="00AD1C91">
        <w:tc>
          <w:tcPr>
            <w:tcW w:w="2498" w:type="dxa"/>
            <w:vMerge/>
          </w:tcPr>
          <w:p w14:paraId="6EC08D12" w14:textId="77777777" w:rsidR="001D298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14:paraId="6BF0CD78" w14:textId="77777777" w:rsidR="001D2981" w:rsidRPr="00610028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14:paraId="10075E05" w14:textId="77777777" w:rsidR="001D2981" w:rsidRPr="00BC19FD" w:rsidRDefault="001D2981" w:rsidP="00AD1C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серйозна подальша робота</w:t>
            </w:r>
          </w:p>
        </w:tc>
        <w:tc>
          <w:tcPr>
            <w:tcW w:w="2496" w:type="dxa"/>
          </w:tcPr>
          <w:p w14:paraId="05AEAF2D" w14:textId="77777777" w:rsidR="001D2981" w:rsidRPr="00D65421" w:rsidRDefault="001D2981" w:rsidP="00AD1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515D0FD5" w14:textId="77777777" w:rsidR="001D2981" w:rsidRPr="00F606D7" w:rsidRDefault="001D2981" w:rsidP="001D2981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100 балів) одержаний рейтинг з атестації (до 30 балів) додається до рейтингу студента (слухача) з навчальної роботи 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 70 балів): </w:t>
      </w:r>
      <w:r w:rsidRPr="00F606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ДИС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 w:rsidRPr="00F606D7">
        <w:rPr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F606D7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354D45" w14:textId="77777777" w:rsidR="0043759F" w:rsidRPr="001D2981" w:rsidRDefault="0043759F" w:rsidP="0030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249AC" w14:textId="77777777" w:rsidR="00305EBE" w:rsidRPr="00305EBE" w:rsidRDefault="001D2981" w:rsidP="0030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</w:t>
      </w:r>
      <w:r w:rsidR="00305EBE" w:rsidRPr="00305EBE">
        <w:rPr>
          <w:rFonts w:ascii="Times New Roman" w:eastAsia="Times New Roman" w:hAnsi="Times New Roman" w:cs="Times New Roman"/>
          <w:b/>
          <w:sz w:val="28"/>
          <w:szCs w:val="28"/>
        </w:rPr>
        <w:t>. Методичне забезпечення</w:t>
      </w:r>
    </w:p>
    <w:p w14:paraId="29314432" w14:textId="77777777" w:rsidR="00821112" w:rsidRPr="00305EBE" w:rsidRDefault="00821112" w:rsidP="0030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FC494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Підручники та посібники, зазначені у списку літератури.</w:t>
      </w:r>
    </w:p>
    <w:p w14:paraId="180564AB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Методичні вказівки до виконання лабораторних та розрахункових робіт.</w:t>
      </w:r>
    </w:p>
    <w:p w14:paraId="21F3B430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Таблиці.</w:t>
      </w:r>
    </w:p>
    <w:p w14:paraId="1D545488" w14:textId="77777777" w:rsidR="004B74B9" w:rsidRPr="0011718D" w:rsidRDefault="004B74B9" w:rsidP="004B74B9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Інтернет-ресурси.</w:t>
      </w:r>
    </w:p>
    <w:p w14:paraId="7F85E1C2" w14:textId="77777777" w:rsidR="00821112" w:rsidRPr="00AD247E" w:rsidRDefault="00821112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C87C" w14:textId="77777777" w:rsidR="00D7184F" w:rsidRPr="00AD247E" w:rsidRDefault="00D7184F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22460" w14:textId="77777777" w:rsidR="00821112" w:rsidRPr="00305EBE" w:rsidRDefault="001D2981" w:rsidP="00596FE5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821112" w:rsidRPr="00305EBE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14:paraId="3D7A3CDC" w14:textId="77777777" w:rsidR="00821112" w:rsidRPr="00305EBE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</w:t>
      </w:r>
    </w:p>
    <w:p w14:paraId="157D906D" w14:textId="2DE799EF" w:rsidR="000C00D6" w:rsidRPr="00052ABC" w:rsidRDefault="00052ABC" w:rsidP="000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74B9" w:rsidRP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Новицький І.В. Сучасна теорія керування. </w:t>
      </w:r>
      <w:proofErr w:type="spellStart"/>
      <w:r w:rsidR="004B74B9" w:rsidRP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4B74B9" w:rsidRP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І.В.. Новицький  С.А. </w:t>
      </w:r>
      <w:proofErr w:type="spellStart"/>
      <w:r w:rsidR="004B74B9" w:rsidRP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proofErr w:type="spellEnd"/>
      <w:r w:rsidR="004B74B9" w:rsidRP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Дніпро: ДГУ, 2017.—263 с.</w:t>
      </w:r>
    </w:p>
    <w:p w14:paraId="4975C171" w14:textId="62F32D65" w:rsidR="00D110FD" w:rsidRDefault="00052ABC" w:rsidP="000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2.Теорія систем керування: підручник / В.І. Корнієнко, О.Ю. Гусєв,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Дніпро: НГУ, 2017.- 407 с.</w:t>
      </w:r>
    </w:p>
    <w:p w14:paraId="7C65D036" w14:textId="3948C029" w:rsidR="00821112" w:rsidRPr="00305EBE" w:rsidRDefault="00C70CC3" w:rsidP="000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Бахрушин В.Є. Теорія керування: </w:t>
      </w:r>
      <w:proofErr w:type="spellStart"/>
      <w:r w:rsid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В,Є. Бахрушин, Т.Ю. </w:t>
      </w:r>
      <w:proofErr w:type="spellStart"/>
      <w:r w:rsid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Огаренко</w:t>
      </w:r>
      <w:proofErr w:type="spellEnd"/>
      <w:r w:rsidR="00052ABC">
        <w:rPr>
          <w:rFonts w:ascii="Times New Roman" w:eastAsia="Times New Roman" w:hAnsi="Times New Roman" w:cs="Times New Roman"/>
          <w:sz w:val="28"/>
          <w:szCs w:val="28"/>
          <w:lang w:eastAsia="ru-RU"/>
        </w:rPr>
        <w:t>.-Запоріжжя: КПУ, 2014.- 224 с.</w:t>
      </w:r>
      <w:r w:rsidRPr="00C7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8F1B12F" w14:textId="77777777" w:rsidR="00821112" w:rsidRDefault="00821112" w:rsidP="0030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</w:p>
    <w:p w14:paraId="745ABC0B" w14:textId="6C797A38" w:rsidR="00821112" w:rsidRDefault="00052ABC" w:rsidP="00052A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Ю.П. Теорія керування: методичні вказівки до лабораторних робіт / Ю.П.. Кондратенко, Г.П. Кондратенко.- Миколаїв: ЧНУ, 2021.- 96 с.</w:t>
      </w:r>
    </w:p>
    <w:p w14:paraId="1257077C" w14:textId="0DCD7643" w:rsidR="006B75E2" w:rsidRPr="00305EBE" w:rsidRDefault="006B75E2" w:rsidP="00052A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2.Теорія автоматичного керування6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О.Й.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Штіфзен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П.В. Новіков, 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К.: КПІ, 2020.- 144 с.</w:t>
      </w:r>
    </w:p>
    <w:p w14:paraId="7EFCB438" w14:textId="77777777" w:rsidR="00596FE5" w:rsidRPr="008A0CEE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9ACDA4" w14:textId="77777777" w:rsidR="00596FE5" w:rsidRPr="008A0CEE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FEBD0" w14:textId="77777777" w:rsidR="00821112" w:rsidRPr="00305EBE" w:rsidRDefault="00821112" w:rsidP="00305E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5F3C" w14:textId="77777777" w:rsidR="00821112" w:rsidRPr="00305EBE" w:rsidRDefault="00596FE5" w:rsidP="00305EB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1D29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2AD03E04" w14:textId="77777777" w:rsidR="00821112" w:rsidRPr="00305EBE" w:rsidRDefault="00850E5F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academic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ru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nsf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bse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/84559/</w:t>
        </w:r>
        <w:proofErr w:type="spellStart"/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Динамика</w:t>
        </w:r>
        <w:proofErr w:type="spellEnd"/>
      </w:hyperlink>
    </w:p>
    <w:p w14:paraId="11E7E24B" w14:textId="77777777" w:rsidR="00821112" w:rsidRPr="00305EBE" w:rsidRDefault="00850E5F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vseslova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com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word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/Динаміка_машин_і_механізмів-32089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</w:t>
        </w:r>
      </w:hyperlink>
    </w:p>
    <w:p w14:paraId="07E10BA0" w14:textId="77777777" w:rsidR="00821112" w:rsidRPr="00305EBE" w:rsidRDefault="00850E5F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http://www.dynamicmachinecorp.com/</w:t>
        </w:r>
      </w:hyperlink>
    </w:p>
    <w:p w14:paraId="5F87AB53" w14:textId="77777777" w:rsidR="00821112" w:rsidRPr="00E23496" w:rsidRDefault="00850E5F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0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http://www.dynamiccnc.com/</w:t>
        </w:r>
      </w:hyperlink>
    </w:p>
    <w:p w14:paraId="72C483D0" w14:textId="77777777" w:rsidR="00E23496" w:rsidRPr="00E23496" w:rsidRDefault="00E23496" w:rsidP="00E2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sectPr w:rsidR="00E23496" w:rsidRPr="00E23496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9724B4B6"/>
    <w:lvl w:ilvl="0" w:tplc="3EB4D1F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67DC"/>
    <w:rsid w:val="00023408"/>
    <w:rsid w:val="000349E6"/>
    <w:rsid w:val="00046632"/>
    <w:rsid w:val="0005042D"/>
    <w:rsid w:val="00052ABC"/>
    <w:rsid w:val="00053F3E"/>
    <w:rsid w:val="00054314"/>
    <w:rsid w:val="0005636F"/>
    <w:rsid w:val="00061D44"/>
    <w:rsid w:val="000A4ABF"/>
    <w:rsid w:val="000B0995"/>
    <w:rsid w:val="000B2501"/>
    <w:rsid w:val="000C00D6"/>
    <w:rsid w:val="000C6165"/>
    <w:rsid w:val="000D00A9"/>
    <w:rsid w:val="000D1A74"/>
    <w:rsid w:val="000D6827"/>
    <w:rsid w:val="000F0C53"/>
    <w:rsid w:val="000F196E"/>
    <w:rsid w:val="001015DF"/>
    <w:rsid w:val="00101E90"/>
    <w:rsid w:val="00104337"/>
    <w:rsid w:val="00122F71"/>
    <w:rsid w:val="00142EF3"/>
    <w:rsid w:val="0014696B"/>
    <w:rsid w:val="00150412"/>
    <w:rsid w:val="00150498"/>
    <w:rsid w:val="00151DBB"/>
    <w:rsid w:val="00170569"/>
    <w:rsid w:val="00174FE3"/>
    <w:rsid w:val="00175BAC"/>
    <w:rsid w:val="00175E58"/>
    <w:rsid w:val="001907BC"/>
    <w:rsid w:val="00196C5E"/>
    <w:rsid w:val="001A19C1"/>
    <w:rsid w:val="001A1EE5"/>
    <w:rsid w:val="001B4E0B"/>
    <w:rsid w:val="001B4EC4"/>
    <w:rsid w:val="001C5F4B"/>
    <w:rsid w:val="001C7574"/>
    <w:rsid w:val="001D2981"/>
    <w:rsid w:val="001D4C49"/>
    <w:rsid w:val="001E0EEB"/>
    <w:rsid w:val="001E30CC"/>
    <w:rsid w:val="001F07D1"/>
    <w:rsid w:val="001F454C"/>
    <w:rsid w:val="001F4D88"/>
    <w:rsid w:val="00201B7D"/>
    <w:rsid w:val="0021438C"/>
    <w:rsid w:val="0023281D"/>
    <w:rsid w:val="00241AAE"/>
    <w:rsid w:val="0025109E"/>
    <w:rsid w:val="00253B59"/>
    <w:rsid w:val="00290B38"/>
    <w:rsid w:val="00295FD2"/>
    <w:rsid w:val="002B12B9"/>
    <w:rsid w:val="002C2698"/>
    <w:rsid w:val="00302611"/>
    <w:rsid w:val="00305EBE"/>
    <w:rsid w:val="003151A5"/>
    <w:rsid w:val="00321473"/>
    <w:rsid w:val="00326AE4"/>
    <w:rsid w:val="003337C1"/>
    <w:rsid w:val="00333D5A"/>
    <w:rsid w:val="003362EF"/>
    <w:rsid w:val="0034061D"/>
    <w:rsid w:val="00340846"/>
    <w:rsid w:val="00345BCB"/>
    <w:rsid w:val="00370F19"/>
    <w:rsid w:val="00371F9D"/>
    <w:rsid w:val="0037205E"/>
    <w:rsid w:val="00382018"/>
    <w:rsid w:val="00385D6E"/>
    <w:rsid w:val="00395E9A"/>
    <w:rsid w:val="00397C42"/>
    <w:rsid w:val="003A14DF"/>
    <w:rsid w:val="003B5779"/>
    <w:rsid w:val="003C264F"/>
    <w:rsid w:val="003E0846"/>
    <w:rsid w:val="003E3E17"/>
    <w:rsid w:val="003F34BE"/>
    <w:rsid w:val="0040382E"/>
    <w:rsid w:val="00404431"/>
    <w:rsid w:val="00406E01"/>
    <w:rsid w:val="004100DC"/>
    <w:rsid w:val="00421C4B"/>
    <w:rsid w:val="004340FC"/>
    <w:rsid w:val="0043593B"/>
    <w:rsid w:val="004365F0"/>
    <w:rsid w:val="0043759F"/>
    <w:rsid w:val="0044149C"/>
    <w:rsid w:val="00441BB0"/>
    <w:rsid w:val="00442A70"/>
    <w:rsid w:val="00444162"/>
    <w:rsid w:val="0045239B"/>
    <w:rsid w:val="00454515"/>
    <w:rsid w:val="00456E8B"/>
    <w:rsid w:val="00457AB4"/>
    <w:rsid w:val="00461181"/>
    <w:rsid w:val="00462D62"/>
    <w:rsid w:val="00465E24"/>
    <w:rsid w:val="0048208D"/>
    <w:rsid w:val="004837BE"/>
    <w:rsid w:val="00493F2C"/>
    <w:rsid w:val="004B1E1B"/>
    <w:rsid w:val="004B3401"/>
    <w:rsid w:val="004B4714"/>
    <w:rsid w:val="004B6DE2"/>
    <w:rsid w:val="004B74B9"/>
    <w:rsid w:val="004C52F8"/>
    <w:rsid w:val="004C67F4"/>
    <w:rsid w:val="004C78B7"/>
    <w:rsid w:val="004F44A6"/>
    <w:rsid w:val="004F7FC4"/>
    <w:rsid w:val="00501E2E"/>
    <w:rsid w:val="00513A67"/>
    <w:rsid w:val="00515713"/>
    <w:rsid w:val="00553277"/>
    <w:rsid w:val="00554344"/>
    <w:rsid w:val="005568A2"/>
    <w:rsid w:val="00560CB9"/>
    <w:rsid w:val="00565398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1FDE"/>
    <w:rsid w:val="00593A49"/>
    <w:rsid w:val="00594B93"/>
    <w:rsid w:val="00596FE5"/>
    <w:rsid w:val="005A10C9"/>
    <w:rsid w:val="005A36A5"/>
    <w:rsid w:val="005A51A9"/>
    <w:rsid w:val="005B4112"/>
    <w:rsid w:val="005B6117"/>
    <w:rsid w:val="005C6533"/>
    <w:rsid w:val="005D07AB"/>
    <w:rsid w:val="005D1303"/>
    <w:rsid w:val="005D6603"/>
    <w:rsid w:val="005E0783"/>
    <w:rsid w:val="005F5BD1"/>
    <w:rsid w:val="00606251"/>
    <w:rsid w:val="00606F06"/>
    <w:rsid w:val="0061588F"/>
    <w:rsid w:val="00617112"/>
    <w:rsid w:val="00622E9D"/>
    <w:rsid w:val="00626A75"/>
    <w:rsid w:val="00656405"/>
    <w:rsid w:val="00664511"/>
    <w:rsid w:val="006829BF"/>
    <w:rsid w:val="0068346A"/>
    <w:rsid w:val="00684323"/>
    <w:rsid w:val="006857C4"/>
    <w:rsid w:val="006875CC"/>
    <w:rsid w:val="006970AB"/>
    <w:rsid w:val="006A053C"/>
    <w:rsid w:val="006B33DB"/>
    <w:rsid w:val="006B75E2"/>
    <w:rsid w:val="006C089D"/>
    <w:rsid w:val="006C0C54"/>
    <w:rsid w:val="006C2C48"/>
    <w:rsid w:val="006E10D4"/>
    <w:rsid w:val="006E1A4A"/>
    <w:rsid w:val="006E4843"/>
    <w:rsid w:val="006E633D"/>
    <w:rsid w:val="006F25F6"/>
    <w:rsid w:val="00701786"/>
    <w:rsid w:val="00702281"/>
    <w:rsid w:val="00714E93"/>
    <w:rsid w:val="0071551F"/>
    <w:rsid w:val="00715695"/>
    <w:rsid w:val="0071730D"/>
    <w:rsid w:val="0072191A"/>
    <w:rsid w:val="007269FF"/>
    <w:rsid w:val="00750F16"/>
    <w:rsid w:val="007518CD"/>
    <w:rsid w:val="00764B74"/>
    <w:rsid w:val="0076545C"/>
    <w:rsid w:val="007659A6"/>
    <w:rsid w:val="00776097"/>
    <w:rsid w:val="00776EC5"/>
    <w:rsid w:val="00783BB3"/>
    <w:rsid w:val="00790934"/>
    <w:rsid w:val="007A5064"/>
    <w:rsid w:val="007A7F86"/>
    <w:rsid w:val="007B69F1"/>
    <w:rsid w:val="007B6BF1"/>
    <w:rsid w:val="007C2028"/>
    <w:rsid w:val="007C2DDE"/>
    <w:rsid w:val="007D508D"/>
    <w:rsid w:val="007D6CC4"/>
    <w:rsid w:val="007E407C"/>
    <w:rsid w:val="007F06CE"/>
    <w:rsid w:val="00800D7D"/>
    <w:rsid w:val="00800E3E"/>
    <w:rsid w:val="00803AD1"/>
    <w:rsid w:val="008056FF"/>
    <w:rsid w:val="008141E4"/>
    <w:rsid w:val="00816EC1"/>
    <w:rsid w:val="00817390"/>
    <w:rsid w:val="00821112"/>
    <w:rsid w:val="00826893"/>
    <w:rsid w:val="0082714A"/>
    <w:rsid w:val="00834856"/>
    <w:rsid w:val="008427E7"/>
    <w:rsid w:val="008453F1"/>
    <w:rsid w:val="00850E5F"/>
    <w:rsid w:val="00852AE6"/>
    <w:rsid w:val="00862F4F"/>
    <w:rsid w:val="00874ECC"/>
    <w:rsid w:val="00875BF8"/>
    <w:rsid w:val="00876929"/>
    <w:rsid w:val="0088095E"/>
    <w:rsid w:val="008A0CEE"/>
    <w:rsid w:val="008A27C8"/>
    <w:rsid w:val="008A58D8"/>
    <w:rsid w:val="008A590C"/>
    <w:rsid w:val="008C0E2B"/>
    <w:rsid w:val="008C7F82"/>
    <w:rsid w:val="008D2B68"/>
    <w:rsid w:val="008F075F"/>
    <w:rsid w:val="00911007"/>
    <w:rsid w:val="0091561F"/>
    <w:rsid w:val="00920DF5"/>
    <w:rsid w:val="00921DA5"/>
    <w:rsid w:val="009263C0"/>
    <w:rsid w:val="00933B7A"/>
    <w:rsid w:val="009358E4"/>
    <w:rsid w:val="0095018A"/>
    <w:rsid w:val="00952543"/>
    <w:rsid w:val="00972535"/>
    <w:rsid w:val="009775CC"/>
    <w:rsid w:val="00981E21"/>
    <w:rsid w:val="00982B6D"/>
    <w:rsid w:val="00985B22"/>
    <w:rsid w:val="009A3BF5"/>
    <w:rsid w:val="009B3BB3"/>
    <w:rsid w:val="009E3603"/>
    <w:rsid w:val="009E3CAA"/>
    <w:rsid w:val="009E55C0"/>
    <w:rsid w:val="00A04320"/>
    <w:rsid w:val="00A06F5D"/>
    <w:rsid w:val="00A1384E"/>
    <w:rsid w:val="00A1645E"/>
    <w:rsid w:val="00A20AA0"/>
    <w:rsid w:val="00A2139F"/>
    <w:rsid w:val="00A246B3"/>
    <w:rsid w:val="00A3093D"/>
    <w:rsid w:val="00A32375"/>
    <w:rsid w:val="00A40573"/>
    <w:rsid w:val="00A40DB5"/>
    <w:rsid w:val="00A412F3"/>
    <w:rsid w:val="00A53FB5"/>
    <w:rsid w:val="00A63754"/>
    <w:rsid w:val="00A820B1"/>
    <w:rsid w:val="00A833FF"/>
    <w:rsid w:val="00A83B93"/>
    <w:rsid w:val="00A83E84"/>
    <w:rsid w:val="00A86879"/>
    <w:rsid w:val="00A96678"/>
    <w:rsid w:val="00A97241"/>
    <w:rsid w:val="00AA2876"/>
    <w:rsid w:val="00AA29E2"/>
    <w:rsid w:val="00AA522B"/>
    <w:rsid w:val="00AA6AB6"/>
    <w:rsid w:val="00AB417F"/>
    <w:rsid w:val="00AB5457"/>
    <w:rsid w:val="00AB699A"/>
    <w:rsid w:val="00AC0776"/>
    <w:rsid w:val="00AC093D"/>
    <w:rsid w:val="00AC3A35"/>
    <w:rsid w:val="00AC42F5"/>
    <w:rsid w:val="00AD247E"/>
    <w:rsid w:val="00AD4CEA"/>
    <w:rsid w:val="00AE74E1"/>
    <w:rsid w:val="00AF066C"/>
    <w:rsid w:val="00B10F6F"/>
    <w:rsid w:val="00B218FE"/>
    <w:rsid w:val="00B339ED"/>
    <w:rsid w:val="00B43C4E"/>
    <w:rsid w:val="00B50093"/>
    <w:rsid w:val="00B6221D"/>
    <w:rsid w:val="00B642C8"/>
    <w:rsid w:val="00B723FC"/>
    <w:rsid w:val="00B80F3E"/>
    <w:rsid w:val="00B97A99"/>
    <w:rsid w:val="00BB0BBB"/>
    <w:rsid w:val="00BB4BA7"/>
    <w:rsid w:val="00BC0ECB"/>
    <w:rsid w:val="00BC6141"/>
    <w:rsid w:val="00BD1529"/>
    <w:rsid w:val="00BD167B"/>
    <w:rsid w:val="00BD211E"/>
    <w:rsid w:val="00BD2E4F"/>
    <w:rsid w:val="00BD4A82"/>
    <w:rsid w:val="00BD6F1F"/>
    <w:rsid w:val="00BF14EE"/>
    <w:rsid w:val="00BF206E"/>
    <w:rsid w:val="00BF46B0"/>
    <w:rsid w:val="00BF6780"/>
    <w:rsid w:val="00C02564"/>
    <w:rsid w:val="00C26BB4"/>
    <w:rsid w:val="00C357E2"/>
    <w:rsid w:val="00C3694B"/>
    <w:rsid w:val="00C456AD"/>
    <w:rsid w:val="00C500DA"/>
    <w:rsid w:val="00C70CC3"/>
    <w:rsid w:val="00C82259"/>
    <w:rsid w:val="00C83D88"/>
    <w:rsid w:val="00C90D46"/>
    <w:rsid w:val="00CA2121"/>
    <w:rsid w:val="00CB3A17"/>
    <w:rsid w:val="00CB68E3"/>
    <w:rsid w:val="00CC309D"/>
    <w:rsid w:val="00CC3EB9"/>
    <w:rsid w:val="00CD1A2C"/>
    <w:rsid w:val="00CD45C1"/>
    <w:rsid w:val="00CD663F"/>
    <w:rsid w:val="00CE37A8"/>
    <w:rsid w:val="00CF0A5E"/>
    <w:rsid w:val="00CF0FC7"/>
    <w:rsid w:val="00D0537E"/>
    <w:rsid w:val="00D110FD"/>
    <w:rsid w:val="00D31100"/>
    <w:rsid w:val="00D44C83"/>
    <w:rsid w:val="00D47C3C"/>
    <w:rsid w:val="00D57078"/>
    <w:rsid w:val="00D62E1C"/>
    <w:rsid w:val="00D6324E"/>
    <w:rsid w:val="00D66599"/>
    <w:rsid w:val="00D7184F"/>
    <w:rsid w:val="00D847B6"/>
    <w:rsid w:val="00D87E68"/>
    <w:rsid w:val="00DA00B6"/>
    <w:rsid w:val="00DA7D02"/>
    <w:rsid w:val="00DC2F63"/>
    <w:rsid w:val="00DD4C4B"/>
    <w:rsid w:val="00DD529E"/>
    <w:rsid w:val="00DE0117"/>
    <w:rsid w:val="00DE4D26"/>
    <w:rsid w:val="00DF17C5"/>
    <w:rsid w:val="00DF201A"/>
    <w:rsid w:val="00DF33A2"/>
    <w:rsid w:val="00E00D9E"/>
    <w:rsid w:val="00E06E33"/>
    <w:rsid w:val="00E07EE3"/>
    <w:rsid w:val="00E110A1"/>
    <w:rsid w:val="00E17594"/>
    <w:rsid w:val="00E23496"/>
    <w:rsid w:val="00E45491"/>
    <w:rsid w:val="00E473D0"/>
    <w:rsid w:val="00E47C4F"/>
    <w:rsid w:val="00E52EE0"/>
    <w:rsid w:val="00E54CC1"/>
    <w:rsid w:val="00E72460"/>
    <w:rsid w:val="00E85932"/>
    <w:rsid w:val="00E943A7"/>
    <w:rsid w:val="00E94C31"/>
    <w:rsid w:val="00EB2450"/>
    <w:rsid w:val="00EB59BF"/>
    <w:rsid w:val="00EC0D3D"/>
    <w:rsid w:val="00EC779D"/>
    <w:rsid w:val="00EC785B"/>
    <w:rsid w:val="00ED2A4A"/>
    <w:rsid w:val="00ED4541"/>
    <w:rsid w:val="00EE48A7"/>
    <w:rsid w:val="00EE5727"/>
    <w:rsid w:val="00EF07CE"/>
    <w:rsid w:val="00F148F6"/>
    <w:rsid w:val="00F17382"/>
    <w:rsid w:val="00F258CB"/>
    <w:rsid w:val="00F34312"/>
    <w:rsid w:val="00F51DB4"/>
    <w:rsid w:val="00F568FE"/>
    <w:rsid w:val="00F67A3C"/>
    <w:rsid w:val="00F76EE2"/>
    <w:rsid w:val="00F83ADC"/>
    <w:rsid w:val="00F91EE3"/>
    <w:rsid w:val="00F923A1"/>
    <w:rsid w:val="00FA7BFF"/>
    <w:rsid w:val="00FB0D9C"/>
    <w:rsid w:val="00FB4504"/>
    <w:rsid w:val="00FC1612"/>
    <w:rsid w:val="00FD620E"/>
    <w:rsid w:val="00FD6D0B"/>
    <w:rsid w:val="00FE585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1BE13B"/>
  <w15:docId w15:val="{7CACD51D-60D6-4128-9C99-C1A3558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3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13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94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821112"/>
  </w:style>
  <w:style w:type="paragraph" w:customStyle="1" w:styleId="FR2">
    <w:name w:val="FR2"/>
    <w:rsid w:val="00821112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8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3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rsid w:val="00A213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A21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2139F"/>
  </w:style>
  <w:style w:type="character" w:customStyle="1" w:styleId="70">
    <w:name w:val="Заголовок 7 Знак"/>
    <w:basedOn w:val="a0"/>
    <w:link w:val="7"/>
    <w:uiPriority w:val="9"/>
    <w:semiHidden/>
    <w:rsid w:val="00305EBE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  <w:style w:type="paragraph" w:styleId="aa">
    <w:name w:val="Body Text Indent"/>
    <w:basedOn w:val="a"/>
    <w:link w:val="ab"/>
    <w:rsid w:val="00305E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305E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rsid w:val="00E23496"/>
  </w:style>
  <w:style w:type="table" w:customStyle="1" w:styleId="22">
    <w:name w:val="Сетка таблицы2"/>
    <w:basedOn w:val="a1"/>
    <w:next w:val="a4"/>
    <w:rsid w:val="00E2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2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6C2C48"/>
    <w:rPr>
      <w:rFonts w:ascii="Calibri" w:eastAsia="Times New Roman" w:hAnsi="Calibri" w:cs="Times New Roman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59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3" Type="http://schemas.openxmlformats.org/officeDocument/2006/relationships/styles" Target="styles.xml"/><Relationship Id="rId7" Type="http://schemas.openxmlformats.org/officeDocument/2006/relationships/hyperlink" Target="http://dic.academic.ru/dic.nsf/bse/84559/&#1044;&#1080;&#1085;&#1072;&#1084;&#1080;&#1082;&#107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ynamiccn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namicmachinecor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B4A5-5606-4E12-A8A4-D546E4E1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Юрій</cp:lastModifiedBy>
  <cp:revision>4</cp:revision>
  <cp:lastPrinted>2019-06-07T11:38:00Z</cp:lastPrinted>
  <dcterms:created xsi:type="dcterms:W3CDTF">2023-12-17T14:58:00Z</dcterms:created>
  <dcterms:modified xsi:type="dcterms:W3CDTF">2023-12-18T17:45:00Z</dcterms:modified>
</cp:coreProperties>
</file>