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36" w:rsidRPr="00F16BB6" w:rsidRDefault="00416D36" w:rsidP="00387D49">
      <w:pPr>
        <w:pStyle w:val="a3"/>
        <w:ind w:left="0"/>
        <w:rPr>
          <w:sz w:val="17"/>
        </w:rPr>
      </w:pPr>
    </w:p>
    <w:p w:rsidR="00297B1F" w:rsidRPr="00F16BB6" w:rsidRDefault="00297B1F" w:rsidP="00387D49">
      <w:pPr>
        <w:widowControl/>
        <w:autoSpaceDE/>
        <w:autoSpaceDN/>
        <w:jc w:val="center"/>
        <w:rPr>
          <w:b/>
          <w:color w:val="000000"/>
          <w:sz w:val="28"/>
          <w:szCs w:val="24"/>
          <w:lang w:eastAsia="ru-RU"/>
        </w:rPr>
      </w:pPr>
      <w:r w:rsidRPr="00F16BB6">
        <w:rPr>
          <w:b/>
          <w:color w:val="000000"/>
          <w:sz w:val="28"/>
          <w:szCs w:val="24"/>
          <w:lang w:eastAsia="ru-RU"/>
        </w:rPr>
        <w:t>НАЦІОНАЛЬНИЙ УНІВЕРСИТЕТ БІОРЕСУРСІВ І ПРИРОДОКОРИСТУВАННЯ УКРАЇНИ</w:t>
      </w:r>
    </w:p>
    <w:p w:rsidR="00297B1F" w:rsidRPr="009D7E62" w:rsidRDefault="00297B1F" w:rsidP="00387D49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297B1F" w:rsidRPr="009D7E62" w:rsidRDefault="00297B1F" w:rsidP="00387D49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9D7E62">
        <w:rPr>
          <w:color w:val="000000"/>
          <w:sz w:val="28"/>
          <w:szCs w:val="28"/>
          <w:lang w:eastAsia="ru-RU"/>
        </w:rPr>
        <w:t xml:space="preserve">Кафедра </w:t>
      </w:r>
      <w:r w:rsidR="009D7E62">
        <w:rPr>
          <w:color w:val="000000"/>
          <w:sz w:val="28"/>
          <w:szCs w:val="28"/>
          <w:lang w:eastAsia="ru-RU"/>
        </w:rPr>
        <w:t>н</w:t>
      </w:r>
      <w:r w:rsidRPr="009D7E62">
        <w:rPr>
          <w:color w:val="000000"/>
          <w:sz w:val="28"/>
          <w:szCs w:val="28"/>
          <w:lang w:eastAsia="ru-RU"/>
        </w:rPr>
        <w:t>адійності техніки</w:t>
      </w:r>
    </w:p>
    <w:p w:rsidR="00297B1F" w:rsidRPr="00F16BB6" w:rsidRDefault="00297B1F" w:rsidP="00387D49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 xml:space="preserve">   </w:t>
      </w:r>
    </w:p>
    <w:p w:rsidR="00297B1F" w:rsidRPr="00F16BB6" w:rsidRDefault="00297B1F" w:rsidP="00387D49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 xml:space="preserve">                         “</w:t>
      </w:r>
      <w:r w:rsidRPr="00F16BB6">
        <w:rPr>
          <w:b/>
          <w:color w:val="000000"/>
          <w:sz w:val="28"/>
          <w:szCs w:val="28"/>
          <w:lang w:eastAsia="ru-RU"/>
        </w:rPr>
        <w:t>ЗАТВЕРДЖУЮ</w:t>
      </w:r>
      <w:r w:rsidRPr="00F16BB6">
        <w:rPr>
          <w:color w:val="000000"/>
          <w:sz w:val="28"/>
          <w:szCs w:val="28"/>
          <w:lang w:eastAsia="ru-RU"/>
        </w:rPr>
        <w:t>”</w:t>
      </w:r>
    </w:p>
    <w:p w:rsidR="00297B1F" w:rsidRPr="00F16BB6" w:rsidRDefault="00695126" w:rsidP="00387D49">
      <w:pPr>
        <w:widowControl/>
        <w:autoSpaceDE/>
        <w:autoSpaceDN/>
        <w:ind w:right="21"/>
        <w:jc w:val="right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-2085975</wp:posOffset>
            </wp:positionH>
            <wp:positionV relativeFrom="paragraph">
              <wp:posOffset>81280</wp:posOffset>
            </wp:positionV>
            <wp:extent cx="10353675" cy="6637655"/>
            <wp:effectExtent l="0" t="1866900" r="0" b="18395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53675" cy="663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B1F" w:rsidRPr="00F16BB6">
        <w:rPr>
          <w:color w:val="000000"/>
          <w:sz w:val="28"/>
          <w:szCs w:val="28"/>
          <w:lang w:eastAsia="ru-RU"/>
        </w:rPr>
        <w:t xml:space="preserve">    Декан факультету</w:t>
      </w:r>
    </w:p>
    <w:p w:rsidR="00297B1F" w:rsidRPr="00F16BB6" w:rsidRDefault="00297B1F" w:rsidP="00387D49">
      <w:pPr>
        <w:widowControl/>
        <w:autoSpaceDE/>
        <w:autoSpaceDN/>
        <w:ind w:right="21"/>
        <w:jc w:val="right"/>
        <w:rPr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конструювання та дизайну</w:t>
      </w:r>
    </w:p>
    <w:p w:rsidR="00297B1F" w:rsidRPr="00F16BB6" w:rsidRDefault="00297B1F" w:rsidP="00387D49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________ Зіновій РУЖИЛО</w:t>
      </w:r>
    </w:p>
    <w:p w:rsidR="00297B1F" w:rsidRPr="00F16BB6" w:rsidRDefault="00297B1F" w:rsidP="00387D49">
      <w:pPr>
        <w:widowControl/>
        <w:autoSpaceDE/>
        <w:autoSpaceDN/>
        <w:jc w:val="right"/>
        <w:rPr>
          <w:color w:val="000000"/>
          <w:sz w:val="28"/>
          <w:szCs w:val="24"/>
          <w:lang w:eastAsia="ru-RU"/>
        </w:rPr>
      </w:pPr>
      <w:r w:rsidRPr="00F16BB6">
        <w:rPr>
          <w:color w:val="000000"/>
          <w:sz w:val="24"/>
          <w:szCs w:val="24"/>
          <w:lang w:eastAsia="ru-RU"/>
        </w:rPr>
        <w:t xml:space="preserve">“____”______________ </w:t>
      </w:r>
      <w:r w:rsidRPr="00F16BB6">
        <w:rPr>
          <w:color w:val="000000"/>
          <w:sz w:val="28"/>
          <w:szCs w:val="24"/>
          <w:lang w:eastAsia="ru-RU"/>
        </w:rPr>
        <w:t>202</w:t>
      </w:r>
      <w:r w:rsidR="009D7E62">
        <w:rPr>
          <w:color w:val="000000"/>
          <w:sz w:val="28"/>
          <w:szCs w:val="24"/>
          <w:lang w:eastAsia="ru-RU"/>
        </w:rPr>
        <w:t>4</w:t>
      </w:r>
      <w:r w:rsidRPr="00F16BB6">
        <w:rPr>
          <w:color w:val="000000"/>
          <w:sz w:val="28"/>
          <w:szCs w:val="24"/>
          <w:lang w:eastAsia="ru-RU"/>
        </w:rPr>
        <w:t xml:space="preserve"> р.</w:t>
      </w:r>
    </w:p>
    <w:p w:rsidR="00297B1F" w:rsidRPr="00F16BB6" w:rsidRDefault="00297B1F" w:rsidP="00387D49">
      <w:pPr>
        <w:widowControl/>
        <w:autoSpaceDE/>
        <w:autoSpaceDN/>
        <w:rPr>
          <w:b/>
          <w:color w:val="000000"/>
          <w:sz w:val="28"/>
          <w:szCs w:val="28"/>
          <w:lang w:eastAsia="ru-RU"/>
        </w:rPr>
      </w:pP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b/>
          <w:color w:val="000000"/>
          <w:sz w:val="28"/>
          <w:szCs w:val="28"/>
          <w:lang w:eastAsia="ru-RU"/>
        </w:rPr>
      </w:pP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b/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 xml:space="preserve">                         “</w:t>
      </w:r>
      <w:r w:rsidRPr="00F16BB6">
        <w:rPr>
          <w:b/>
          <w:color w:val="000000"/>
          <w:sz w:val="28"/>
          <w:szCs w:val="28"/>
          <w:lang w:eastAsia="ru-RU"/>
        </w:rPr>
        <w:t>СХВАЛЕНО</w:t>
      </w:r>
      <w:r w:rsidRPr="00F16BB6">
        <w:rPr>
          <w:color w:val="000000"/>
          <w:sz w:val="28"/>
          <w:szCs w:val="28"/>
          <w:lang w:eastAsia="ru-RU"/>
        </w:rPr>
        <w:t>”</w:t>
      </w:r>
      <w:r w:rsidRPr="00F16BB6">
        <w:rPr>
          <w:b/>
          <w:color w:val="000000"/>
          <w:sz w:val="28"/>
          <w:szCs w:val="28"/>
          <w:lang w:eastAsia="ru-RU"/>
        </w:rPr>
        <w:t xml:space="preserve">  </w:t>
      </w: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на засіданні кафедри надійності техніки</w:t>
      </w:r>
    </w:p>
    <w:p w:rsidR="00297B1F" w:rsidRPr="00F16BB6" w:rsidRDefault="00297B1F" w:rsidP="00387D49">
      <w:pPr>
        <w:widowControl/>
        <w:autoSpaceDE/>
        <w:autoSpaceDN/>
        <w:jc w:val="right"/>
        <w:rPr>
          <w:color w:val="000000"/>
          <w:sz w:val="28"/>
          <w:szCs w:val="24"/>
          <w:lang w:eastAsia="ru-RU"/>
        </w:rPr>
      </w:pPr>
      <w:r w:rsidRPr="00F16BB6">
        <w:rPr>
          <w:color w:val="000000"/>
          <w:sz w:val="28"/>
          <w:szCs w:val="24"/>
          <w:lang w:eastAsia="ru-RU"/>
        </w:rPr>
        <w:t>Протокол № 10 від 15.05.202</w:t>
      </w:r>
      <w:r w:rsidR="00E117BB">
        <w:rPr>
          <w:color w:val="000000"/>
          <w:sz w:val="28"/>
          <w:szCs w:val="24"/>
          <w:lang w:eastAsia="ru-RU"/>
        </w:rPr>
        <w:t>4</w:t>
      </w:r>
      <w:r w:rsidRPr="00F16BB6">
        <w:rPr>
          <w:color w:val="000000"/>
          <w:sz w:val="28"/>
          <w:szCs w:val="24"/>
          <w:lang w:eastAsia="ru-RU"/>
        </w:rPr>
        <w:t xml:space="preserve"> р.                                                 </w:t>
      </w:r>
      <w:r w:rsidRPr="00F16BB6">
        <w:rPr>
          <w:color w:val="000000"/>
          <w:sz w:val="28"/>
          <w:szCs w:val="28"/>
          <w:lang w:eastAsia="ru-RU"/>
        </w:rPr>
        <w:t xml:space="preserve"> </w:t>
      </w:r>
    </w:p>
    <w:p w:rsidR="00297B1F" w:rsidRPr="00F16BB6" w:rsidRDefault="00297B1F" w:rsidP="00387D49">
      <w:pPr>
        <w:widowControl/>
        <w:autoSpaceDE/>
        <w:autoSpaceDN/>
        <w:jc w:val="right"/>
        <w:rPr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 xml:space="preserve">                 Завідувач кафедри</w:t>
      </w:r>
    </w:p>
    <w:p w:rsidR="00297B1F" w:rsidRPr="00F16BB6" w:rsidRDefault="00297B1F" w:rsidP="00387D49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 xml:space="preserve">____________ Андрій НОВИЦЬКИЙ                                                                   </w:t>
      </w: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b/>
          <w:color w:val="000000"/>
          <w:sz w:val="28"/>
          <w:szCs w:val="28"/>
          <w:lang w:eastAsia="ru-RU"/>
        </w:rPr>
      </w:pP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b/>
          <w:color w:val="000000"/>
          <w:sz w:val="28"/>
          <w:szCs w:val="28"/>
          <w:lang w:eastAsia="ru-RU"/>
        </w:rPr>
      </w:pP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b/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”</w:t>
      </w:r>
      <w:r w:rsidRPr="00F16BB6">
        <w:rPr>
          <w:b/>
          <w:color w:val="000000"/>
          <w:sz w:val="28"/>
          <w:szCs w:val="28"/>
          <w:lang w:eastAsia="ru-RU"/>
        </w:rPr>
        <w:t xml:space="preserve">РОЗГЛЯНУТО </w:t>
      </w:r>
      <w:r w:rsidRPr="00F16BB6">
        <w:rPr>
          <w:color w:val="000000"/>
          <w:sz w:val="28"/>
          <w:szCs w:val="28"/>
          <w:lang w:eastAsia="ru-RU"/>
        </w:rPr>
        <w:t>”</w:t>
      </w:r>
      <w:r w:rsidRPr="00F16BB6">
        <w:rPr>
          <w:b/>
          <w:color w:val="000000"/>
          <w:sz w:val="28"/>
          <w:szCs w:val="28"/>
          <w:lang w:eastAsia="ru-RU"/>
        </w:rPr>
        <w:t xml:space="preserve">  </w:t>
      </w:r>
    </w:p>
    <w:p w:rsidR="009D7E62" w:rsidRDefault="00297B1F" w:rsidP="00387D49">
      <w:pPr>
        <w:widowControl/>
        <w:autoSpaceDE/>
        <w:autoSpaceDN/>
        <w:ind w:firstLine="150"/>
        <w:jc w:val="right"/>
        <w:rPr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Гарант ОПП «</w:t>
      </w:r>
      <w:r w:rsidR="009D7E62">
        <w:rPr>
          <w:color w:val="000000"/>
          <w:sz w:val="28"/>
          <w:szCs w:val="28"/>
          <w:lang w:eastAsia="ru-RU"/>
        </w:rPr>
        <w:t>Робототехнічні системи</w:t>
      </w:r>
      <w:r w:rsidRPr="00F16BB6">
        <w:rPr>
          <w:color w:val="000000"/>
          <w:sz w:val="28"/>
          <w:szCs w:val="28"/>
          <w:lang w:eastAsia="ru-RU"/>
        </w:rPr>
        <w:t xml:space="preserve"> </w:t>
      </w:r>
      <w:r w:rsidR="009D7E62">
        <w:rPr>
          <w:color w:val="000000"/>
          <w:sz w:val="28"/>
          <w:szCs w:val="28"/>
          <w:lang w:eastAsia="ru-RU"/>
        </w:rPr>
        <w:t xml:space="preserve">і </w:t>
      </w:r>
    </w:p>
    <w:p w:rsidR="00297B1F" w:rsidRPr="00F16BB6" w:rsidRDefault="009D7E62" w:rsidP="00387D49">
      <w:pPr>
        <w:widowControl/>
        <w:autoSpaceDE/>
        <w:autoSpaceDN/>
        <w:ind w:firstLine="15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комплекси </w:t>
      </w:r>
      <w:r w:rsidR="00297B1F" w:rsidRPr="00F16BB6">
        <w:rPr>
          <w:color w:val="000000"/>
          <w:sz w:val="28"/>
          <w:szCs w:val="28"/>
          <w:lang w:eastAsia="ru-RU"/>
        </w:rPr>
        <w:t>сільськогосподарського виробництва»</w:t>
      </w:r>
      <w:r w:rsidR="00297B1F" w:rsidRPr="00F16BB6">
        <w:rPr>
          <w:color w:val="000000"/>
          <w:sz w:val="28"/>
          <w:szCs w:val="24"/>
          <w:lang w:eastAsia="ru-RU"/>
        </w:rPr>
        <w:t xml:space="preserve">                                                 </w:t>
      </w:r>
      <w:r w:rsidR="00297B1F" w:rsidRPr="00F16BB6">
        <w:rPr>
          <w:color w:val="000000"/>
          <w:sz w:val="28"/>
          <w:szCs w:val="28"/>
          <w:lang w:eastAsia="ru-RU"/>
        </w:rPr>
        <w:t xml:space="preserve"> </w:t>
      </w:r>
    </w:p>
    <w:p w:rsidR="00297B1F" w:rsidRPr="00F16BB6" w:rsidRDefault="00297B1F" w:rsidP="00387D49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 xml:space="preserve">____________ Юрій РОМАСЕВИЧ                                                                   </w:t>
      </w:r>
    </w:p>
    <w:p w:rsidR="00297B1F" w:rsidRPr="00F16BB6" w:rsidRDefault="00297B1F" w:rsidP="00387D49">
      <w:pPr>
        <w:widowControl/>
        <w:autoSpaceDE/>
        <w:autoSpaceDN/>
        <w:ind w:firstLine="150"/>
        <w:jc w:val="right"/>
        <w:rPr>
          <w:color w:val="000000"/>
          <w:sz w:val="28"/>
          <w:szCs w:val="28"/>
          <w:lang w:eastAsia="ru-RU"/>
        </w:rPr>
      </w:pPr>
    </w:p>
    <w:p w:rsidR="00510F93" w:rsidRDefault="00510F93" w:rsidP="00387D49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8"/>
          <w:szCs w:val="28"/>
        </w:rPr>
      </w:pPr>
    </w:p>
    <w:p w:rsidR="00510F93" w:rsidRDefault="00510F93" w:rsidP="00387D49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8"/>
          <w:szCs w:val="28"/>
        </w:rPr>
      </w:pPr>
    </w:p>
    <w:p w:rsidR="00297B1F" w:rsidRPr="00F16BB6" w:rsidRDefault="00297B1F" w:rsidP="00387D49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8"/>
          <w:szCs w:val="28"/>
        </w:rPr>
      </w:pPr>
      <w:r w:rsidRPr="00F16BB6">
        <w:rPr>
          <w:b/>
          <w:bCs/>
          <w:color w:val="000000"/>
          <w:sz w:val="28"/>
          <w:szCs w:val="28"/>
        </w:rPr>
        <w:t xml:space="preserve">РОБОЧА ПРОГРАМА НАВЧАЛЬНОЇ ДИСЦИПЛІНИ </w:t>
      </w:r>
    </w:p>
    <w:p w:rsidR="00297B1F" w:rsidRPr="00F16BB6" w:rsidRDefault="00297B1F" w:rsidP="00387D49">
      <w:pPr>
        <w:widowControl/>
        <w:autoSpaceDE/>
        <w:autoSpaceDN/>
        <w:jc w:val="center"/>
        <w:rPr>
          <w:b/>
          <w:color w:val="000000"/>
          <w:sz w:val="36"/>
          <w:szCs w:val="24"/>
          <w:lang w:eastAsia="ru-RU"/>
        </w:rPr>
      </w:pPr>
    </w:p>
    <w:p w:rsidR="00297B1F" w:rsidRPr="00F16BB6" w:rsidRDefault="00297B1F" w:rsidP="00387D49">
      <w:pPr>
        <w:widowControl/>
        <w:autoSpaceDE/>
        <w:autoSpaceDN/>
        <w:jc w:val="center"/>
        <w:rPr>
          <w:b/>
          <w:color w:val="000000"/>
          <w:sz w:val="48"/>
          <w:szCs w:val="24"/>
          <w:lang w:eastAsia="ru-RU"/>
        </w:rPr>
      </w:pPr>
      <w:r w:rsidRPr="00F16BB6">
        <w:rPr>
          <w:b/>
          <w:color w:val="000000"/>
          <w:sz w:val="48"/>
          <w:szCs w:val="24"/>
          <w:lang w:eastAsia="ru-RU"/>
        </w:rPr>
        <w:t>Основи наукови</w:t>
      </w:r>
      <w:r w:rsidR="00E92DA2" w:rsidRPr="00F16BB6">
        <w:rPr>
          <w:b/>
          <w:color w:val="000000"/>
          <w:sz w:val="48"/>
          <w:szCs w:val="24"/>
          <w:lang w:eastAsia="ru-RU"/>
        </w:rPr>
        <w:t>х</w:t>
      </w:r>
      <w:r w:rsidRPr="00F16BB6">
        <w:rPr>
          <w:b/>
          <w:color w:val="000000"/>
          <w:sz w:val="48"/>
          <w:szCs w:val="24"/>
          <w:lang w:eastAsia="ru-RU"/>
        </w:rPr>
        <w:t xml:space="preserve"> досліджень</w:t>
      </w:r>
    </w:p>
    <w:p w:rsidR="00297B1F" w:rsidRPr="00F16BB6" w:rsidRDefault="00297B1F" w:rsidP="00387D4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</w:p>
    <w:p w:rsidR="009D7E62" w:rsidRPr="00F16BB6" w:rsidRDefault="009D7E62" w:rsidP="00387D49">
      <w:pPr>
        <w:widowControl/>
        <w:autoSpaceDE/>
        <w:autoSpaceDN/>
        <w:rPr>
          <w:color w:val="000000"/>
          <w:sz w:val="28"/>
          <w:szCs w:val="24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Спеціальність</w:t>
      </w:r>
      <w:r w:rsidRPr="00F16BB6">
        <w:rPr>
          <w:color w:val="000000"/>
          <w:sz w:val="24"/>
          <w:szCs w:val="24"/>
          <w:lang w:eastAsia="ru-RU"/>
        </w:rPr>
        <w:t xml:space="preserve"> - </w:t>
      </w:r>
      <w:r w:rsidRPr="00F16BB6">
        <w:rPr>
          <w:color w:val="000000"/>
          <w:sz w:val="28"/>
          <w:szCs w:val="24"/>
          <w:lang w:eastAsia="ru-RU"/>
        </w:rPr>
        <w:t>133 – «Галузеве машинобудування»</w:t>
      </w:r>
    </w:p>
    <w:p w:rsidR="00297B1F" w:rsidRPr="00F16BB6" w:rsidRDefault="00297B1F" w:rsidP="00387D49">
      <w:pPr>
        <w:widowControl/>
        <w:autoSpaceDE/>
        <w:autoSpaceDN/>
        <w:rPr>
          <w:color w:val="000000"/>
          <w:sz w:val="28"/>
          <w:szCs w:val="24"/>
          <w:lang w:eastAsia="ru-RU"/>
        </w:rPr>
      </w:pPr>
      <w:r w:rsidRPr="00F16BB6">
        <w:rPr>
          <w:color w:val="000000"/>
          <w:sz w:val="28"/>
          <w:szCs w:val="24"/>
          <w:lang w:eastAsia="ru-RU"/>
        </w:rPr>
        <w:t>Освітньо-професійна програма - «</w:t>
      </w:r>
      <w:r w:rsidR="009D7E62" w:rsidRPr="009D7E62">
        <w:rPr>
          <w:color w:val="000000"/>
          <w:sz w:val="28"/>
          <w:szCs w:val="28"/>
          <w:lang w:eastAsia="ru-RU"/>
        </w:rPr>
        <w:t>Робототехнічні системи і комплекси сільськогосподарського виробництва</w:t>
      </w:r>
      <w:r w:rsidRPr="00F16BB6">
        <w:rPr>
          <w:color w:val="000000"/>
          <w:sz w:val="28"/>
          <w:szCs w:val="24"/>
          <w:lang w:eastAsia="ru-RU"/>
        </w:rPr>
        <w:t>»</w:t>
      </w:r>
    </w:p>
    <w:p w:rsidR="00297B1F" w:rsidRPr="00F16BB6" w:rsidRDefault="00297B1F" w:rsidP="00387D4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Факультет конструювання та дизайну</w:t>
      </w:r>
    </w:p>
    <w:p w:rsidR="00297B1F" w:rsidRPr="0042198E" w:rsidRDefault="00297B1F" w:rsidP="00387D49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>Розробник:</w:t>
      </w:r>
      <w:r w:rsidR="009D7E6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D7E62">
        <w:rPr>
          <w:color w:val="000000"/>
          <w:sz w:val="28"/>
          <w:szCs w:val="28"/>
          <w:lang w:eastAsia="ru-RU"/>
        </w:rPr>
        <w:t>к.т.н</w:t>
      </w:r>
      <w:proofErr w:type="spellEnd"/>
      <w:r w:rsidR="009D7E62">
        <w:rPr>
          <w:color w:val="000000"/>
          <w:sz w:val="28"/>
          <w:szCs w:val="28"/>
          <w:lang w:eastAsia="ru-RU"/>
        </w:rPr>
        <w:t xml:space="preserve">., </w:t>
      </w:r>
      <w:r w:rsidR="0042198E">
        <w:rPr>
          <w:color w:val="000000"/>
          <w:sz w:val="28"/>
          <w:szCs w:val="24"/>
          <w:lang w:eastAsia="ru-RU"/>
        </w:rPr>
        <w:t>доц.</w:t>
      </w:r>
      <w:r w:rsidR="0042198E">
        <w:rPr>
          <w:color w:val="000000"/>
          <w:sz w:val="28"/>
          <w:szCs w:val="28"/>
          <w:lang w:eastAsia="ru-RU"/>
        </w:rPr>
        <w:t xml:space="preserve"> Олександр </w:t>
      </w:r>
      <w:r w:rsidR="0042198E" w:rsidRPr="00F16BB6">
        <w:rPr>
          <w:color w:val="000000"/>
          <w:sz w:val="28"/>
          <w:szCs w:val="28"/>
          <w:lang w:eastAsia="ru-RU"/>
        </w:rPr>
        <w:t>БАННИЙ</w:t>
      </w:r>
      <w:r w:rsidR="0042198E">
        <w:rPr>
          <w:color w:val="000000"/>
          <w:sz w:val="28"/>
          <w:szCs w:val="28"/>
          <w:lang w:val="ru-RU" w:eastAsia="ru-RU"/>
        </w:rPr>
        <w:t xml:space="preserve">, д.т.н., проф. </w:t>
      </w:r>
      <w:r w:rsidR="0042198E">
        <w:rPr>
          <w:color w:val="000000"/>
          <w:sz w:val="28"/>
          <w:szCs w:val="28"/>
          <w:lang w:eastAsia="ru-RU"/>
        </w:rPr>
        <w:t>Іван РОГОВСЬКИЙ</w:t>
      </w:r>
    </w:p>
    <w:p w:rsidR="00297B1F" w:rsidRPr="00F16BB6" w:rsidRDefault="00297B1F" w:rsidP="00387D49">
      <w:pPr>
        <w:widowControl/>
        <w:autoSpaceDE/>
        <w:autoSpaceDN/>
        <w:jc w:val="both"/>
        <w:rPr>
          <w:color w:val="000000"/>
          <w:sz w:val="28"/>
          <w:szCs w:val="24"/>
          <w:lang w:eastAsia="ru-RU"/>
        </w:rPr>
      </w:pPr>
      <w:r w:rsidRPr="00F16BB6">
        <w:rPr>
          <w:color w:val="000000"/>
          <w:sz w:val="28"/>
          <w:szCs w:val="28"/>
          <w:lang w:eastAsia="ru-RU"/>
        </w:rPr>
        <w:tab/>
      </w:r>
      <w:r w:rsidRPr="00F16BB6">
        <w:rPr>
          <w:color w:val="000000"/>
          <w:sz w:val="28"/>
          <w:szCs w:val="28"/>
          <w:lang w:eastAsia="ru-RU"/>
        </w:rPr>
        <w:tab/>
      </w:r>
    </w:p>
    <w:p w:rsidR="00297B1F" w:rsidRPr="00F16BB6" w:rsidRDefault="00297B1F" w:rsidP="00387D49">
      <w:pPr>
        <w:widowControl/>
        <w:autoSpaceDE/>
        <w:autoSpaceDN/>
        <w:jc w:val="center"/>
        <w:rPr>
          <w:color w:val="000000"/>
          <w:sz w:val="28"/>
          <w:szCs w:val="24"/>
          <w:lang w:eastAsia="ru-RU"/>
        </w:rPr>
      </w:pPr>
    </w:p>
    <w:p w:rsidR="00297B1F" w:rsidRDefault="00297B1F" w:rsidP="00387D49">
      <w:pPr>
        <w:widowControl/>
        <w:autoSpaceDE/>
        <w:autoSpaceDN/>
        <w:jc w:val="center"/>
        <w:rPr>
          <w:color w:val="000000"/>
          <w:sz w:val="28"/>
          <w:szCs w:val="24"/>
          <w:lang w:eastAsia="ru-RU"/>
        </w:rPr>
      </w:pPr>
    </w:p>
    <w:p w:rsidR="0072037A" w:rsidRDefault="0072037A" w:rsidP="00387D49">
      <w:pPr>
        <w:widowControl/>
        <w:autoSpaceDE/>
        <w:autoSpaceDN/>
        <w:jc w:val="center"/>
        <w:rPr>
          <w:color w:val="000000"/>
          <w:sz w:val="28"/>
          <w:szCs w:val="24"/>
          <w:lang w:eastAsia="ru-RU"/>
        </w:rPr>
      </w:pPr>
    </w:p>
    <w:p w:rsidR="0072037A" w:rsidRDefault="0072037A" w:rsidP="00387D49">
      <w:pPr>
        <w:widowControl/>
        <w:autoSpaceDE/>
        <w:autoSpaceDN/>
        <w:jc w:val="center"/>
        <w:rPr>
          <w:color w:val="000000"/>
          <w:sz w:val="28"/>
          <w:szCs w:val="24"/>
          <w:lang w:eastAsia="ru-RU"/>
        </w:rPr>
      </w:pPr>
    </w:p>
    <w:p w:rsidR="0072037A" w:rsidRPr="00F16BB6" w:rsidRDefault="0072037A" w:rsidP="00387D49">
      <w:pPr>
        <w:widowControl/>
        <w:autoSpaceDE/>
        <w:autoSpaceDN/>
        <w:jc w:val="center"/>
        <w:rPr>
          <w:color w:val="000000"/>
          <w:sz w:val="28"/>
          <w:szCs w:val="24"/>
          <w:lang w:eastAsia="ru-RU"/>
        </w:rPr>
      </w:pPr>
    </w:p>
    <w:p w:rsidR="00297B1F" w:rsidRPr="00F16BB6" w:rsidRDefault="00297B1F" w:rsidP="00387D49">
      <w:pPr>
        <w:widowControl/>
        <w:autoSpaceDE/>
        <w:autoSpaceDN/>
        <w:jc w:val="center"/>
        <w:rPr>
          <w:color w:val="000000"/>
          <w:sz w:val="28"/>
          <w:szCs w:val="24"/>
          <w:lang w:eastAsia="ru-RU"/>
        </w:rPr>
      </w:pPr>
      <w:r w:rsidRPr="00F16BB6">
        <w:rPr>
          <w:color w:val="000000"/>
          <w:sz w:val="28"/>
          <w:szCs w:val="24"/>
          <w:lang w:eastAsia="ru-RU"/>
        </w:rPr>
        <w:t>Київ – 202</w:t>
      </w:r>
      <w:r w:rsidR="009D7E62">
        <w:rPr>
          <w:color w:val="000000"/>
          <w:sz w:val="28"/>
          <w:szCs w:val="24"/>
          <w:lang w:eastAsia="ru-RU"/>
        </w:rPr>
        <w:t>4</w:t>
      </w:r>
      <w:r w:rsidRPr="00F16BB6">
        <w:rPr>
          <w:color w:val="000000"/>
          <w:sz w:val="28"/>
          <w:szCs w:val="24"/>
          <w:lang w:eastAsia="ru-RU"/>
        </w:rPr>
        <w:t xml:space="preserve"> р.</w:t>
      </w:r>
    </w:p>
    <w:p w:rsidR="00416D36" w:rsidRPr="00F16BB6" w:rsidRDefault="00297B1F" w:rsidP="00387D49">
      <w:pPr>
        <w:rPr>
          <w:sz w:val="17"/>
        </w:rPr>
        <w:sectPr w:rsidR="00416D36" w:rsidRPr="00F16BB6" w:rsidSect="00510F93">
          <w:type w:val="continuous"/>
          <w:pgSz w:w="11900" w:h="16840"/>
          <w:pgMar w:top="709" w:right="995" w:bottom="851" w:left="1680" w:header="708" w:footer="708" w:gutter="0"/>
          <w:cols w:space="720"/>
        </w:sectPr>
      </w:pPr>
      <w:r w:rsidRPr="00F16BB6">
        <w:rPr>
          <w:color w:val="000000"/>
          <w:sz w:val="24"/>
          <w:szCs w:val="24"/>
          <w:lang w:eastAsia="ru-RU"/>
        </w:rPr>
        <w:br w:type="page"/>
      </w:r>
    </w:p>
    <w:p w:rsidR="00416D36" w:rsidRPr="001A176D" w:rsidRDefault="00297B1F" w:rsidP="00387D49">
      <w:pPr>
        <w:pStyle w:val="1"/>
        <w:tabs>
          <w:tab w:val="left" w:pos="0"/>
        </w:tabs>
        <w:ind w:left="0" w:firstLine="0"/>
        <w:jc w:val="center"/>
      </w:pPr>
      <w:r w:rsidRPr="001A176D">
        <w:lastRenderedPageBreak/>
        <w:t>Опис</w:t>
      </w:r>
      <w:r w:rsidRPr="001A176D">
        <w:rPr>
          <w:spacing w:val="-11"/>
        </w:rPr>
        <w:t xml:space="preserve"> </w:t>
      </w:r>
      <w:r w:rsidRPr="001A176D">
        <w:t>навчальної</w:t>
      </w:r>
      <w:r w:rsidRPr="001A176D">
        <w:rPr>
          <w:spacing w:val="-10"/>
        </w:rPr>
        <w:t xml:space="preserve"> </w:t>
      </w:r>
      <w:r w:rsidRPr="001A176D">
        <w:rPr>
          <w:spacing w:val="-2"/>
        </w:rPr>
        <w:t>дисципліни</w:t>
      </w:r>
    </w:p>
    <w:p w:rsidR="00E92DA2" w:rsidRPr="0042198E" w:rsidRDefault="0042198E" w:rsidP="00387D49">
      <w:pPr>
        <w:jc w:val="center"/>
        <w:rPr>
          <w:color w:val="000000" w:themeColor="text1"/>
          <w:spacing w:val="-2"/>
          <w:sz w:val="28"/>
          <w:szCs w:val="28"/>
          <w:u w:val="single"/>
        </w:rPr>
      </w:pPr>
      <w:r w:rsidRPr="0042198E">
        <w:rPr>
          <w:color w:val="000000" w:themeColor="text1"/>
          <w:spacing w:val="-2"/>
          <w:sz w:val="28"/>
          <w:szCs w:val="28"/>
          <w:u w:val="single"/>
        </w:rPr>
        <w:t>Основи наукових досліджень</w:t>
      </w:r>
    </w:p>
    <w:p w:rsidR="00416D36" w:rsidRPr="001A176D" w:rsidRDefault="00C50B72" w:rsidP="00387D49">
      <w:pPr>
        <w:ind w:left="3093"/>
        <w:rPr>
          <w:spacing w:val="-2"/>
          <w:sz w:val="28"/>
          <w:szCs w:val="28"/>
          <w:vertAlign w:val="superscript"/>
        </w:rPr>
      </w:pPr>
      <w:r w:rsidRPr="001A176D">
        <w:rPr>
          <w:spacing w:val="-2"/>
          <w:sz w:val="28"/>
          <w:szCs w:val="28"/>
          <w:vertAlign w:val="superscript"/>
        </w:rPr>
        <w:t xml:space="preserve">                  </w:t>
      </w:r>
      <w:r w:rsidR="00E92DA2" w:rsidRPr="001A176D">
        <w:rPr>
          <w:spacing w:val="-2"/>
          <w:sz w:val="28"/>
          <w:szCs w:val="28"/>
          <w:vertAlign w:val="superscript"/>
        </w:rPr>
        <w:t xml:space="preserve"> </w:t>
      </w:r>
      <w:r w:rsidR="00297B1F" w:rsidRPr="001A176D">
        <w:rPr>
          <w:spacing w:val="-2"/>
          <w:sz w:val="28"/>
          <w:szCs w:val="28"/>
          <w:vertAlign w:val="superscript"/>
        </w:rPr>
        <w:t>(назва)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5270"/>
      </w:tblGrid>
      <w:tr w:rsidR="00C50B72" w:rsidRPr="001A176D" w:rsidTr="000347C9">
        <w:tc>
          <w:tcPr>
            <w:tcW w:w="9351" w:type="dxa"/>
            <w:gridSpan w:val="2"/>
          </w:tcPr>
          <w:p w:rsidR="00C50B72" w:rsidRPr="001A176D" w:rsidRDefault="000347C9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Освітній ступінь</w:t>
            </w:r>
          </w:p>
        </w:tc>
        <w:tc>
          <w:tcPr>
            <w:tcW w:w="5270" w:type="dxa"/>
          </w:tcPr>
          <w:p w:rsidR="00C50B72" w:rsidRPr="00492740" w:rsidRDefault="00C50B72" w:rsidP="00387D49">
            <w:pPr>
              <w:jc w:val="both"/>
              <w:rPr>
                <w:i/>
                <w:sz w:val="28"/>
                <w:szCs w:val="28"/>
              </w:rPr>
            </w:pPr>
            <w:r w:rsidRPr="00492740">
              <w:rPr>
                <w:i/>
                <w:sz w:val="28"/>
                <w:szCs w:val="28"/>
              </w:rPr>
              <w:t>Магістр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5270" w:type="dxa"/>
          </w:tcPr>
          <w:p w:rsidR="00C50B72" w:rsidRPr="00492740" w:rsidRDefault="00C50B72" w:rsidP="00387D49">
            <w:pPr>
              <w:jc w:val="both"/>
              <w:rPr>
                <w:i/>
                <w:sz w:val="28"/>
                <w:szCs w:val="28"/>
              </w:rPr>
            </w:pPr>
            <w:r w:rsidRPr="00492740">
              <w:rPr>
                <w:i/>
                <w:sz w:val="28"/>
                <w:szCs w:val="28"/>
              </w:rPr>
              <w:t>133 „Галузеве машинобудування”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270" w:type="dxa"/>
          </w:tcPr>
          <w:p w:rsidR="00C50B72" w:rsidRPr="00492740" w:rsidRDefault="000347C9" w:rsidP="00387D49">
            <w:pPr>
              <w:jc w:val="both"/>
              <w:rPr>
                <w:i/>
                <w:sz w:val="28"/>
                <w:szCs w:val="28"/>
              </w:rPr>
            </w:pPr>
            <w:r w:rsidRPr="00492740">
              <w:rPr>
                <w:i/>
                <w:sz w:val="28"/>
                <w:szCs w:val="28"/>
              </w:rPr>
              <w:t>Робототехнічні системи і комплекси сільськогосподарського виробництва</w:t>
            </w:r>
          </w:p>
        </w:tc>
      </w:tr>
      <w:tr w:rsidR="00C50B72" w:rsidRPr="001A176D" w:rsidTr="000347C9">
        <w:tc>
          <w:tcPr>
            <w:tcW w:w="9351" w:type="dxa"/>
            <w:gridSpan w:val="2"/>
          </w:tcPr>
          <w:p w:rsidR="00C50B72" w:rsidRPr="001A176D" w:rsidRDefault="00C50B72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Вид</w:t>
            </w:r>
          </w:p>
        </w:tc>
        <w:tc>
          <w:tcPr>
            <w:tcW w:w="5270" w:type="dxa"/>
          </w:tcPr>
          <w:p w:rsidR="00C50B72" w:rsidRPr="001A176D" w:rsidRDefault="00C50B72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Обов’язкова 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270" w:type="dxa"/>
          </w:tcPr>
          <w:p w:rsidR="00C50B72" w:rsidRPr="001A176D" w:rsidRDefault="00E36D72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120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270" w:type="dxa"/>
          </w:tcPr>
          <w:p w:rsidR="00C50B72" w:rsidRPr="001A176D" w:rsidRDefault="00E36D72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4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270" w:type="dxa"/>
          </w:tcPr>
          <w:p w:rsidR="00C50B72" w:rsidRPr="001A176D" w:rsidRDefault="00C50B72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270" w:type="dxa"/>
          </w:tcPr>
          <w:p w:rsidR="00C50B72" w:rsidRPr="001A176D" w:rsidRDefault="0042198E" w:rsidP="00387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0B72" w:rsidRPr="001A176D" w:rsidTr="000347C9">
        <w:tc>
          <w:tcPr>
            <w:tcW w:w="4081" w:type="dxa"/>
          </w:tcPr>
          <w:p w:rsidR="00C50B72" w:rsidRPr="001A176D" w:rsidRDefault="00C50B72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Форма контролю</w:t>
            </w:r>
          </w:p>
        </w:tc>
        <w:tc>
          <w:tcPr>
            <w:tcW w:w="5270" w:type="dxa"/>
          </w:tcPr>
          <w:p w:rsidR="00C50B72" w:rsidRPr="001A176D" w:rsidRDefault="00C50B72" w:rsidP="00387D49">
            <w:pPr>
              <w:jc w:val="center"/>
              <w:rPr>
                <w:i/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 xml:space="preserve">Екзамен </w:t>
            </w:r>
          </w:p>
        </w:tc>
      </w:tr>
      <w:tr w:rsidR="00C50B72" w:rsidRPr="001A176D" w:rsidTr="000347C9">
        <w:tc>
          <w:tcPr>
            <w:tcW w:w="9351" w:type="dxa"/>
            <w:gridSpan w:val="2"/>
          </w:tcPr>
          <w:p w:rsidR="00C50B72" w:rsidRPr="001A176D" w:rsidRDefault="00C50B72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Показники навчальної дисципліни для денної форм навчання</w:t>
            </w:r>
          </w:p>
        </w:tc>
      </w:tr>
      <w:tr w:rsidR="000347C9" w:rsidRPr="001A176D" w:rsidTr="000347C9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Рік підготовки (курс)</w:t>
            </w:r>
          </w:p>
        </w:tc>
        <w:tc>
          <w:tcPr>
            <w:tcW w:w="5270" w:type="dxa"/>
          </w:tcPr>
          <w:p w:rsidR="000347C9" w:rsidRPr="001A176D" w:rsidRDefault="000347C9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1</w:t>
            </w:r>
          </w:p>
        </w:tc>
      </w:tr>
      <w:tr w:rsidR="000347C9" w:rsidRPr="001A176D" w:rsidTr="000347C9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Семестр</w:t>
            </w:r>
          </w:p>
        </w:tc>
        <w:tc>
          <w:tcPr>
            <w:tcW w:w="5270" w:type="dxa"/>
          </w:tcPr>
          <w:p w:rsidR="000347C9" w:rsidRPr="001A176D" w:rsidRDefault="00E20348" w:rsidP="00387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47C9" w:rsidRPr="001A176D" w:rsidTr="000347C9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Лекційні заняття</w:t>
            </w:r>
          </w:p>
        </w:tc>
        <w:tc>
          <w:tcPr>
            <w:tcW w:w="5270" w:type="dxa"/>
          </w:tcPr>
          <w:p w:rsidR="000347C9" w:rsidRPr="001A176D" w:rsidRDefault="000347C9" w:rsidP="00387D49">
            <w:pPr>
              <w:jc w:val="center"/>
              <w:rPr>
                <w:i/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>15 год.</w:t>
            </w:r>
          </w:p>
        </w:tc>
      </w:tr>
      <w:tr w:rsidR="000347C9" w:rsidRPr="001A176D" w:rsidTr="000347C9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270" w:type="dxa"/>
          </w:tcPr>
          <w:p w:rsidR="000347C9" w:rsidRPr="001A176D" w:rsidRDefault="000347C9" w:rsidP="00387D49">
            <w:pPr>
              <w:jc w:val="center"/>
              <w:rPr>
                <w:i/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>15 год.</w:t>
            </w:r>
          </w:p>
        </w:tc>
      </w:tr>
      <w:tr w:rsidR="000347C9" w:rsidRPr="001A176D" w:rsidTr="000347C9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Лабораторні заняття</w:t>
            </w:r>
          </w:p>
        </w:tc>
        <w:tc>
          <w:tcPr>
            <w:tcW w:w="5270" w:type="dxa"/>
          </w:tcPr>
          <w:p w:rsidR="000347C9" w:rsidRPr="001A176D" w:rsidRDefault="0042198E" w:rsidP="00387D4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0347C9" w:rsidRPr="001A176D" w:rsidTr="000347C9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5270" w:type="dxa"/>
          </w:tcPr>
          <w:p w:rsidR="000347C9" w:rsidRPr="001A176D" w:rsidRDefault="000347C9" w:rsidP="00387D49">
            <w:pPr>
              <w:jc w:val="center"/>
              <w:rPr>
                <w:i/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>90 год.</w:t>
            </w:r>
          </w:p>
        </w:tc>
      </w:tr>
      <w:tr w:rsidR="000347C9" w:rsidRPr="001A176D" w:rsidTr="000347C9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Індивідуальні завдання</w:t>
            </w:r>
          </w:p>
        </w:tc>
        <w:tc>
          <w:tcPr>
            <w:tcW w:w="5270" w:type="dxa"/>
          </w:tcPr>
          <w:p w:rsidR="000347C9" w:rsidRPr="001A176D" w:rsidRDefault="0042198E" w:rsidP="00387D4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0347C9" w:rsidRPr="001A176D" w:rsidTr="001A176D">
        <w:tc>
          <w:tcPr>
            <w:tcW w:w="4081" w:type="dxa"/>
          </w:tcPr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Кількість тижневих аудиторних  </w:t>
            </w:r>
          </w:p>
          <w:p w:rsidR="000347C9" w:rsidRPr="001A176D" w:rsidRDefault="000347C9" w:rsidP="00387D49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5270" w:type="dxa"/>
            <w:vAlign w:val="center"/>
          </w:tcPr>
          <w:p w:rsidR="000347C9" w:rsidRPr="001A176D" w:rsidRDefault="000347C9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>2 год.</w:t>
            </w:r>
          </w:p>
        </w:tc>
      </w:tr>
    </w:tbl>
    <w:p w:rsidR="00416D36" w:rsidRPr="001A176D" w:rsidRDefault="00416D36" w:rsidP="00387D49">
      <w:pPr>
        <w:pStyle w:val="a3"/>
        <w:ind w:left="0"/>
      </w:pPr>
    </w:p>
    <w:p w:rsidR="00416D36" w:rsidRPr="00387D49" w:rsidRDefault="00387D49" w:rsidP="00387D49">
      <w:pPr>
        <w:pStyle w:val="1"/>
        <w:numPr>
          <w:ilvl w:val="0"/>
          <w:numId w:val="6"/>
        </w:numPr>
        <w:ind w:left="0" w:firstLine="0"/>
        <w:jc w:val="center"/>
      </w:pPr>
      <w:r w:rsidRPr="00387D49">
        <w:t>Мета, завдання, компетентності та програмні результати навчальної дисципліни</w:t>
      </w:r>
    </w:p>
    <w:p w:rsidR="007742F2" w:rsidRPr="001A176D" w:rsidRDefault="00297B1F" w:rsidP="00387D49">
      <w:pPr>
        <w:pStyle w:val="a3"/>
        <w:ind w:left="0" w:right="249" w:firstLine="709"/>
        <w:jc w:val="both"/>
      </w:pPr>
      <w:r w:rsidRPr="001A176D">
        <w:rPr>
          <w:b/>
        </w:rPr>
        <w:t>Мета</w:t>
      </w:r>
      <w:r w:rsidRPr="001A176D">
        <w:t xml:space="preserve"> - надання студентам необхідного обсягу знань у галузі наукових досліджень, підготовка їх до самостійного виконання наукової роботи, ознайомлення з формами звітів, методикою підготовки повідомлень, доповідей, наукових статей, курсових та дипломних робіт</w:t>
      </w:r>
      <w:r w:rsidR="007742F2" w:rsidRPr="001A176D">
        <w:t>.</w:t>
      </w:r>
    </w:p>
    <w:p w:rsidR="00416D36" w:rsidRPr="001A176D" w:rsidRDefault="00297B1F" w:rsidP="00387D49">
      <w:pPr>
        <w:pStyle w:val="a3"/>
        <w:ind w:left="0" w:right="249" w:firstLine="709"/>
        <w:jc w:val="both"/>
      </w:pPr>
      <w:r w:rsidRPr="001A176D">
        <w:rPr>
          <w:b/>
        </w:rPr>
        <w:t>Завдання</w:t>
      </w:r>
      <w:r w:rsidRPr="001A176D">
        <w:t xml:space="preserve"> .Одне із завдань дисципліни "Основи наукових дослід</w:t>
      </w:r>
      <w:r w:rsidR="0027610A" w:rsidRPr="001A176D">
        <w:t>ж</w:t>
      </w:r>
      <w:r w:rsidRPr="001A176D">
        <w:t xml:space="preserve">ень" полягає в ознайомленні магістрів з методологією пошуку актуальних задач </w:t>
      </w:r>
      <w:r w:rsidR="0027610A" w:rsidRPr="001A176D">
        <w:t xml:space="preserve">в </w:t>
      </w:r>
      <w:proofErr w:type="spellStart"/>
      <w:r w:rsidR="0027610A" w:rsidRPr="001A176D">
        <w:t>робототехнічних</w:t>
      </w:r>
      <w:proofErr w:type="spellEnd"/>
      <w:r w:rsidR="0027610A" w:rsidRPr="001A176D">
        <w:t xml:space="preserve"> си</w:t>
      </w:r>
      <w:r w:rsidR="001A176D">
        <w:t>с</w:t>
      </w:r>
      <w:r w:rsidR="0027610A" w:rsidRPr="001A176D">
        <w:t>темах та комплексах,</w:t>
      </w:r>
      <w:r w:rsidRPr="001A176D">
        <w:t xml:space="preserve"> постановкою, проведенням та інтерпретації досліджень в області </w:t>
      </w:r>
      <w:r w:rsidR="0042198E">
        <w:t>роботизації</w:t>
      </w:r>
      <w:r w:rsidR="00277E6F" w:rsidRPr="001A176D">
        <w:t xml:space="preserve"> </w:t>
      </w:r>
      <w:r w:rsidRPr="001A176D">
        <w:t>машинобудуванн</w:t>
      </w:r>
      <w:r w:rsidR="0027610A" w:rsidRPr="001A176D">
        <w:t>я</w:t>
      </w:r>
      <w:r w:rsidRPr="001A176D">
        <w:t>, навчає методу системного аналізу технологічних систем та їх синтезу. А також подати: основну термінологію цього предмету, методику теоретичних та експериментальних досліджень, сутність найбільш поширених методів оптимізації об’єктів дослідження та практику оформлення результатів дослідження.</w:t>
      </w:r>
    </w:p>
    <w:p w:rsidR="00387D49" w:rsidRDefault="00387D49" w:rsidP="00387D49">
      <w:pPr>
        <w:pStyle w:val="a3"/>
        <w:ind w:left="0" w:firstLine="709"/>
        <w:jc w:val="center"/>
        <w:rPr>
          <w:b/>
        </w:rPr>
      </w:pPr>
    </w:p>
    <w:p w:rsidR="00387D49" w:rsidRDefault="00387D49" w:rsidP="00387D49">
      <w:pPr>
        <w:pStyle w:val="a3"/>
        <w:ind w:left="0" w:firstLine="709"/>
        <w:jc w:val="center"/>
        <w:rPr>
          <w:b/>
        </w:rPr>
      </w:pPr>
    </w:p>
    <w:p w:rsidR="00416D36" w:rsidRPr="001A176D" w:rsidRDefault="00297B1F" w:rsidP="00387D49">
      <w:pPr>
        <w:pStyle w:val="a3"/>
        <w:ind w:left="0" w:firstLine="709"/>
        <w:jc w:val="center"/>
        <w:rPr>
          <w:b/>
        </w:rPr>
      </w:pPr>
      <w:r w:rsidRPr="001A176D">
        <w:rPr>
          <w:b/>
        </w:rPr>
        <w:lastRenderedPageBreak/>
        <w:t>Набуття</w:t>
      </w:r>
      <w:r w:rsidRPr="001A176D">
        <w:rPr>
          <w:b/>
          <w:spacing w:val="-11"/>
        </w:rPr>
        <w:t xml:space="preserve"> </w:t>
      </w:r>
      <w:r w:rsidRPr="001A176D">
        <w:rPr>
          <w:b/>
          <w:spacing w:val="-2"/>
        </w:rPr>
        <w:t>компетентностей:</w:t>
      </w:r>
    </w:p>
    <w:p w:rsidR="00D02A55" w:rsidRPr="001A176D" w:rsidRDefault="00944F9B" w:rsidP="00387D49">
      <w:pPr>
        <w:widowControl/>
        <w:tabs>
          <w:tab w:val="left" w:pos="284"/>
          <w:tab w:val="left" w:pos="567"/>
        </w:tabs>
        <w:autoSpaceDE/>
        <w:autoSpaceDN/>
        <w:ind w:firstLine="709"/>
        <w:jc w:val="center"/>
        <w:rPr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Інтегральна  компетентність </w:t>
      </w:r>
      <w:r w:rsidR="00D02A55" w:rsidRPr="001A176D">
        <w:rPr>
          <w:b/>
          <w:bCs/>
          <w:i/>
          <w:iCs/>
          <w:color w:val="000000"/>
          <w:sz w:val="28"/>
          <w:szCs w:val="28"/>
          <w:lang w:eastAsia="ru-RU"/>
        </w:rPr>
        <w:t>(ІК):</w:t>
      </w:r>
    </w:p>
    <w:p w:rsidR="00D02A55" w:rsidRPr="001A176D" w:rsidRDefault="00D02A55" w:rsidP="00387D49">
      <w:pPr>
        <w:widowControl/>
        <w:tabs>
          <w:tab w:val="left" w:pos="284"/>
          <w:tab w:val="left" w:pos="567"/>
        </w:tabs>
        <w:autoSpaceDE/>
        <w:autoSpaceDN/>
        <w:ind w:firstLine="709"/>
        <w:jc w:val="both"/>
        <w:rPr>
          <w:bCs/>
          <w:iCs/>
          <w:color w:val="000000"/>
          <w:sz w:val="28"/>
          <w:szCs w:val="28"/>
          <w:lang w:eastAsia="ru-RU"/>
        </w:rPr>
      </w:pPr>
      <w:r w:rsidRPr="001A176D">
        <w:rPr>
          <w:bCs/>
          <w:iCs/>
          <w:color w:val="000000"/>
          <w:sz w:val="28"/>
          <w:szCs w:val="28"/>
          <w:lang w:eastAsia="ru-RU"/>
        </w:rPr>
        <w:t xml:space="preserve">Здатність розв’язувати складні </w:t>
      </w:r>
      <w:r w:rsidR="00695126">
        <w:rPr>
          <w:bCs/>
          <w:iCs/>
          <w:color w:val="000000"/>
          <w:sz w:val="28"/>
          <w:szCs w:val="28"/>
          <w:lang w:eastAsia="ru-RU"/>
        </w:rPr>
        <w:t>задачі</w:t>
      </w:r>
      <w:r w:rsidRPr="001A176D">
        <w:rPr>
          <w:bCs/>
          <w:iCs/>
          <w:color w:val="000000"/>
          <w:sz w:val="28"/>
          <w:szCs w:val="28"/>
          <w:lang w:eastAsia="ru-RU"/>
        </w:rPr>
        <w:t xml:space="preserve">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:rsidR="00416D36" w:rsidRPr="001A176D" w:rsidRDefault="00D02A55" w:rsidP="00387D49">
      <w:pPr>
        <w:pStyle w:val="2"/>
        <w:spacing w:before="0"/>
        <w:ind w:left="0" w:firstLine="709"/>
        <w:jc w:val="center"/>
      </w:pPr>
      <w:r w:rsidRPr="001A176D">
        <w:t>З</w:t>
      </w:r>
      <w:r w:rsidR="00297B1F" w:rsidRPr="001A176D">
        <w:t>агальні</w:t>
      </w:r>
      <w:r w:rsidR="00297B1F" w:rsidRPr="001A176D">
        <w:rPr>
          <w:spacing w:val="-18"/>
        </w:rPr>
        <w:t xml:space="preserve"> </w:t>
      </w:r>
      <w:r w:rsidR="00297B1F" w:rsidRPr="001A176D">
        <w:t>компетентності</w:t>
      </w:r>
      <w:r w:rsidR="00297B1F" w:rsidRPr="001A176D">
        <w:rPr>
          <w:spacing w:val="-17"/>
        </w:rPr>
        <w:t xml:space="preserve"> </w:t>
      </w:r>
      <w:r w:rsidR="00297B1F" w:rsidRPr="001A176D">
        <w:rPr>
          <w:spacing w:val="-2"/>
        </w:rPr>
        <w:t>(ЗК):</w:t>
      </w:r>
    </w:p>
    <w:p w:rsidR="00261495" w:rsidRPr="001A176D" w:rsidRDefault="00261495" w:rsidP="00387D49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</w:pPr>
      <w:r w:rsidRPr="001A176D">
        <w:rPr>
          <w:b/>
        </w:rPr>
        <w:t>ЗК1</w:t>
      </w:r>
      <w:r w:rsidRPr="001A176D">
        <w:t>. Здатність застосовувати інформаційні та комунікаційні технології.</w:t>
      </w:r>
    </w:p>
    <w:p w:rsidR="00E84689" w:rsidRPr="001A176D" w:rsidRDefault="00261495" w:rsidP="00387D4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A176D">
        <w:rPr>
          <w:b/>
        </w:rPr>
        <w:t>ЗК2</w:t>
      </w:r>
      <w:r w:rsidRPr="001A176D">
        <w:t>. Здатність вчитися та оволодівати сучасними знаннями.</w:t>
      </w:r>
    </w:p>
    <w:p w:rsidR="00E84689" w:rsidRPr="001A176D" w:rsidRDefault="00E84689" w:rsidP="00387D4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A176D">
        <w:rPr>
          <w:b/>
        </w:rPr>
        <w:t>ЗК5</w:t>
      </w:r>
      <w:r w:rsidRPr="001A176D">
        <w:t xml:space="preserve">. Здатність до адаптації та дії в новій ситуації. </w:t>
      </w:r>
    </w:p>
    <w:p w:rsidR="00E84689" w:rsidRPr="001A176D" w:rsidRDefault="00E84689" w:rsidP="00387D4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A176D">
        <w:rPr>
          <w:b/>
        </w:rPr>
        <w:t>ЗК6</w:t>
      </w:r>
      <w:r w:rsidRPr="001A176D">
        <w:t xml:space="preserve">. Здатність генерувати нові ідеї (креативність). </w:t>
      </w:r>
    </w:p>
    <w:p w:rsidR="00E84689" w:rsidRPr="001A176D" w:rsidRDefault="00E84689" w:rsidP="00387D4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A176D">
        <w:rPr>
          <w:b/>
        </w:rPr>
        <w:t>ЗК7</w:t>
      </w:r>
      <w:r w:rsidRPr="001A176D">
        <w:t xml:space="preserve">. Здатність виявляти, ставити та вирішувати проблеми. </w:t>
      </w:r>
    </w:p>
    <w:p w:rsidR="00261495" w:rsidRPr="001A176D" w:rsidRDefault="00E84689" w:rsidP="00387D4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</w:rPr>
      </w:pPr>
      <w:r w:rsidRPr="001A176D">
        <w:rPr>
          <w:b/>
        </w:rPr>
        <w:t>ЗК8</w:t>
      </w:r>
      <w:r w:rsidRPr="001A176D">
        <w:t>. Здатність приймати обґрунтовані рішення.</w:t>
      </w:r>
    </w:p>
    <w:p w:rsidR="00BD5483" w:rsidRPr="001A176D" w:rsidRDefault="00944F9B" w:rsidP="00387D49">
      <w:pPr>
        <w:widowControl/>
        <w:tabs>
          <w:tab w:val="num" w:pos="851"/>
        </w:tabs>
        <w:autoSpaceDE/>
        <w:autoSpaceDN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Спеціальні (фахові</w:t>
      </w:r>
      <w:r w:rsidR="00BD5483" w:rsidRPr="001A176D">
        <w:rPr>
          <w:b/>
          <w:i/>
          <w:sz w:val="28"/>
          <w:szCs w:val="28"/>
        </w:rPr>
        <w:t>) компетентності (СК)</w:t>
      </w:r>
    </w:p>
    <w:p w:rsidR="00BD5483" w:rsidRPr="001A176D" w:rsidRDefault="00BD5483" w:rsidP="00387D49">
      <w:pPr>
        <w:pStyle w:val="2"/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  <w:rPr>
          <w:b w:val="0"/>
          <w:i w:val="0"/>
        </w:rPr>
      </w:pPr>
      <w:r w:rsidRPr="001A176D">
        <w:rPr>
          <w:i w:val="0"/>
        </w:rPr>
        <w:t>СК1</w:t>
      </w:r>
      <w:r w:rsidRPr="001A176D">
        <w:rPr>
          <w:b w:val="0"/>
          <w:i w:val="0"/>
        </w:rPr>
        <w:t>. Здатність ставити, удосконалювати та застосовувати кількісні математичні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</w:t>
      </w:r>
    </w:p>
    <w:p w:rsidR="00210CBD" w:rsidRPr="001A176D" w:rsidRDefault="00BD5483" w:rsidP="00387D49">
      <w:pPr>
        <w:pStyle w:val="2"/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  <w:rPr>
          <w:b w:val="0"/>
          <w:i w:val="0"/>
        </w:rPr>
      </w:pPr>
      <w:r w:rsidRPr="001A176D">
        <w:rPr>
          <w:i w:val="0"/>
        </w:rPr>
        <w:t>СК3</w:t>
      </w:r>
      <w:r w:rsidRPr="001A176D">
        <w:rPr>
          <w:b w:val="0"/>
          <w:i w:val="0"/>
        </w:rPr>
        <w:t>. Здатність створювати нову техніку і технології в галузі механічної інженерії.</w:t>
      </w:r>
    </w:p>
    <w:p w:rsidR="00416D36" w:rsidRPr="001A176D" w:rsidRDefault="00BD5483" w:rsidP="00387D49">
      <w:pPr>
        <w:pStyle w:val="2"/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  <w:rPr>
          <w:b w:val="0"/>
          <w:i w:val="0"/>
        </w:rPr>
      </w:pPr>
      <w:r w:rsidRPr="001A176D">
        <w:rPr>
          <w:i w:val="0"/>
        </w:rPr>
        <w:t>СК5</w:t>
      </w:r>
      <w:r w:rsidRPr="001A176D">
        <w:rPr>
          <w:b w:val="0"/>
          <w:i w:val="0"/>
        </w:rPr>
        <w:t>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:rsidR="00D02D43" w:rsidRPr="001A176D" w:rsidRDefault="00D02D43" w:rsidP="00387D49">
      <w:pPr>
        <w:pStyle w:val="2"/>
        <w:numPr>
          <w:ilvl w:val="0"/>
          <w:numId w:val="8"/>
        </w:numPr>
        <w:tabs>
          <w:tab w:val="left" w:pos="993"/>
        </w:tabs>
        <w:spacing w:before="0"/>
        <w:ind w:left="0" w:firstLine="709"/>
        <w:jc w:val="both"/>
        <w:rPr>
          <w:b w:val="0"/>
          <w:i w:val="0"/>
        </w:rPr>
      </w:pPr>
      <w:r w:rsidRPr="001A176D">
        <w:rPr>
          <w:i w:val="0"/>
        </w:rPr>
        <w:t>СК6.</w:t>
      </w:r>
      <w:r w:rsidRPr="001A176D">
        <w:rPr>
          <w:b w:val="0"/>
          <w:i w:val="0"/>
        </w:rPr>
        <w:t xml:space="preserve"> Здатність проектувати, досліджувати та використовувати </w:t>
      </w:r>
      <w:proofErr w:type="spellStart"/>
      <w:r w:rsidRPr="001A176D">
        <w:rPr>
          <w:b w:val="0"/>
          <w:i w:val="0"/>
        </w:rPr>
        <w:t>робототехнічні</w:t>
      </w:r>
      <w:proofErr w:type="spellEnd"/>
      <w:r w:rsidRPr="001A176D">
        <w:rPr>
          <w:b w:val="0"/>
          <w:i w:val="0"/>
        </w:rPr>
        <w:t xml:space="preserve"> системи і комплекси для задоволення потреб сільськогосподарського виробництва.</w:t>
      </w:r>
    </w:p>
    <w:p w:rsidR="00210CBD" w:rsidRPr="001A176D" w:rsidRDefault="00210CBD" w:rsidP="00387D49">
      <w:pPr>
        <w:pStyle w:val="a3"/>
        <w:tabs>
          <w:tab w:val="left" w:pos="284"/>
          <w:tab w:val="left" w:pos="567"/>
          <w:tab w:val="num" w:pos="851"/>
        </w:tabs>
        <w:ind w:left="709"/>
        <w:jc w:val="center"/>
        <w:rPr>
          <w:b/>
          <w:color w:val="000000"/>
        </w:rPr>
      </w:pPr>
      <w:r w:rsidRPr="001A176D">
        <w:rPr>
          <w:b/>
          <w:i/>
        </w:rPr>
        <w:t>П</w:t>
      </w:r>
      <w:r w:rsidRPr="001A176D">
        <w:rPr>
          <w:b/>
          <w:i/>
          <w:color w:val="000000"/>
        </w:rPr>
        <w:t>рограмні результати навчання (ПРН):</w:t>
      </w:r>
    </w:p>
    <w:p w:rsidR="008F6174" w:rsidRDefault="007669EE" w:rsidP="00387D49">
      <w:pPr>
        <w:pStyle w:val="a3"/>
        <w:numPr>
          <w:ilvl w:val="0"/>
          <w:numId w:val="9"/>
        </w:numPr>
        <w:tabs>
          <w:tab w:val="left" w:pos="993"/>
        </w:tabs>
        <w:ind w:left="-142" w:firstLine="851"/>
        <w:jc w:val="both"/>
      </w:pPr>
      <w:r w:rsidRPr="00B659AE">
        <w:rPr>
          <w:b/>
        </w:rPr>
        <w:t>П</w:t>
      </w:r>
      <w:r w:rsidR="00210CBD" w:rsidRPr="00B659AE">
        <w:rPr>
          <w:b/>
        </w:rPr>
        <w:t>РН2</w:t>
      </w:r>
      <w:r w:rsidR="00210CBD" w:rsidRPr="001A176D">
        <w:t>. Знання та розуміння механіки і машинобудування та перспектив їхнього розвитку.</w:t>
      </w:r>
      <w:r w:rsidR="00210CBD" w:rsidRPr="001A176D">
        <w:cr/>
      </w:r>
    </w:p>
    <w:p w:rsidR="00416D36" w:rsidRPr="00387D49" w:rsidRDefault="00387D49" w:rsidP="00387D49">
      <w:pPr>
        <w:pStyle w:val="1"/>
        <w:numPr>
          <w:ilvl w:val="0"/>
          <w:numId w:val="6"/>
        </w:numPr>
        <w:tabs>
          <w:tab w:val="left" w:pos="1134"/>
        </w:tabs>
        <w:ind w:left="0" w:firstLine="709"/>
        <w:jc w:val="center"/>
      </w:pPr>
      <w:r w:rsidRPr="00387D49">
        <w:rPr>
          <w:bCs w:val="0"/>
        </w:rPr>
        <w:t>Програма та структура навчальної дисципліни для</w:t>
      </w:r>
    </w:p>
    <w:p w:rsidR="00387D49" w:rsidRPr="00387D49" w:rsidRDefault="00387D49" w:rsidP="00387D49">
      <w:pPr>
        <w:pStyle w:val="a5"/>
        <w:numPr>
          <w:ilvl w:val="0"/>
          <w:numId w:val="9"/>
        </w:numPr>
        <w:tabs>
          <w:tab w:val="left" w:pos="540"/>
        </w:tabs>
        <w:ind w:left="851"/>
        <w:jc w:val="both"/>
        <w:rPr>
          <w:sz w:val="28"/>
          <w:szCs w:val="28"/>
        </w:rPr>
      </w:pPr>
      <w:r w:rsidRPr="00387D49">
        <w:rPr>
          <w:sz w:val="28"/>
          <w:szCs w:val="28"/>
        </w:rPr>
        <w:t>повного терміну денної (заочної) форми навчання</w:t>
      </w:r>
    </w:p>
    <w:tbl>
      <w:tblPr>
        <w:tblStyle w:val="TableNormal"/>
        <w:tblW w:w="9218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993"/>
        <w:gridCol w:w="992"/>
        <w:gridCol w:w="709"/>
        <w:gridCol w:w="850"/>
        <w:gridCol w:w="851"/>
        <w:gridCol w:w="850"/>
        <w:gridCol w:w="1505"/>
        <w:gridCol w:w="6"/>
      </w:tblGrid>
      <w:tr w:rsidR="0042198E" w:rsidRPr="001A176D" w:rsidTr="0072037A">
        <w:trPr>
          <w:trHeight w:val="276"/>
        </w:trPr>
        <w:tc>
          <w:tcPr>
            <w:tcW w:w="2462" w:type="dxa"/>
            <w:vMerge w:val="restart"/>
            <w:vAlign w:val="center"/>
          </w:tcPr>
          <w:p w:rsidR="0042198E" w:rsidRPr="001A176D" w:rsidRDefault="0042198E" w:rsidP="00387D49">
            <w:pPr>
              <w:pStyle w:val="TableParagraph"/>
              <w:ind w:left="5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Назви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змістових модулів і тем</w:t>
            </w:r>
          </w:p>
        </w:tc>
        <w:tc>
          <w:tcPr>
            <w:tcW w:w="6756" w:type="dxa"/>
            <w:gridSpan w:val="8"/>
            <w:tcBorders>
              <w:right w:val="single" w:sz="4" w:space="0" w:color="auto"/>
            </w:tcBorders>
            <w:vAlign w:val="center"/>
          </w:tcPr>
          <w:p w:rsidR="0042198E" w:rsidRPr="001A176D" w:rsidRDefault="0042198E" w:rsidP="00387D4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Кількість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годин</w:t>
            </w:r>
          </w:p>
        </w:tc>
      </w:tr>
      <w:tr w:rsidR="0042198E" w:rsidRPr="001A176D" w:rsidTr="0072037A">
        <w:trPr>
          <w:gridAfter w:val="1"/>
          <w:wAfter w:w="6" w:type="dxa"/>
          <w:trHeight w:val="275"/>
        </w:trPr>
        <w:tc>
          <w:tcPr>
            <w:tcW w:w="2462" w:type="dxa"/>
            <w:vMerge/>
            <w:tcBorders>
              <w:top w:val="nil"/>
            </w:tcBorders>
            <w:vAlign w:val="center"/>
          </w:tcPr>
          <w:p w:rsidR="0042198E" w:rsidRPr="001A176D" w:rsidRDefault="0042198E" w:rsidP="00387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7"/>
            <w:vAlign w:val="center"/>
          </w:tcPr>
          <w:p w:rsidR="0042198E" w:rsidRPr="001A176D" w:rsidRDefault="0042198E" w:rsidP="00387D49">
            <w:pPr>
              <w:pStyle w:val="TableParagraph"/>
              <w:ind w:left="1079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денна </w:t>
            </w:r>
            <w:r w:rsidRPr="001A176D">
              <w:rPr>
                <w:spacing w:val="-2"/>
                <w:sz w:val="28"/>
                <w:szCs w:val="28"/>
              </w:rPr>
              <w:t>форма</w:t>
            </w:r>
          </w:p>
        </w:tc>
      </w:tr>
      <w:tr w:rsidR="0042198E" w:rsidRPr="001A176D" w:rsidTr="0072037A">
        <w:trPr>
          <w:gridAfter w:val="1"/>
          <w:wAfter w:w="6" w:type="dxa"/>
          <w:trHeight w:val="276"/>
        </w:trPr>
        <w:tc>
          <w:tcPr>
            <w:tcW w:w="2462" w:type="dxa"/>
            <w:vMerge/>
            <w:tcBorders>
              <w:top w:val="nil"/>
            </w:tcBorders>
            <w:vAlign w:val="center"/>
          </w:tcPr>
          <w:p w:rsidR="0042198E" w:rsidRPr="001A176D" w:rsidRDefault="0042198E" w:rsidP="00387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2198E" w:rsidRPr="001A176D" w:rsidRDefault="0042198E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усього</w:t>
            </w:r>
          </w:p>
        </w:tc>
        <w:tc>
          <w:tcPr>
            <w:tcW w:w="5757" w:type="dxa"/>
            <w:gridSpan w:val="6"/>
            <w:vAlign w:val="center"/>
          </w:tcPr>
          <w:p w:rsidR="0042198E" w:rsidRPr="001A176D" w:rsidRDefault="0042198E" w:rsidP="00387D49">
            <w:pPr>
              <w:pStyle w:val="TableParagraph"/>
              <w:ind w:left="645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у</w:t>
            </w:r>
            <w:r w:rsidRPr="001A176D">
              <w:rPr>
                <w:spacing w:val="-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тому</w:t>
            </w:r>
            <w:r w:rsidRPr="001A176D">
              <w:rPr>
                <w:spacing w:val="-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числі</w:t>
            </w:r>
          </w:p>
        </w:tc>
      </w:tr>
      <w:tr w:rsidR="00B659AE" w:rsidRPr="001A176D" w:rsidTr="0072037A">
        <w:trPr>
          <w:gridAfter w:val="1"/>
          <w:wAfter w:w="6" w:type="dxa"/>
          <w:trHeight w:val="275"/>
        </w:trPr>
        <w:tc>
          <w:tcPr>
            <w:tcW w:w="2462" w:type="dxa"/>
            <w:vMerge/>
            <w:tcBorders>
              <w:top w:val="nil"/>
            </w:tcBorders>
            <w:vAlign w:val="center"/>
          </w:tcPr>
          <w:p w:rsidR="00EA4FB9" w:rsidRPr="001A176D" w:rsidRDefault="00EA4FB9" w:rsidP="00387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A4FB9" w:rsidRPr="001A176D" w:rsidRDefault="00EA4FB9" w:rsidP="00387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1A176D">
              <w:rPr>
                <w:spacing w:val="-5"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851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1A176D">
              <w:rPr>
                <w:spacing w:val="-5"/>
                <w:sz w:val="28"/>
                <w:szCs w:val="28"/>
              </w:rPr>
              <w:t>інд</w:t>
            </w:r>
            <w:proofErr w:type="spellEnd"/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1A176D">
              <w:rPr>
                <w:spacing w:val="-4"/>
                <w:sz w:val="28"/>
                <w:szCs w:val="28"/>
              </w:rPr>
              <w:t>с.р</w:t>
            </w:r>
            <w:proofErr w:type="spellEnd"/>
            <w:r w:rsidRPr="001A176D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05" w:type="dxa"/>
            <w:vAlign w:val="center"/>
          </w:tcPr>
          <w:p w:rsidR="00EA4FB9" w:rsidRPr="001A176D" w:rsidRDefault="0005203C" w:rsidP="00387D49">
            <w:pPr>
              <w:pStyle w:val="TableParagraph"/>
              <w:ind w:left="108"/>
              <w:jc w:val="center"/>
              <w:rPr>
                <w:spacing w:val="-4"/>
                <w:sz w:val="28"/>
                <w:szCs w:val="28"/>
              </w:rPr>
            </w:pPr>
            <w:r w:rsidRPr="001A176D">
              <w:rPr>
                <w:spacing w:val="-4"/>
                <w:sz w:val="28"/>
                <w:szCs w:val="28"/>
              </w:rPr>
              <w:t>тижні</w:t>
            </w:r>
          </w:p>
        </w:tc>
      </w:tr>
      <w:tr w:rsidR="00B659AE" w:rsidRPr="001A176D" w:rsidTr="0072037A">
        <w:trPr>
          <w:gridAfter w:val="1"/>
          <w:wAfter w:w="6" w:type="dxa"/>
          <w:trHeight w:val="275"/>
        </w:trPr>
        <w:tc>
          <w:tcPr>
            <w:tcW w:w="2462" w:type="dxa"/>
            <w:vAlign w:val="center"/>
          </w:tcPr>
          <w:p w:rsidR="00EA4FB9" w:rsidRPr="001A176D" w:rsidRDefault="00EA4FB9" w:rsidP="00387D49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</w:t>
            </w:r>
          </w:p>
        </w:tc>
        <w:tc>
          <w:tcPr>
            <w:tcW w:w="1505" w:type="dxa"/>
            <w:vAlign w:val="center"/>
          </w:tcPr>
          <w:p w:rsidR="00EA4FB9" w:rsidRPr="001A176D" w:rsidRDefault="0005203C" w:rsidP="00387D4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</w:tr>
      <w:tr w:rsidR="0005203C" w:rsidRPr="001A176D" w:rsidTr="0005203C">
        <w:trPr>
          <w:gridAfter w:val="1"/>
          <w:wAfter w:w="6" w:type="dxa"/>
          <w:trHeight w:val="439"/>
        </w:trPr>
        <w:tc>
          <w:tcPr>
            <w:tcW w:w="9212" w:type="dxa"/>
            <w:gridSpan w:val="8"/>
            <w:tcBorders>
              <w:right w:val="single" w:sz="4" w:space="0" w:color="auto"/>
            </w:tcBorders>
          </w:tcPr>
          <w:p w:rsidR="0005203C" w:rsidRPr="001A176D" w:rsidRDefault="0005203C" w:rsidP="00387D49">
            <w:pPr>
              <w:pStyle w:val="TableParagraph"/>
              <w:ind w:left="675"/>
              <w:rPr>
                <w:b/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Змістовий</w:t>
            </w:r>
            <w:r w:rsidRPr="001A176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модуль</w:t>
            </w:r>
            <w:r w:rsidRPr="001A176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1.</w:t>
            </w:r>
            <w:r w:rsidRPr="001A17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Основи</w:t>
            </w:r>
            <w:r w:rsidRPr="001A17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організації</w:t>
            </w:r>
            <w:r w:rsidRPr="001A17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та</w:t>
            </w:r>
            <w:r w:rsidRPr="001A176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методології</w:t>
            </w:r>
            <w:r w:rsidRPr="001A176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наукових</w:t>
            </w:r>
            <w:r w:rsidRPr="001A176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A176D">
              <w:rPr>
                <w:b/>
                <w:spacing w:val="-2"/>
                <w:sz w:val="28"/>
                <w:szCs w:val="28"/>
              </w:rPr>
              <w:t>досліджень</w:t>
            </w:r>
          </w:p>
        </w:tc>
      </w:tr>
      <w:tr w:rsidR="00B659AE" w:rsidRPr="001A176D" w:rsidTr="00B659AE">
        <w:trPr>
          <w:gridAfter w:val="1"/>
          <w:wAfter w:w="6" w:type="dxa"/>
          <w:trHeight w:val="827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Тема 1</w:t>
            </w:r>
            <w:r w:rsidRPr="001A176D">
              <w:rPr>
                <w:spacing w:val="-1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Основні</w:t>
            </w:r>
            <w:r w:rsidR="00394932"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поняття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 xml:space="preserve">наукових </w:t>
            </w:r>
            <w:r w:rsidRPr="001A176D">
              <w:rPr>
                <w:spacing w:val="-2"/>
                <w:sz w:val="28"/>
                <w:szCs w:val="28"/>
              </w:rPr>
              <w:t>досліджень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1-2</w:t>
            </w:r>
          </w:p>
        </w:tc>
      </w:tr>
      <w:tr w:rsidR="00B659AE" w:rsidRPr="001A176D" w:rsidTr="00387D49">
        <w:trPr>
          <w:gridAfter w:val="1"/>
          <w:wAfter w:w="6" w:type="dxa"/>
          <w:trHeight w:val="274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2.</w:t>
            </w:r>
            <w:r w:rsidR="00394932"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Інформаційна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 xml:space="preserve">база </w:t>
            </w:r>
            <w:r w:rsidRPr="001A176D">
              <w:rPr>
                <w:spacing w:val="-2"/>
                <w:sz w:val="28"/>
                <w:szCs w:val="28"/>
              </w:rPr>
              <w:t>наукового</w:t>
            </w:r>
            <w:r w:rsidR="00394932"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lastRenderedPageBreak/>
              <w:t>дослідження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3-4</w:t>
            </w:r>
          </w:p>
        </w:tc>
      </w:tr>
      <w:tr w:rsidR="00B659AE" w:rsidRPr="001A176D" w:rsidTr="00B659AE">
        <w:trPr>
          <w:gridAfter w:val="1"/>
          <w:wAfter w:w="6" w:type="dxa"/>
          <w:trHeight w:val="552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lastRenderedPageBreak/>
              <w:t>Тема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3.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 xml:space="preserve">Теоретичні </w:t>
            </w:r>
            <w:r w:rsidRPr="001A176D">
              <w:rPr>
                <w:spacing w:val="-2"/>
                <w:sz w:val="28"/>
                <w:szCs w:val="28"/>
              </w:rPr>
              <w:t>дослідження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5-6</w:t>
            </w:r>
          </w:p>
        </w:tc>
      </w:tr>
      <w:tr w:rsidR="00B659AE" w:rsidRPr="001A176D" w:rsidTr="00B659AE">
        <w:trPr>
          <w:gridAfter w:val="1"/>
          <w:wAfter w:w="6" w:type="dxa"/>
          <w:trHeight w:val="827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4.</w:t>
            </w:r>
            <w:r w:rsidR="00394932"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Експериментальні дослідження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7-8</w:t>
            </w:r>
          </w:p>
        </w:tc>
      </w:tr>
      <w:tr w:rsidR="00B659AE" w:rsidRPr="001A176D" w:rsidTr="00B659AE">
        <w:trPr>
          <w:gridAfter w:val="1"/>
          <w:wAfter w:w="6" w:type="dxa"/>
          <w:trHeight w:val="551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Разом за </w:t>
            </w:r>
            <w:r w:rsidRPr="001A176D">
              <w:rPr>
                <w:spacing w:val="-2"/>
                <w:sz w:val="28"/>
                <w:szCs w:val="28"/>
              </w:rPr>
              <w:t>змістовим</w:t>
            </w:r>
          </w:p>
          <w:p w:rsidR="00EA4FB9" w:rsidRPr="001A176D" w:rsidRDefault="00EA4FB9" w:rsidP="00387D49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модулем</w:t>
            </w:r>
            <w:r w:rsidRPr="001A176D">
              <w:rPr>
                <w:spacing w:val="-1"/>
                <w:sz w:val="28"/>
                <w:szCs w:val="28"/>
              </w:rPr>
              <w:t xml:space="preserve"> </w:t>
            </w:r>
            <w:r w:rsidRPr="001A176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1505" w:type="dxa"/>
            <w:vAlign w:val="center"/>
          </w:tcPr>
          <w:p w:rsidR="00EA4FB9" w:rsidRPr="001A176D" w:rsidRDefault="0042198E" w:rsidP="00387D49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</w:p>
        </w:tc>
      </w:tr>
      <w:tr w:rsidR="0005203C" w:rsidRPr="001A176D" w:rsidTr="0005203C">
        <w:trPr>
          <w:gridAfter w:val="1"/>
          <w:wAfter w:w="6" w:type="dxa"/>
          <w:trHeight w:val="552"/>
        </w:trPr>
        <w:tc>
          <w:tcPr>
            <w:tcW w:w="9212" w:type="dxa"/>
            <w:gridSpan w:val="8"/>
            <w:tcBorders>
              <w:right w:val="single" w:sz="4" w:space="0" w:color="auto"/>
            </w:tcBorders>
            <w:vAlign w:val="center"/>
          </w:tcPr>
          <w:p w:rsidR="0005203C" w:rsidRPr="001A176D" w:rsidRDefault="0005203C" w:rsidP="00387D49">
            <w:pPr>
              <w:pStyle w:val="TableParagraph"/>
              <w:ind w:left="107" w:firstLine="709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Змістовий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модуль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2.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Проведення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та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способи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представлення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результатів експериментальних досліджень</w:t>
            </w:r>
          </w:p>
        </w:tc>
      </w:tr>
      <w:tr w:rsidR="00B659AE" w:rsidRPr="001A176D" w:rsidTr="00B659AE">
        <w:trPr>
          <w:gridAfter w:val="1"/>
          <w:wAfter w:w="6" w:type="dxa"/>
          <w:trHeight w:val="1104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5.</w:t>
            </w:r>
            <w:r w:rsidR="00394932"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Планування</w:t>
            </w:r>
            <w:r w:rsidR="00394932"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експериментальних досліджень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9-10</w:t>
            </w:r>
          </w:p>
        </w:tc>
      </w:tr>
      <w:tr w:rsidR="00B659AE" w:rsidRPr="001A176D" w:rsidTr="00B659AE">
        <w:trPr>
          <w:gridAfter w:val="1"/>
          <w:wAfter w:w="6" w:type="dxa"/>
          <w:trHeight w:val="1379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6.</w:t>
            </w:r>
            <w:r w:rsidR="00394932"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Метрологічне забезпечення</w:t>
            </w:r>
            <w:r w:rsidR="00394932"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експериментальних досліджень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11-12</w:t>
            </w:r>
          </w:p>
        </w:tc>
      </w:tr>
      <w:tr w:rsidR="00B659AE" w:rsidRPr="001A176D" w:rsidTr="00B659AE">
        <w:trPr>
          <w:gridAfter w:val="1"/>
          <w:wAfter w:w="6" w:type="dxa"/>
          <w:trHeight w:val="1105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7. </w:t>
            </w:r>
            <w:r w:rsidRPr="001A176D">
              <w:rPr>
                <w:spacing w:val="-2"/>
                <w:sz w:val="28"/>
                <w:szCs w:val="28"/>
              </w:rPr>
              <w:t>Оптимізація об'єктів</w:t>
            </w:r>
            <w:r w:rsidR="00394932"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дослідження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0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13-14</w:t>
            </w:r>
          </w:p>
        </w:tc>
      </w:tr>
      <w:tr w:rsidR="00B659AE" w:rsidRPr="001A176D" w:rsidTr="00B659AE">
        <w:trPr>
          <w:gridAfter w:val="1"/>
          <w:wAfter w:w="6" w:type="dxa"/>
          <w:trHeight w:val="1379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8. </w:t>
            </w:r>
            <w:r w:rsidRPr="001A176D">
              <w:rPr>
                <w:spacing w:val="-2"/>
                <w:sz w:val="28"/>
                <w:szCs w:val="28"/>
              </w:rPr>
              <w:t>Оформлення результатів наукового</w:t>
            </w:r>
            <w:r w:rsidR="00394932"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дослідження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EA4FB9" w:rsidRPr="001A176D" w:rsidRDefault="00394932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EA4FB9" w:rsidRPr="001A176D" w:rsidRDefault="00E267DC" w:rsidP="00387D49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15</w:t>
            </w:r>
          </w:p>
        </w:tc>
      </w:tr>
      <w:tr w:rsidR="00B659AE" w:rsidRPr="001A176D" w:rsidTr="00B659AE">
        <w:trPr>
          <w:gridAfter w:val="1"/>
          <w:wAfter w:w="6" w:type="dxa"/>
          <w:trHeight w:val="551"/>
        </w:trPr>
        <w:tc>
          <w:tcPr>
            <w:tcW w:w="2462" w:type="dxa"/>
          </w:tcPr>
          <w:p w:rsidR="00EA4FB9" w:rsidRPr="001A176D" w:rsidRDefault="00EA4FB9" w:rsidP="00387D49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Разом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за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змістовим модулем 2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1505" w:type="dxa"/>
            <w:vAlign w:val="center"/>
          </w:tcPr>
          <w:p w:rsidR="00EA4FB9" w:rsidRPr="001A176D" w:rsidRDefault="00EA4FB9" w:rsidP="00387D49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B659AE" w:rsidRPr="001A176D" w:rsidTr="00B659AE">
        <w:trPr>
          <w:gridAfter w:val="1"/>
          <w:wAfter w:w="6" w:type="dxa"/>
          <w:trHeight w:val="276"/>
        </w:trPr>
        <w:tc>
          <w:tcPr>
            <w:tcW w:w="2462" w:type="dxa"/>
            <w:vAlign w:val="center"/>
          </w:tcPr>
          <w:p w:rsidR="00EA4FB9" w:rsidRPr="001A176D" w:rsidRDefault="00EA4FB9" w:rsidP="00387D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 xml:space="preserve">Усього </w:t>
            </w:r>
            <w:r w:rsidRPr="001A176D">
              <w:rPr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993" w:type="dxa"/>
            <w:vAlign w:val="center"/>
          </w:tcPr>
          <w:p w:rsidR="00EA4FB9" w:rsidRPr="001A176D" w:rsidRDefault="00EA4FB9" w:rsidP="00387D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pacing w:val="-5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EA4FB9" w:rsidRPr="001A176D" w:rsidRDefault="00EA4FB9" w:rsidP="00387D49">
            <w:pPr>
              <w:pStyle w:val="TableParagraph"/>
              <w:ind w:right="83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EA4FB9" w:rsidRPr="001A176D" w:rsidRDefault="00EA4FB9" w:rsidP="00387D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A4FB9" w:rsidRPr="001A176D" w:rsidRDefault="0042198E" w:rsidP="00387D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A4FB9" w:rsidRPr="001A176D" w:rsidRDefault="00EA4FB9" w:rsidP="00387D49">
            <w:pPr>
              <w:pStyle w:val="TableParagraph"/>
              <w:ind w:right="189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pacing w:val="-5"/>
                <w:sz w:val="28"/>
                <w:szCs w:val="28"/>
              </w:rPr>
              <w:t>90</w:t>
            </w:r>
          </w:p>
        </w:tc>
        <w:tc>
          <w:tcPr>
            <w:tcW w:w="1505" w:type="dxa"/>
            <w:vAlign w:val="center"/>
          </w:tcPr>
          <w:p w:rsidR="00EA4FB9" w:rsidRPr="001A176D" w:rsidRDefault="0042198E" w:rsidP="00387D49">
            <w:pPr>
              <w:pStyle w:val="TableParagraph"/>
              <w:ind w:right="189"/>
              <w:jc w:val="center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--</w:t>
            </w:r>
          </w:p>
        </w:tc>
      </w:tr>
    </w:tbl>
    <w:p w:rsidR="002520EC" w:rsidRPr="001A176D" w:rsidRDefault="002520EC" w:rsidP="00387D49">
      <w:pPr>
        <w:pStyle w:val="a3"/>
        <w:ind w:left="0"/>
      </w:pPr>
    </w:p>
    <w:p w:rsidR="00416D36" w:rsidRPr="001A176D" w:rsidRDefault="00387D49" w:rsidP="00387D49">
      <w:pPr>
        <w:pStyle w:val="a5"/>
        <w:numPr>
          <w:ilvl w:val="0"/>
          <w:numId w:val="6"/>
        </w:numPr>
        <w:tabs>
          <w:tab w:val="left" w:pos="3828"/>
        </w:tabs>
        <w:ind w:left="993" w:hanging="278"/>
        <w:jc w:val="left"/>
        <w:rPr>
          <w:b/>
          <w:sz w:val="28"/>
          <w:szCs w:val="28"/>
        </w:rPr>
      </w:pPr>
      <w:r w:rsidRPr="00431CE9">
        <w:rPr>
          <w:b/>
          <w:sz w:val="28"/>
          <w:szCs w:val="28"/>
        </w:rPr>
        <w:t>Теми лаборатор</w:t>
      </w:r>
      <w:r>
        <w:rPr>
          <w:b/>
          <w:sz w:val="28"/>
          <w:szCs w:val="28"/>
        </w:rPr>
        <w:t xml:space="preserve">них (практичних, семінарських) </w:t>
      </w:r>
      <w:r w:rsidRPr="00431CE9">
        <w:rPr>
          <w:b/>
          <w:sz w:val="28"/>
          <w:szCs w:val="28"/>
        </w:rPr>
        <w:t>занять</w:t>
      </w:r>
    </w:p>
    <w:tbl>
      <w:tblPr>
        <w:tblStyle w:val="TableNormal"/>
        <w:tblW w:w="9357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560"/>
      </w:tblGrid>
      <w:tr w:rsidR="00416D36" w:rsidRPr="001A176D" w:rsidTr="0072526B">
        <w:trPr>
          <w:trHeight w:val="643"/>
        </w:trPr>
        <w:tc>
          <w:tcPr>
            <w:tcW w:w="709" w:type="dxa"/>
          </w:tcPr>
          <w:p w:rsidR="00416D36" w:rsidRPr="001A176D" w:rsidRDefault="00297B1F" w:rsidP="00387D49">
            <w:pPr>
              <w:pStyle w:val="TableParagraph"/>
              <w:ind w:left="220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№</w:t>
            </w:r>
          </w:p>
          <w:p w:rsidR="00416D36" w:rsidRPr="001A176D" w:rsidRDefault="00297B1F" w:rsidP="00387D49">
            <w:pPr>
              <w:pStyle w:val="TableParagraph"/>
              <w:ind w:left="184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7088" w:type="dxa"/>
          </w:tcPr>
          <w:p w:rsidR="00416D36" w:rsidRPr="001A176D" w:rsidRDefault="00297B1F" w:rsidP="00387D49">
            <w:pPr>
              <w:pStyle w:val="TableParagraph"/>
              <w:ind w:left="2866" w:right="285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Назва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560" w:type="dxa"/>
          </w:tcPr>
          <w:p w:rsidR="00416D36" w:rsidRPr="001A176D" w:rsidRDefault="00297B1F" w:rsidP="00387D49">
            <w:pPr>
              <w:pStyle w:val="TableParagraph"/>
              <w:ind w:left="206" w:right="201"/>
              <w:jc w:val="center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Кількість</w:t>
            </w:r>
          </w:p>
          <w:p w:rsidR="00416D36" w:rsidRPr="001A176D" w:rsidRDefault="00297B1F" w:rsidP="00387D49">
            <w:pPr>
              <w:pStyle w:val="TableParagraph"/>
              <w:ind w:left="206" w:right="199"/>
              <w:jc w:val="center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годин</w:t>
            </w:r>
          </w:p>
        </w:tc>
      </w:tr>
      <w:tr w:rsidR="00416D36" w:rsidRPr="001A176D" w:rsidTr="0072526B">
        <w:trPr>
          <w:trHeight w:val="643"/>
        </w:trPr>
        <w:tc>
          <w:tcPr>
            <w:tcW w:w="709" w:type="dxa"/>
          </w:tcPr>
          <w:p w:rsidR="00416D36" w:rsidRPr="001A176D" w:rsidRDefault="00297B1F" w:rsidP="00387D49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16D36" w:rsidRPr="001A176D" w:rsidRDefault="00297B1F" w:rsidP="00387D49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Оцінка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ступеня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досконалості</w:t>
            </w:r>
            <w:r w:rsidRPr="001A176D">
              <w:rPr>
                <w:spacing w:val="-11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технічного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об’єкту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pacing w:val="-5"/>
                <w:sz w:val="28"/>
                <w:szCs w:val="28"/>
              </w:rPr>
              <w:t>за</w:t>
            </w:r>
            <w:r w:rsidR="0042198E"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допомогою</w:t>
            </w:r>
            <w:r w:rsidRPr="001A176D">
              <w:rPr>
                <w:spacing w:val="-16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критеріїв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1560" w:type="dxa"/>
          </w:tcPr>
          <w:p w:rsidR="00416D36" w:rsidRPr="001A176D" w:rsidRDefault="00297B1F" w:rsidP="00387D4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416D36" w:rsidRPr="001A176D" w:rsidTr="0072526B">
        <w:trPr>
          <w:trHeight w:val="322"/>
        </w:trPr>
        <w:tc>
          <w:tcPr>
            <w:tcW w:w="709" w:type="dxa"/>
          </w:tcPr>
          <w:p w:rsidR="00416D36" w:rsidRPr="001A176D" w:rsidRDefault="00297B1F" w:rsidP="00387D49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16D36" w:rsidRPr="001A176D" w:rsidRDefault="00297B1F" w:rsidP="00387D49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Елементи</w:t>
            </w:r>
            <w:r w:rsidRPr="001A176D">
              <w:rPr>
                <w:spacing w:val="-14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теорії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похибок</w:t>
            </w:r>
          </w:p>
        </w:tc>
        <w:tc>
          <w:tcPr>
            <w:tcW w:w="1560" w:type="dxa"/>
          </w:tcPr>
          <w:p w:rsidR="00416D36" w:rsidRPr="001A176D" w:rsidRDefault="00297B1F" w:rsidP="00387D4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416D36" w:rsidRPr="001A176D" w:rsidTr="0072526B">
        <w:trPr>
          <w:trHeight w:val="321"/>
        </w:trPr>
        <w:tc>
          <w:tcPr>
            <w:tcW w:w="709" w:type="dxa"/>
          </w:tcPr>
          <w:p w:rsidR="00416D36" w:rsidRPr="001A176D" w:rsidRDefault="00297B1F" w:rsidP="00387D49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16D36" w:rsidRPr="001A176D" w:rsidRDefault="00297B1F" w:rsidP="00387D49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Математичне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моделювання,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модель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і</w:t>
            </w:r>
            <w:r w:rsidRPr="001A176D">
              <w:rPr>
                <w:spacing w:val="-1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</w:t>
            </w:r>
          </w:p>
        </w:tc>
        <w:tc>
          <w:tcPr>
            <w:tcW w:w="1560" w:type="dxa"/>
          </w:tcPr>
          <w:p w:rsidR="00416D36" w:rsidRPr="001A176D" w:rsidRDefault="00297B1F" w:rsidP="00387D4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416D36" w:rsidRPr="001A176D" w:rsidTr="0072526B">
        <w:trPr>
          <w:trHeight w:val="322"/>
        </w:trPr>
        <w:tc>
          <w:tcPr>
            <w:tcW w:w="709" w:type="dxa"/>
          </w:tcPr>
          <w:p w:rsidR="00416D36" w:rsidRPr="001A176D" w:rsidRDefault="00297B1F" w:rsidP="00387D49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16D36" w:rsidRPr="001A176D" w:rsidRDefault="00297B1F" w:rsidP="00387D49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Методика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статичної</w:t>
            </w:r>
            <w:r w:rsidRPr="001A176D">
              <w:rPr>
                <w:spacing w:val="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обробки</w:t>
            </w:r>
            <w:r w:rsidRPr="001A176D">
              <w:rPr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експериментальних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даних</w:t>
            </w:r>
          </w:p>
        </w:tc>
        <w:tc>
          <w:tcPr>
            <w:tcW w:w="1560" w:type="dxa"/>
          </w:tcPr>
          <w:p w:rsidR="00416D36" w:rsidRPr="001A176D" w:rsidRDefault="00297B1F" w:rsidP="00387D4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416D36" w:rsidRPr="001A176D" w:rsidTr="0072526B">
        <w:trPr>
          <w:trHeight w:val="965"/>
        </w:trPr>
        <w:tc>
          <w:tcPr>
            <w:tcW w:w="709" w:type="dxa"/>
          </w:tcPr>
          <w:p w:rsidR="00416D36" w:rsidRPr="001A176D" w:rsidRDefault="00297B1F" w:rsidP="00387D49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16D36" w:rsidRPr="001A176D" w:rsidRDefault="00297B1F" w:rsidP="00387D49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Способи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представлення</w:t>
            </w:r>
            <w:r w:rsidRPr="001A176D">
              <w:rPr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функціональної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залежності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5"/>
                <w:sz w:val="28"/>
                <w:szCs w:val="28"/>
              </w:rPr>
              <w:t>між</w:t>
            </w:r>
            <w:r w:rsidR="0042198E"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двома</w:t>
            </w:r>
            <w:r w:rsidRPr="001A176D">
              <w:rPr>
                <w:spacing w:val="-10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змінними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і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методи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відшукання</w:t>
            </w:r>
            <w:r w:rsidRPr="001A176D">
              <w:rPr>
                <w:spacing w:val="-7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аналітичного вигляду емпіричної залежності</w:t>
            </w:r>
          </w:p>
        </w:tc>
        <w:tc>
          <w:tcPr>
            <w:tcW w:w="1560" w:type="dxa"/>
          </w:tcPr>
          <w:p w:rsidR="00416D36" w:rsidRPr="001A176D" w:rsidRDefault="00297B1F" w:rsidP="00387D4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416D36" w:rsidRPr="001A176D" w:rsidTr="0072526B">
        <w:trPr>
          <w:trHeight w:val="322"/>
        </w:trPr>
        <w:tc>
          <w:tcPr>
            <w:tcW w:w="709" w:type="dxa"/>
          </w:tcPr>
          <w:p w:rsidR="00416D36" w:rsidRPr="001A176D" w:rsidRDefault="00297B1F" w:rsidP="00387D49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8" w:type="dxa"/>
          </w:tcPr>
          <w:p w:rsidR="00416D36" w:rsidRPr="001A176D" w:rsidRDefault="00297B1F" w:rsidP="00387D49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Методика</w:t>
            </w:r>
            <w:r w:rsidRPr="001A176D">
              <w:rPr>
                <w:spacing w:val="-16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обробки</w:t>
            </w:r>
            <w:r w:rsidRPr="001A176D">
              <w:rPr>
                <w:spacing w:val="-17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результатів</w:t>
            </w:r>
            <w:r w:rsidRPr="001A176D">
              <w:rPr>
                <w:spacing w:val="-16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досліджень</w:t>
            </w:r>
            <w:r w:rsidRPr="001A176D">
              <w:rPr>
                <w:spacing w:val="-14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масового</w:t>
            </w:r>
            <w:r w:rsidR="0072526B" w:rsidRPr="001A176D">
              <w:rPr>
                <w:sz w:val="28"/>
                <w:szCs w:val="28"/>
              </w:rPr>
              <w:t xml:space="preserve"> характеру</w:t>
            </w:r>
            <w:r w:rsidR="0072526B" w:rsidRPr="001A176D">
              <w:rPr>
                <w:spacing w:val="-11"/>
                <w:sz w:val="28"/>
                <w:szCs w:val="28"/>
              </w:rPr>
              <w:t xml:space="preserve"> </w:t>
            </w:r>
            <w:r w:rsidR="0072526B" w:rsidRPr="001A176D">
              <w:rPr>
                <w:sz w:val="28"/>
                <w:szCs w:val="28"/>
              </w:rPr>
              <w:t>за</w:t>
            </w:r>
            <w:r w:rsidR="0072526B" w:rsidRPr="001A176D">
              <w:rPr>
                <w:spacing w:val="-11"/>
                <w:sz w:val="28"/>
                <w:szCs w:val="28"/>
              </w:rPr>
              <w:t xml:space="preserve"> </w:t>
            </w:r>
            <w:r w:rsidR="0072526B" w:rsidRPr="001A176D">
              <w:rPr>
                <w:sz w:val="28"/>
                <w:szCs w:val="28"/>
              </w:rPr>
              <w:t>допомогою</w:t>
            </w:r>
            <w:r w:rsidR="0072526B" w:rsidRPr="001A176D">
              <w:rPr>
                <w:spacing w:val="-12"/>
                <w:sz w:val="28"/>
                <w:szCs w:val="28"/>
              </w:rPr>
              <w:t xml:space="preserve"> </w:t>
            </w:r>
            <w:r w:rsidR="0072526B" w:rsidRPr="001A176D">
              <w:rPr>
                <w:sz w:val="28"/>
                <w:szCs w:val="28"/>
              </w:rPr>
              <w:t>теорії</w:t>
            </w:r>
            <w:r w:rsidR="0072526B" w:rsidRPr="001A176D">
              <w:rPr>
                <w:spacing w:val="-12"/>
                <w:sz w:val="28"/>
                <w:szCs w:val="28"/>
              </w:rPr>
              <w:t xml:space="preserve"> </w:t>
            </w:r>
            <w:r w:rsidR="0072526B" w:rsidRPr="001A176D">
              <w:rPr>
                <w:sz w:val="28"/>
                <w:szCs w:val="28"/>
              </w:rPr>
              <w:t>ймовірності</w:t>
            </w:r>
            <w:r w:rsidR="0072526B" w:rsidRPr="001A176D">
              <w:rPr>
                <w:spacing w:val="-11"/>
                <w:sz w:val="28"/>
                <w:szCs w:val="28"/>
              </w:rPr>
              <w:t xml:space="preserve"> </w:t>
            </w:r>
            <w:r w:rsidR="0072526B" w:rsidRPr="001A176D">
              <w:rPr>
                <w:spacing w:val="-10"/>
                <w:sz w:val="28"/>
                <w:szCs w:val="28"/>
              </w:rPr>
              <w:t xml:space="preserve">і </w:t>
            </w:r>
            <w:r w:rsidR="0072526B" w:rsidRPr="001A176D">
              <w:rPr>
                <w:spacing w:val="-2"/>
                <w:sz w:val="28"/>
                <w:szCs w:val="28"/>
              </w:rPr>
              <w:t>математичної</w:t>
            </w:r>
            <w:r w:rsidR="0072526B" w:rsidRPr="001A176D">
              <w:rPr>
                <w:spacing w:val="3"/>
                <w:sz w:val="28"/>
                <w:szCs w:val="28"/>
              </w:rPr>
              <w:t xml:space="preserve"> </w:t>
            </w:r>
            <w:r w:rsidR="0072526B" w:rsidRPr="001A176D">
              <w:rPr>
                <w:spacing w:val="-2"/>
                <w:sz w:val="28"/>
                <w:szCs w:val="28"/>
              </w:rPr>
              <w:t>статистики</w:t>
            </w:r>
          </w:p>
        </w:tc>
        <w:tc>
          <w:tcPr>
            <w:tcW w:w="1560" w:type="dxa"/>
          </w:tcPr>
          <w:p w:rsidR="00416D36" w:rsidRPr="001A176D" w:rsidRDefault="00297B1F" w:rsidP="00387D4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72526B" w:rsidRPr="001A176D" w:rsidTr="0072526B">
        <w:trPr>
          <w:trHeight w:val="322"/>
        </w:trPr>
        <w:tc>
          <w:tcPr>
            <w:tcW w:w="709" w:type="dxa"/>
          </w:tcPr>
          <w:p w:rsidR="0072526B" w:rsidRPr="001A176D" w:rsidRDefault="0072526B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72526B" w:rsidRPr="001A176D" w:rsidRDefault="0072526B" w:rsidP="00387D49">
            <w:pPr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Математичне планування багатофакторних</w:t>
            </w:r>
            <w:r w:rsidR="0042198E">
              <w:rPr>
                <w:sz w:val="28"/>
                <w:szCs w:val="28"/>
              </w:rPr>
              <w:t xml:space="preserve"> експериментів</w:t>
            </w:r>
          </w:p>
        </w:tc>
        <w:tc>
          <w:tcPr>
            <w:tcW w:w="1560" w:type="dxa"/>
          </w:tcPr>
          <w:p w:rsidR="0072526B" w:rsidRPr="001A176D" w:rsidRDefault="00D560F1" w:rsidP="00387D49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3</w:t>
            </w:r>
          </w:p>
        </w:tc>
      </w:tr>
    </w:tbl>
    <w:p w:rsidR="00394932" w:rsidRPr="00394932" w:rsidRDefault="00394932" w:rsidP="00387D49">
      <w:pPr>
        <w:pStyle w:val="1"/>
        <w:keepNext/>
        <w:widowControl/>
        <w:autoSpaceDE/>
        <w:autoSpaceDN/>
        <w:ind w:left="1210" w:firstLine="0"/>
        <w:rPr>
          <w:bCs w:val="0"/>
        </w:rPr>
      </w:pPr>
    </w:p>
    <w:p w:rsidR="007669EE" w:rsidRPr="001A176D" w:rsidRDefault="007669EE" w:rsidP="00387D49">
      <w:pPr>
        <w:pStyle w:val="1"/>
        <w:keepNext/>
        <w:widowControl/>
        <w:numPr>
          <w:ilvl w:val="0"/>
          <w:numId w:val="6"/>
        </w:numPr>
        <w:autoSpaceDE/>
        <w:autoSpaceDN/>
        <w:jc w:val="center"/>
        <w:rPr>
          <w:bCs w:val="0"/>
        </w:rPr>
      </w:pPr>
      <w:r w:rsidRPr="001A176D"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7669EE" w:rsidRPr="004F6827" w:rsidTr="007D3EE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669EE" w:rsidRPr="0008172A" w:rsidRDefault="007669EE" w:rsidP="00387D49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№</w:t>
            </w:r>
          </w:p>
          <w:p w:rsidR="007669EE" w:rsidRPr="0008172A" w:rsidRDefault="007669EE" w:rsidP="00387D49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669EE" w:rsidRPr="0008172A" w:rsidRDefault="007669EE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69EE" w:rsidRPr="0008172A" w:rsidRDefault="007669EE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Кількість</w:t>
            </w:r>
          </w:p>
          <w:p w:rsidR="007669EE" w:rsidRPr="0008172A" w:rsidRDefault="007669EE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годин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Методи проектування машин і механізмів: </w:t>
            </w:r>
            <w:r w:rsidR="0042198E" w:rsidRPr="0008172A">
              <w:rPr>
                <w:sz w:val="28"/>
                <w:szCs w:val="28"/>
              </w:rPr>
              <w:t>о</w:t>
            </w:r>
            <w:r w:rsidRPr="0008172A">
              <w:rPr>
                <w:sz w:val="28"/>
                <w:szCs w:val="28"/>
              </w:rPr>
              <w:t>сновні</w:t>
            </w:r>
            <w:r w:rsidR="0042198E" w:rsidRPr="0008172A">
              <w:rPr>
                <w:sz w:val="28"/>
                <w:szCs w:val="28"/>
              </w:rPr>
              <w:t xml:space="preserve"> принципи та етапи проектування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Моделювання та симуляція машинобудівних систем: </w:t>
            </w:r>
            <w:r w:rsidR="0042198E" w:rsidRPr="0008172A">
              <w:rPr>
                <w:sz w:val="28"/>
                <w:szCs w:val="28"/>
              </w:rPr>
              <w:t>в</w:t>
            </w:r>
            <w:r w:rsidRPr="0008172A">
              <w:rPr>
                <w:sz w:val="28"/>
                <w:szCs w:val="28"/>
              </w:rPr>
              <w:t>икористання програмного забезпечення для моделювання.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Аналіз напружено-деформованого стану конструкцій: </w:t>
            </w:r>
            <w:r w:rsidR="0042198E" w:rsidRPr="0008172A">
              <w:rPr>
                <w:sz w:val="28"/>
                <w:szCs w:val="28"/>
              </w:rPr>
              <w:t>м</w:t>
            </w:r>
            <w:r w:rsidRPr="0008172A">
              <w:rPr>
                <w:sz w:val="28"/>
                <w:szCs w:val="28"/>
              </w:rPr>
              <w:t>етоди визначення та оптимізації.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Нові матеріали в машинобудуванні: </w:t>
            </w:r>
            <w:r w:rsidR="0042198E" w:rsidRPr="0008172A">
              <w:rPr>
                <w:sz w:val="28"/>
                <w:szCs w:val="28"/>
              </w:rPr>
              <w:t>д</w:t>
            </w:r>
            <w:r w:rsidRPr="0008172A">
              <w:rPr>
                <w:sz w:val="28"/>
                <w:szCs w:val="28"/>
              </w:rPr>
              <w:t>ослідження властивостей та застосування новітніх матеріалів.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Адитивні технології в машинобудуванні: </w:t>
            </w:r>
            <w:r w:rsidR="0042198E" w:rsidRPr="0008172A">
              <w:rPr>
                <w:sz w:val="28"/>
                <w:szCs w:val="28"/>
              </w:rPr>
              <w:t>в</w:t>
            </w:r>
            <w:r w:rsidRPr="0008172A">
              <w:rPr>
                <w:sz w:val="28"/>
                <w:szCs w:val="28"/>
              </w:rPr>
              <w:t>икористання 3D-друку для виробництва деталей.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Технології обробки матеріалів: </w:t>
            </w:r>
            <w:r w:rsidR="0042198E" w:rsidRPr="0008172A">
              <w:rPr>
                <w:sz w:val="28"/>
                <w:szCs w:val="28"/>
              </w:rPr>
              <w:t>н</w:t>
            </w:r>
            <w:r w:rsidRPr="0008172A">
              <w:rPr>
                <w:sz w:val="28"/>
                <w:szCs w:val="28"/>
              </w:rPr>
              <w:t>овітні методи обробки та їх ефективність.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Зварювання та пайка в машинобудуванні: </w:t>
            </w:r>
            <w:r w:rsidR="0042198E" w:rsidRPr="0008172A">
              <w:rPr>
                <w:sz w:val="28"/>
                <w:szCs w:val="28"/>
              </w:rPr>
              <w:t>т</w:t>
            </w:r>
            <w:r w:rsidRPr="0008172A">
              <w:rPr>
                <w:sz w:val="28"/>
                <w:szCs w:val="28"/>
              </w:rPr>
              <w:t>ехнологічні процеси та якість зварних з'єднань.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08172A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8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Трибологія та дослідження зносу матеріалів: </w:t>
            </w:r>
            <w:r w:rsidR="0042198E" w:rsidRPr="0008172A">
              <w:rPr>
                <w:sz w:val="28"/>
                <w:szCs w:val="28"/>
              </w:rPr>
              <w:t>м</w:t>
            </w:r>
            <w:r w:rsidRPr="0008172A">
              <w:rPr>
                <w:sz w:val="28"/>
                <w:szCs w:val="28"/>
              </w:rPr>
              <w:t>етоди зменшення зносу та підвищення довговічності.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Системи автоматизованого проектування (CAD): </w:t>
            </w:r>
            <w:r w:rsidR="0042198E" w:rsidRPr="0008172A">
              <w:rPr>
                <w:sz w:val="28"/>
                <w:szCs w:val="28"/>
              </w:rPr>
              <w:t>в</w:t>
            </w:r>
            <w:r w:rsidRPr="0008172A">
              <w:rPr>
                <w:sz w:val="28"/>
                <w:szCs w:val="28"/>
              </w:rPr>
              <w:t>провадження та ефективне використання.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Системи автоматизованого виробництва (CAM): </w:t>
            </w:r>
            <w:r w:rsidR="0042198E" w:rsidRPr="0008172A">
              <w:rPr>
                <w:sz w:val="28"/>
                <w:szCs w:val="28"/>
              </w:rPr>
              <w:t>п</w:t>
            </w:r>
            <w:r w:rsidRPr="0008172A">
              <w:rPr>
                <w:sz w:val="28"/>
                <w:szCs w:val="28"/>
              </w:rPr>
              <w:t>рограмне забезпечення та його застосування.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Контроль якості в машинобудуванні: </w:t>
            </w:r>
            <w:r w:rsidR="0042198E" w:rsidRPr="0008172A">
              <w:rPr>
                <w:sz w:val="28"/>
                <w:szCs w:val="28"/>
              </w:rPr>
              <w:t>м</w:t>
            </w:r>
            <w:r w:rsidRPr="0008172A">
              <w:rPr>
                <w:sz w:val="28"/>
                <w:szCs w:val="28"/>
              </w:rPr>
              <w:t>етоди і системи контролю якості продукції.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proofErr w:type="spellStart"/>
            <w:r w:rsidRPr="0008172A">
              <w:rPr>
                <w:sz w:val="28"/>
                <w:szCs w:val="28"/>
              </w:rPr>
              <w:t>Мехатронні</w:t>
            </w:r>
            <w:proofErr w:type="spellEnd"/>
            <w:r w:rsidRPr="0008172A">
              <w:rPr>
                <w:sz w:val="28"/>
                <w:szCs w:val="28"/>
              </w:rPr>
              <w:t xml:space="preserve"> системи: </w:t>
            </w:r>
            <w:r w:rsidR="0042198E" w:rsidRPr="0008172A">
              <w:rPr>
                <w:sz w:val="28"/>
                <w:szCs w:val="28"/>
              </w:rPr>
              <w:t>і</w:t>
            </w:r>
            <w:r w:rsidRPr="0008172A">
              <w:rPr>
                <w:sz w:val="28"/>
                <w:szCs w:val="28"/>
              </w:rPr>
              <w:t>нтеграція механіки, електроніки та програмування в сучасних машинах.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Енергоефективність в машинобудуванні: </w:t>
            </w:r>
            <w:r w:rsidR="0042198E" w:rsidRPr="0008172A">
              <w:rPr>
                <w:sz w:val="28"/>
                <w:szCs w:val="28"/>
              </w:rPr>
              <w:t>м</w:t>
            </w:r>
            <w:r w:rsidRPr="0008172A">
              <w:rPr>
                <w:sz w:val="28"/>
                <w:szCs w:val="28"/>
              </w:rPr>
              <w:t>етоди підвищення енергоефективності машин і устаткування.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08172A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4</w:t>
            </w:r>
          </w:p>
        </w:tc>
      </w:tr>
      <w:tr w:rsidR="00727287" w:rsidRPr="004F6827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Інноваційні технології в галузевому машинобудуванні: </w:t>
            </w:r>
            <w:r w:rsidR="0042198E" w:rsidRPr="0008172A">
              <w:rPr>
                <w:sz w:val="28"/>
                <w:szCs w:val="28"/>
              </w:rPr>
              <w:t>д</w:t>
            </w:r>
            <w:r w:rsidRPr="0008172A">
              <w:rPr>
                <w:sz w:val="28"/>
                <w:szCs w:val="28"/>
              </w:rPr>
              <w:t>ослідження новітніх технологій та їх впровадження.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727287" w:rsidRPr="001A176D" w:rsidTr="007D3EEF">
        <w:trPr>
          <w:jc w:val="center"/>
        </w:trPr>
        <w:tc>
          <w:tcPr>
            <w:tcW w:w="709" w:type="dxa"/>
            <w:shd w:val="clear" w:color="auto" w:fill="auto"/>
          </w:tcPr>
          <w:p w:rsidR="00727287" w:rsidRPr="0008172A" w:rsidRDefault="00727287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727287" w:rsidRPr="0008172A" w:rsidRDefault="00727287" w:rsidP="00387D49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 xml:space="preserve">Управління проектами в машинобудуванні: </w:t>
            </w:r>
            <w:r w:rsidR="0042198E" w:rsidRPr="0008172A">
              <w:rPr>
                <w:sz w:val="28"/>
                <w:szCs w:val="28"/>
              </w:rPr>
              <w:t>о</w:t>
            </w:r>
            <w:r w:rsidRPr="0008172A">
              <w:rPr>
                <w:sz w:val="28"/>
                <w:szCs w:val="28"/>
              </w:rPr>
              <w:t>сновні методології та інструменти для успішного управління проектами.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7287" w:rsidRPr="0008172A" w:rsidRDefault="00FF2729" w:rsidP="00387D49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</w:tbl>
    <w:p w:rsidR="00416D36" w:rsidRPr="001A176D" w:rsidRDefault="00416D36" w:rsidP="00387D49">
      <w:pPr>
        <w:pStyle w:val="a3"/>
        <w:ind w:left="0"/>
        <w:rPr>
          <w:b/>
        </w:rPr>
      </w:pPr>
    </w:p>
    <w:p w:rsidR="005762FC" w:rsidRPr="001A176D" w:rsidRDefault="005762FC" w:rsidP="00387D49">
      <w:pPr>
        <w:pStyle w:val="a5"/>
        <w:keepNext/>
        <w:widowControl/>
        <w:numPr>
          <w:ilvl w:val="0"/>
          <w:numId w:val="6"/>
        </w:numPr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1A176D">
        <w:rPr>
          <w:b/>
          <w:sz w:val="28"/>
          <w:szCs w:val="28"/>
          <w:lang w:eastAsia="ru-RU"/>
        </w:rPr>
        <w:lastRenderedPageBreak/>
        <w:t>Засоби діагностики результатів навчання:</w:t>
      </w:r>
    </w:p>
    <w:p w:rsidR="005762FC" w:rsidRDefault="005762FC" w:rsidP="00387D49">
      <w:pPr>
        <w:keepNext/>
        <w:widowControl/>
        <w:autoSpaceDE/>
        <w:autoSpaceDN/>
        <w:ind w:left="284" w:firstLine="567"/>
        <w:jc w:val="both"/>
        <w:outlineLvl w:val="0"/>
        <w:rPr>
          <w:sz w:val="28"/>
          <w:szCs w:val="28"/>
          <w:lang w:eastAsia="ru-RU"/>
        </w:rPr>
      </w:pPr>
      <w:r w:rsidRPr="005762FC">
        <w:rPr>
          <w:sz w:val="28"/>
          <w:szCs w:val="28"/>
          <w:lang w:eastAsia="ru-RU"/>
        </w:rPr>
        <w:t xml:space="preserve">При викладанні даної дисципліни використовуються засоби діагностики: екзамен; модульні тести; реферати; захист </w:t>
      </w:r>
      <w:r w:rsidRPr="001A176D">
        <w:rPr>
          <w:sz w:val="28"/>
          <w:szCs w:val="28"/>
          <w:lang w:eastAsia="ru-RU"/>
        </w:rPr>
        <w:t>практичних</w:t>
      </w:r>
      <w:r w:rsidRPr="005762FC">
        <w:rPr>
          <w:sz w:val="28"/>
          <w:szCs w:val="28"/>
          <w:lang w:eastAsia="ru-RU"/>
        </w:rPr>
        <w:t xml:space="preserve"> робіт.</w:t>
      </w:r>
    </w:p>
    <w:p w:rsidR="00394932" w:rsidRPr="001A176D" w:rsidRDefault="00394932" w:rsidP="00387D49">
      <w:pPr>
        <w:keepNext/>
        <w:widowControl/>
        <w:autoSpaceDE/>
        <w:autoSpaceDN/>
        <w:ind w:left="284" w:firstLine="567"/>
        <w:jc w:val="both"/>
        <w:outlineLvl w:val="0"/>
        <w:rPr>
          <w:sz w:val="28"/>
          <w:szCs w:val="28"/>
          <w:lang w:eastAsia="ru-RU"/>
        </w:rPr>
      </w:pPr>
    </w:p>
    <w:p w:rsidR="00FB158B" w:rsidRPr="00FB158B" w:rsidRDefault="00394932" w:rsidP="00387D49">
      <w:pPr>
        <w:keepNext/>
        <w:widowControl/>
        <w:numPr>
          <w:ilvl w:val="0"/>
          <w:numId w:val="6"/>
        </w:numPr>
        <w:autoSpaceDE/>
        <w:autoSpaceDN/>
        <w:ind w:left="0" w:firstLine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Методи навчання</w:t>
      </w:r>
    </w:p>
    <w:p w:rsidR="00FB158B" w:rsidRDefault="00FB158B" w:rsidP="00387D49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B158B">
        <w:rPr>
          <w:sz w:val="28"/>
          <w:szCs w:val="28"/>
          <w:lang w:eastAsia="ru-RU"/>
        </w:rPr>
        <w:t xml:space="preserve">При викладанні даної дисципліни використовуються: словесний метод (лекція, дискусія, співбесіда тощо); практичний метод (лабораторні заняття); наочний метод (метод ілюстрацій, метод демонстрацій); робота з навчально-методичною літературою (конспектування, тезування, анотування, рецензування, складання реферату); </w:t>
      </w:r>
      <w:proofErr w:type="spellStart"/>
      <w:r w:rsidRPr="00FB158B">
        <w:rPr>
          <w:sz w:val="28"/>
          <w:szCs w:val="28"/>
          <w:lang w:eastAsia="ru-RU"/>
        </w:rPr>
        <w:t>відеометод</w:t>
      </w:r>
      <w:proofErr w:type="spellEnd"/>
      <w:r w:rsidRPr="00FB158B">
        <w:rPr>
          <w:sz w:val="28"/>
          <w:szCs w:val="28"/>
          <w:lang w:eastAsia="ru-RU"/>
        </w:rPr>
        <w:t xml:space="preserve"> (дистанційні, мультимедійні, веб-орієнтовані тощо); самостійна робота (виконання завдань); індивідуальна науково-дослідна робота здобувачів вищої освіти.</w:t>
      </w:r>
    </w:p>
    <w:p w:rsidR="00394932" w:rsidRPr="00FB158B" w:rsidRDefault="00394932" w:rsidP="00387D49">
      <w:pPr>
        <w:widowControl/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FB158B" w:rsidRPr="00FB158B" w:rsidRDefault="00394932" w:rsidP="00387D49">
      <w:pPr>
        <w:keepNext/>
        <w:widowControl/>
        <w:numPr>
          <w:ilvl w:val="0"/>
          <w:numId w:val="6"/>
        </w:numPr>
        <w:tabs>
          <w:tab w:val="num" w:pos="720"/>
        </w:tabs>
        <w:autoSpaceDE/>
        <w:autoSpaceDN/>
        <w:jc w:val="center"/>
        <w:outlineLvl w:val="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Форми оцінювання</w:t>
      </w:r>
    </w:p>
    <w:p w:rsidR="00FB158B" w:rsidRDefault="00FB158B" w:rsidP="00387D49">
      <w:pPr>
        <w:widowControl/>
        <w:autoSpaceDE/>
        <w:autoSpaceDN/>
        <w:ind w:firstLine="567"/>
        <w:rPr>
          <w:sz w:val="28"/>
          <w:szCs w:val="28"/>
          <w:lang w:eastAsia="ru-RU"/>
        </w:rPr>
      </w:pPr>
      <w:r w:rsidRPr="00FB158B">
        <w:rPr>
          <w:sz w:val="28"/>
          <w:szCs w:val="28"/>
          <w:lang w:eastAsia="ru-RU"/>
        </w:rPr>
        <w:t xml:space="preserve">При викладанні даної дисципліни використовуються: </w:t>
      </w:r>
      <w:proofErr w:type="spellStart"/>
      <w:r w:rsidR="00695126">
        <w:rPr>
          <w:sz w:val="28"/>
          <w:szCs w:val="28"/>
          <w:lang w:val="ru-RU" w:eastAsia="ru-RU"/>
        </w:rPr>
        <w:t>екзамен</w:t>
      </w:r>
      <w:proofErr w:type="spellEnd"/>
      <w:r w:rsidRPr="00FB158B">
        <w:rPr>
          <w:sz w:val="28"/>
          <w:szCs w:val="28"/>
          <w:lang w:val="ru-RU" w:eastAsia="ru-RU"/>
        </w:rPr>
        <w:t>;</w:t>
      </w:r>
      <w:r w:rsidRPr="00FB158B">
        <w:rPr>
          <w:sz w:val="28"/>
          <w:szCs w:val="28"/>
          <w:lang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усне</w:t>
      </w:r>
      <w:proofErr w:type="spellEnd"/>
      <w:r w:rsidRPr="00FB158B">
        <w:rPr>
          <w:sz w:val="28"/>
          <w:szCs w:val="28"/>
          <w:lang w:val="ru-RU"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або</w:t>
      </w:r>
      <w:proofErr w:type="spellEnd"/>
      <w:r w:rsidRPr="00FB158B">
        <w:rPr>
          <w:sz w:val="28"/>
          <w:szCs w:val="28"/>
          <w:lang w:val="ru-RU"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письмове</w:t>
      </w:r>
      <w:proofErr w:type="spellEnd"/>
      <w:r w:rsidRPr="00FB158B">
        <w:rPr>
          <w:sz w:val="28"/>
          <w:szCs w:val="28"/>
          <w:lang w:val="ru-RU"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опитування</w:t>
      </w:r>
      <w:proofErr w:type="spellEnd"/>
      <w:r w:rsidRPr="00FB158B">
        <w:rPr>
          <w:sz w:val="28"/>
          <w:szCs w:val="28"/>
          <w:lang w:val="ru-RU" w:eastAsia="ru-RU"/>
        </w:rPr>
        <w:t>;</w:t>
      </w:r>
      <w:r w:rsidRPr="00FB158B">
        <w:rPr>
          <w:sz w:val="28"/>
          <w:szCs w:val="28"/>
          <w:lang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модульне</w:t>
      </w:r>
      <w:proofErr w:type="spellEnd"/>
      <w:r w:rsidRPr="00FB158B">
        <w:rPr>
          <w:sz w:val="28"/>
          <w:szCs w:val="28"/>
          <w:lang w:val="ru-RU"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тестування</w:t>
      </w:r>
      <w:proofErr w:type="spellEnd"/>
      <w:r w:rsidRPr="00FB158B">
        <w:rPr>
          <w:sz w:val="28"/>
          <w:szCs w:val="28"/>
          <w:lang w:val="ru-RU" w:eastAsia="ru-RU"/>
        </w:rPr>
        <w:t>;</w:t>
      </w:r>
      <w:r w:rsidRPr="00FB158B">
        <w:rPr>
          <w:sz w:val="28"/>
          <w:szCs w:val="28"/>
          <w:lang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реферати</w:t>
      </w:r>
      <w:proofErr w:type="spellEnd"/>
      <w:r w:rsidRPr="00FB158B">
        <w:rPr>
          <w:sz w:val="28"/>
          <w:szCs w:val="28"/>
          <w:lang w:val="ru-RU" w:eastAsia="ru-RU"/>
        </w:rPr>
        <w:t>;</w:t>
      </w:r>
      <w:r w:rsidRPr="00FB158B">
        <w:rPr>
          <w:sz w:val="28"/>
          <w:szCs w:val="28"/>
          <w:lang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захист</w:t>
      </w:r>
      <w:proofErr w:type="spellEnd"/>
      <w:r w:rsidRPr="00FB158B">
        <w:rPr>
          <w:sz w:val="28"/>
          <w:szCs w:val="28"/>
          <w:lang w:val="ru-RU" w:eastAsia="ru-RU"/>
        </w:rPr>
        <w:t xml:space="preserve"> </w:t>
      </w:r>
      <w:proofErr w:type="spellStart"/>
      <w:r w:rsidR="00695126">
        <w:rPr>
          <w:sz w:val="28"/>
          <w:szCs w:val="28"/>
          <w:lang w:val="ru-RU" w:eastAsia="ru-RU"/>
        </w:rPr>
        <w:t>практичних</w:t>
      </w:r>
      <w:proofErr w:type="spellEnd"/>
      <w:r w:rsidRPr="00FB158B">
        <w:rPr>
          <w:sz w:val="28"/>
          <w:szCs w:val="28"/>
          <w:lang w:val="ru-RU"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робіт</w:t>
      </w:r>
      <w:proofErr w:type="spellEnd"/>
      <w:r w:rsidRPr="00FB158B">
        <w:rPr>
          <w:sz w:val="28"/>
          <w:szCs w:val="28"/>
          <w:lang w:val="ru-RU" w:eastAsia="ru-RU"/>
        </w:rPr>
        <w:t>;</w:t>
      </w:r>
      <w:r w:rsidRPr="00FB158B">
        <w:rPr>
          <w:sz w:val="28"/>
          <w:szCs w:val="28"/>
          <w:lang w:eastAsia="ru-RU"/>
        </w:rPr>
        <w:t xml:space="preserve"> </w:t>
      </w:r>
      <w:proofErr w:type="spellStart"/>
      <w:r w:rsidRPr="00FB158B">
        <w:rPr>
          <w:sz w:val="28"/>
          <w:szCs w:val="28"/>
          <w:lang w:val="ru-RU" w:eastAsia="ru-RU"/>
        </w:rPr>
        <w:t>презентації</w:t>
      </w:r>
      <w:proofErr w:type="spellEnd"/>
      <w:r w:rsidRPr="00FB158B">
        <w:rPr>
          <w:sz w:val="28"/>
          <w:szCs w:val="28"/>
          <w:lang w:val="ru-RU" w:eastAsia="ru-RU"/>
        </w:rPr>
        <w:t xml:space="preserve"> та </w:t>
      </w:r>
      <w:proofErr w:type="spellStart"/>
      <w:r w:rsidRPr="00FB158B">
        <w:rPr>
          <w:sz w:val="28"/>
          <w:szCs w:val="28"/>
          <w:lang w:val="ru-RU" w:eastAsia="ru-RU"/>
        </w:rPr>
        <w:t>виступи</w:t>
      </w:r>
      <w:proofErr w:type="spellEnd"/>
      <w:r w:rsidRPr="00FB158B">
        <w:rPr>
          <w:sz w:val="28"/>
          <w:szCs w:val="28"/>
          <w:lang w:val="ru-RU" w:eastAsia="ru-RU"/>
        </w:rPr>
        <w:t xml:space="preserve"> на </w:t>
      </w:r>
      <w:proofErr w:type="spellStart"/>
      <w:r w:rsidRPr="00FB158B">
        <w:rPr>
          <w:sz w:val="28"/>
          <w:szCs w:val="28"/>
          <w:lang w:val="ru-RU" w:eastAsia="ru-RU"/>
        </w:rPr>
        <w:t>наукових</w:t>
      </w:r>
      <w:proofErr w:type="spellEnd"/>
      <w:r w:rsidRPr="00FB158B">
        <w:rPr>
          <w:sz w:val="28"/>
          <w:szCs w:val="28"/>
          <w:lang w:val="ru-RU" w:eastAsia="ru-RU"/>
        </w:rPr>
        <w:t xml:space="preserve"> заходах</w:t>
      </w:r>
      <w:r w:rsidRPr="00FB158B">
        <w:rPr>
          <w:sz w:val="28"/>
          <w:szCs w:val="28"/>
          <w:lang w:eastAsia="ru-RU"/>
        </w:rPr>
        <w:t>.</w:t>
      </w:r>
    </w:p>
    <w:p w:rsidR="00394932" w:rsidRDefault="00394932" w:rsidP="00387D49">
      <w:pPr>
        <w:widowControl/>
        <w:autoSpaceDE/>
        <w:autoSpaceDN/>
        <w:ind w:firstLine="567"/>
        <w:rPr>
          <w:sz w:val="28"/>
          <w:szCs w:val="28"/>
          <w:lang w:eastAsia="ru-RU"/>
        </w:rPr>
      </w:pPr>
    </w:p>
    <w:p w:rsidR="00FB158B" w:rsidRPr="00FB158B" w:rsidRDefault="00FB158B" w:rsidP="00387D49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jc w:val="center"/>
        <w:rPr>
          <w:sz w:val="28"/>
          <w:szCs w:val="28"/>
          <w:lang w:eastAsia="ru-RU"/>
        </w:rPr>
      </w:pPr>
      <w:r w:rsidRPr="00FB158B">
        <w:rPr>
          <w:b/>
          <w:bCs/>
          <w:sz w:val="28"/>
          <w:szCs w:val="28"/>
          <w:lang w:eastAsia="ru-RU"/>
        </w:rPr>
        <w:t>Розподіл балів, які о</w:t>
      </w:r>
      <w:r w:rsidR="00394932">
        <w:rPr>
          <w:b/>
          <w:bCs/>
          <w:sz w:val="28"/>
          <w:szCs w:val="28"/>
          <w:lang w:eastAsia="ru-RU"/>
        </w:rPr>
        <w:t>тримують здобувачі вищої освіти</w:t>
      </w:r>
    </w:p>
    <w:p w:rsidR="00FB158B" w:rsidRPr="00FB158B" w:rsidRDefault="00FB158B" w:rsidP="00387D49">
      <w:pPr>
        <w:keepNext/>
        <w:widowControl/>
        <w:autoSpaceDE/>
        <w:autoSpaceDN/>
        <w:ind w:firstLine="567"/>
        <w:jc w:val="both"/>
        <w:outlineLvl w:val="0"/>
        <w:rPr>
          <w:sz w:val="28"/>
          <w:szCs w:val="28"/>
          <w:lang w:eastAsia="ru-RU"/>
        </w:rPr>
      </w:pPr>
      <w:r w:rsidRPr="00FB158B">
        <w:rPr>
          <w:sz w:val="28"/>
          <w:szCs w:val="28"/>
          <w:lang w:eastAsia="ru-RU"/>
        </w:rPr>
        <w:t>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FB158B" w:rsidRPr="00FB158B" w:rsidTr="007D3EEF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ind w:left="-108" w:right="-82" w:firstLine="95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B158B">
              <w:rPr>
                <w:bCs/>
                <w:sz w:val="28"/>
                <w:szCs w:val="28"/>
                <w:lang w:val="ru-RU" w:eastAsia="ru-RU"/>
              </w:rPr>
              <w:t xml:space="preserve">Рейтинг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здобувача</w:t>
            </w:r>
            <w:proofErr w:type="spellEnd"/>
            <w:r w:rsidRPr="00FB158B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FB158B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FB158B">
              <w:rPr>
                <w:bCs/>
                <w:sz w:val="28"/>
                <w:szCs w:val="28"/>
                <w:lang w:val="ru-RU" w:eastAsia="ru-RU"/>
              </w:rPr>
              <w:t>,</w:t>
            </w:r>
            <w:r w:rsidRPr="00FB158B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бали</w:t>
            </w:r>
            <w:proofErr w:type="spellEnd"/>
          </w:p>
        </w:tc>
        <w:tc>
          <w:tcPr>
            <w:tcW w:w="6522" w:type="dxa"/>
            <w:gridSpan w:val="2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ind w:left="-108" w:right="-104" w:firstLine="142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Оцінка</w:t>
            </w:r>
            <w:proofErr w:type="spellEnd"/>
            <w:r w:rsidRPr="00FB158B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національна</w:t>
            </w:r>
            <w:proofErr w:type="spellEnd"/>
            <w:r w:rsidRPr="00FB158B">
              <w:rPr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FB158B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складання</w:t>
            </w:r>
            <w:proofErr w:type="spellEnd"/>
          </w:p>
        </w:tc>
      </w:tr>
      <w:tr w:rsidR="00FB158B" w:rsidRPr="00FB158B" w:rsidTr="007D3EEF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ind w:left="-108" w:right="-82" w:firstLine="95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546" w:type="dxa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ind w:left="-108" w:right="-104" w:firstLine="142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екзаменів</w:t>
            </w:r>
            <w:proofErr w:type="spellEnd"/>
          </w:p>
        </w:tc>
        <w:tc>
          <w:tcPr>
            <w:tcW w:w="2976" w:type="dxa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ind w:left="-108" w:right="-104" w:firstLine="142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заліків</w:t>
            </w:r>
            <w:proofErr w:type="spellEnd"/>
          </w:p>
        </w:tc>
      </w:tr>
      <w:tr w:rsidR="00FB158B" w:rsidRPr="00FB158B" w:rsidTr="007D3EE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B158B">
              <w:rPr>
                <w:bCs/>
                <w:sz w:val="28"/>
                <w:szCs w:val="28"/>
                <w:lang w:val="ru-RU" w:eastAsia="ru-RU"/>
              </w:rPr>
              <w:t>90-100</w:t>
            </w:r>
          </w:p>
        </w:tc>
        <w:tc>
          <w:tcPr>
            <w:tcW w:w="3546" w:type="dxa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відмінно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зараховано</w:t>
            </w:r>
            <w:proofErr w:type="spellEnd"/>
          </w:p>
        </w:tc>
      </w:tr>
      <w:tr w:rsidR="00FB158B" w:rsidRPr="00FB158B" w:rsidTr="007D3EE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B158B">
              <w:rPr>
                <w:bCs/>
                <w:sz w:val="28"/>
                <w:szCs w:val="28"/>
                <w:lang w:val="ru-RU" w:eastAsia="ru-RU"/>
              </w:rPr>
              <w:t>74-89</w:t>
            </w:r>
          </w:p>
        </w:tc>
        <w:tc>
          <w:tcPr>
            <w:tcW w:w="3546" w:type="dxa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B158B">
              <w:rPr>
                <w:bCs/>
                <w:sz w:val="28"/>
                <w:szCs w:val="28"/>
                <w:lang w:val="ru-RU" w:eastAsia="ru-RU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FB158B" w:rsidRPr="00FB158B" w:rsidTr="007D3EE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B158B">
              <w:rPr>
                <w:bCs/>
                <w:sz w:val="28"/>
                <w:szCs w:val="28"/>
                <w:lang w:val="ru-RU" w:eastAsia="ru-RU"/>
              </w:rPr>
              <w:t>60-73</w:t>
            </w:r>
          </w:p>
        </w:tc>
        <w:tc>
          <w:tcPr>
            <w:tcW w:w="3546" w:type="dxa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задовільно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FB158B" w:rsidRPr="00FB158B" w:rsidTr="007D3EE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B158B">
              <w:rPr>
                <w:bCs/>
                <w:sz w:val="28"/>
                <w:szCs w:val="28"/>
                <w:lang w:val="ru-RU" w:eastAsia="ru-RU"/>
              </w:rPr>
              <w:t>0-59</w:t>
            </w:r>
          </w:p>
        </w:tc>
        <w:tc>
          <w:tcPr>
            <w:tcW w:w="3546" w:type="dxa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незадовільно</w:t>
            </w:r>
            <w:proofErr w:type="spellEnd"/>
          </w:p>
        </w:tc>
        <w:tc>
          <w:tcPr>
            <w:tcW w:w="2976" w:type="dxa"/>
            <w:vAlign w:val="center"/>
          </w:tcPr>
          <w:p w:rsidR="00FB158B" w:rsidRPr="00FB158B" w:rsidRDefault="00FB158B" w:rsidP="00387D49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B158B">
              <w:rPr>
                <w:bCs/>
                <w:sz w:val="28"/>
                <w:szCs w:val="28"/>
                <w:lang w:val="ru-RU" w:eastAsia="ru-RU"/>
              </w:rPr>
              <w:t xml:space="preserve">не </w:t>
            </w:r>
            <w:proofErr w:type="spellStart"/>
            <w:r w:rsidRPr="00FB158B">
              <w:rPr>
                <w:bCs/>
                <w:sz w:val="28"/>
                <w:szCs w:val="28"/>
                <w:lang w:val="ru-RU" w:eastAsia="ru-RU"/>
              </w:rPr>
              <w:t>зараховано</w:t>
            </w:r>
            <w:proofErr w:type="spellEnd"/>
          </w:p>
        </w:tc>
      </w:tr>
    </w:tbl>
    <w:p w:rsidR="00FB158B" w:rsidRDefault="00FB158B" w:rsidP="00387D49">
      <w:pPr>
        <w:keepNext/>
        <w:widowControl/>
        <w:autoSpaceDE/>
        <w:autoSpaceDN/>
        <w:ind w:left="284" w:firstLine="567"/>
        <w:jc w:val="both"/>
        <w:outlineLvl w:val="0"/>
        <w:rPr>
          <w:b/>
          <w:sz w:val="28"/>
          <w:szCs w:val="28"/>
          <w:vertAlign w:val="subscript"/>
          <w:lang w:eastAsia="ru-RU"/>
        </w:rPr>
      </w:pPr>
      <w:r w:rsidRPr="0042198E">
        <w:rPr>
          <w:sz w:val="28"/>
          <w:szCs w:val="28"/>
          <w:lang w:eastAsia="ru-RU"/>
        </w:rPr>
        <w:t>Для визначення рейтингу здобувача вищої освіти</w:t>
      </w:r>
      <w:r w:rsidRPr="0042198E">
        <w:rPr>
          <w:bCs/>
          <w:sz w:val="28"/>
          <w:szCs w:val="28"/>
          <w:lang w:eastAsia="ru-RU"/>
        </w:rPr>
        <w:t xml:space="preserve"> </w:t>
      </w:r>
      <w:r w:rsidRPr="0042198E">
        <w:rPr>
          <w:sz w:val="28"/>
          <w:szCs w:val="28"/>
          <w:lang w:eastAsia="ru-RU"/>
        </w:rPr>
        <w:t xml:space="preserve">із засвоєння дисципліни </w:t>
      </w:r>
      <w:r w:rsidRPr="001A176D">
        <w:rPr>
          <w:b/>
          <w:sz w:val="28"/>
          <w:szCs w:val="28"/>
          <w:lang w:val="ru-RU" w:eastAsia="ru-RU"/>
        </w:rPr>
        <w:t>R</w:t>
      </w:r>
      <w:r w:rsidRPr="0042198E">
        <w:rPr>
          <w:b/>
          <w:sz w:val="28"/>
          <w:szCs w:val="28"/>
          <w:vertAlign w:val="subscript"/>
          <w:lang w:eastAsia="ru-RU"/>
        </w:rPr>
        <w:t xml:space="preserve">ДИС </w:t>
      </w:r>
      <w:r w:rsidRPr="0042198E">
        <w:rPr>
          <w:sz w:val="28"/>
          <w:szCs w:val="28"/>
          <w:lang w:eastAsia="ru-RU"/>
        </w:rPr>
        <w:t>(до 100 балів)</w:t>
      </w:r>
      <w:r w:rsidRPr="0042198E">
        <w:rPr>
          <w:b/>
          <w:sz w:val="28"/>
          <w:szCs w:val="28"/>
          <w:vertAlign w:val="subscript"/>
          <w:lang w:eastAsia="ru-RU"/>
        </w:rPr>
        <w:t xml:space="preserve"> </w:t>
      </w:r>
      <w:r w:rsidRPr="0042198E">
        <w:rPr>
          <w:sz w:val="28"/>
          <w:szCs w:val="28"/>
          <w:lang w:eastAsia="ru-RU"/>
        </w:rPr>
        <w:t>одержаний рейтинг з атестації (до 30 балів) додається до рейтингу здобувача вищої освіти</w:t>
      </w:r>
      <w:r w:rsidRPr="0042198E">
        <w:rPr>
          <w:bCs/>
          <w:sz w:val="28"/>
          <w:szCs w:val="28"/>
          <w:lang w:eastAsia="ru-RU"/>
        </w:rPr>
        <w:t xml:space="preserve"> </w:t>
      </w:r>
      <w:r w:rsidRPr="0042198E">
        <w:rPr>
          <w:sz w:val="28"/>
          <w:szCs w:val="28"/>
          <w:lang w:eastAsia="ru-RU"/>
        </w:rPr>
        <w:t xml:space="preserve">з навчальної роботи </w:t>
      </w:r>
      <w:r w:rsidRPr="001A176D">
        <w:rPr>
          <w:b/>
          <w:sz w:val="28"/>
          <w:szCs w:val="28"/>
          <w:lang w:val="ru-RU" w:eastAsia="ru-RU"/>
        </w:rPr>
        <w:t>R</w:t>
      </w:r>
      <w:r w:rsidRPr="0042198E">
        <w:rPr>
          <w:b/>
          <w:sz w:val="28"/>
          <w:szCs w:val="28"/>
          <w:vertAlign w:val="subscript"/>
          <w:lang w:eastAsia="ru-RU"/>
        </w:rPr>
        <w:t xml:space="preserve">НР </w:t>
      </w:r>
      <w:r w:rsidRPr="0042198E">
        <w:rPr>
          <w:sz w:val="28"/>
          <w:szCs w:val="28"/>
          <w:lang w:eastAsia="ru-RU"/>
        </w:rPr>
        <w:t xml:space="preserve">(до 70 балів): </w:t>
      </w:r>
      <w:r w:rsidRPr="001A176D">
        <w:rPr>
          <w:b/>
          <w:sz w:val="28"/>
          <w:szCs w:val="28"/>
          <w:lang w:val="ru-RU" w:eastAsia="ru-RU"/>
        </w:rPr>
        <w:t>R</w:t>
      </w:r>
      <w:r w:rsidRPr="0042198E">
        <w:rPr>
          <w:b/>
          <w:sz w:val="28"/>
          <w:szCs w:val="28"/>
          <w:lang w:eastAsia="ru-RU"/>
        </w:rPr>
        <w:t xml:space="preserve"> </w:t>
      </w:r>
      <w:r w:rsidRPr="0042198E">
        <w:rPr>
          <w:b/>
          <w:sz w:val="28"/>
          <w:szCs w:val="28"/>
          <w:vertAlign w:val="subscript"/>
          <w:lang w:eastAsia="ru-RU"/>
        </w:rPr>
        <w:t xml:space="preserve">ДИС </w:t>
      </w:r>
      <w:r w:rsidRPr="0042198E">
        <w:rPr>
          <w:b/>
          <w:sz w:val="28"/>
          <w:szCs w:val="28"/>
          <w:lang w:eastAsia="ru-RU"/>
        </w:rPr>
        <w:t xml:space="preserve"> = </w:t>
      </w:r>
      <w:r w:rsidRPr="001A176D">
        <w:rPr>
          <w:b/>
          <w:sz w:val="28"/>
          <w:szCs w:val="28"/>
          <w:lang w:val="ru-RU" w:eastAsia="ru-RU"/>
        </w:rPr>
        <w:t>R</w:t>
      </w:r>
      <w:r w:rsidRPr="0042198E">
        <w:rPr>
          <w:b/>
          <w:sz w:val="28"/>
          <w:szCs w:val="28"/>
          <w:lang w:eastAsia="ru-RU"/>
        </w:rPr>
        <w:t xml:space="preserve"> </w:t>
      </w:r>
      <w:r w:rsidRPr="0042198E">
        <w:rPr>
          <w:b/>
          <w:sz w:val="28"/>
          <w:szCs w:val="28"/>
          <w:vertAlign w:val="subscript"/>
          <w:lang w:eastAsia="ru-RU"/>
        </w:rPr>
        <w:t xml:space="preserve">НР </w:t>
      </w:r>
      <w:r w:rsidRPr="0042198E">
        <w:rPr>
          <w:b/>
          <w:sz w:val="28"/>
          <w:szCs w:val="28"/>
          <w:lang w:eastAsia="ru-RU"/>
        </w:rPr>
        <w:t xml:space="preserve"> + </w:t>
      </w:r>
      <w:r w:rsidRPr="001A176D">
        <w:rPr>
          <w:b/>
          <w:sz w:val="28"/>
          <w:szCs w:val="28"/>
          <w:lang w:val="ru-RU" w:eastAsia="ru-RU"/>
        </w:rPr>
        <w:t>R</w:t>
      </w:r>
      <w:r w:rsidRPr="0042198E">
        <w:rPr>
          <w:b/>
          <w:sz w:val="28"/>
          <w:szCs w:val="28"/>
          <w:vertAlign w:val="subscript"/>
          <w:lang w:eastAsia="ru-RU"/>
        </w:rPr>
        <w:t>АТ</w:t>
      </w:r>
    </w:p>
    <w:p w:rsidR="00394932" w:rsidRPr="005762FC" w:rsidRDefault="00394932" w:rsidP="00387D49">
      <w:pPr>
        <w:keepNext/>
        <w:widowControl/>
        <w:autoSpaceDE/>
        <w:autoSpaceDN/>
        <w:ind w:left="284" w:firstLine="567"/>
        <w:jc w:val="both"/>
        <w:outlineLvl w:val="0"/>
        <w:rPr>
          <w:sz w:val="28"/>
          <w:szCs w:val="28"/>
          <w:lang w:eastAsia="ru-RU"/>
        </w:rPr>
      </w:pPr>
    </w:p>
    <w:p w:rsidR="00393BB8" w:rsidRPr="001A176D" w:rsidRDefault="00393BB8" w:rsidP="00387D49">
      <w:pPr>
        <w:keepNext/>
        <w:widowControl/>
        <w:autoSpaceDE/>
        <w:autoSpaceDN/>
        <w:ind w:firstLine="709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1A176D">
        <w:rPr>
          <w:b/>
          <w:color w:val="000000"/>
          <w:sz w:val="28"/>
          <w:szCs w:val="28"/>
          <w:lang w:eastAsia="ru-RU"/>
        </w:rPr>
        <w:t>9.</w:t>
      </w:r>
      <w:r w:rsidR="00E979EE" w:rsidRPr="001A176D">
        <w:rPr>
          <w:b/>
          <w:color w:val="000000"/>
          <w:sz w:val="28"/>
          <w:szCs w:val="28"/>
          <w:lang w:eastAsia="ru-RU"/>
        </w:rPr>
        <w:tab/>
        <w:t>Навчально-методичне забезпечення</w:t>
      </w:r>
    </w:p>
    <w:p w:rsidR="00393BB8" w:rsidRPr="001A176D" w:rsidRDefault="00387D49" w:rsidP="00387D49">
      <w:pPr>
        <w:widowControl/>
        <w:autoSpaceDE/>
        <w:autoSpaceDN/>
        <w:ind w:left="47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підручники та посібники;</w:t>
      </w:r>
    </w:p>
    <w:p w:rsidR="00393BB8" w:rsidRPr="001A176D" w:rsidRDefault="00393BB8" w:rsidP="00387D49">
      <w:pPr>
        <w:widowControl/>
        <w:autoSpaceDE/>
        <w:autoSpaceDN/>
        <w:ind w:left="471"/>
        <w:jc w:val="both"/>
        <w:rPr>
          <w:color w:val="000000"/>
          <w:sz w:val="28"/>
          <w:szCs w:val="28"/>
          <w:lang w:eastAsia="ru-RU"/>
        </w:rPr>
      </w:pPr>
      <w:r w:rsidRPr="001A176D">
        <w:rPr>
          <w:color w:val="000000"/>
          <w:sz w:val="28"/>
          <w:szCs w:val="28"/>
          <w:lang w:eastAsia="ru-RU"/>
        </w:rPr>
        <w:t xml:space="preserve">– </w:t>
      </w:r>
      <w:r w:rsidR="003053DD" w:rsidRPr="001A176D">
        <w:rPr>
          <w:color w:val="000000"/>
          <w:sz w:val="28"/>
          <w:szCs w:val="28"/>
          <w:lang w:eastAsia="ru-RU"/>
        </w:rPr>
        <w:t>методичні матеріали щодо вивчення навчальної дисципліни для здобувачів вищої освіти денної та заочної форм здобуття вищої освіти</w:t>
      </w:r>
      <w:r w:rsidRPr="001A176D">
        <w:rPr>
          <w:color w:val="000000"/>
          <w:sz w:val="28"/>
          <w:szCs w:val="28"/>
          <w:lang w:eastAsia="ru-RU"/>
        </w:rPr>
        <w:t>; </w:t>
      </w:r>
    </w:p>
    <w:p w:rsidR="003053DD" w:rsidRPr="001A176D" w:rsidRDefault="00393BB8" w:rsidP="00387D49">
      <w:pPr>
        <w:widowControl/>
        <w:autoSpaceDE/>
        <w:autoSpaceDN/>
        <w:ind w:left="471"/>
        <w:rPr>
          <w:color w:val="000000"/>
          <w:sz w:val="28"/>
          <w:szCs w:val="28"/>
          <w:lang w:eastAsia="ru-RU"/>
        </w:rPr>
      </w:pPr>
      <w:r w:rsidRPr="001A176D">
        <w:rPr>
          <w:color w:val="000000"/>
          <w:sz w:val="28"/>
          <w:szCs w:val="28"/>
          <w:lang w:eastAsia="ru-RU"/>
        </w:rPr>
        <w:t xml:space="preserve">– </w:t>
      </w:r>
      <w:r w:rsidR="003053DD" w:rsidRPr="001A176D">
        <w:rPr>
          <w:color w:val="000000"/>
          <w:sz w:val="28"/>
          <w:szCs w:val="28"/>
          <w:lang w:eastAsia="ru-RU"/>
        </w:rPr>
        <w:t>презентації лекцій (в електронному вигляді);</w:t>
      </w:r>
    </w:p>
    <w:p w:rsidR="00393BB8" w:rsidRPr="001A176D" w:rsidRDefault="003053DD" w:rsidP="00387D49">
      <w:pPr>
        <w:widowControl/>
        <w:autoSpaceDE/>
        <w:autoSpaceDN/>
        <w:ind w:left="471"/>
        <w:rPr>
          <w:color w:val="000000"/>
          <w:sz w:val="28"/>
          <w:szCs w:val="28"/>
          <w:lang w:eastAsia="ru-RU"/>
        </w:rPr>
      </w:pPr>
      <w:r w:rsidRPr="001A176D">
        <w:rPr>
          <w:color w:val="000000"/>
          <w:sz w:val="28"/>
          <w:szCs w:val="28"/>
          <w:lang w:eastAsia="ru-RU"/>
        </w:rPr>
        <w:t xml:space="preserve">– </w:t>
      </w:r>
      <w:r w:rsidR="00393BB8" w:rsidRPr="001A176D">
        <w:rPr>
          <w:color w:val="000000"/>
          <w:sz w:val="28"/>
          <w:szCs w:val="28"/>
          <w:lang w:eastAsia="ru-RU"/>
        </w:rPr>
        <w:t>стенди, плакати; </w:t>
      </w:r>
    </w:p>
    <w:p w:rsidR="00393BB8" w:rsidRDefault="00393BB8" w:rsidP="00387D49">
      <w:pPr>
        <w:widowControl/>
        <w:autoSpaceDE/>
        <w:autoSpaceDN/>
        <w:ind w:left="471"/>
        <w:rPr>
          <w:color w:val="000000"/>
          <w:sz w:val="28"/>
          <w:szCs w:val="28"/>
          <w:lang w:eastAsia="ru-RU"/>
        </w:rPr>
      </w:pPr>
      <w:r w:rsidRPr="001A176D">
        <w:rPr>
          <w:color w:val="000000"/>
          <w:sz w:val="28"/>
          <w:szCs w:val="28"/>
          <w:lang w:eastAsia="ru-RU"/>
        </w:rPr>
        <w:t>– обл</w:t>
      </w:r>
      <w:r w:rsidR="00394932">
        <w:rPr>
          <w:color w:val="000000"/>
          <w:sz w:val="28"/>
          <w:szCs w:val="28"/>
          <w:lang w:eastAsia="ru-RU"/>
        </w:rPr>
        <w:t>аднання та різні пристосування.</w:t>
      </w:r>
    </w:p>
    <w:p w:rsidR="00394932" w:rsidRPr="001A176D" w:rsidRDefault="00394932" w:rsidP="00387D49">
      <w:pPr>
        <w:widowControl/>
        <w:autoSpaceDE/>
        <w:autoSpaceDN/>
        <w:ind w:left="471"/>
        <w:rPr>
          <w:color w:val="000000"/>
          <w:sz w:val="28"/>
          <w:szCs w:val="28"/>
          <w:lang w:eastAsia="ru-RU"/>
        </w:rPr>
      </w:pPr>
    </w:p>
    <w:p w:rsidR="00393BB8" w:rsidRPr="001A176D" w:rsidRDefault="00393BB8" w:rsidP="00387D49">
      <w:pPr>
        <w:keepNext/>
        <w:widowControl/>
        <w:autoSpaceDE/>
        <w:autoSpaceDN/>
        <w:ind w:firstLine="709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1A176D">
        <w:rPr>
          <w:b/>
          <w:color w:val="000000"/>
          <w:sz w:val="28"/>
          <w:szCs w:val="28"/>
          <w:lang w:eastAsia="ru-RU"/>
        </w:rPr>
        <w:t>10. Рекомендован</w:t>
      </w:r>
      <w:r w:rsidR="003053DD" w:rsidRPr="001A176D">
        <w:rPr>
          <w:b/>
          <w:color w:val="000000"/>
          <w:sz w:val="28"/>
          <w:szCs w:val="28"/>
          <w:lang w:eastAsia="ru-RU"/>
        </w:rPr>
        <w:t>і</w:t>
      </w:r>
      <w:r w:rsidRPr="001A176D">
        <w:rPr>
          <w:b/>
          <w:color w:val="000000"/>
          <w:sz w:val="28"/>
          <w:szCs w:val="28"/>
          <w:lang w:eastAsia="ru-RU"/>
        </w:rPr>
        <w:t xml:space="preserve"> </w:t>
      </w:r>
      <w:r w:rsidR="003053DD" w:rsidRPr="001A176D">
        <w:rPr>
          <w:b/>
          <w:color w:val="000000"/>
          <w:sz w:val="28"/>
          <w:szCs w:val="28"/>
          <w:lang w:eastAsia="ru-RU"/>
        </w:rPr>
        <w:t>джерела інформації</w:t>
      </w:r>
    </w:p>
    <w:p w:rsidR="00AE10B4" w:rsidRPr="001A176D" w:rsidRDefault="00AE10B4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A176D">
        <w:rPr>
          <w:rFonts w:eastAsia="Calibri"/>
          <w:sz w:val="28"/>
          <w:szCs w:val="28"/>
        </w:rPr>
        <w:t>Маніта</w:t>
      </w:r>
      <w:proofErr w:type="spellEnd"/>
      <w:r w:rsidRPr="001A176D">
        <w:rPr>
          <w:rFonts w:eastAsia="Calibri"/>
          <w:sz w:val="28"/>
          <w:szCs w:val="28"/>
        </w:rPr>
        <w:t xml:space="preserve"> I. Ю., </w:t>
      </w:r>
      <w:proofErr w:type="spellStart"/>
      <w:r w:rsidRPr="001A176D">
        <w:rPr>
          <w:rFonts w:eastAsia="Calibri"/>
          <w:sz w:val="28"/>
          <w:szCs w:val="28"/>
        </w:rPr>
        <w:t>Подашевська</w:t>
      </w:r>
      <w:proofErr w:type="spellEnd"/>
      <w:r w:rsidRPr="001A176D">
        <w:rPr>
          <w:rFonts w:eastAsia="Calibri"/>
          <w:sz w:val="28"/>
          <w:szCs w:val="28"/>
        </w:rPr>
        <w:t xml:space="preserve"> О.І. Проблеми і перспективи розвитку інформаційних технологій в сільському господарстві. – Праці ТДАТУ, 2020. – Вип. 20, т. 4. – С. 175-185</w:t>
      </w:r>
    </w:p>
    <w:p w:rsidR="00AE10B4" w:rsidRPr="001A176D" w:rsidRDefault="00AE10B4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A176D">
        <w:rPr>
          <w:rFonts w:eastAsia="Calibri"/>
          <w:sz w:val="28"/>
          <w:szCs w:val="28"/>
        </w:rPr>
        <w:lastRenderedPageBreak/>
        <w:t>Komar</w:t>
      </w:r>
      <w:proofErr w:type="spellEnd"/>
      <w:r w:rsidRPr="001A176D">
        <w:rPr>
          <w:rFonts w:eastAsia="Calibri"/>
          <w:sz w:val="28"/>
          <w:szCs w:val="28"/>
        </w:rPr>
        <w:t xml:space="preserve"> A. S. </w:t>
      </w:r>
      <w:proofErr w:type="spellStart"/>
      <w:r w:rsidRPr="001A176D">
        <w:rPr>
          <w:rFonts w:eastAsia="Calibri"/>
          <w:sz w:val="28"/>
          <w:szCs w:val="28"/>
        </w:rPr>
        <w:t>Justification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of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the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energy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saving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mechanism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in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the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agricultural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sector</w:t>
      </w:r>
      <w:proofErr w:type="spellEnd"/>
      <w:r w:rsidRPr="001A176D">
        <w:rPr>
          <w:rFonts w:eastAsia="Calibri"/>
          <w:sz w:val="28"/>
          <w:szCs w:val="28"/>
        </w:rPr>
        <w:t xml:space="preserve">. </w:t>
      </w:r>
      <w:proofErr w:type="spellStart"/>
      <w:r w:rsidRPr="001A176D">
        <w:rPr>
          <w:rFonts w:eastAsia="Calibri"/>
          <w:sz w:val="28"/>
          <w:szCs w:val="28"/>
        </w:rPr>
        <w:t>Engineering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of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nature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management</w:t>
      </w:r>
      <w:proofErr w:type="spellEnd"/>
      <w:r w:rsidRPr="001A176D">
        <w:rPr>
          <w:rFonts w:eastAsia="Calibri"/>
          <w:sz w:val="28"/>
          <w:szCs w:val="28"/>
        </w:rPr>
        <w:t xml:space="preserve">. – 2021. – No1(19). – </w:t>
      </w:r>
      <w:proofErr w:type="spellStart"/>
      <w:r w:rsidRPr="001A176D">
        <w:rPr>
          <w:rFonts w:eastAsia="Calibri"/>
          <w:sz w:val="28"/>
          <w:szCs w:val="28"/>
        </w:rPr>
        <w:t>pp</w:t>
      </w:r>
      <w:proofErr w:type="spellEnd"/>
      <w:r w:rsidRPr="001A176D">
        <w:rPr>
          <w:rFonts w:eastAsia="Calibri"/>
          <w:sz w:val="28"/>
          <w:szCs w:val="28"/>
        </w:rPr>
        <w:t>. 7–12.</w:t>
      </w:r>
    </w:p>
    <w:p w:rsidR="00AE10B4" w:rsidRPr="001A176D" w:rsidRDefault="00AE10B4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A176D">
        <w:rPr>
          <w:rFonts w:eastAsia="Calibri"/>
          <w:sz w:val="28"/>
          <w:szCs w:val="28"/>
        </w:rPr>
        <w:t>Skliar</w:t>
      </w:r>
      <w:proofErr w:type="spellEnd"/>
      <w:r w:rsidRPr="001A176D">
        <w:rPr>
          <w:rFonts w:eastAsia="Calibri"/>
          <w:sz w:val="28"/>
          <w:szCs w:val="28"/>
        </w:rPr>
        <w:t xml:space="preserve"> A., </w:t>
      </w:r>
      <w:proofErr w:type="spellStart"/>
      <w:r w:rsidRPr="001A176D">
        <w:rPr>
          <w:rFonts w:eastAsia="Calibri"/>
          <w:sz w:val="28"/>
          <w:szCs w:val="28"/>
        </w:rPr>
        <w:t>Boltyanskyi</w:t>
      </w:r>
      <w:proofErr w:type="spellEnd"/>
      <w:r w:rsidRPr="001A176D">
        <w:rPr>
          <w:rFonts w:eastAsia="Calibri"/>
          <w:sz w:val="28"/>
          <w:szCs w:val="28"/>
        </w:rPr>
        <w:t xml:space="preserve"> B. </w:t>
      </w:r>
      <w:proofErr w:type="spellStart"/>
      <w:r w:rsidRPr="001A176D">
        <w:rPr>
          <w:rFonts w:eastAsia="Calibri"/>
          <w:sz w:val="28"/>
          <w:szCs w:val="28"/>
        </w:rPr>
        <w:t>Research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of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the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cereal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materials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micronizer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for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fodder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components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preparation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in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animal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husbandry</w:t>
      </w:r>
      <w:proofErr w:type="spellEnd"/>
      <w:r w:rsidRPr="001A176D">
        <w:rPr>
          <w:rFonts w:eastAsia="Calibri"/>
          <w:sz w:val="28"/>
          <w:szCs w:val="28"/>
        </w:rPr>
        <w:t xml:space="preserve">. – </w:t>
      </w:r>
      <w:proofErr w:type="spellStart"/>
      <w:r w:rsidRPr="001A176D">
        <w:rPr>
          <w:rFonts w:eastAsia="Calibri"/>
          <w:sz w:val="28"/>
          <w:szCs w:val="28"/>
        </w:rPr>
        <w:t>Modern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Development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Paths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of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Agricultural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Production</w:t>
      </w:r>
      <w:proofErr w:type="spellEnd"/>
      <w:r w:rsidRPr="001A176D">
        <w:rPr>
          <w:rFonts w:eastAsia="Calibri"/>
          <w:sz w:val="28"/>
          <w:szCs w:val="28"/>
        </w:rPr>
        <w:t xml:space="preserve">. </w:t>
      </w:r>
      <w:proofErr w:type="spellStart"/>
      <w:r w:rsidRPr="001A176D">
        <w:rPr>
          <w:rFonts w:eastAsia="Calibri"/>
          <w:sz w:val="28"/>
          <w:szCs w:val="28"/>
        </w:rPr>
        <w:t>Springer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Nature</w:t>
      </w:r>
      <w:proofErr w:type="spellEnd"/>
      <w:r w:rsidRPr="001A176D">
        <w:rPr>
          <w:rFonts w:eastAsia="Calibri"/>
          <w:sz w:val="28"/>
          <w:szCs w:val="28"/>
        </w:rPr>
        <w:t xml:space="preserve"> </w:t>
      </w:r>
      <w:proofErr w:type="spellStart"/>
      <w:r w:rsidRPr="001A176D">
        <w:rPr>
          <w:rFonts w:eastAsia="Calibri"/>
          <w:sz w:val="28"/>
          <w:szCs w:val="28"/>
        </w:rPr>
        <w:t>Switzerland</w:t>
      </w:r>
      <w:proofErr w:type="spellEnd"/>
      <w:r w:rsidRPr="001A176D">
        <w:rPr>
          <w:rFonts w:eastAsia="Calibri"/>
          <w:sz w:val="28"/>
          <w:szCs w:val="28"/>
        </w:rPr>
        <w:t xml:space="preserve"> AG. – 2019. – Рр. 249-258.</w:t>
      </w:r>
    </w:p>
    <w:p w:rsidR="00AE10B4" w:rsidRPr="001A176D" w:rsidRDefault="00AE10B4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A176D">
        <w:rPr>
          <w:rFonts w:eastAsia="Calibri"/>
          <w:sz w:val="28"/>
          <w:szCs w:val="28"/>
        </w:rPr>
        <w:t>Тарєлкін</w:t>
      </w:r>
      <w:proofErr w:type="spellEnd"/>
      <w:r w:rsidRPr="001A176D">
        <w:rPr>
          <w:rFonts w:eastAsia="Calibri"/>
          <w:sz w:val="28"/>
          <w:szCs w:val="28"/>
        </w:rPr>
        <w:t xml:space="preserve"> Ю. П. Методологія наукових досліджень / Ю. П. </w:t>
      </w:r>
      <w:proofErr w:type="spellStart"/>
      <w:r w:rsidRPr="001A176D">
        <w:rPr>
          <w:rFonts w:eastAsia="Calibri"/>
          <w:sz w:val="28"/>
          <w:szCs w:val="28"/>
        </w:rPr>
        <w:t>Тарєлкін</w:t>
      </w:r>
      <w:proofErr w:type="spellEnd"/>
      <w:r w:rsidRPr="001A176D">
        <w:rPr>
          <w:rFonts w:eastAsia="Calibri"/>
          <w:sz w:val="28"/>
          <w:szCs w:val="28"/>
        </w:rPr>
        <w:t xml:space="preserve">, В. О. </w:t>
      </w:r>
      <w:proofErr w:type="spellStart"/>
      <w:r w:rsidRPr="001A176D">
        <w:rPr>
          <w:rFonts w:eastAsia="Calibri"/>
          <w:sz w:val="28"/>
          <w:szCs w:val="28"/>
        </w:rPr>
        <w:t>Цикін</w:t>
      </w:r>
      <w:proofErr w:type="spellEnd"/>
      <w:r w:rsidRPr="001A176D">
        <w:rPr>
          <w:rFonts w:eastAsia="Calibri"/>
          <w:sz w:val="28"/>
          <w:szCs w:val="28"/>
        </w:rPr>
        <w:t xml:space="preserve">. – Суми : </w:t>
      </w:r>
      <w:proofErr w:type="spellStart"/>
      <w:r w:rsidRPr="001A176D">
        <w:rPr>
          <w:rFonts w:eastAsia="Calibri"/>
          <w:sz w:val="28"/>
          <w:szCs w:val="28"/>
        </w:rPr>
        <w:t>СумДПУ</w:t>
      </w:r>
      <w:proofErr w:type="spellEnd"/>
      <w:r w:rsidRPr="001A176D">
        <w:rPr>
          <w:rFonts w:eastAsia="Calibri"/>
          <w:sz w:val="28"/>
          <w:szCs w:val="28"/>
        </w:rPr>
        <w:t xml:space="preserve"> ім. А. С. Макаренка, 2019. – 194 с.</w:t>
      </w:r>
    </w:p>
    <w:p w:rsidR="00AE10B4" w:rsidRPr="001A176D" w:rsidRDefault="00AE10B4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A176D">
        <w:rPr>
          <w:rFonts w:eastAsia="Calibri"/>
          <w:sz w:val="28"/>
          <w:szCs w:val="28"/>
        </w:rPr>
        <w:t>Стеченко</w:t>
      </w:r>
      <w:proofErr w:type="spellEnd"/>
      <w:r w:rsidRPr="001A176D">
        <w:rPr>
          <w:rFonts w:eastAsia="Calibri"/>
          <w:sz w:val="28"/>
          <w:szCs w:val="28"/>
        </w:rPr>
        <w:t xml:space="preserve"> Д. М., Чмир О. С. Методологія наукових досліджень. – К.:Знання, 2021. – 317 с.</w:t>
      </w:r>
    </w:p>
    <w:p w:rsidR="00AE10B4" w:rsidRPr="001A176D" w:rsidRDefault="00AE10B4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r w:rsidRPr="001A176D">
        <w:rPr>
          <w:rFonts w:eastAsia="Calibri"/>
          <w:sz w:val="28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:rsidR="00AE10B4" w:rsidRPr="001A176D" w:rsidRDefault="00AE10B4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A176D">
        <w:rPr>
          <w:rFonts w:eastAsia="Calibri"/>
          <w:sz w:val="28"/>
          <w:szCs w:val="28"/>
        </w:rPr>
        <w:t>Рассоха</w:t>
      </w:r>
      <w:proofErr w:type="spellEnd"/>
      <w:r w:rsidRPr="001A176D">
        <w:rPr>
          <w:rFonts w:eastAsia="Calibri"/>
          <w:sz w:val="28"/>
          <w:szCs w:val="28"/>
        </w:rPr>
        <w:t xml:space="preserve"> І. М. Конспект лекцій з навчальної дисципліни «Методологія та організація наукових досліджень. – Х.: ХНАМГ, 2019. – 76 с.</w:t>
      </w:r>
    </w:p>
    <w:p w:rsidR="00C22252" w:rsidRPr="001A176D" w:rsidRDefault="00C22252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r w:rsidRPr="001A176D">
        <w:rPr>
          <w:rFonts w:eastAsia="Calibri"/>
          <w:sz w:val="28"/>
          <w:szCs w:val="28"/>
        </w:rPr>
        <w:t xml:space="preserve">Онуфрієнко Г. С. Науковий стиль української мови: </w:t>
      </w:r>
      <w:proofErr w:type="spellStart"/>
      <w:r w:rsidRPr="001A176D">
        <w:rPr>
          <w:rFonts w:eastAsia="Calibri"/>
          <w:sz w:val="28"/>
          <w:szCs w:val="28"/>
        </w:rPr>
        <w:t>Навч</w:t>
      </w:r>
      <w:proofErr w:type="spellEnd"/>
      <w:r w:rsidRPr="001A176D">
        <w:rPr>
          <w:rFonts w:eastAsia="Calibri"/>
          <w:sz w:val="28"/>
          <w:szCs w:val="28"/>
        </w:rPr>
        <w:t xml:space="preserve">. </w:t>
      </w:r>
      <w:proofErr w:type="spellStart"/>
      <w:r w:rsidRPr="001A176D">
        <w:rPr>
          <w:rFonts w:eastAsia="Calibri"/>
          <w:sz w:val="28"/>
          <w:szCs w:val="28"/>
        </w:rPr>
        <w:t>пос</w:t>
      </w:r>
      <w:proofErr w:type="spellEnd"/>
      <w:r w:rsidRPr="001A176D">
        <w:rPr>
          <w:rFonts w:eastAsia="Calibri"/>
          <w:sz w:val="28"/>
          <w:szCs w:val="28"/>
        </w:rPr>
        <w:t xml:space="preserve">. – К. : Центр навчальної літератури, 2019. – 312 с. </w:t>
      </w:r>
    </w:p>
    <w:p w:rsidR="00C22252" w:rsidRPr="001A176D" w:rsidRDefault="00C22252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r w:rsidRPr="001A176D">
        <w:rPr>
          <w:rFonts w:eastAsia="Calibri"/>
          <w:sz w:val="28"/>
          <w:szCs w:val="28"/>
        </w:rPr>
        <w:t xml:space="preserve">Основи методології та організації наукових досліджень: </w:t>
      </w:r>
      <w:proofErr w:type="spellStart"/>
      <w:r w:rsidRPr="001A176D">
        <w:rPr>
          <w:rFonts w:eastAsia="Calibri"/>
          <w:sz w:val="28"/>
          <w:szCs w:val="28"/>
        </w:rPr>
        <w:t>Навч</w:t>
      </w:r>
      <w:proofErr w:type="spellEnd"/>
      <w:r w:rsidRPr="001A176D">
        <w:rPr>
          <w:rFonts w:eastAsia="Calibri"/>
          <w:sz w:val="28"/>
          <w:szCs w:val="28"/>
        </w:rPr>
        <w:t xml:space="preserve">. </w:t>
      </w:r>
      <w:proofErr w:type="spellStart"/>
      <w:r w:rsidRPr="001A176D">
        <w:rPr>
          <w:rFonts w:eastAsia="Calibri"/>
          <w:sz w:val="28"/>
          <w:szCs w:val="28"/>
        </w:rPr>
        <w:t>посіб</w:t>
      </w:r>
      <w:proofErr w:type="spellEnd"/>
      <w:r w:rsidRPr="001A176D">
        <w:rPr>
          <w:rFonts w:eastAsia="Calibri"/>
          <w:sz w:val="28"/>
          <w:szCs w:val="28"/>
        </w:rPr>
        <w:t xml:space="preserve">. для студентів, курсантів, аспірантів і ад’юнктів / за ред. А. Є. </w:t>
      </w:r>
      <w:proofErr w:type="spellStart"/>
      <w:r w:rsidRPr="001A176D">
        <w:rPr>
          <w:rFonts w:eastAsia="Calibri"/>
          <w:sz w:val="28"/>
          <w:szCs w:val="28"/>
        </w:rPr>
        <w:t>Конверського</w:t>
      </w:r>
      <w:proofErr w:type="spellEnd"/>
      <w:r w:rsidRPr="001A176D">
        <w:rPr>
          <w:rFonts w:eastAsia="Calibri"/>
          <w:sz w:val="28"/>
          <w:szCs w:val="28"/>
        </w:rPr>
        <w:t>. – К. : Центр учбової літератури, 2020. – 352 с.</w:t>
      </w:r>
    </w:p>
    <w:p w:rsidR="00C22252" w:rsidRPr="001A176D" w:rsidRDefault="00C22252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r w:rsidRPr="001A176D">
        <w:rPr>
          <w:rFonts w:eastAsia="Calibri"/>
          <w:sz w:val="28"/>
          <w:szCs w:val="28"/>
        </w:rPr>
        <w:t>Основи наукових</w:t>
      </w:r>
      <w:r w:rsidR="00387D49">
        <w:rPr>
          <w:rFonts w:eastAsia="Calibri"/>
          <w:sz w:val="28"/>
          <w:szCs w:val="28"/>
        </w:rPr>
        <w:t xml:space="preserve"> досліджень у схемах і таблицях</w:t>
      </w:r>
      <w:r w:rsidRPr="001A176D">
        <w:rPr>
          <w:rFonts w:eastAsia="Calibri"/>
          <w:sz w:val="28"/>
          <w:szCs w:val="28"/>
        </w:rPr>
        <w:t xml:space="preserve">: </w:t>
      </w:r>
      <w:proofErr w:type="spellStart"/>
      <w:r w:rsidRPr="001A176D">
        <w:rPr>
          <w:rFonts w:eastAsia="Calibri"/>
          <w:sz w:val="28"/>
          <w:szCs w:val="28"/>
        </w:rPr>
        <w:t>навч</w:t>
      </w:r>
      <w:proofErr w:type="spellEnd"/>
      <w:r w:rsidRPr="001A176D">
        <w:rPr>
          <w:rFonts w:eastAsia="Calibri"/>
          <w:sz w:val="28"/>
          <w:szCs w:val="28"/>
        </w:rPr>
        <w:t xml:space="preserve">. </w:t>
      </w:r>
      <w:proofErr w:type="spellStart"/>
      <w:r w:rsidRPr="001A176D">
        <w:rPr>
          <w:rFonts w:eastAsia="Calibri"/>
          <w:sz w:val="28"/>
          <w:szCs w:val="28"/>
        </w:rPr>
        <w:t>посіб</w:t>
      </w:r>
      <w:proofErr w:type="spellEnd"/>
      <w:r w:rsidRPr="001A176D">
        <w:rPr>
          <w:rFonts w:eastAsia="Calibri"/>
          <w:sz w:val="28"/>
          <w:szCs w:val="28"/>
        </w:rPr>
        <w:t>. / О. П. Кириленко, В. В. Письменний. – Тернопіль : ТНЕУ, 2021. – 228 с.</w:t>
      </w:r>
    </w:p>
    <w:p w:rsidR="00C22252" w:rsidRPr="001A176D" w:rsidRDefault="00C22252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r w:rsidRPr="001A176D">
        <w:rPr>
          <w:rFonts w:eastAsia="Calibri"/>
          <w:sz w:val="28"/>
          <w:szCs w:val="28"/>
        </w:rPr>
        <w:t>П’ятницька-</w:t>
      </w:r>
      <w:proofErr w:type="spellStart"/>
      <w:r w:rsidRPr="001A176D">
        <w:rPr>
          <w:rFonts w:eastAsia="Calibri"/>
          <w:sz w:val="28"/>
          <w:szCs w:val="28"/>
        </w:rPr>
        <w:t>Позднякова</w:t>
      </w:r>
      <w:proofErr w:type="spellEnd"/>
      <w:r w:rsidRPr="001A176D">
        <w:rPr>
          <w:rFonts w:eastAsia="Calibri"/>
          <w:sz w:val="28"/>
          <w:szCs w:val="28"/>
        </w:rPr>
        <w:t xml:space="preserve"> І. С. Основи наукових досліджень у вищій школі: </w:t>
      </w:r>
      <w:proofErr w:type="spellStart"/>
      <w:r w:rsidRPr="001A176D">
        <w:rPr>
          <w:rFonts w:eastAsia="Calibri"/>
          <w:sz w:val="28"/>
          <w:szCs w:val="28"/>
        </w:rPr>
        <w:t>Навч</w:t>
      </w:r>
      <w:proofErr w:type="spellEnd"/>
      <w:r w:rsidRPr="001A176D">
        <w:rPr>
          <w:rFonts w:eastAsia="Calibri"/>
          <w:sz w:val="28"/>
          <w:szCs w:val="28"/>
        </w:rPr>
        <w:t>. посібник. – К.: Центр навчальної літератури, 2020. – 116 с.</w:t>
      </w:r>
    </w:p>
    <w:p w:rsidR="00C22252" w:rsidRPr="001A176D" w:rsidRDefault="00C22252" w:rsidP="00387D49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709" w:hanging="709"/>
        <w:contextualSpacing/>
        <w:jc w:val="both"/>
        <w:rPr>
          <w:rFonts w:eastAsia="Calibri"/>
          <w:sz w:val="28"/>
          <w:szCs w:val="28"/>
        </w:rPr>
      </w:pPr>
      <w:r w:rsidRPr="001A176D">
        <w:rPr>
          <w:rFonts w:eastAsia="Calibri"/>
          <w:sz w:val="28"/>
          <w:szCs w:val="28"/>
        </w:rPr>
        <w:t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Вип. 83. – 292 с. – С. 196–202.</w:t>
      </w:r>
    </w:p>
    <w:p w:rsidR="00416D36" w:rsidRPr="001A176D" w:rsidRDefault="00297B1F" w:rsidP="00387D49">
      <w:pPr>
        <w:pStyle w:val="a5"/>
        <w:numPr>
          <w:ilvl w:val="0"/>
          <w:numId w:val="12"/>
        </w:numPr>
        <w:tabs>
          <w:tab w:val="left" w:pos="929"/>
          <w:tab w:val="left" w:pos="993"/>
        </w:tabs>
        <w:ind w:left="709" w:right="79" w:hanging="709"/>
        <w:jc w:val="both"/>
        <w:rPr>
          <w:sz w:val="28"/>
          <w:szCs w:val="28"/>
        </w:rPr>
      </w:pPr>
      <w:proofErr w:type="spellStart"/>
      <w:r w:rsidRPr="001A176D">
        <w:rPr>
          <w:spacing w:val="-6"/>
          <w:sz w:val="28"/>
          <w:szCs w:val="28"/>
        </w:rPr>
        <w:t>World</w:t>
      </w:r>
      <w:proofErr w:type="spellEnd"/>
      <w:r w:rsidRPr="001A176D">
        <w:rPr>
          <w:spacing w:val="-14"/>
          <w:sz w:val="28"/>
          <w:szCs w:val="28"/>
        </w:rPr>
        <w:t xml:space="preserve"> </w:t>
      </w:r>
      <w:proofErr w:type="spellStart"/>
      <w:r w:rsidRPr="001A176D">
        <w:rPr>
          <w:spacing w:val="-6"/>
          <w:sz w:val="28"/>
          <w:szCs w:val="28"/>
        </w:rPr>
        <w:t>Intellectual</w:t>
      </w:r>
      <w:proofErr w:type="spellEnd"/>
      <w:r w:rsidRPr="001A176D">
        <w:rPr>
          <w:spacing w:val="-13"/>
          <w:sz w:val="28"/>
          <w:szCs w:val="28"/>
        </w:rPr>
        <w:t xml:space="preserve"> </w:t>
      </w:r>
      <w:proofErr w:type="spellStart"/>
      <w:r w:rsidRPr="001A176D">
        <w:rPr>
          <w:spacing w:val="-6"/>
          <w:sz w:val="28"/>
          <w:szCs w:val="28"/>
        </w:rPr>
        <w:t>Property</w:t>
      </w:r>
      <w:proofErr w:type="spellEnd"/>
      <w:r w:rsidRPr="001A176D">
        <w:rPr>
          <w:spacing w:val="-12"/>
          <w:sz w:val="28"/>
          <w:szCs w:val="28"/>
        </w:rPr>
        <w:t xml:space="preserve"> </w:t>
      </w:r>
      <w:proofErr w:type="spellStart"/>
      <w:r w:rsidRPr="001A176D">
        <w:rPr>
          <w:spacing w:val="-6"/>
          <w:sz w:val="28"/>
          <w:szCs w:val="28"/>
        </w:rPr>
        <w:t>Organization</w:t>
      </w:r>
      <w:proofErr w:type="spellEnd"/>
      <w:r w:rsidRPr="001A176D">
        <w:rPr>
          <w:spacing w:val="-12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(WIPO).</w:t>
      </w:r>
      <w:r w:rsidR="00E979EE" w:rsidRPr="001A176D">
        <w:rPr>
          <w:spacing w:val="-6"/>
          <w:sz w:val="28"/>
          <w:szCs w:val="28"/>
        </w:rPr>
        <w:t xml:space="preserve"> </w:t>
      </w:r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[</w:t>
      </w:r>
      <w:proofErr w:type="spellStart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Електронний</w:t>
      </w:r>
      <w:proofErr w:type="spellEnd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ресурс] – Режим доступу до ресурсу:</w:t>
      </w:r>
      <w:r w:rsidRPr="001A176D">
        <w:rPr>
          <w:spacing w:val="-6"/>
          <w:sz w:val="28"/>
          <w:szCs w:val="28"/>
        </w:rPr>
        <w:t xml:space="preserve"> </w:t>
      </w:r>
      <w:hyperlink r:id="rId6">
        <w:r w:rsidRPr="001A176D">
          <w:rPr>
            <w:color w:val="0000FF"/>
            <w:spacing w:val="-8"/>
            <w:sz w:val="28"/>
            <w:szCs w:val="28"/>
            <w:u w:val="single"/>
          </w:rPr>
          <w:t>http://www.wipo.int/portal/index.html.en</w:t>
        </w:r>
      </w:hyperlink>
      <w:r w:rsidR="002658F6" w:rsidRPr="001A176D">
        <w:rPr>
          <w:spacing w:val="-2"/>
          <w:sz w:val="28"/>
          <w:szCs w:val="28"/>
        </w:rPr>
        <w:t xml:space="preserve"> </w:t>
      </w:r>
    </w:p>
    <w:p w:rsidR="00416D36" w:rsidRPr="001A176D" w:rsidRDefault="00297B1F" w:rsidP="00387D49">
      <w:pPr>
        <w:pStyle w:val="a5"/>
        <w:numPr>
          <w:ilvl w:val="0"/>
          <w:numId w:val="12"/>
        </w:numPr>
        <w:tabs>
          <w:tab w:val="left" w:pos="929"/>
          <w:tab w:val="left" w:pos="993"/>
        </w:tabs>
        <w:ind w:left="709" w:right="79" w:hanging="709"/>
        <w:jc w:val="both"/>
        <w:rPr>
          <w:sz w:val="28"/>
          <w:szCs w:val="28"/>
        </w:rPr>
      </w:pPr>
      <w:r w:rsidRPr="001A176D">
        <w:rPr>
          <w:spacing w:val="-6"/>
          <w:sz w:val="28"/>
          <w:szCs w:val="28"/>
        </w:rPr>
        <w:t>Національна</w:t>
      </w:r>
      <w:r w:rsidRPr="001A176D">
        <w:rPr>
          <w:spacing w:val="-13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бібліотека</w:t>
      </w:r>
      <w:r w:rsidRPr="001A176D">
        <w:rPr>
          <w:spacing w:val="-12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України</w:t>
      </w:r>
      <w:r w:rsidRPr="001A176D">
        <w:rPr>
          <w:spacing w:val="-13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імені</w:t>
      </w:r>
      <w:r w:rsidRPr="001A176D">
        <w:rPr>
          <w:spacing w:val="-12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В.І.</w:t>
      </w:r>
      <w:r w:rsidR="00E979EE" w:rsidRPr="001A176D">
        <w:rPr>
          <w:spacing w:val="-6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Вернадського</w:t>
      </w:r>
      <w:r w:rsidR="00E979EE" w:rsidRPr="001A176D">
        <w:rPr>
          <w:spacing w:val="-6"/>
          <w:sz w:val="28"/>
          <w:szCs w:val="28"/>
        </w:rPr>
        <w:t>.</w:t>
      </w:r>
      <w:r w:rsidR="00E979EE" w:rsidRPr="0042198E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[</w:t>
      </w:r>
      <w:proofErr w:type="spellStart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Електронний</w:t>
      </w:r>
      <w:proofErr w:type="spellEnd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ресурс] – Режим доступу до ресурсу:</w:t>
      </w:r>
      <w:r w:rsidRPr="001A176D">
        <w:rPr>
          <w:spacing w:val="-6"/>
          <w:sz w:val="28"/>
          <w:szCs w:val="28"/>
        </w:rPr>
        <w:t xml:space="preserve"> </w:t>
      </w:r>
      <w:r w:rsidR="002658F6" w:rsidRPr="001A176D">
        <w:rPr>
          <w:spacing w:val="-6"/>
          <w:sz w:val="28"/>
          <w:szCs w:val="28"/>
        </w:rPr>
        <w:t xml:space="preserve"> </w:t>
      </w:r>
      <w:hyperlink r:id="rId7">
        <w:r w:rsidRPr="001A176D">
          <w:rPr>
            <w:color w:val="0000FF"/>
            <w:spacing w:val="-8"/>
            <w:sz w:val="28"/>
            <w:szCs w:val="28"/>
            <w:u w:val="single"/>
          </w:rPr>
          <w:t>http://www.nbuv.gov.ua/</w:t>
        </w:r>
      </w:hyperlink>
      <w:r w:rsidR="002658F6" w:rsidRPr="001A176D">
        <w:rPr>
          <w:spacing w:val="-2"/>
          <w:sz w:val="28"/>
          <w:szCs w:val="28"/>
        </w:rPr>
        <w:t xml:space="preserve"> </w:t>
      </w:r>
    </w:p>
    <w:p w:rsidR="00416D36" w:rsidRPr="001A176D" w:rsidRDefault="00297B1F" w:rsidP="00387D49">
      <w:pPr>
        <w:pStyle w:val="a5"/>
        <w:numPr>
          <w:ilvl w:val="0"/>
          <w:numId w:val="12"/>
        </w:numPr>
        <w:tabs>
          <w:tab w:val="left" w:pos="929"/>
          <w:tab w:val="left" w:pos="993"/>
        </w:tabs>
        <w:ind w:left="709" w:right="79" w:hanging="709"/>
        <w:jc w:val="both"/>
        <w:rPr>
          <w:sz w:val="28"/>
          <w:szCs w:val="28"/>
        </w:rPr>
      </w:pPr>
      <w:r w:rsidRPr="001A176D">
        <w:rPr>
          <w:spacing w:val="-6"/>
          <w:sz w:val="28"/>
          <w:szCs w:val="28"/>
        </w:rPr>
        <w:t>Державна</w:t>
      </w:r>
      <w:r w:rsidRPr="001A176D">
        <w:rPr>
          <w:spacing w:val="-11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наукова</w:t>
      </w:r>
      <w:r w:rsidRPr="001A176D">
        <w:rPr>
          <w:spacing w:val="-11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сільськогосподарська</w:t>
      </w:r>
      <w:r w:rsidRPr="001A176D">
        <w:rPr>
          <w:spacing w:val="-10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бібліотека</w:t>
      </w:r>
      <w:r w:rsidRPr="001A176D">
        <w:rPr>
          <w:spacing w:val="-11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Української</w:t>
      </w:r>
      <w:r w:rsidRPr="001A176D">
        <w:rPr>
          <w:spacing w:val="-12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 xml:space="preserve">академії </w:t>
      </w:r>
      <w:r w:rsidRPr="001A176D">
        <w:rPr>
          <w:spacing w:val="-2"/>
          <w:sz w:val="28"/>
          <w:szCs w:val="28"/>
        </w:rPr>
        <w:t>аграрних</w:t>
      </w:r>
      <w:r w:rsidRPr="001A176D">
        <w:rPr>
          <w:spacing w:val="-3"/>
          <w:sz w:val="28"/>
          <w:szCs w:val="28"/>
        </w:rPr>
        <w:t xml:space="preserve"> </w:t>
      </w:r>
      <w:r w:rsidRPr="001A176D">
        <w:rPr>
          <w:spacing w:val="-2"/>
          <w:sz w:val="28"/>
          <w:szCs w:val="28"/>
        </w:rPr>
        <w:t>наук.</w:t>
      </w:r>
      <w:r w:rsidR="00E979EE" w:rsidRPr="001A176D">
        <w:rPr>
          <w:spacing w:val="-2"/>
          <w:sz w:val="28"/>
          <w:szCs w:val="28"/>
        </w:rPr>
        <w:t xml:space="preserve"> </w:t>
      </w:r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[</w:t>
      </w:r>
      <w:proofErr w:type="spellStart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Електронний</w:t>
      </w:r>
      <w:proofErr w:type="spellEnd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ресурс] – Режим доступу до ресурсу:</w:t>
      </w:r>
      <w:r w:rsidRPr="001A176D">
        <w:rPr>
          <w:spacing w:val="-3"/>
          <w:sz w:val="28"/>
          <w:szCs w:val="28"/>
        </w:rPr>
        <w:t xml:space="preserve"> </w:t>
      </w:r>
      <w:hyperlink r:id="rId8">
        <w:r w:rsidRPr="001A176D">
          <w:rPr>
            <w:color w:val="0000FF"/>
            <w:spacing w:val="-8"/>
            <w:sz w:val="28"/>
            <w:szCs w:val="28"/>
            <w:u w:val="single"/>
          </w:rPr>
          <w:t>http://dnsgb.kiev.ua/</w:t>
        </w:r>
      </w:hyperlink>
    </w:p>
    <w:p w:rsidR="00416D36" w:rsidRPr="001A176D" w:rsidRDefault="00297B1F" w:rsidP="00387D49">
      <w:pPr>
        <w:pStyle w:val="a5"/>
        <w:numPr>
          <w:ilvl w:val="0"/>
          <w:numId w:val="12"/>
        </w:numPr>
        <w:tabs>
          <w:tab w:val="left" w:pos="929"/>
          <w:tab w:val="left" w:pos="993"/>
        </w:tabs>
        <w:ind w:left="709" w:right="79" w:hanging="709"/>
        <w:jc w:val="both"/>
        <w:rPr>
          <w:sz w:val="28"/>
          <w:szCs w:val="28"/>
        </w:rPr>
      </w:pPr>
      <w:r w:rsidRPr="001A176D">
        <w:rPr>
          <w:spacing w:val="-6"/>
          <w:sz w:val="28"/>
          <w:szCs w:val="28"/>
        </w:rPr>
        <w:t>Офіційний</w:t>
      </w:r>
      <w:r w:rsidRPr="001A176D">
        <w:rPr>
          <w:spacing w:val="-12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сайт</w:t>
      </w:r>
      <w:r w:rsidRPr="001A176D">
        <w:rPr>
          <w:spacing w:val="-10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Міністерства</w:t>
      </w:r>
      <w:r w:rsidRPr="001A176D">
        <w:rPr>
          <w:spacing w:val="-11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аграрної</w:t>
      </w:r>
      <w:r w:rsidRPr="001A176D">
        <w:rPr>
          <w:spacing w:val="-12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політики</w:t>
      </w:r>
      <w:r w:rsidRPr="001A176D">
        <w:rPr>
          <w:spacing w:val="-12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України.</w:t>
      </w:r>
      <w:r w:rsidR="00E979EE" w:rsidRPr="001A176D">
        <w:rPr>
          <w:spacing w:val="-6"/>
          <w:sz w:val="28"/>
          <w:szCs w:val="28"/>
        </w:rPr>
        <w:t xml:space="preserve"> </w:t>
      </w:r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[</w:t>
      </w:r>
      <w:proofErr w:type="spellStart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Електронний</w:t>
      </w:r>
      <w:proofErr w:type="spellEnd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ресурс] – Режим доступу до ресурсу:</w:t>
      </w:r>
      <w:r w:rsidRPr="001A176D">
        <w:rPr>
          <w:spacing w:val="-6"/>
          <w:sz w:val="28"/>
          <w:szCs w:val="28"/>
        </w:rPr>
        <w:t xml:space="preserve"> </w:t>
      </w:r>
      <w:hyperlink r:id="rId9">
        <w:r w:rsidRPr="001A176D">
          <w:rPr>
            <w:color w:val="0000FF"/>
            <w:spacing w:val="-8"/>
            <w:sz w:val="28"/>
            <w:szCs w:val="28"/>
            <w:u w:val="single"/>
          </w:rPr>
          <w:t>http://www.minagro.gov.ua/</w:t>
        </w:r>
      </w:hyperlink>
      <w:r w:rsidR="00E979EE" w:rsidRPr="001A176D">
        <w:rPr>
          <w:spacing w:val="-2"/>
          <w:sz w:val="28"/>
          <w:szCs w:val="28"/>
        </w:rPr>
        <w:t xml:space="preserve"> </w:t>
      </w:r>
    </w:p>
    <w:p w:rsidR="00416D36" w:rsidRPr="001A176D" w:rsidRDefault="00297B1F" w:rsidP="00387D49">
      <w:pPr>
        <w:pStyle w:val="a5"/>
        <w:numPr>
          <w:ilvl w:val="0"/>
          <w:numId w:val="12"/>
        </w:numPr>
        <w:tabs>
          <w:tab w:val="left" w:pos="929"/>
          <w:tab w:val="left" w:pos="993"/>
        </w:tabs>
        <w:ind w:left="709" w:right="79" w:hanging="709"/>
        <w:jc w:val="both"/>
        <w:rPr>
          <w:sz w:val="28"/>
          <w:szCs w:val="28"/>
        </w:rPr>
      </w:pPr>
      <w:r w:rsidRPr="001A176D">
        <w:rPr>
          <w:spacing w:val="-6"/>
          <w:sz w:val="28"/>
          <w:szCs w:val="28"/>
        </w:rPr>
        <w:t>Офіційний</w:t>
      </w:r>
      <w:r w:rsidRPr="001A176D">
        <w:rPr>
          <w:spacing w:val="-11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сайт</w:t>
      </w:r>
      <w:r w:rsidRPr="001A176D">
        <w:rPr>
          <w:spacing w:val="-9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Міністерства</w:t>
      </w:r>
      <w:r w:rsidRPr="001A176D">
        <w:rPr>
          <w:spacing w:val="-10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освіти</w:t>
      </w:r>
      <w:r w:rsidRPr="001A176D">
        <w:rPr>
          <w:spacing w:val="-11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і</w:t>
      </w:r>
      <w:r w:rsidRPr="001A176D">
        <w:rPr>
          <w:spacing w:val="-11"/>
          <w:sz w:val="28"/>
          <w:szCs w:val="28"/>
        </w:rPr>
        <w:t xml:space="preserve"> </w:t>
      </w:r>
      <w:r w:rsidRPr="001A176D">
        <w:rPr>
          <w:spacing w:val="-6"/>
          <w:sz w:val="28"/>
          <w:szCs w:val="28"/>
        </w:rPr>
        <w:t>науки</w:t>
      </w:r>
      <w:r w:rsidRPr="001A176D">
        <w:rPr>
          <w:spacing w:val="-11"/>
          <w:sz w:val="28"/>
          <w:szCs w:val="28"/>
        </w:rPr>
        <w:t xml:space="preserve"> </w:t>
      </w:r>
      <w:r w:rsidR="00E979EE" w:rsidRPr="001A176D">
        <w:rPr>
          <w:spacing w:val="-6"/>
          <w:sz w:val="28"/>
          <w:szCs w:val="28"/>
        </w:rPr>
        <w:t xml:space="preserve">України. </w:t>
      </w:r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[</w:t>
      </w:r>
      <w:proofErr w:type="spellStart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Електронний</w:t>
      </w:r>
      <w:proofErr w:type="spellEnd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ресурс] – Режим доступу до ресурсу:</w:t>
      </w:r>
      <w:r w:rsidRPr="001A176D">
        <w:rPr>
          <w:spacing w:val="-6"/>
          <w:sz w:val="28"/>
          <w:szCs w:val="28"/>
        </w:rPr>
        <w:t xml:space="preserve"> </w:t>
      </w:r>
      <w:hyperlink r:id="rId10">
        <w:r w:rsidRPr="001A176D">
          <w:rPr>
            <w:color w:val="0000FF"/>
            <w:spacing w:val="-8"/>
            <w:sz w:val="28"/>
            <w:szCs w:val="28"/>
            <w:u w:val="single"/>
          </w:rPr>
          <w:t>http://www.mon.gov.ua/</w:t>
        </w:r>
      </w:hyperlink>
      <w:r w:rsidR="00E979EE" w:rsidRPr="001A176D">
        <w:rPr>
          <w:spacing w:val="-2"/>
          <w:sz w:val="28"/>
          <w:szCs w:val="28"/>
        </w:rPr>
        <w:t xml:space="preserve"> </w:t>
      </w:r>
    </w:p>
    <w:p w:rsidR="00416D36" w:rsidRPr="001A176D" w:rsidRDefault="00297B1F" w:rsidP="00387D49">
      <w:pPr>
        <w:pStyle w:val="a5"/>
        <w:numPr>
          <w:ilvl w:val="0"/>
          <w:numId w:val="12"/>
        </w:numPr>
        <w:tabs>
          <w:tab w:val="left" w:pos="929"/>
          <w:tab w:val="left" w:pos="993"/>
        </w:tabs>
        <w:ind w:left="709" w:right="79" w:hanging="709"/>
        <w:jc w:val="both"/>
        <w:rPr>
          <w:sz w:val="28"/>
          <w:szCs w:val="28"/>
        </w:rPr>
      </w:pPr>
      <w:proofErr w:type="spellStart"/>
      <w:r w:rsidRPr="001A176D">
        <w:rPr>
          <w:spacing w:val="-8"/>
          <w:sz w:val="28"/>
          <w:szCs w:val="28"/>
        </w:rPr>
        <w:t>Wikipedia</w:t>
      </w:r>
      <w:proofErr w:type="spellEnd"/>
      <w:r w:rsidRPr="001A176D">
        <w:rPr>
          <w:spacing w:val="-5"/>
          <w:sz w:val="28"/>
          <w:szCs w:val="28"/>
        </w:rPr>
        <w:t xml:space="preserve"> </w:t>
      </w:r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[</w:t>
      </w:r>
      <w:proofErr w:type="spellStart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>Електронний</w:t>
      </w:r>
      <w:proofErr w:type="spellEnd"/>
      <w:r w:rsidR="00E979EE" w:rsidRPr="001A176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ресурс] – Режим доступу до ресурсу:</w:t>
      </w:r>
      <w:r w:rsidRPr="001A176D">
        <w:rPr>
          <w:spacing w:val="-3"/>
          <w:sz w:val="28"/>
          <w:szCs w:val="28"/>
        </w:rPr>
        <w:t xml:space="preserve"> </w:t>
      </w:r>
      <w:hyperlink r:id="rId11">
        <w:r w:rsidRPr="001A176D">
          <w:rPr>
            <w:color w:val="0000FF"/>
            <w:spacing w:val="-8"/>
            <w:sz w:val="28"/>
            <w:szCs w:val="28"/>
            <w:u w:val="single"/>
          </w:rPr>
          <w:t>http://www.wikipedia.org/</w:t>
        </w:r>
      </w:hyperlink>
    </w:p>
    <w:p w:rsidR="00416D36" w:rsidRDefault="00416D36" w:rsidP="00387D49">
      <w:pPr>
        <w:pStyle w:val="a5"/>
        <w:tabs>
          <w:tab w:val="left" w:pos="929"/>
        </w:tabs>
        <w:ind w:left="929" w:right="79" w:firstLine="0"/>
        <w:jc w:val="both"/>
        <w:rPr>
          <w:sz w:val="28"/>
          <w:szCs w:val="28"/>
        </w:rPr>
      </w:pPr>
    </w:p>
    <w:p w:rsidR="00394A00" w:rsidRDefault="00394A00" w:rsidP="00387D49">
      <w:pPr>
        <w:pStyle w:val="a5"/>
        <w:tabs>
          <w:tab w:val="left" w:pos="929"/>
        </w:tabs>
        <w:ind w:left="929" w:right="79" w:firstLine="0"/>
        <w:jc w:val="both"/>
        <w:rPr>
          <w:sz w:val="28"/>
          <w:szCs w:val="28"/>
        </w:rPr>
      </w:pPr>
    </w:p>
    <w:p w:rsidR="00394A00" w:rsidRDefault="00394A00" w:rsidP="00387D49">
      <w:pPr>
        <w:pStyle w:val="a5"/>
        <w:tabs>
          <w:tab w:val="left" w:pos="929"/>
        </w:tabs>
        <w:ind w:left="929" w:right="79" w:firstLine="0"/>
        <w:jc w:val="both"/>
        <w:rPr>
          <w:sz w:val="28"/>
          <w:szCs w:val="28"/>
        </w:rPr>
      </w:pPr>
    </w:p>
    <w:p w:rsidR="00394A00" w:rsidRDefault="00394A00" w:rsidP="00387D49">
      <w:pPr>
        <w:pStyle w:val="a5"/>
        <w:tabs>
          <w:tab w:val="left" w:pos="929"/>
        </w:tabs>
        <w:ind w:left="929" w:right="79" w:firstLine="0"/>
        <w:jc w:val="both"/>
        <w:rPr>
          <w:sz w:val="28"/>
          <w:szCs w:val="28"/>
        </w:rPr>
      </w:pPr>
    </w:p>
    <w:p w:rsidR="00D736CC" w:rsidRDefault="00D736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4A00" w:rsidRDefault="00394A00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  <w:r w:rsidRPr="00394A00">
        <w:rPr>
          <w:sz w:val="28"/>
          <w:szCs w:val="28"/>
        </w:rPr>
        <w:lastRenderedPageBreak/>
        <w:t>Робоча програма розроблена на основі освітньо-професійної програми «</w:t>
      </w:r>
      <w:proofErr w:type="spellStart"/>
      <w:r>
        <w:rPr>
          <w:sz w:val="28"/>
          <w:szCs w:val="28"/>
        </w:rPr>
        <w:t>Робототехнічні</w:t>
      </w:r>
      <w:proofErr w:type="spellEnd"/>
      <w:r>
        <w:rPr>
          <w:sz w:val="28"/>
          <w:szCs w:val="28"/>
        </w:rPr>
        <w:t xml:space="preserve"> системи і комплекси сільськогосподарського виробництва</w:t>
      </w:r>
      <w:r w:rsidRPr="00394A00">
        <w:rPr>
          <w:sz w:val="28"/>
          <w:szCs w:val="28"/>
        </w:rPr>
        <w:t>» затвердженої рішенням Вченої ради НУБіП України від 24 квітня 2024 року, (протокол №11) із урахуванням змін та доповнень (обумовлених Законом України «Про внесення змін до деяких законів України щодо розвитку індивідуальних освітніх траєкторій та вдосконалення освітнього процесу», що набрав чинності з 16 серпня 2024 року).</w:t>
      </w:r>
    </w:p>
    <w:p w:rsidR="00394A00" w:rsidRDefault="00394A00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5270"/>
      </w:tblGrid>
      <w:tr w:rsidR="00394A00" w:rsidRPr="001A176D" w:rsidTr="00CA1694">
        <w:tc>
          <w:tcPr>
            <w:tcW w:w="9351" w:type="dxa"/>
            <w:gridSpan w:val="2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Освітній ступінь</w:t>
            </w:r>
          </w:p>
        </w:tc>
        <w:tc>
          <w:tcPr>
            <w:tcW w:w="5270" w:type="dxa"/>
          </w:tcPr>
          <w:p w:rsidR="00394A00" w:rsidRPr="00492740" w:rsidRDefault="00394A00" w:rsidP="00CA1694">
            <w:pPr>
              <w:jc w:val="both"/>
              <w:rPr>
                <w:i/>
                <w:sz w:val="28"/>
                <w:szCs w:val="28"/>
              </w:rPr>
            </w:pPr>
            <w:r w:rsidRPr="00492740">
              <w:rPr>
                <w:i/>
                <w:sz w:val="28"/>
                <w:szCs w:val="28"/>
              </w:rPr>
              <w:t>Магістр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5270" w:type="dxa"/>
          </w:tcPr>
          <w:p w:rsidR="00394A00" w:rsidRPr="00492740" w:rsidRDefault="00394A00" w:rsidP="00CA1694">
            <w:pPr>
              <w:jc w:val="both"/>
              <w:rPr>
                <w:i/>
                <w:sz w:val="28"/>
                <w:szCs w:val="28"/>
              </w:rPr>
            </w:pPr>
            <w:r w:rsidRPr="00492740">
              <w:rPr>
                <w:i/>
                <w:sz w:val="28"/>
                <w:szCs w:val="28"/>
              </w:rPr>
              <w:t>133 „Галузеве машинобудування”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270" w:type="dxa"/>
          </w:tcPr>
          <w:p w:rsidR="00394A00" w:rsidRPr="00492740" w:rsidRDefault="00394A00" w:rsidP="00CA169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492740">
              <w:rPr>
                <w:i/>
                <w:sz w:val="28"/>
                <w:szCs w:val="28"/>
              </w:rPr>
              <w:t>Робототехнічні</w:t>
            </w:r>
            <w:proofErr w:type="spellEnd"/>
            <w:r w:rsidRPr="00492740">
              <w:rPr>
                <w:i/>
                <w:sz w:val="28"/>
                <w:szCs w:val="28"/>
              </w:rPr>
              <w:t xml:space="preserve"> системи і комплекси сільськогосподарського виробництва</w:t>
            </w:r>
          </w:p>
        </w:tc>
      </w:tr>
      <w:tr w:rsidR="00394A00" w:rsidRPr="001A176D" w:rsidTr="00CA1694">
        <w:tc>
          <w:tcPr>
            <w:tcW w:w="9351" w:type="dxa"/>
            <w:gridSpan w:val="2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Вид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Обов’язкова 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120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4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Форма контролю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i/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 xml:space="preserve">Екзамен </w:t>
            </w:r>
          </w:p>
        </w:tc>
      </w:tr>
      <w:tr w:rsidR="00394A00" w:rsidRPr="001A176D" w:rsidTr="00CA1694">
        <w:tc>
          <w:tcPr>
            <w:tcW w:w="9351" w:type="dxa"/>
            <w:gridSpan w:val="2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Показники навчальної дисципліни для денної форм навчання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Рік підготовки (курс)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1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Семестр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Лекційні заняття</w:t>
            </w:r>
          </w:p>
        </w:tc>
        <w:tc>
          <w:tcPr>
            <w:tcW w:w="5270" w:type="dxa"/>
          </w:tcPr>
          <w:p w:rsidR="00394A00" w:rsidRPr="001A176D" w:rsidRDefault="00394A00" w:rsidP="00394A00">
            <w:pPr>
              <w:jc w:val="center"/>
              <w:rPr>
                <w:i/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</w:t>
            </w:r>
            <w:r w:rsidRPr="001A176D">
              <w:rPr>
                <w:i/>
                <w:sz w:val="28"/>
                <w:szCs w:val="28"/>
              </w:rPr>
              <w:t xml:space="preserve"> год.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270" w:type="dxa"/>
          </w:tcPr>
          <w:p w:rsidR="00394A00" w:rsidRPr="001A176D" w:rsidRDefault="00394A00" w:rsidP="00394A00">
            <w:pPr>
              <w:jc w:val="center"/>
              <w:rPr>
                <w:i/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</w:t>
            </w:r>
            <w:r w:rsidRPr="001A176D">
              <w:rPr>
                <w:i/>
                <w:sz w:val="28"/>
                <w:szCs w:val="28"/>
              </w:rPr>
              <w:t xml:space="preserve"> год.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Лабораторні заняття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</w:t>
            </w:r>
            <w:r w:rsidRPr="001A176D">
              <w:rPr>
                <w:i/>
                <w:sz w:val="28"/>
                <w:szCs w:val="28"/>
              </w:rPr>
              <w:t xml:space="preserve"> год.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Індивідуальні завдання</w:t>
            </w:r>
          </w:p>
        </w:tc>
        <w:tc>
          <w:tcPr>
            <w:tcW w:w="5270" w:type="dxa"/>
          </w:tcPr>
          <w:p w:rsidR="00394A00" w:rsidRPr="001A176D" w:rsidRDefault="00394A00" w:rsidP="00CA169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394A00" w:rsidRPr="001A176D" w:rsidTr="00CA1694">
        <w:tc>
          <w:tcPr>
            <w:tcW w:w="4081" w:type="dxa"/>
          </w:tcPr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Кількість тижневих аудиторних  </w:t>
            </w:r>
          </w:p>
          <w:p w:rsidR="00394A00" w:rsidRPr="001A176D" w:rsidRDefault="00394A00" w:rsidP="00CA1694">
            <w:pPr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5270" w:type="dxa"/>
            <w:vAlign w:val="center"/>
          </w:tcPr>
          <w:p w:rsidR="00394A00" w:rsidRPr="001A176D" w:rsidRDefault="00394A00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i/>
                <w:sz w:val="28"/>
                <w:szCs w:val="28"/>
              </w:rPr>
              <w:t>2 год.</w:t>
            </w:r>
          </w:p>
        </w:tc>
      </w:tr>
    </w:tbl>
    <w:p w:rsidR="00394A00" w:rsidRDefault="00394A00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p w:rsidR="00D736CC" w:rsidRPr="00387D49" w:rsidRDefault="00D736CC" w:rsidP="00D736CC">
      <w:pPr>
        <w:pStyle w:val="1"/>
        <w:numPr>
          <w:ilvl w:val="0"/>
          <w:numId w:val="16"/>
        </w:numPr>
        <w:tabs>
          <w:tab w:val="left" w:pos="1134"/>
        </w:tabs>
        <w:jc w:val="center"/>
      </w:pPr>
      <w:r w:rsidRPr="00387D49">
        <w:rPr>
          <w:bCs w:val="0"/>
        </w:rPr>
        <w:lastRenderedPageBreak/>
        <w:t>Програма та структура навчальної дисципліни для</w:t>
      </w:r>
    </w:p>
    <w:p w:rsidR="00D736CC" w:rsidRPr="00387D49" w:rsidRDefault="00D736CC" w:rsidP="00D736CC">
      <w:pPr>
        <w:pStyle w:val="a5"/>
        <w:numPr>
          <w:ilvl w:val="0"/>
          <w:numId w:val="9"/>
        </w:numPr>
        <w:tabs>
          <w:tab w:val="left" w:pos="540"/>
        </w:tabs>
        <w:ind w:left="851"/>
        <w:jc w:val="both"/>
        <w:rPr>
          <w:sz w:val="28"/>
          <w:szCs w:val="28"/>
        </w:rPr>
      </w:pPr>
      <w:r w:rsidRPr="00387D49">
        <w:rPr>
          <w:sz w:val="28"/>
          <w:szCs w:val="28"/>
        </w:rPr>
        <w:t>повного терміну денної (заочної) форми навчання</w:t>
      </w:r>
    </w:p>
    <w:tbl>
      <w:tblPr>
        <w:tblStyle w:val="TableNormal"/>
        <w:tblW w:w="9218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993"/>
        <w:gridCol w:w="992"/>
        <w:gridCol w:w="709"/>
        <w:gridCol w:w="850"/>
        <w:gridCol w:w="851"/>
        <w:gridCol w:w="850"/>
        <w:gridCol w:w="1505"/>
        <w:gridCol w:w="6"/>
      </w:tblGrid>
      <w:tr w:rsidR="00D736CC" w:rsidRPr="001A176D" w:rsidTr="00CA1694">
        <w:trPr>
          <w:trHeight w:val="276"/>
        </w:trPr>
        <w:tc>
          <w:tcPr>
            <w:tcW w:w="2462" w:type="dxa"/>
            <w:vMerge w:val="restart"/>
            <w:vAlign w:val="center"/>
          </w:tcPr>
          <w:p w:rsidR="00D736CC" w:rsidRPr="001A176D" w:rsidRDefault="00D736CC" w:rsidP="00CA1694">
            <w:pPr>
              <w:pStyle w:val="TableParagraph"/>
              <w:ind w:left="5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Назви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змістових модулів і тем</w:t>
            </w:r>
          </w:p>
        </w:tc>
        <w:tc>
          <w:tcPr>
            <w:tcW w:w="6756" w:type="dxa"/>
            <w:gridSpan w:val="8"/>
            <w:tcBorders>
              <w:right w:val="single" w:sz="4" w:space="0" w:color="auto"/>
            </w:tcBorders>
            <w:vAlign w:val="center"/>
          </w:tcPr>
          <w:p w:rsidR="00D736CC" w:rsidRPr="001A176D" w:rsidRDefault="00D736CC" w:rsidP="00CA1694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Кількість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годин</w:t>
            </w:r>
          </w:p>
        </w:tc>
      </w:tr>
      <w:tr w:rsidR="00D736CC" w:rsidRPr="001A176D" w:rsidTr="00CA1694">
        <w:trPr>
          <w:gridAfter w:val="1"/>
          <w:wAfter w:w="6" w:type="dxa"/>
          <w:trHeight w:val="275"/>
        </w:trPr>
        <w:tc>
          <w:tcPr>
            <w:tcW w:w="2462" w:type="dxa"/>
            <w:vMerge/>
            <w:tcBorders>
              <w:top w:val="nil"/>
            </w:tcBorders>
            <w:vAlign w:val="center"/>
          </w:tcPr>
          <w:p w:rsidR="00D736CC" w:rsidRPr="001A176D" w:rsidRDefault="00D736CC" w:rsidP="00CA1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7"/>
            <w:vAlign w:val="center"/>
          </w:tcPr>
          <w:p w:rsidR="00D736CC" w:rsidRPr="001A176D" w:rsidRDefault="00D736CC" w:rsidP="00CA1694">
            <w:pPr>
              <w:pStyle w:val="TableParagraph"/>
              <w:ind w:left="1079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денна </w:t>
            </w:r>
            <w:r w:rsidRPr="001A176D">
              <w:rPr>
                <w:spacing w:val="-2"/>
                <w:sz w:val="28"/>
                <w:szCs w:val="28"/>
              </w:rPr>
              <w:t>форма</w:t>
            </w:r>
          </w:p>
        </w:tc>
      </w:tr>
      <w:tr w:rsidR="00D736CC" w:rsidRPr="001A176D" w:rsidTr="00CA1694">
        <w:trPr>
          <w:gridAfter w:val="1"/>
          <w:wAfter w:w="6" w:type="dxa"/>
          <w:trHeight w:val="276"/>
        </w:trPr>
        <w:tc>
          <w:tcPr>
            <w:tcW w:w="2462" w:type="dxa"/>
            <w:vMerge/>
            <w:tcBorders>
              <w:top w:val="nil"/>
            </w:tcBorders>
            <w:vAlign w:val="center"/>
          </w:tcPr>
          <w:p w:rsidR="00D736CC" w:rsidRPr="001A176D" w:rsidRDefault="00D736CC" w:rsidP="00CA1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усього</w:t>
            </w:r>
          </w:p>
        </w:tc>
        <w:tc>
          <w:tcPr>
            <w:tcW w:w="5757" w:type="dxa"/>
            <w:gridSpan w:val="6"/>
            <w:vAlign w:val="center"/>
          </w:tcPr>
          <w:p w:rsidR="00D736CC" w:rsidRPr="001A176D" w:rsidRDefault="00D736CC" w:rsidP="00CA1694">
            <w:pPr>
              <w:pStyle w:val="TableParagraph"/>
              <w:ind w:left="645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у</w:t>
            </w:r>
            <w:r w:rsidRPr="001A176D">
              <w:rPr>
                <w:spacing w:val="-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тому</w:t>
            </w:r>
            <w:r w:rsidRPr="001A176D">
              <w:rPr>
                <w:spacing w:val="-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числі</w:t>
            </w:r>
          </w:p>
        </w:tc>
      </w:tr>
      <w:tr w:rsidR="00D736CC" w:rsidRPr="001A176D" w:rsidTr="00CA1694">
        <w:trPr>
          <w:gridAfter w:val="1"/>
          <w:wAfter w:w="6" w:type="dxa"/>
          <w:trHeight w:val="275"/>
        </w:trPr>
        <w:tc>
          <w:tcPr>
            <w:tcW w:w="2462" w:type="dxa"/>
            <w:vMerge/>
            <w:tcBorders>
              <w:top w:val="nil"/>
            </w:tcBorders>
            <w:vAlign w:val="center"/>
          </w:tcPr>
          <w:p w:rsidR="00D736CC" w:rsidRPr="001A176D" w:rsidRDefault="00D736CC" w:rsidP="00CA1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D736CC" w:rsidRPr="001A176D" w:rsidRDefault="00D736CC" w:rsidP="00CA1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1A176D">
              <w:rPr>
                <w:spacing w:val="-5"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1A176D">
              <w:rPr>
                <w:spacing w:val="-5"/>
                <w:sz w:val="28"/>
                <w:szCs w:val="28"/>
              </w:rPr>
              <w:t>інд</w:t>
            </w:r>
            <w:proofErr w:type="spellEnd"/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proofErr w:type="spellStart"/>
            <w:r w:rsidRPr="001A176D">
              <w:rPr>
                <w:spacing w:val="-4"/>
                <w:sz w:val="28"/>
                <w:szCs w:val="28"/>
              </w:rPr>
              <w:t>с.р</w:t>
            </w:r>
            <w:proofErr w:type="spellEnd"/>
            <w:r w:rsidRPr="001A176D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pacing w:val="-4"/>
                <w:sz w:val="28"/>
                <w:szCs w:val="28"/>
              </w:rPr>
            </w:pPr>
            <w:r w:rsidRPr="001A176D">
              <w:rPr>
                <w:spacing w:val="-4"/>
                <w:sz w:val="28"/>
                <w:szCs w:val="28"/>
              </w:rPr>
              <w:t>тижні</w:t>
            </w:r>
          </w:p>
        </w:tc>
      </w:tr>
      <w:tr w:rsidR="00D736CC" w:rsidRPr="001A176D" w:rsidTr="00CA1694">
        <w:trPr>
          <w:gridAfter w:val="1"/>
          <w:wAfter w:w="6" w:type="dxa"/>
          <w:trHeight w:val="275"/>
        </w:trPr>
        <w:tc>
          <w:tcPr>
            <w:tcW w:w="2462" w:type="dxa"/>
            <w:vAlign w:val="center"/>
          </w:tcPr>
          <w:p w:rsidR="00D736CC" w:rsidRPr="001A176D" w:rsidRDefault="00D736CC" w:rsidP="00CA169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</w:tr>
      <w:tr w:rsidR="00D736CC" w:rsidRPr="001A176D" w:rsidTr="00CA1694">
        <w:trPr>
          <w:gridAfter w:val="1"/>
          <w:wAfter w:w="6" w:type="dxa"/>
          <w:trHeight w:val="439"/>
        </w:trPr>
        <w:tc>
          <w:tcPr>
            <w:tcW w:w="9212" w:type="dxa"/>
            <w:gridSpan w:val="8"/>
            <w:tcBorders>
              <w:right w:val="single" w:sz="4" w:space="0" w:color="auto"/>
            </w:tcBorders>
          </w:tcPr>
          <w:p w:rsidR="00D736CC" w:rsidRPr="001A176D" w:rsidRDefault="00D736CC" w:rsidP="00CA1694">
            <w:pPr>
              <w:pStyle w:val="TableParagraph"/>
              <w:ind w:left="675"/>
              <w:rPr>
                <w:b/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Змістовий</w:t>
            </w:r>
            <w:r w:rsidRPr="001A176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модуль</w:t>
            </w:r>
            <w:r w:rsidRPr="001A176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1.</w:t>
            </w:r>
            <w:r w:rsidRPr="001A17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Основи</w:t>
            </w:r>
            <w:r w:rsidRPr="001A17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організації</w:t>
            </w:r>
            <w:r w:rsidRPr="001A17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та</w:t>
            </w:r>
            <w:r w:rsidRPr="001A176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методології</w:t>
            </w:r>
            <w:r w:rsidRPr="001A176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наукових</w:t>
            </w:r>
            <w:r w:rsidRPr="001A176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A176D">
              <w:rPr>
                <w:b/>
                <w:spacing w:val="-2"/>
                <w:sz w:val="28"/>
                <w:szCs w:val="28"/>
              </w:rPr>
              <w:t>досліджень</w:t>
            </w:r>
          </w:p>
        </w:tc>
      </w:tr>
      <w:tr w:rsidR="00D736CC" w:rsidRPr="001A176D" w:rsidTr="00CA1694">
        <w:trPr>
          <w:gridAfter w:val="1"/>
          <w:wAfter w:w="6" w:type="dxa"/>
          <w:trHeight w:val="827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Тема 1</w:t>
            </w:r>
            <w:r w:rsidRPr="001A176D">
              <w:rPr>
                <w:spacing w:val="-1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Основні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поняття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 xml:space="preserve">наукових </w:t>
            </w:r>
            <w:r w:rsidRPr="001A176D">
              <w:rPr>
                <w:spacing w:val="-2"/>
                <w:sz w:val="28"/>
                <w:szCs w:val="28"/>
              </w:rPr>
              <w:t>досліджень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1-2</w:t>
            </w:r>
          </w:p>
        </w:tc>
      </w:tr>
      <w:tr w:rsidR="00D736CC" w:rsidRPr="001A176D" w:rsidTr="00CA1694">
        <w:trPr>
          <w:gridAfter w:val="1"/>
          <w:wAfter w:w="6" w:type="dxa"/>
          <w:trHeight w:val="274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2.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Інформаційна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 xml:space="preserve">база </w:t>
            </w:r>
            <w:r w:rsidRPr="001A176D">
              <w:rPr>
                <w:spacing w:val="-2"/>
                <w:sz w:val="28"/>
                <w:szCs w:val="28"/>
              </w:rPr>
              <w:t>наукового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дослідження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3-4</w:t>
            </w:r>
          </w:p>
        </w:tc>
      </w:tr>
      <w:tr w:rsidR="00D736CC" w:rsidRPr="001A176D" w:rsidTr="00CA1694">
        <w:trPr>
          <w:gridAfter w:val="1"/>
          <w:wAfter w:w="6" w:type="dxa"/>
          <w:trHeight w:val="552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Тема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3.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 xml:space="preserve">Теоретичні </w:t>
            </w:r>
            <w:r w:rsidRPr="001A176D">
              <w:rPr>
                <w:spacing w:val="-2"/>
                <w:sz w:val="28"/>
                <w:szCs w:val="28"/>
              </w:rPr>
              <w:t>дослідження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5-6</w:t>
            </w:r>
          </w:p>
        </w:tc>
      </w:tr>
      <w:tr w:rsidR="00D736CC" w:rsidRPr="001A176D" w:rsidTr="00CA1694">
        <w:trPr>
          <w:gridAfter w:val="1"/>
          <w:wAfter w:w="6" w:type="dxa"/>
          <w:trHeight w:val="827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4.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Експериментальні дослідження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7-8</w:t>
            </w:r>
          </w:p>
        </w:tc>
      </w:tr>
      <w:tr w:rsidR="00D736CC" w:rsidRPr="001A176D" w:rsidTr="00CA1694">
        <w:trPr>
          <w:gridAfter w:val="1"/>
          <w:wAfter w:w="6" w:type="dxa"/>
          <w:trHeight w:val="551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Разом за </w:t>
            </w:r>
            <w:r w:rsidRPr="001A176D">
              <w:rPr>
                <w:spacing w:val="-2"/>
                <w:sz w:val="28"/>
                <w:szCs w:val="28"/>
              </w:rPr>
              <w:t>змістовим</w:t>
            </w:r>
          </w:p>
          <w:p w:rsidR="00D736CC" w:rsidRPr="001A176D" w:rsidRDefault="00D736CC" w:rsidP="00CA1694">
            <w:pPr>
              <w:pStyle w:val="TableParagraph"/>
              <w:ind w:left="51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модулем</w:t>
            </w:r>
            <w:r w:rsidRPr="001A176D">
              <w:rPr>
                <w:spacing w:val="-1"/>
                <w:sz w:val="28"/>
                <w:szCs w:val="28"/>
              </w:rPr>
              <w:t xml:space="preserve"> </w:t>
            </w:r>
            <w:r w:rsidRPr="001A176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</w:p>
        </w:tc>
      </w:tr>
      <w:tr w:rsidR="00D736CC" w:rsidRPr="001A176D" w:rsidTr="00CA1694">
        <w:trPr>
          <w:gridAfter w:val="1"/>
          <w:wAfter w:w="6" w:type="dxa"/>
          <w:trHeight w:val="552"/>
        </w:trPr>
        <w:tc>
          <w:tcPr>
            <w:tcW w:w="9212" w:type="dxa"/>
            <w:gridSpan w:val="8"/>
            <w:tcBorders>
              <w:right w:val="single" w:sz="4" w:space="0" w:color="auto"/>
            </w:tcBorders>
            <w:vAlign w:val="center"/>
          </w:tcPr>
          <w:p w:rsidR="00D736CC" w:rsidRPr="001A176D" w:rsidRDefault="00D736CC" w:rsidP="00CA1694">
            <w:pPr>
              <w:pStyle w:val="TableParagraph"/>
              <w:ind w:left="107" w:firstLine="709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>Змістовий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модуль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2.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Проведення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та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способи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представлення</w:t>
            </w:r>
            <w:r w:rsidRPr="001A176D">
              <w:rPr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1A176D">
              <w:rPr>
                <w:b/>
                <w:sz w:val="28"/>
                <w:szCs w:val="28"/>
              </w:rPr>
              <w:t>результатів експериментальних досліджень</w:t>
            </w:r>
          </w:p>
        </w:tc>
      </w:tr>
      <w:tr w:rsidR="00D736CC" w:rsidRPr="001A176D" w:rsidTr="00CA1694">
        <w:trPr>
          <w:gridAfter w:val="1"/>
          <w:wAfter w:w="6" w:type="dxa"/>
          <w:trHeight w:val="1104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5.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Планування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експериментальних досліджень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9-10</w:t>
            </w:r>
          </w:p>
        </w:tc>
      </w:tr>
      <w:tr w:rsidR="00D736CC" w:rsidRPr="001A176D" w:rsidTr="00CA1694">
        <w:trPr>
          <w:gridAfter w:val="1"/>
          <w:wAfter w:w="6" w:type="dxa"/>
          <w:trHeight w:val="1379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</w:t>
            </w:r>
            <w:r w:rsidRPr="001A176D">
              <w:rPr>
                <w:spacing w:val="-5"/>
                <w:sz w:val="28"/>
                <w:szCs w:val="28"/>
              </w:rPr>
              <w:t>6.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Метрологічне забезпечення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експериментальних досліджень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11-12</w:t>
            </w:r>
          </w:p>
        </w:tc>
      </w:tr>
      <w:tr w:rsidR="00D736CC" w:rsidRPr="001A176D" w:rsidTr="00CA1694">
        <w:trPr>
          <w:gridAfter w:val="1"/>
          <w:wAfter w:w="6" w:type="dxa"/>
          <w:trHeight w:val="1105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7. </w:t>
            </w:r>
            <w:r w:rsidRPr="001A176D">
              <w:rPr>
                <w:spacing w:val="-2"/>
                <w:sz w:val="28"/>
                <w:szCs w:val="28"/>
              </w:rPr>
              <w:t>Оптимізація об'єктів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дослідження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0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13-14</w:t>
            </w:r>
          </w:p>
        </w:tc>
      </w:tr>
      <w:tr w:rsidR="00D736CC" w:rsidRPr="001A176D" w:rsidTr="00CA1694">
        <w:trPr>
          <w:gridAfter w:val="1"/>
          <w:wAfter w:w="6" w:type="dxa"/>
          <w:trHeight w:val="1379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 xml:space="preserve">Тема 8. </w:t>
            </w:r>
            <w:r w:rsidRPr="001A176D">
              <w:rPr>
                <w:spacing w:val="-2"/>
                <w:sz w:val="28"/>
                <w:szCs w:val="28"/>
              </w:rPr>
              <w:t>Оформлення результатів наукового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дослідження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D736CC" w:rsidRPr="001A176D" w:rsidRDefault="00D736CC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8A6DDA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</w:t>
            </w:r>
            <w:r w:rsidR="008A6DD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15</w:t>
            </w:r>
          </w:p>
        </w:tc>
      </w:tr>
      <w:tr w:rsidR="00D736CC" w:rsidRPr="001A176D" w:rsidTr="00CA1694">
        <w:trPr>
          <w:gridAfter w:val="1"/>
          <w:wAfter w:w="6" w:type="dxa"/>
          <w:trHeight w:val="551"/>
        </w:trPr>
        <w:tc>
          <w:tcPr>
            <w:tcW w:w="2462" w:type="dxa"/>
          </w:tcPr>
          <w:p w:rsidR="00D736CC" w:rsidRPr="001A176D" w:rsidRDefault="00D736CC" w:rsidP="00CA1694">
            <w:pPr>
              <w:pStyle w:val="TableParagraph"/>
              <w:ind w:left="107" w:right="140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lastRenderedPageBreak/>
              <w:t>Разом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за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змістовим модулем 2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D736CC" w:rsidRPr="001A176D" w:rsidRDefault="008A6DDA" w:rsidP="00CA1694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736CC" w:rsidRPr="001A176D" w:rsidRDefault="008A6DDA" w:rsidP="00CA169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8A6DDA">
            <w:pPr>
              <w:pStyle w:val="TableParagraph"/>
              <w:ind w:left="94" w:right="189"/>
              <w:jc w:val="center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4</w:t>
            </w:r>
            <w:r w:rsidR="008A6DDA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left="94" w:right="189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D736CC" w:rsidRPr="001A176D" w:rsidTr="00CA1694">
        <w:trPr>
          <w:gridAfter w:val="1"/>
          <w:wAfter w:w="6" w:type="dxa"/>
          <w:trHeight w:val="276"/>
        </w:trPr>
        <w:tc>
          <w:tcPr>
            <w:tcW w:w="2462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z w:val="28"/>
                <w:szCs w:val="28"/>
              </w:rPr>
              <w:t xml:space="preserve">Усього </w:t>
            </w:r>
            <w:r w:rsidRPr="001A176D">
              <w:rPr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993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A176D">
              <w:rPr>
                <w:b/>
                <w:spacing w:val="-5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D736CC" w:rsidRPr="001A176D" w:rsidRDefault="008A6DDA" w:rsidP="008A6DDA">
            <w:pPr>
              <w:pStyle w:val="TableParagraph"/>
              <w:ind w:right="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D736CC" w:rsidRPr="001A176D" w:rsidRDefault="008A6DDA" w:rsidP="008A6DD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36CC" w:rsidRPr="001A176D" w:rsidRDefault="00D736CC" w:rsidP="00CA169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736CC" w:rsidRPr="001A176D" w:rsidRDefault="008A6DDA" w:rsidP="00CA1694">
            <w:pPr>
              <w:pStyle w:val="TableParagraph"/>
              <w:ind w:right="18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  <w:tc>
          <w:tcPr>
            <w:tcW w:w="1505" w:type="dxa"/>
            <w:vAlign w:val="center"/>
          </w:tcPr>
          <w:p w:rsidR="00D736CC" w:rsidRPr="001A176D" w:rsidRDefault="00D736CC" w:rsidP="00CA1694">
            <w:pPr>
              <w:pStyle w:val="TableParagraph"/>
              <w:ind w:right="189"/>
              <w:jc w:val="center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--</w:t>
            </w:r>
          </w:p>
        </w:tc>
      </w:tr>
    </w:tbl>
    <w:p w:rsidR="00D736CC" w:rsidRPr="001A176D" w:rsidRDefault="00D736CC" w:rsidP="00D736CC">
      <w:pPr>
        <w:pStyle w:val="a3"/>
        <w:ind w:left="0"/>
      </w:pPr>
    </w:p>
    <w:p w:rsidR="00D736CC" w:rsidRPr="001A176D" w:rsidRDefault="00D736CC" w:rsidP="00D736CC">
      <w:pPr>
        <w:pStyle w:val="a5"/>
        <w:numPr>
          <w:ilvl w:val="0"/>
          <w:numId w:val="16"/>
        </w:numPr>
        <w:tabs>
          <w:tab w:val="left" w:pos="3828"/>
        </w:tabs>
        <w:ind w:left="993" w:hanging="278"/>
        <w:rPr>
          <w:b/>
          <w:sz w:val="28"/>
          <w:szCs w:val="28"/>
        </w:rPr>
      </w:pPr>
      <w:r w:rsidRPr="00431CE9">
        <w:rPr>
          <w:b/>
          <w:sz w:val="28"/>
          <w:szCs w:val="28"/>
        </w:rPr>
        <w:t>Теми лаборатор</w:t>
      </w:r>
      <w:r>
        <w:rPr>
          <w:b/>
          <w:sz w:val="28"/>
          <w:szCs w:val="28"/>
        </w:rPr>
        <w:t xml:space="preserve">них (практичних, семінарських) </w:t>
      </w:r>
      <w:r w:rsidRPr="00431CE9">
        <w:rPr>
          <w:b/>
          <w:sz w:val="28"/>
          <w:szCs w:val="28"/>
        </w:rPr>
        <w:t>занять</w:t>
      </w:r>
    </w:p>
    <w:tbl>
      <w:tblPr>
        <w:tblStyle w:val="TableNormal"/>
        <w:tblW w:w="9357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560"/>
      </w:tblGrid>
      <w:tr w:rsidR="00D736CC" w:rsidRPr="001A176D" w:rsidTr="00CA1694">
        <w:trPr>
          <w:trHeight w:val="643"/>
        </w:trPr>
        <w:tc>
          <w:tcPr>
            <w:tcW w:w="709" w:type="dxa"/>
          </w:tcPr>
          <w:p w:rsidR="00D736CC" w:rsidRPr="001A176D" w:rsidRDefault="00D736CC" w:rsidP="00CA1694">
            <w:pPr>
              <w:pStyle w:val="TableParagraph"/>
              <w:ind w:left="220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№</w:t>
            </w:r>
          </w:p>
          <w:p w:rsidR="00D736CC" w:rsidRPr="001A176D" w:rsidRDefault="00D736CC" w:rsidP="00CA1694">
            <w:pPr>
              <w:pStyle w:val="TableParagraph"/>
              <w:ind w:left="184"/>
              <w:rPr>
                <w:sz w:val="28"/>
                <w:szCs w:val="28"/>
              </w:rPr>
            </w:pPr>
            <w:r w:rsidRPr="001A176D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pStyle w:val="TableParagraph"/>
              <w:ind w:left="2866" w:right="2858"/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Назва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560" w:type="dxa"/>
          </w:tcPr>
          <w:p w:rsidR="00D736CC" w:rsidRPr="001A176D" w:rsidRDefault="00D736CC" w:rsidP="00CA1694">
            <w:pPr>
              <w:pStyle w:val="TableParagraph"/>
              <w:ind w:left="206" w:right="201"/>
              <w:jc w:val="center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Кількість</w:t>
            </w:r>
          </w:p>
          <w:p w:rsidR="00D736CC" w:rsidRPr="001A176D" w:rsidRDefault="00D736CC" w:rsidP="00CA1694">
            <w:pPr>
              <w:pStyle w:val="TableParagraph"/>
              <w:ind w:left="206" w:right="199"/>
              <w:jc w:val="center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годин</w:t>
            </w:r>
          </w:p>
        </w:tc>
      </w:tr>
      <w:tr w:rsidR="00D736CC" w:rsidRPr="001A176D" w:rsidTr="00CA1694">
        <w:trPr>
          <w:trHeight w:val="643"/>
        </w:trPr>
        <w:tc>
          <w:tcPr>
            <w:tcW w:w="709" w:type="dxa"/>
          </w:tcPr>
          <w:p w:rsidR="00D736CC" w:rsidRPr="001A176D" w:rsidRDefault="00D736CC" w:rsidP="00CA169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Оцінка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ступеня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досконалості</w:t>
            </w:r>
            <w:r w:rsidRPr="001A176D">
              <w:rPr>
                <w:spacing w:val="-11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технічного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об’єкту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pacing w:val="-5"/>
                <w:sz w:val="28"/>
                <w:szCs w:val="28"/>
              </w:rPr>
              <w:t>за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допомогою</w:t>
            </w:r>
            <w:r w:rsidRPr="001A176D">
              <w:rPr>
                <w:spacing w:val="-16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критеріїв</w:t>
            </w:r>
            <w:r w:rsidRPr="001A176D">
              <w:rPr>
                <w:spacing w:val="-15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1560" w:type="dxa"/>
          </w:tcPr>
          <w:p w:rsidR="00D736CC" w:rsidRPr="001A176D" w:rsidRDefault="00D736CC" w:rsidP="00CA1694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D736CC" w:rsidRPr="001A176D" w:rsidTr="00CA1694">
        <w:trPr>
          <w:trHeight w:val="322"/>
        </w:trPr>
        <w:tc>
          <w:tcPr>
            <w:tcW w:w="709" w:type="dxa"/>
          </w:tcPr>
          <w:p w:rsidR="00D736CC" w:rsidRPr="001A176D" w:rsidRDefault="00D736CC" w:rsidP="00CA169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Елементи</w:t>
            </w:r>
            <w:r w:rsidRPr="001A176D">
              <w:rPr>
                <w:spacing w:val="-14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теорії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похибок</w:t>
            </w:r>
          </w:p>
        </w:tc>
        <w:tc>
          <w:tcPr>
            <w:tcW w:w="1560" w:type="dxa"/>
          </w:tcPr>
          <w:p w:rsidR="00D736CC" w:rsidRPr="001A176D" w:rsidRDefault="00D736CC" w:rsidP="00CA1694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D736CC" w:rsidRPr="001A176D" w:rsidTr="00CA1694">
        <w:trPr>
          <w:trHeight w:val="321"/>
        </w:trPr>
        <w:tc>
          <w:tcPr>
            <w:tcW w:w="709" w:type="dxa"/>
          </w:tcPr>
          <w:p w:rsidR="00D736CC" w:rsidRPr="001A176D" w:rsidRDefault="00D736CC" w:rsidP="00CA169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Математичне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моделювання,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модель</w:t>
            </w:r>
            <w:r w:rsidRPr="001A176D">
              <w:rPr>
                <w:spacing w:val="-13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і</w:t>
            </w:r>
            <w:r w:rsidRPr="001A176D">
              <w:rPr>
                <w:spacing w:val="-1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</w:t>
            </w:r>
          </w:p>
        </w:tc>
        <w:tc>
          <w:tcPr>
            <w:tcW w:w="1560" w:type="dxa"/>
          </w:tcPr>
          <w:p w:rsidR="00D736CC" w:rsidRPr="001A176D" w:rsidRDefault="00D736CC" w:rsidP="00CA1694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D736CC" w:rsidRPr="001A176D" w:rsidTr="00CA1694">
        <w:trPr>
          <w:trHeight w:val="322"/>
        </w:trPr>
        <w:tc>
          <w:tcPr>
            <w:tcW w:w="709" w:type="dxa"/>
          </w:tcPr>
          <w:p w:rsidR="00D736CC" w:rsidRPr="001A176D" w:rsidRDefault="00D736CC" w:rsidP="00CA169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Методика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статичної</w:t>
            </w:r>
            <w:r w:rsidRPr="001A176D">
              <w:rPr>
                <w:spacing w:val="2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обробки</w:t>
            </w:r>
            <w:r w:rsidRPr="001A176D">
              <w:rPr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експериментальних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даних</w:t>
            </w:r>
          </w:p>
        </w:tc>
        <w:tc>
          <w:tcPr>
            <w:tcW w:w="1560" w:type="dxa"/>
          </w:tcPr>
          <w:p w:rsidR="00D736CC" w:rsidRPr="001A176D" w:rsidRDefault="00D736CC" w:rsidP="00CA1694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D736CC" w:rsidRPr="001A176D" w:rsidTr="00CA1694">
        <w:trPr>
          <w:trHeight w:val="965"/>
        </w:trPr>
        <w:tc>
          <w:tcPr>
            <w:tcW w:w="709" w:type="dxa"/>
          </w:tcPr>
          <w:p w:rsidR="00D736CC" w:rsidRPr="001A176D" w:rsidRDefault="00D736CC" w:rsidP="00CA169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pacing w:val="-2"/>
                <w:sz w:val="28"/>
                <w:szCs w:val="28"/>
              </w:rPr>
              <w:t>Способи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представлення</w:t>
            </w:r>
            <w:r w:rsidRPr="001A176D">
              <w:rPr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функціональної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залежності</w:t>
            </w:r>
            <w:r w:rsidRPr="001A176D">
              <w:rPr>
                <w:spacing w:val="1"/>
                <w:sz w:val="28"/>
                <w:szCs w:val="28"/>
              </w:rPr>
              <w:t xml:space="preserve"> </w:t>
            </w:r>
            <w:r w:rsidRPr="001A176D">
              <w:rPr>
                <w:spacing w:val="-5"/>
                <w:sz w:val="28"/>
                <w:szCs w:val="28"/>
              </w:rPr>
              <w:t>між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двома</w:t>
            </w:r>
            <w:r w:rsidRPr="001A176D">
              <w:rPr>
                <w:spacing w:val="-10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змінними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і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методи</w:t>
            </w:r>
            <w:r w:rsidRPr="001A176D">
              <w:rPr>
                <w:spacing w:val="-9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відшукання</w:t>
            </w:r>
            <w:r w:rsidRPr="001A176D">
              <w:rPr>
                <w:spacing w:val="-7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аналітичного вигляду емпіричної залежності</w:t>
            </w:r>
          </w:p>
        </w:tc>
        <w:tc>
          <w:tcPr>
            <w:tcW w:w="1560" w:type="dxa"/>
          </w:tcPr>
          <w:p w:rsidR="00D736CC" w:rsidRPr="001A176D" w:rsidRDefault="00D736CC" w:rsidP="00CA1694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D736CC" w:rsidRPr="001A176D" w:rsidTr="00CA1694">
        <w:trPr>
          <w:trHeight w:val="322"/>
        </w:trPr>
        <w:tc>
          <w:tcPr>
            <w:tcW w:w="709" w:type="dxa"/>
          </w:tcPr>
          <w:p w:rsidR="00D736CC" w:rsidRPr="001A176D" w:rsidRDefault="00D736CC" w:rsidP="00CA169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Методика</w:t>
            </w:r>
            <w:r w:rsidRPr="001A176D">
              <w:rPr>
                <w:spacing w:val="-16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обробки</w:t>
            </w:r>
            <w:r w:rsidRPr="001A176D">
              <w:rPr>
                <w:spacing w:val="-17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результатів</w:t>
            </w:r>
            <w:r w:rsidRPr="001A176D">
              <w:rPr>
                <w:spacing w:val="-16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досліджень</w:t>
            </w:r>
            <w:r w:rsidRPr="001A176D">
              <w:rPr>
                <w:spacing w:val="-14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масового</w:t>
            </w:r>
            <w:r w:rsidRPr="001A176D">
              <w:rPr>
                <w:sz w:val="28"/>
                <w:szCs w:val="28"/>
              </w:rPr>
              <w:t xml:space="preserve"> характеру</w:t>
            </w:r>
            <w:r w:rsidRPr="001A176D">
              <w:rPr>
                <w:spacing w:val="-11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за</w:t>
            </w:r>
            <w:r w:rsidRPr="001A176D">
              <w:rPr>
                <w:spacing w:val="-11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допомогою</w:t>
            </w:r>
            <w:r w:rsidRPr="001A176D">
              <w:rPr>
                <w:spacing w:val="-12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теорії</w:t>
            </w:r>
            <w:r w:rsidRPr="001A176D">
              <w:rPr>
                <w:spacing w:val="-12"/>
                <w:sz w:val="28"/>
                <w:szCs w:val="28"/>
              </w:rPr>
              <w:t xml:space="preserve"> </w:t>
            </w:r>
            <w:r w:rsidRPr="001A176D">
              <w:rPr>
                <w:sz w:val="28"/>
                <w:szCs w:val="28"/>
              </w:rPr>
              <w:t>ймовірності</w:t>
            </w:r>
            <w:r w:rsidRPr="001A176D">
              <w:rPr>
                <w:spacing w:val="-11"/>
                <w:sz w:val="28"/>
                <w:szCs w:val="28"/>
              </w:rPr>
              <w:t xml:space="preserve"> </w:t>
            </w:r>
            <w:r w:rsidRPr="001A176D">
              <w:rPr>
                <w:spacing w:val="-10"/>
                <w:sz w:val="28"/>
                <w:szCs w:val="28"/>
              </w:rPr>
              <w:t xml:space="preserve">і </w:t>
            </w:r>
            <w:r w:rsidRPr="001A176D">
              <w:rPr>
                <w:spacing w:val="-2"/>
                <w:sz w:val="28"/>
                <w:szCs w:val="28"/>
              </w:rPr>
              <w:t>математичної</w:t>
            </w:r>
            <w:r w:rsidRPr="001A176D">
              <w:rPr>
                <w:spacing w:val="3"/>
                <w:sz w:val="28"/>
                <w:szCs w:val="28"/>
              </w:rPr>
              <w:t xml:space="preserve"> </w:t>
            </w:r>
            <w:r w:rsidRPr="001A176D">
              <w:rPr>
                <w:spacing w:val="-2"/>
                <w:sz w:val="28"/>
                <w:szCs w:val="28"/>
              </w:rPr>
              <w:t>статистики</w:t>
            </w:r>
          </w:p>
        </w:tc>
        <w:tc>
          <w:tcPr>
            <w:tcW w:w="1560" w:type="dxa"/>
          </w:tcPr>
          <w:p w:rsidR="00D736CC" w:rsidRPr="001A176D" w:rsidRDefault="00D736CC" w:rsidP="00CA1694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A176D">
              <w:rPr>
                <w:w w:val="99"/>
                <w:sz w:val="28"/>
                <w:szCs w:val="28"/>
              </w:rPr>
              <w:t>2</w:t>
            </w:r>
          </w:p>
        </w:tc>
      </w:tr>
      <w:tr w:rsidR="00D736CC" w:rsidRPr="001A176D" w:rsidTr="00CA1694">
        <w:trPr>
          <w:trHeight w:val="322"/>
        </w:trPr>
        <w:tc>
          <w:tcPr>
            <w:tcW w:w="709" w:type="dxa"/>
          </w:tcPr>
          <w:p w:rsidR="00D736CC" w:rsidRPr="001A176D" w:rsidRDefault="00D736CC" w:rsidP="00CA1694">
            <w:pPr>
              <w:jc w:val="center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D736CC" w:rsidRPr="001A176D" w:rsidRDefault="00D736CC" w:rsidP="00CA1694">
            <w:pPr>
              <w:jc w:val="both"/>
              <w:rPr>
                <w:sz w:val="28"/>
                <w:szCs w:val="28"/>
              </w:rPr>
            </w:pPr>
            <w:r w:rsidRPr="001A176D">
              <w:rPr>
                <w:sz w:val="28"/>
                <w:szCs w:val="28"/>
              </w:rPr>
              <w:t>Математичне планування багатофакторних</w:t>
            </w:r>
            <w:r>
              <w:rPr>
                <w:sz w:val="28"/>
                <w:szCs w:val="28"/>
              </w:rPr>
              <w:t xml:space="preserve"> експериментів</w:t>
            </w:r>
          </w:p>
        </w:tc>
        <w:tc>
          <w:tcPr>
            <w:tcW w:w="1560" w:type="dxa"/>
          </w:tcPr>
          <w:p w:rsidR="00D736CC" w:rsidRPr="001A176D" w:rsidRDefault="008A6DDA" w:rsidP="00CA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736CC" w:rsidRPr="00394932" w:rsidRDefault="00D736CC" w:rsidP="00D736CC">
      <w:pPr>
        <w:pStyle w:val="1"/>
        <w:keepNext/>
        <w:widowControl/>
        <w:autoSpaceDE/>
        <w:autoSpaceDN/>
        <w:ind w:left="1210" w:firstLine="0"/>
        <w:rPr>
          <w:bCs w:val="0"/>
        </w:rPr>
      </w:pPr>
    </w:p>
    <w:p w:rsidR="00D736CC" w:rsidRPr="001A176D" w:rsidRDefault="00D736CC" w:rsidP="00D736CC">
      <w:pPr>
        <w:pStyle w:val="1"/>
        <w:keepNext/>
        <w:widowControl/>
        <w:numPr>
          <w:ilvl w:val="0"/>
          <w:numId w:val="16"/>
        </w:numPr>
        <w:autoSpaceDE/>
        <w:autoSpaceDN/>
        <w:jc w:val="center"/>
        <w:rPr>
          <w:bCs w:val="0"/>
        </w:rPr>
      </w:pPr>
      <w:r w:rsidRPr="001A176D"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736CC" w:rsidRPr="0008172A" w:rsidRDefault="00D736CC" w:rsidP="00CA1694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№</w:t>
            </w:r>
          </w:p>
          <w:p w:rsidR="00D736CC" w:rsidRPr="0008172A" w:rsidRDefault="00D736CC" w:rsidP="00CA1694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Кількість</w:t>
            </w:r>
          </w:p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годин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Зварювання та пайка в машинобудуванні: технологічні процеси та якість зварних з'єднань.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8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Трибологія та дослідження зносу матеріалів: методи зменшення зносу та підвищення довговічності.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Системи автоматизованого проектування (CAD): впровадження та ефективне використання.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Системи автоматизованого виробництва (CAM): програмне забезпечення та його застосування.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Контроль якості в машинобудуванні: методи і системи контролю якості продукції.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proofErr w:type="spellStart"/>
            <w:r w:rsidRPr="0008172A">
              <w:rPr>
                <w:sz w:val="28"/>
                <w:szCs w:val="28"/>
              </w:rPr>
              <w:t>Мехатронні</w:t>
            </w:r>
            <w:proofErr w:type="spellEnd"/>
            <w:r w:rsidRPr="0008172A">
              <w:rPr>
                <w:sz w:val="28"/>
                <w:szCs w:val="28"/>
              </w:rPr>
              <w:t xml:space="preserve"> системи: інтеграція механіки, електроніки та програмування в сучасних машинах.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4</w:t>
            </w:r>
          </w:p>
        </w:tc>
      </w:tr>
      <w:tr w:rsidR="00D736CC" w:rsidRPr="004F6827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6</w:t>
            </w:r>
          </w:p>
        </w:tc>
      </w:tr>
      <w:tr w:rsidR="00D736CC" w:rsidRPr="001A176D" w:rsidTr="00CA1694">
        <w:trPr>
          <w:jc w:val="center"/>
        </w:trPr>
        <w:tc>
          <w:tcPr>
            <w:tcW w:w="709" w:type="dxa"/>
            <w:shd w:val="clear" w:color="auto" w:fill="auto"/>
          </w:tcPr>
          <w:p w:rsidR="00D736CC" w:rsidRPr="0008172A" w:rsidRDefault="00D736CC" w:rsidP="00CA1694">
            <w:pPr>
              <w:jc w:val="center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D736CC" w:rsidRPr="0008172A" w:rsidRDefault="00D736CC" w:rsidP="00CA1694">
            <w:pPr>
              <w:jc w:val="both"/>
              <w:rPr>
                <w:sz w:val="28"/>
                <w:szCs w:val="28"/>
              </w:rPr>
            </w:pPr>
            <w:r w:rsidRPr="0008172A">
              <w:rPr>
                <w:sz w:val="28"/>
                <w:szCs w:val="28"/>
              </w:rPr>
              <w:t>Управління проектами в машинобудуванні: основні методології та інструменти для успішного управління проектами.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36CC" w:rsidRPr="0008172A" w:rsidRDefault="008A6DDA" w:rsidP="00CA1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736CC" w:rsidRPr="00394A00" w:rsidRDefault="00D736CC" w:rsidP="00394A00">
      <w:pPr>
        <w:pStyle w:val="a5"/>
        <w:tabs>
          <w:tab w:val="left" w:pos="1134"/>
        </w:tabs>
        <w:ind w:left="0" w:right="79" w:firstLine="709"/>
        <w:jc w:val="both"/>
        <w:rPr>
          <w:sz w:val="28"/>
          <w:szCs w:val="28"/>
        </w:rPr>
      </w:pPr>
    </w:p>
    <w:sectPr w:rsidR="00D736CC" w:rsidRPr="00394A00" w:rsidSect="0072037A">
      <w:pgSz w:w="11910" w:h="16840"/>
      <w:pgMar w:top="820" w:right="995" w:bottom="1135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C54D4"/>
    <w:multiLevelType w:val="hybridMultilevel"/>
    <w:tmpl w:val="8D7C713A"/>
    <w:lvl w:ilvl="0" w:tplc="6988E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988E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2A54"/>
    <w:multiLevelType w:val="hybridMultilevel"/>
    <w:tmpl w:val="4072ACD8"/>
    <w:lvl w:ilvl="0" w:tplc="6988E40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19ED4CC">
      <w:numFmt w:val="bullet"/>
      <w:lvlText w:val="•"/>
      <w:lvlJc w:val="left"/>
      <w:pPr>
        <w:ind w:left="1180" w:hanging="164"/>
      </w:pPr>
      <w:rPr>
        <w:rFonts w:hint="default"/>
        <w:lang w:val="uk-UA" w:eastAsia="en-US" w:bidi="ar-SA"/>
      </w:rPr>
    </w:lvl>
    <w:lvl w:ilvl="2" w:tplc="3FDE9FB8">
      <w:numFmt w:val="bullet"/>
      <w:lvlText w:val="•"/>
      <w:lvlJc w:val="left"/>
      <w:pPr>
        <w:ind w:left="2141" w:hanging="164"/>
      </w:pPr>
      <w:rPr>
        <w:rFonts w:hint="default"/>
        <w:lang w:val="uk-UA" w:eastAsia="en-US" w:bidi="ar-SA"/>
      </w:rPr>
    </w:lvl>
    <w:lvl w:ilvl="3" w:tplc="08285742">
      <w:numFmt w:val="bullet"/>
      <w:lvlText w:val="•"/>
      <w:lvlJc w:val="left"/>
      <w:pPr>
        <w:ind w:left="3101" w:hanging="164"/>
      </w:pPr>
      <w:rPr>
        <w:rFonts w:hint="default"/>
        <w:lang w:val="uk-UA" w:eastAsia="en-US" w:bidi="ar-SA"/>
      </w:rPr>
    </w:lvl>
    <w:lvl w:ilvl="4" w:tplc="E0C22FB2">
      <w:numFmt w:val="bullet"/>
      <w:lvlText w:val="•"/>
      <w:lvlJc w:val="left"/>
      <w:pPr>
        <w:ind w:left="4062" w:hanging="164"/>
      </w:pPr>
      <w:rPr>
        <w:rFonts w:hint="default"/>
        <w:lang w:val="uk-UA" w:eastAsia="en-US" w:bidi="ar-SA"/>
      </w:rPr>
    </w:lvl>
    <w:lvl w:ilvl="5" w:tplc="4EA234C4">
      <w:numFmt w:val="bullet"/>
      <w:lvlText w:val="•"/>
      <w:lvlJc w:val="left"/>
      <w:pPr>
        <w:ind w:left="5023" w:hanging="164"/>
      </w:pPr>
      <w:rPr>
        <w:rFonts w:hint="default"/>
        <w:lang w:val="uk-UA" w:eastAsia="en-US" w:bidi="ar-SA"/>
      </w:rPr>
    </w:lvl>
    <w:lvl w:ilvl="6" w:tplc="9D08CFCE">
      <w:numFmt w:val="bullet"/>
      <w:lvlText w:val="•"/>
      <w:lvlJc w:val="left"/>
      <w:pPr>
        <w:ind w:left="5983" w:hanging="164"/>
      </w:pPr>
      <w:rPr>
        <w:rFonts w:hint="default"/>
        <w:lang w:val="uk-UA" w:eastAsia="en-US" w:bidi="ar-SA"/>
      </w:rPr>
    </w:lvl>
    <w:lvl w:ilvl="7" w:tplc="BD04DC9C">
      <w:numFmt w:val="bullet"/>
      <w:lvlText w:val="•"/>
      <w:lvlJc w:val="left"/>
      <w:pPr>
        <w:ind w:left="6944" w:hanging="164"/>
      </w:pPr>
      <w:rPr>
        <w:rFonts w:hint="default"/>
        <w:lang w:val="uk-UA" w:eastAsia="en-US" w:bidi="ar-SA"/>
      </w:rPr>
    </w:lvl>
    <w:lvl w:ilvl="8" w:tplc="EA0A451A">
      <w:numFmt w:val="bullet"/>
      <w:lvlText w:val="•"/>
      <w:lvlJc w:val="left"/>
      <w:pPr>
        <w:ind w:left="7905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rFonts w:hint="default"/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rFonts w:hint="default"/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rFonts w:hint="default"/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rFonts w:hint="default"/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rFonts w:hint="default"/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rFonts w:hint="default"/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rFonts w:hint="default"/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DF2F5C"/>
    <w:multiLevelType w:val="hybridMultilevel"/>
    <w:tmpl w:val="1C683A28"/>
    <w:lvl w:ilvl="0" w:tplc="6988E4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0A575D"/>
    <w:multiLevelType w:val="hybridMultilevel"/>
    <w:tmpl w:val="A1247660"/>
    <w:lvl w:ilvl="0" w:tplc="CBC007F8">
      <w:start w:val="1"/>
      <w:numFmt w:val="decimal"/>
      <w:lvlText w:val="%1."/>
      <w:lvlJc w:val="left"/>
      <w:pPr>
        <w:ind w:left="222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8"/>
        <w:szCs w:val="28"/>
        <w:lang w:val="uk-UA" w:eastAsia="en-US" w:bidi="ar-SA"/>
      </w:rPr>
    </w:lvl>
    <w:lvl w:ilvl="1" w:tplc="2CA03CD0">
      <w:numFmt w:val="bullet"/>
      <w:lvlText w:val="•"/>
      <w:lvlJc w:val="left"/>
      <w:pPr>
        <w:ind w:left="1180" w:hanging="331"/>
      </w:pPr>
      <w:rPr>
        <w:rFonts w:hint="default"/>
        <w:lang w:val="uk-UA" w:eastAsia="en-US" w:bidi="ar-SA"/>
      </w:rPr>
    </w:lvl>
    <w:lvl w:ilvl="2" w:tplc="563EE7D0">
      <w:numFmt w:val="bullet"/>
      <w:lvlText w:val="•"/>
      <w:lvlJc w:val="left"/>
      <w:pPr>
        <w:ind w:left="2141" w:hanging="331"/>
      </w:pPr>
      <w:rPr>
        <w:rFonts w:hint="default"/>
        <w:lang w:val="uk-UA" w:eastAsia="en-US" w:bidi="ar-SA"/>
      </w:rPr>
    </w:lvl>
    <w:lvl w:ilvl="3" w:tplc="A252AF52">
      <w:numFmt w:val="bullet"/>
      <w:lvlText w:val="•"/>
      <w:lvlJc w:val="left"/>
      <w:pPr>
        <w:ind w:left="3101" w:hanging="331"/>
      </w:pPr>
      <w:rPr>
        <w:rFonts w:hint="default"/>
        <w:lang w:val="uk-UA" w:eastAsia="en-US" w:bidi="ar-SA"/>
      </w:rPr>
    </w:lvl>
    <w:lvl w:ilvl="4" w:tplc="564C17FA">
      <w:numFmt w:val="bullet"/>
      <w:lvlText w:val="•"/>
      <w:lvlJc w:val="left"/>
      <w:pPr>
        <w:ind w:left="4062" w:hanging="331"/>
      </w:pPr>
      <w:rPr>
        <w:rFonts w:hint="default"/>
        <w:lang w:val="uk-UA" w:eastAsia="en-US" w:bidi="ar-SA"/>
      </w:rPr>
    </w:lvl>
    <w:lvl w:ilvl="5" w:tplc="26F4EB36">
      <w:numFmt w:val="bullet"/>
      <w:lvlText w:val="•"/>
      <w:lvlJc w:val="left"/>
      <w:pPr>
        <w:ind w:left="5023" w:hanging="331"/>
      </w:pPr>
      <w:rPr>
        <w:rFonts w:hint="default"/>
        <w:lang w:val="uk-UA" w:eastAsia="en-US" w:bidi="ar-SA"/>
      </w:rPr>
    </w:lvl>
    <w:lvl w:ilvl="6" w:tplc="3DA68EE8">
      <w:numFmt w:val="bullet"/>
      <w:lvlText w:val="•"/>
      <w:lvlJc w:val="left"/>
      <w:pPr>
        <w:ind w:left="5983" w:hanging="331"/>
      </w:pPr>
      <w:rPr>
        <w:rFonts w:hint="default"/>
        <w:lang w:val="uk-UA" w:eastAsia="en-US" w:bidi="ar-SA"/>
      </w:rPr>
    </w:lvl>
    <w:lvl w:ilvl="7" w:tplc="044AFC98">
      <w:numFmt w:val="bullet"/>
      <w:lvlText w:val="•"/>
      <w:lvlJc w:val="left"/>
      <w:pPr>
        <w:ind w:left="6944" w:hanging="331"/>
      </w:pPr>
      <w:rPr>
        <w:rFonts w:hint="default"/>
        <w:lang w:val="uk-UA" w:eastAsia="en-US" w:bidi="ar-SA"/>
      </w:rPr>
    </w:lvl>
    <w:lvl w:ilvl="8" w:tplc="FEB65246">
      <w:numFmt w:val="bullet"/>
      <w:lvlText w:val="•"/>
      <w:lvlJc w:val="left"/>
      <w:pPr>
        <w:ind w:left="7905" w:hanging="331"/>
      </w:pPr>
      <w:rPr>
        <w:rFonts w:hint="default"/>
        <w:lang w:val="uk-UA" w:eastAsia="en-US" w:bidi="ar-SA"/>
      </w:rPr>
    </w:lvl>
  </w:abstractNum>
  <w:abstractNum w:abstractNumId="7" w15:restartNumberingAfterBreak="0">
    <w:nsid w:val="4F5F3F25"/>
    <w:multiLevelType w:val="hybridMultilevel"/>
    <w:tmpl w:val="495A98FA"/>
    <w:lvl w:ilvl="0" w:tplc="4C829098">
      <w:start w:val="1"/>
      <w:numFmt w:val="decimal"/>
      <w:lvlText w:val="%1."/>
      <w:lvlJc w:val="left"/>
      <w:pPr>
        <w:ind w:left="50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A3EC426">
      <w:start w:val="1"/>
      <w:numFmt w:val="decimal"/>
      <w:lvlText w:val="%2."/>
      <w:lvlJc w:val="left"/>
      <w:pPr>
        <w:ind w:left="156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7C1A95D6">
      <w:numFmt w:val="bullet"/>
      <w:lvlText w:val="•"/>
      <w:lvlJc w:val="left"/>
      <w:pPr>
        <w:ind w:left="2478" w:hanging="560"/>
      </w:pPr>
      <w:rPr>
        <w:rFonts w:hint="default"/>
        <w:lang w:val="uk-UA" w:eastAsia="en-US" w:bidi="ar-SA"/>
      </w:rPr>
    </w:lvl>
    <w:lvl w:ilvl="3" w:tplc="CE9A68C2">
      <w:numFmt w:val="bullet"/>
      <w:lvlText w:val="•"/>
      <w:lvlJc w:val="left"/>
      <w:pPr>
        <w:ind w:left="3396" w:hanging="560"/>
      </w:pPr>
      <w:rPr>
        <w:rFonts w:hint="default"/>
        <w:lang w:val="uk-UA" w:eastAsia="en-US" w:bidi="ar-SA"/>
      </w:rPr>
    </w:lvl>
    <w:lvl w:ilvl="4" w:tplc="5E4C219A">
      <w:numFmt w:val="bullet"/>
      <w:lvlText w:val="•"/>
      <w:lvlJc w:val="left"/>
      <w:pPr>
        <w:ind w:left="4315" w:hanging="560"/>
      </w:pPr>
      <w:rPr>
        <w:rFonts w:hint="default"/>
        <w:lang w:val="uk-UA" w:eastAsia="en-US" w:bidi="ar-SA"/>
      </w:rPr>
    </w:lvl>
    <w:lvl w:ilvl="5" w:tplc="9A3A2772">
      <w:numFmt w:val="bullet"/>
      <w:lvlText w:val="•"/>
      <w:lvlJc w:val="left"/>
      <w:pPr>
        <w:ind w:left="5233" w:hanging="560"/>
      </w:pPr>
      <w:rPr>
        <w:rFonts w:hint="default"/>
        <w:lang w:val="uk-UA" w:eastAsia="en-US" w:bidi="ar-SA"/>
      </w:rPr>
    </w:lvl>
    <w:lvl w:ilvl="6" w:tplc="B442DC30">
      <w:numFmt w:val="bullet"/>
      <w:lvlText w:val="•"/>
      <w:lvlJc w:val="left"/>
      <w:pPr>
        <w:ind w:left="6152" w:hanging="560"/>
      </w:pPr>
      <w:rPr>
        <w:rFonts w:hint="default"/>
        <w:lang w:val="uk-UA" w:eastAsia="en-US" w:bidi="ar-SA"/>
      </w:rPr>
    </w:lvl>
    <w:lvl w:ilvl="7" w:tplc="B98CD762">
      <w:numFmt w:val="bullet"/>
      <w:lvlText w:val="•"/>
      <w:lvlJc w:val="left"/>
      <w:pPr>
        <w:ind w:left="7070" w:hanging="560"/>
      </w:pPr>
      <w:rPr>
        <w:rFonts w:hint="default"/>
        <w:lang w:val="uk-UA" w:eastAsia="en-US" w:bidi="ar-SA"/>
      </w:rPr>
    </w:lvl>
    <w:lvl w:ilvl="8" w:tplc="432447F8">
      <w:numFmt w:val="bullet"/>
      <w:lvlText w:val="•"/>
      <w:lvlJc w:val="left"/>
      <w:pPr>
        <w:ind w:left="7989" w:hanging="560"/>
      </w:pPr>
      <w:rPr>
        <w:rFonts w:hint="default"/>
        <w:lang w:val="uk-UA" w:eastAsia="en-US" w:bidi="ar-SA"/>
      </w:rPr>
    </w:lvl>
  </w:abstractNum>
  <w:abstractNum w:abstractNumId="8" w15:restartNumberingAfterBreak="0">
    <w:nsid w:val="53292316"/>
    <w:multiLevelType w:val="hybridMultilevel"/>
    <w:tmpl w:val="61545480"/>
    <w:lvl w:ilvl="0" w:tplc="2A78B43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8"/>
        <w:szCs w:val="28"/>
        <w:lang w:val="uk-UA" w:eastAsia="en-US" w:bidi="ar-SA"/>
      </w:rPr>
    </w:lvl>
    <w:lvl w:ilvl="1" w:tplc="EEB4F99C">
      <w:numFmt w:val="bullet"/>
      <w:lvlText w:val="•"/>
      <w:lvlJc w:val="left"/>
      <w:pPr>
        <w:ind w:left="1180" w:hanging="708"/>
      </w:pPr>
      <w:rPr>
        <w:rFonts w:hint="default"/>
        <w:lang w:val="uk-UA" w:eastAsia="en-US" w:bidi="ar-SA"/>
      </w:rPr>
    </w:lvl>
    <w:lvl w:ilvl="2" w:tplc="99C6EA3E">
      <w:numFmt w:val="bullet"/>
      <w:lvlText w:val="•"/>
      <w:lvlJc w:val="left"/>
      <w:pPr>
        <w:ind w:left="2141" w:hanging="708"/>
      </w:pPr>
      <w:rPr>
        <w:rFonts w:hint="default"/>
        <w:lang w:val="uk-UA" w:eastAsia="en-US" w:bidi="ar-SA"/>
      </w:rPr>
    </w:lvl>
    <w:lvl w:ilvl="3" w:tplc="E8B05604">
      <w:numFmt w:val="bullet"/>
      <w:lvlText w:val="•"/>
      <w:lvlJc w:val="left"/>
      <w:pPr>
        <w:ind w:left="3101" w:hanging="708"/>
      </w:pPr>
      <w:rPr>
        <w:rFonts w:hint="default"/>
        <w:lang w:val="uk-UA" w:eastAsia="en-US" w:bidi="ar-SA"/>
      </w:rPr>
    </w:lvl>
    <w:lvl w:ilvl="4" w:tplc="3E66242C">
      <w:numFmt w:val="bullet"/>
      <w:lvlText w:val="•"/>
      <w:lvlJc w:val="left"/>
      <w:pPr>
        <w:ind w:left="4062" w:hanging="708"/>
      </w:pPr>
      <w:rPr>
        <w:rFonts w:hint="default"/>
        <w:lang w:val="uk-UA" w:eastAsia="en-US" w:bidi="ar-SA"/>
      </w:rPr>
    </w:lvl>
    <w:lvl w:ilvl="5" w:tplc="07DCEDB2">
      <w:numFmt w:val="bullet"/>
      <w:lvlText w:val="•"/>
      <w:lvlJc w:val="left"/>
      <w:pPr>
        <w:ind w:left="5023" w:hanging="708"/>
      </w:pPr>
      <w:rPr>
        <w:rFonts w:hint="default"/>
        <w:lang w:val="uk-UA" w:eastAsia="en-US" w:bidi="ar-SA"/>
      </w:rPr>
    </w:lvl>
    <w:lvl w:ilvl="6" w:tplc="6E1CBE90">
      <w:numFmt w:val="bullet"/>
      <w:lvlText w:val="•"/>
      <w:lvlJc w:val="left"/>
      <w:pPr>
        <w:ind w:left="5983" w:hanging="708"/>
      </w:pPr>
      <w:rPr>
        <w:rFonts w:hint="default"/>
        <w:lang w:val="uk-UA" w:eastAsia="en-US" w:bidi="ar-SA"/>
      </w:rPr>
    </w:lvl>
    <w:lvl w:ilvl="7" w:tplc="0C383996">
      <w:numFmt w:val="bullet"/>
      <w:lvlText w:val="•"/>
      <w:lvlJc w:val="left"/>
      <w:pPr>
        <w:ind w:left="6944" w:hanging="708"/>
      </w:pPr>
      <w:rPr>
        <w:rFonts w:hint="default"/>
        <w:lang w:val="uk-UA" w:eastAsia="en-US" w:bidi="ar-SA"/>
      </w:rPr>
    </w:lvl>
    <w:lvl w:ilvl="8" w:tplc="9DD8087C">
      <w:numFmt w:val="bullet"/>
      <w:lvlText w:val="•"/>
      <w:lvlJc w:val="left"/>
      <w:pPr>
        <w:ind w:left="7905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5CEE6BE3"/>
    <w:multiLevelType w:val="hybridMultilevel"/>
    <w:tmpl w:val="7BBA1A1C"/>
    <w:lvl w:ilvl="0" w:tplc="125A6212">
      <w:start w:val="2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11DFA"/>
    <w:multiLevelType w:val="hybridMultilevel"/>
    <w:tmpl w:val="8F02DDF4"/>
    <w:lvl w:ilvl="0" w:tplc="E6AE672E">
      <w:start w:val="8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F1554"/>
    <w:multiLevelType w:val="hybridMultilevel"/>
    <w:tmpl w:val="DDBC36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35328"/>
    <w:multiLevelType w:val="hybridMultilevel"/>
    <w:tmpl w:val="F06AC6F0"/>
    <w:lvl w:ilvl="0" w:tplc="6988E4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F409A9"/>
    <w:multiLevelType w:val="hybridMultilevel"/>
    <w:tmpl w:val="9C70DE70"/>
    <w:lvl w:ilvl="0" w:tplc="F46EB1E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10F3F"/>
    <w:multiLevelType w:val="hybridMultilevel"/>
    <w:tmpl w:val="CF269F62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B924BF"/>
    <w:multiLevelType w:val="hybridMultilevel"/>
    <w:tmpl w:val="CEC86D70"/>
    <w:lvl w:ilvl="0" w:tplc="D8FCDDCE">
      <w:start w:val="1"/>
      <w:numFmt w:val="decimal"/>
      <w:lvlText w:val="%1."/>
      <w:lvlJc w:val="left"/>
      <w:pPr>
        <w:ind w:left="222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8"/>
        <w:szCs w:val="28"/>
        <w:lang w:val="uk-UA" w:eastAsia="en-US" w:bidi="ar-SA"/>
      </w:rPr>
    </w:lvl>
    <w:lvl w:ilvl="1" w:tplc="E4181910">
      <w:numFmt w:val="bullet"/>
      <w:lvlText w:val="•"/>
      <w:lvlJc w:val="left"/>
      <w:pPr>
        <w:ind w:left="1180" w:hanging="534"/>
      </w:pPr>
      <w:rPr>
        <w:rFonts w:hint="default"/>
        <w:lang w:val="uk-UA" w:eastAsia="en-US" w:bidi="ar-SA"/>
      </w:rPr>
    </w:lvl>
    <w:lvl w:ilvl="2" w:tplc="E3AA9C68">
      <w:numFmt w:val="bullet"/>
      <w:lvlText w:val="•"/>
      <w:lvlJc w:val="left"/>
      <w:pPr>
        <w:ind w:left="2141" w:hanging="534"/>
      </w:pPr>
      <w:rPr>
        <w:rFonts w:hint="default"/>
        <w:lang w:val="uk-UA" w:eastAsia="en-US" w:bidi="ar-SA"/>
      </w:rPr>
    </w:lvl>
    <w:lvl w:ilvl="3" w:tplc="E382746A">
      <w:numFmt w:val="bullet"/>
      <w:lvlText w:val="•"/>
      <w:lvlJc w:val="left"/>
      <w:pPr>
        <w:ind w:left="3101" w:hanging="534"/>
      </w:pPr>
      <w:rPr>
        <w:rFonts w:hint="default"/>
        <w:lang w:val="uk-UA" w:eastAsia="en-US" w:bidi="ar-SA"/>
      </w:rPr>
    </w:lvl>
    <w:lvl w:ilvl="4" w:tplc="69DA4002">
      <w:numFmt w:val="bullet"/>
      <w:lvlText w:val="•"/>
      <w:lvlJc w:val="left"/>
      <w:pPr>
        <w:ind w:left="4062" w:hanging="534"/>
      </w:pPr>
      <w:rPr>
        <w:rFonts w:hint="default"/>
        <w:lang w:val="uk-UA" w:eastAsia="en-US" w:bidi="ar-SA"/>
      </w:rPr>
    </w:lvl>
    <w:lvl w:ilvl="5" w:tplc="EEFCFB0A">
      <w:numFmt w:val="bullet"/>
      <w:lvlText w:val="•"/>
      <w:lvlJc w:val="left"/>
      <w:pPr>
        <w:ind w:left="5023" w:hanging="534"/>
      </w:pPr>
      <w:rPr>
        <w:rFonts w:hint="default"/>
        <w:lang w:val="uk-UA" w:eastAsia="en-US" w:bidi="ar-SA"/>
      </w:rPr>
    </w:lvl>
    <w:lvl w:ilvl="6" w:tplc="50426C18">
      <w:numFmt w:val="bullet"/>
      <w:lvlText w:val="•"/>
      <w:lvlJc w:val="left"/>
      <w:pPr>
        <w:ind w:left="5983" w:hanging="534"/>
      </w:pPr>
      <w:rPr>
        <w:rFonts w:hint="default"/>
        <w:lang w:val="uk-UA" w:eastAsia="en-US" w:bidi="ar-SA"/>
      </w:rPr>
    </w:lvl>
    <w:lvl w:ilvl="7" w:tplc="6B0E90F6">
      <w:numFmt w:val="bullet"/>
      <w:lvlText w:val="•"/>
      <w:lvlJc w:val="left"/>
      <w:pPr>
        <w:ind w:left="6944" w:hanging="534"/>
      </w:pPr>
      <w:rPr>
        <w:rFonts w:hint="default"/>
        <w:lang w:val="uk-UA" w:eastAsia="en-US" w:bidi="ar-SA"/>
      </w:rPr>
    </w:lvl>
    <w:lvl w:ilvl="8" w:tplc="9998D652">
      <w:numFmt w:val="bullet"/>
      <w:lvlText w:val="•"/>
      <w:lvlJc w:val="left"/>
      <w:pPr>
        <w:ind w:left="7905" w:hanging="53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6D36"/>
    <w:rsid w:val="000347C9"/>
    <w:rsid w:val="0005203C"/>
    <w:rsid w:val="0008172A"/>
    <w:rsid w:val="000959EA"/>
    <w:rsid w:val="000D5DC3"/>
    <w:rsid w:val="001A176D"/>
    <w:rsid w:val="00210CBD"/>
    <w:rsid w:val="002520EC"/>
    <w:rsid w:val="00261495"/>
    <w:rsid w:val="002658F6"/>
    <w:rsid w:val="0027610A"/>
    <w:rsid w:val="00277E6F"/>
    <w:rsid w:val="00297B1F"/>
    <w:rsid w:val="003053DD"/>
    <w:rsid w:val="00387D49"/>
    <w:rsid w:val="00393BB8"/>
    <w:rsid w:val="00394932"/>
    <w:rsid w:val="00394A00"/>
    <w:rsid w:val="003F1B3C"/>
    <w:rsid w:val="00416D36"/>
    <w:rsid w:val="0042198E"/>
    <w:rsid w:val="00492740"/>
    <w:rsid w:val="004F6827"/>
    <w:rsid w:val="004F699A"/>
    <w:rsid w:val="00510F93"/>
    <w:rsid w:val="005762FC"/>
    <w:rsid w:val="005A44D5"/>
    <w:rsid w:val="005C35D1"/>
    <w:rsid w:val="00695126"/>
    <w:rsid w:val="0072037A"/>
    <w:rsid w:val="0072526B"/>
    <w:rsid w:val="00727287"/>
    <w:rsid w:val="007669EE"/>
    <w:rsid w:val="007742F2"/>
    <w:rsid w:val="008A6DDA"/>
    <w:rsid w:val="008F6174"/>
    <w:rsid w:val="00944F9B"/>
    <w:rsid w:val="009D7E62"/>
    <w:rsid w:val="009E1A7C"/>
    <w:rsid w:val="00A82A6F"/>
    <w:rsid w:val="00AE10B4"/>
    <w:rsid w:val="00B659AE"/>
    <w:rsid w:val="00BD5483"/>
    <w:rsid w:val="00C15AB1"/>
    <w:rsid w:val="00C22252"/>
    <w:rsid w:val="00C50B72"/>
    <w:rsid w:val="00D02A55"/>
    <w:rsid w:val="00D02D43"/>
    <w:rsid w:val="00D04167"/>
    <w:rsid w:val="00D422F1"/>
    <w:rsid w:val="00D560F1"/>
    <w:rsid w:val="00D736CC"/>
    <w:rsid w:val="00E117BB"/>
    <w:rsid w:val="00E20348"/>
    <w:rsid w:val="00E267DC"/>
    <w:rsid w:val="00E36D72"/>
    <w:rsid w:val="00E84689"/>
    <w:rsid w:val="00E92DA2"/>
    <w:rsid w:val="00E979EE"/>
    <w:rsid w:val="00EA4FB9"/>
    <w:rsid w:val="00F16BB6"/>
    <w:rsid w:val="00F318A3"/>
    <w:rsid w:val="00FB158B"/>
    <w:rsid w:val="00FD071B"/>
    <w:rsid w:val="00FE7F70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1C2F"/>
  <w15:docId w15:val="{2AE4C0B9-3A96-4377-B3F8-4F2509E8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44D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rsid w:val="005A44D5"/>
    <w:pPr>
      <w:ind w:left="221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A44D5"/>
    <w:pPr>
      <w:spacing w:before="28"/>
      <w:ind w:left="50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4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A44D5"/>
    <w:pPr>
      <w:ind w:left="22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A44D5"/>
    <w:pPr>
      <w:ind w:left="640" w:hanging="418"/>
    </w:pPr>
  </w:style>
  <w:style w:type="paragraph" w:customStyle="1" w:styleId="TableParagraph">
    <w:name w:val="Table Paragraph"/>
    <w:basedOn w:val="a"/>
    <w:uiPriority w:val="1"/>
    <w:qFormat/>
    <w:rsid w:val="005A44D5"/>
  </w:style>
  <w:style w:type="paragraph" w:styleId="a6">
    <w:name w:val="footer"/>
    <w:basedOn w:val="a"/>
    <w:link w:val="a7"/>
    <w:rsid w:val="00210CBD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210CB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210CBD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rsid w:val="007669EE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sgb.kiev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po.int/portal/index.html.en" TargetMode="External"/><Relationship Id="rId11" Type="http://schemas.openxmlformats.org/officeDocument/2006/relationships/hyperlink" Target="http://www.wikipedi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o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agro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Банний</dc:creator>
  <cp:lastModifiedBy>Юрій</cp:lastModifiedBy>
  <cp:revision>19</cp:revision>
  <dcterms:created xsi:type="dcterms:W3CDTF">2024-07-08T02:05:00Z</dcterms:created>
  <dcterms:modified xsi:type="dcterms:W3CDTF">2024-09-16T12:49:00Z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2023-06-25T00:00:00Z</vt:filetime>
  </property>
  <property fmtid="{D5CDD505-2E9C-101B-9397-08002B2CF9AE}" pid="3" name="Producer">
    <vt:lpwstr>iLovePDF</vt:lpwstr>
  </property>
</Properties>
</file>