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6EA" w:rsidRDefault="008913CF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-772160</wp:posOffset>
            </wp:positionH>
            <wp:positionV relativeFrom="paragraph">
              <wp:posOffset>-683348</wp:posOffset>
            </wp:positionV>
            <wp:extent cx="7467600" cy="1056077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708" cy="1056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6E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382E" w:rsidRPr="0049285E" w:rsidRDefault="00696B42" w:rsidP="00696B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285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НАЦІОНАЛЬНИЙ УНІВЕРСИТЕТ БІОРЕСУРСІВ І</w:t>
      </w:r>
    </w:p>
    <w:p w:rsidR="00696B42" w:rsidRPr="0049285E" w:rsidRDefault="00696B42" w:rsidP="00696B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285E">
        <w:rPr>
          <w:rFonts w:ascii="Times New Roman" w:hAnsi="Times New Roman" w:cs="Times New Roman"/>
          <w:b/>
          <w:sz w:val="28"/>
          <w:szCs w:val="28"/>
          <w:lang w:val="uk-UA"/>
        </w:rPr>
        <w:t>ПРИРОДОКОРИСТУВАННЯ УКРАЇНИ</w:t>
      </w:r>
    </w:p>
    <w:p w:rsidR="00696B42" w:rsidRPr="0049285E" w:rsidRDefault="00696B42" w:rsidP="00696B4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96B42" w:rsidRPr="0049285E" w:rsidRDefault="00696B42" w:rsidP="00696B4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9285E">
        <w:rPr>
          <w:rFonts w:ascii="Times New Roman" w:hAnsi="Times New Roman" w:cs="Times New Roman"/>
          <w:b/>
          <w:sz w:val="28"/>
          <w:szCs w:val="28"/>
          <w:lang w:val="uk-UA"/>
        </w:rPr>
        <w:t>Кафедра</w:t>
      </w:r>
      <w:r w:rsidRPr="0049285E">
        <w:rPr>
          <w:rFonts w:ascii="Times New Roman" w:hAnsi="Times New Roman" w:cs="Times New Roman"/>
          <w:sz w:val="28"/>
          <w:szCs w:val="28"/>
          <w:lang w:val="uk-UA"/>
        </w:rPr>
        <w:t xml:space="preserve"> ___</w:t>
      </w:r>
      <w:r w:rsidRPr="0049285E">
        <w:rPr>
          <w:rFonts w:ascii="Times New Roman" w:hAnsi="Times New Roman" w:cs="Times New Roman"/>
          <w:sz w:val="28"/>
          <w:szCs w:val="28"/>
          <w:u w:val="single"/>
          <w:lang w:val="uk-UA"/>
        </w:rPr>
        <w:t>конструювання машин і обладнання</w:t>
      </w:r>
      <w:r w:rsidRPr="0049285E">
        <w:rPr>
          <w:rFonts w:ascii="Times New Roman" w:hAnsi="Times New Roman" w:cs="Times New Roman"/>
          <w:sz w:val="28"/>
          <w:szCs w:val="28"/>
          <w:lang w:val="uk-UA"/>
        </w:rPr>
        <w:t>______</w:t>
      </w:r>
    </w:p>
    <w:p w:rsidR="00696B42" w:rsidRPr="0049285E" w:rsidRDefault="00696B42" w:rsidP="00696B4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96B42" w:rsidRPr="0049285E" w:rsidRDefault="00696B42" w:rsidP="00696B4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62A11" w:rsidRPr="0049285E" w:rsidRDefault="00762A11" w:rsidP="00762A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“</w:t>
      </w:r>
      <w:r w:rsidRPr="0049285E">
        <w:rPr>
          <w:rFonts w:ascii="Times New Roman" w:hAnsi="Times New Roman" w:cs="Times New Roman"/>
          <w:b/>
          <w:sz w:val="28"/>
          <w:szCs w:val="28"/>
        </w:rPr>
        <w:t>ЗАТВЕРДЖУЮ</w:t>
      </w:r>
      <w:r w:rsidRPr="0049285E">
        <w:rPr>
          <w:rFonts w:ascii="Times New Roman" w:hAnsi="Times New Roman" w:cs="Times New Roman"/>
          <w:sz w:val="28"/>
          <w:szCs w:val="28"/>
        </w:rPr>
        <w:t>”</w:t>
      </w:r>
    </w:p>
    <w:p w:rsidR="00762A11" w:rsidRPr="0049285E" w:rsidRDefault="00762A11" w:rsidP="00762A11">
      <w:pPr>
        <w:spacing w:after="0" w:line="240" w:lineRule="auto"/>
        <w:ind w:left="5812"/>
        <w:jc w:val="right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 xml:space="preserve">Декан факультету. </w:t>
      </w:r>
    </w:p>
    <w:p w:rsidR="00762A11" w:rsidRPr="0049285E" w:rsidRDefault="00762A11" w:rsidP="00762A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_________________</w:t>
      </w:r>
      <w:r w:rsidR="00D61B50" w:rsidRPr="0049285E">
        <w:rPr>
          <w:rFonts w:ascii="Times New Roman" w:hAnsi="Times New Roman" w:cs="Times New Roman"/>
          <w:sz w:val="28"/>
          <w:szCs w:val="28"/>
        </w:rPr>
        <w:t>Зіновій РУЖИЛО</w:t>
      </w:r>
    </w:p>
    <w:p w:rsidR="00762A11" w:rsidRPr="0049285E" w:rsidRDefault="00762A11" w:rsidP="00762A1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sz w:val="28"/>
          <w:szCs w:val="28"/>
          <w:lang w:eastAsia="ru-RU"/>
        </w:rPr>
        <w:t>“______”_______________202</w:t>
      </w:r>
      <w:r w:rsidR="00D61B50" w:rsidRPr="0049285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9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</w:t>
      </w:r>
    </w:p>
    <w:p w:rsidR="00762A11" w:rsidRPr="0049285E" w:rsidRDefault="00762A11" w:rsidP="00762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A11" w:rsidRPr="0049285E" w:rsidRDefault="00762A11" w:rsidP="00762A11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“СХВАЛЕНО”</w:t>
      </w:r>
    </w:p>
    <w:p w:rsidR="00762A11" w:rsidRPr="0049285E" w:rsidRDefault="00762A11" w:rsidP="00762A11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на засіданні кафедри конструювання машин і обладнання</w:t>
      </w:r>
    </w:p>
    <w:p w:rsidR="00762A11" w:rsidRPr="0049285E" w:rsidRDefault="00D61B50" w:rsidP="00762A11">
      <w:pPr>
        <w:keepNext/>
        <w:spacing w:after="0" w:line="240" w:lineRule="auto"/>
        <w:ind w:left="5245"/>
        <w:jc w:val="righ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Протокол № 9</w:t>
      </w:r>
      <w:r w:rsidR="00762A11" w:rsidRPr="00492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від 1</w:t>
      </w:r>
      <w:r w:rsidRPr="00492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62A11" w:rsidRPr="00492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травня 202</w:t>
      </w:r>
      <w:r w:rsidRPr="00492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762A11" w:rsidRPr="00492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р.</w:t>
      </w:r>
    </w:p>
    <w:p w:rsidR="00762A11" w:rsidRPr="0049285E" w:rsidRDefault="00762A11" w:rsidP="00762A11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Завідувач кафедри</w:t>
      </w:r>
    </w:p>
    <w:p w:rsidR="00762A11" w:rsidRPr="0049285E" w:rsidRDefault="00D61B50" w:rsidP="00762A11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____________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ВячеславЛОВЕЙКІН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2A11" w:rsidRPr="0049285E" w:rsidRDefault="00762A11" w:rsidP="00762A11">
      <w:pPr>
        <w:pStyle w:val="a3"/>
        <w:ind w:firstLine="4962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762A11" w:rsidRPr="0049285E" w:rsidRDefault="00762A11" w:rsidP="00762A11">
      <w:pPr>
        <w:pStyle w:val="a3"/>
        <w:ind w:firstLine="4962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 w:rsidRPr="0049285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>“РОЗГЛЯНУТО”</w:t>
      </w:r>
    </w:p>
    <w:p w:rsidR="00762A11" w:rsidRPr="0049285E" w:rsidRDefault="00762A11" w:rsidP="00762A11">
      <w:pPr>
        <w:pStyle w:val="a3"/>
        <w:ind w:firstLine="4962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 w:rsidRPr="0049285E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Гарант О</w:t>
      </w:r>
      <w:r w:rsidR="00D61B50" w:rsidRPr="0049285E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Н</w:t>
      </w:r>
      <w:r w:rsidRPr="0049285E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П _ Машини та обладнання </w:t>
      </w:r>
    </w:p>
    <w:p w:rsidR="00762A11" w:rsidRPr="0049285E" w:rsidRDefault="00762A11" w:rsidP="00762A11">
      <w:pPr>
        <w:pStyle w:val="a3"/>
        <w:ind w:firstLine="4962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 w:rsidRPr="0049285E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с/г виробництва_</w:t>
      </w:r>
    </w:p>
    <w:p w:rsidR="00D61B50" w:rsidRPr="0049285E" w:rsidRDefault="00D61B50" w:rsidP="00D61B50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____________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Вячеслав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 ЛОВЕЙКІН </w:t>
      </w:r>
    </w:p>
    <w:p w:rsidR="00762A11" w:rsidRPr="0049285E" w:rsidRDefault="00762A11" w:rsidP="00762A11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6B42" w:rsidRPr="0049285E" w:rsidRDefault="00696B42" w:rsidP="00696B42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6B42" w:rsidRPr="0049285E" w:rsidRDefault="00696B42" w:rsidP="00696B4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285E">
        <w:rPr>
          <w:rFonts w:ascii="Times New Roman" w:hAnsi="Times New Roman" w:cs="Times New Roman"/>
          <w:b/>
          <w:sz w:val="28"/>
          <w:szCs w:val="28"/>
          <w:lang w:val="uk-UA"/>
        </w:rPr>
        <w:t>РОБОЧА ПРОГРАМА НАВЧАЛЬНОЇ ДИСЦИПЛІНИ</w:t>
      </w:r>
    </w:p>
    <w:p w:rsidR="00696B42" w:rsidRPr="0049285E" w:rsidRDefault="00696B42" w:rsidP="00696B42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6B42" w:rsidRPr="0049285E" w:rsidRDefault="005C45CF" w:rsidP="00696B42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49285E">
        <w:rPr>
          <w:rFonts w:ascii="Times New Roman" w:hAnsi="Times New Roman" w:cs="Times New Roman"/>
          <w:b/>
          <w:sz w:val="36"/>
          <w:szCs w:val="36"/>
          <w:lang w:val="uk-UA"/>
        </w:rPr>
        <w:t>Механіка конструкцій технічних систем</w:t>
      </w:r>
    </w:p>
    <w:p w:rsidR="005C45CF" w:rsidRPr="0049285E" w:rsidRDefault="005C45CF" w:rsidP="00696B42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C45CF" w:rsidRPr="0049285E" w:rsidRDefault="005C45CF" w:rsidP="005C45CF">
      <w:pPr>
        <w:pStyle w:val="a3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2603FF" w:rsidRPr="0049285E" w:rsidRDefault="002603FF" w:rsidP="002603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74F14" w:rsidRPr="0049285E" w:rsidRDefault="00774F14" w:rsidP="00D61B5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9285E">
        <w:rPr>
          <w:rFonts w:ascii="Times New Roman" w:hAnsi="Times New Roman" w:cs="Times New Roman"/>
          <w:sz w:val="28"/>
          <w:szCs w:val="28"/>
          <w:lang w:val="uk-UA"/>
        </w:rPr>
        <w:t xml:space="preserve">спеціальність                          </w:t>
      </w:r>
      <w:r w:rsidR="00D61B50" w:rsidRPr="0049285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61B50" w:rsidRPr="0049285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61B50" w:rsidRPr="0049285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9285E">
        <w:rPr>
          <w:rFonts w:ascii="Times New Roman" w:hAnsi="Times New Roman" w:cs="Times New Roman"/>
          <w:sz w:val="28"/>
          <w:szCs w:val="28"/>
          <w:lang w:val="uk-UA"/>
        </w:rPr>
        <w:t>133 - Галузеве машинобудування</w:t>
      </w:r>
    </w:p>
    <w:p w:rsidR="00774F14" w:rsidRPr="0049285E" w:rsidRDefault="00774F14" w:rsidP="00D61B5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74F14" w:rsidRPr="0049285E" w:rsidRDefault="00434036" w:rsidP="00D61B5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освітньо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-науков</w:t>
      </w:r>
      <w:r w:rsidR="00A966EA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603FF" w:rsidRPr="0049285E">
        <w:rPr>
          <w:rFonts w:ascii="Times New Roman" w:hAnsi="Times New Roman" w:cs="Times New Roman"/>
          <w:sz w:val="28"/>
          <w:szCs w:val="28"/>
          <w:lang w:val="uk-UA"/>
        </w:rPr>
        <w:t xml:space="preserve"> програми         </w:t>
      </w:r>
      <w:r w:rsidR="00D61B50" w:rsidRPr="0049285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B60B3" w:rsidRPr="0049285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74F14" w:rsidRPr="0049285E">
        <w:rPr>
          <w:rFonts w:ascii="Times New Roman" w:hAnsi="Times New Roman" w:cs="Times New Roman"/>
          <w:sz w:val="28"/>
          <w:szCs w:val="28"/>
          <w:lang w:val="uk-UA"/>
        </w:rPr>
        <w:t>Машини та обладнання с/г виробництва</w:t>
      </w:r>
    </w:p>
    <w:p w:rsidR="00774F14" w:rsidRPr="0049285E" w:rsidRDefault="00774F14" w:rsidP="00D61B5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74F14" w:rsidRPr="0049285E" w:rsidRDefault="00774F14" w:rsidP="00D61B5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9285E">
        <w:rPr>
          <w:rFonts w:ascii="Times New Roman" w:hAnsi="Times New Roman" w:cs="Times New Roman"/>
          <w:sz w:val="28"/>
          <w:szCs w:val="28"/>
          <w:lang w:val="uk-UA"/>
        </w:rPr>
        <w:t xml:space="preserve">факультет                               </w:t>
      </w:r>
      <w:r w:rsidR="00D61B50" w:rsidRPr="0049285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61B50" w:rsidRPr="0049285E">
        <w:rPr>
          <w:rFonts w:ascii="Times New Roman" w:hAnsi="Times New Roman" w:cs="Times New Roman"/>
          <w:sz w:val="28"/>
          <w:szCs w:val="28"/>
          <w:lang w:val="uk-UA"/>
        </w:rPr>
        <w:tab/>
      </w:r>
      <w:r w:rsidR="00D61B50" w:rsidRPr="0049285E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49285E">
        <w:rPr>
          <w:rFonts w:ascii="Times New Roman" w:hAnsi="Times New Roman" w:cs="Times New Roman"/>
          <w:sz w:val="28"/>
          <w:szCs w:val="28"/>
          <w:lang w:val="uk-UA"/>
        </w:rPr>
        <w:t>конструювання  та дизайну</w:t>
      </w:r>
    </w:p>
    <w:p w:rsidR="002603FF" w:rsidRPr="0049285E" w:rsidRDefault="002603FF" w:rsidP="00774F14">
      <w:pPr>
        <w:pStyle w:val="a3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5C45CF" w:rsidRDefault="005C45CF" w:rsidP="002603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49285E">
        <w:rPr>
          <w:rFonts w:ascii="Times New Roman" w:hAnsi="Times New Roman" w:cs="Times New Roman"/>
          <w:sz w:val="28"/>
          <w:szCs w:val="28"/>
          <w:lang w:val="uk-UA"/>
        </w:rPr>
        <w:t>Розроб</w:t>
      </w:r>
      <w:r w:rsidR="000C70EE" w:rsidRPr="0049285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2603FF" w:rsidRPr="0049285E">
        <w:rPr>
          <w:rFonts w:ascii="Times New Roman" w:hAnsi="Times New Roman" w:cs="Times New Roman"/>
          <w:sz w:val="28"/>
          <w:szCs w:val="28"/>
          <w:lang w:val="uk-UA"/>
        </w:rPr>
        <w:t xml:space="preserve">ики: </w:t>
      </w:r>
      <w:proofErr w:type="spellStart"/>
      <w:r w:rsidR="00D61B50" w:rsidRPr="0049285E">
        <w:rPr>
          <w:rFonts w:ascii="Times New Roman" w:hAnsi="Times New Roman" w:cs="Times New Roman"/>
          <w:sz w:val="28"/>
          <w:szCs w:val="28"/>
          <w:lang w:val="uk-UA"/>
        </w:rPr>
        <w:t>Вячеслав</w:t>
      </w:r>
      <w:r w:rsidR="00F7573A" w:rsidRPr="0049285E">
        <w:rPr>
          <w:rFonts w:ascii="Times New Roman" w:hAnsi="Times New Roman" w:cs="Times New Roman"/>
          <w:sz w:val="28"/>
          <w:szCs w:val="28"/>
          <w:lang w:val="uk-UA"/>
        </w:rPr>
        <w:t>РИБАЛКО</w:t>
      </w:r>
      <w:r w:rsidR="009B60B3" w:rsidRPr="0049285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9285E">
        <w:rPr>
          <w:rFonts w:ascii="Times New Roman" w:hAnsi="Times New Roman" w:cs="Times New Roman"/>
          <w:sz w:val="28"/>
          <w:szCs w:val="28"/>
          <w:lang w:val="uk-UA"/>
        </w:rPr>
        <w:t>доцент</w:t>
      </w:r>
      <w:proofErr w:type="spellEnd"/>
      <w:r w:rsidRPr="0049285E">
        <w:rPr>
          <w:rFonts w:ascii="Times New Roman" w:hAnsi="Times New Roman" w:cs="Times New Roman"/>
          <w:sz w:val="28"/>
          <w:szCs w:val="28"/>
          <w:lang w:val="uk-UA"/>
        </w:rPr>
        <w:t xml:space="preserve"> кафедри конструювання машин і обладнання, </w:t>
      </w:r>
      <w:proofErr w:type="spellStart"/>
      <w:r w:rsidR="00D61B50" w:rsidRPr="0049285E">
        <w:rPr>
          <w:rFonts w:ascii="Times New Roman" w:hAnsi="Times New Roman" w:cs="Times New Roman"/>
          <w:sz w:val="28"/>
          <w:szCs w:val="28"/>
          <w:lang w:val="uk-UA"/>
        </w:rPr>
        <w:t>к.т.н</w:t>
      </w:r>
      <w:proofErr w:type="spellEnd"/>
      <w:r w:rsidR="00D61B50" w:rsidRPr="0049285E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r w:rsidRPr="0049285E">
        <w:rPr>
          <w:rFonts w:ascii="Times New Roman" w:hAnsi="Times New Roman" w:cs="Times New Roman"/>
          <w:sz w:val="28"/>
          <w:szCs w:val="28"/>
          <w:lang w:val="uk-UA"/>
        </w:rPr>
        <w:t>доцент</w:t>
      </w:r>
    </w:p>
    <w:p w:rsidR="0014436C" w:rsidRDefault="0014436C" w:rsidP="001443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Вячеслав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ЛОВЕЙКІН, завідувач кафедри </w:t>
      </w:r>
      <w:r w:rsidRPr="0049285E">
        <w:rPr>
          <w:rFonts w:ascii="Times New Roman" w:hAnsi="Times New Roman" w:cs="Times New Roman"/>
          <w:sz w:val="28"/>
          <w:szCs w:val="28"/>
          <w:lang w:val="uk-UA"/>
        </w:rPr>
        <w:t xml:space="preserve">конструювання машин і обладнання,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49285E">
        <w:rPr>
          <w:rFonts w:ascii="Times New Roman" w:hAnsi="Times New Roman" w:cs="Times New Roman"/>
          <w:sz w:val="28"/>
          <w:szCs w:val="28"/>
          <w:lang w:val="uk-UA"/>
        </w:rPr>
        <w:t>.т.н</w:t>
      </w:r>
      <w:proofErr w:type="spellEnd"/>
      <w:r w:rsidRPr="0049285E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r>
        <w:rPr>
          <w:rFonts w:ascii="Times New Roman" w:hAnsi="Times New Roman" w:cs="Times New Roman"/>
          <w:sz w:val="28"/>
          <w:szCs w:val="28"/>
          <w:lang w:val="uk-UA"/>
        </w:rPr>
        <w:t>професор</w:t>
      </w:r>
    </w:p>
    <w:p w:rsidR="0014436C" w:rsidRPr="0049285E" w:rsidRDefault="0014436C" w:rsidP="002603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9B60B3" w:rsidRPr="0049285E" w:rsidRDefault="009B60B3" w:rsidP="002603F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603FF" w:rsidRPr="0049285E" w:rsidRDefault="002603FF" w:rsidP="005C45CF">
      <w:pPr>
        <w:pStyle w:val="a3"/>
        <w:ind w:firstLine="4536"/>
        <w:rPr>
          <w:rFonts w:ascii="Times New Roman" w:hAnsi="Times New Roman" w:cs="Times New Roman"/>
          <w:sz w:val="28"/>
          <w:szCs w:val="28"/>
          <w:lang w:val="uk-UA"/>
        </w:rPr>
      </w:pPr>
    </w:p>
    <w:p w:rsidR="00D61B50" w:rsidRPr="0049285E" w:rsidRDefault="00D61B50" w:rsidP="0014436C">
      <w:pPr>
        <w:pStyle w:val="a3"/>
        <w:ind w:firstLine="4536"/>
        <w:rPr>
          <w:rFonts w:ascii="Times New Roman" w:hAnsi="Times New Roman" w:cs="Times New Roman"/>
          <w:b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  <w:lang w:val="uk-UA"/>
        </w:rPr>
        <w:t xml:space="preserve">Київ </w:t>
      </w:r>
      <w:r w:rsidR="00E82ADE" w:rsidRPr="0049285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9285E">
        <w:rPr>
          <w:rFonts w:ascii="Times New Roman" w:hAnsi="Times New Roman" w:cs="Times New Roman"/>
          <w:sz w:val="28"/>
          <w:szCs w:val="28"/>
          <w:lang w:val="uk-UA"/>
        </w:rPr>
        <w:t xml:space="preserve"> 2023</w:t>
      </w:r>
      <w:r w:rsidR="005C45CF" w:rsidRPr="0049285E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Pr="0049285E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61B50" w:rsidRPr="0049285E" w:rsidRDefault="00D61B50" w:rsidP="00D61B50">
      <w:pPr>
        <w:keepNext/>
        <w:numPr>
          <w:ilvl w:val="0"/>
          <w:numId w:val="12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Опис навчальної дисципліни</w:t>
      </w:r>
    </w:p>
    <w:p w:rsidR="00D61B50" w:rsidRPr="0049285E" w:rsidRDefault="00D61B50" w:rsidP="00D6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61B50" w:rsidRPr="0049285E" w:rsidRDefault="009B60B3" w:rsidP="00D61B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85E">
        <w:rPr>
          <w:rFonts w:ascii="Times New Roman" w:eastAsia="Times New Roman" w:hAnsi="Times New Roman" w:cs="Times New Roman"/>
          <w:sz w:val="28"/>
          <w:szCs w:val="24"/>
          <w:lang w:eastAsia="ru-RU"/>
        </w:rPr>
        <w:t>Механіка конструкцій технічних систем</w:t>
      </w:r>
    </w:p>
    <w:p w:rsidR="00D61B50" w:rsidRPr="0049285E" w:rsidRDefault="00D61B50" w:rsidP="00D61B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9285E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(назва)</w:t>
      </w:r>
    </w:p>
    <w:p w:rsidR="00D61B50" w:rsidRPr="0049285E" w:rsidRDefault="00D61B50" w:rsidP="00D61B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5"/>
        <w:gridCol w:w="5631"/>
      </w:tblGrid>
      <w:tr w:rsidR="00D61B50" w:rsidRPr="0049285E" w:rsidTr="00D61B50">
        <w:tc>
          <w:tcPr>
            <w:tcW w:w="9996" w:type="dxa"/>
            <w:gridSpan w:val="2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1B50" w:rsidRPr="0049285E" w:rsidRDefault="00D61B50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Галузь знань, спеціальність, освітня програма, освітній ступінь</w:t>
            </w:r>
          </w:p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B50" w:rsidRPr="0049285E" w:rsidTr="00D61B50">
        <w:tc>
          <w:tcPr>
            <w:tcW w:w="4365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Освітній ступінь</w:t>
            </w:r>
          </w:p>
        </w:tc>
        <w:tc>
          <w:tcPr>
            <w:tcW w:w="5631" w:type="dxa"/>
            <w:shd w:val="clear" w:color="auto" w:fill="auto"/>
          </w:tcPr>
          <w:p w:rsidR="00D61B50" w:rsidRPr="0049285E" w:rsidRDefault="00A7016E" w:rsidP="00D61B50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Магістр</w:t>
            </w:r>
          </w:p>
        </w:tc>
      </w:tr>
      <w:tr w:rsidR="00D61B50" w:rsidRPr="0049285E" w:rsidTr="00D61B50">
        <w:tc>
          <w:tcPr>
            <w:tcW w:w="4365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Спеціальність</w:t>
            </w:r>
          </w:p>
        </w:tc>
        <w:tc>
          <w:tcPr>
            <w:tcW w:w="5631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133 – Галузеве машинобудування</w:t>
            </w:r>
          </w:p>
        </w:tc>
      </w:tr>
      <w:tr w:rsidR="00D61B50" w:rsidRPr="0049285E" w:rsidTr="00D61B50">
        <w:tc>
          <w:tcPr>
            <w:tcW w:w="4365" w:type="dxa"/>
            <w:shd w:val="clear" w:color="auto" w:fill="auto"/>
          </w:tcPr>
          <w:p w:rsidR="009B60B3" w:rsidRPr="00434036" w:rsidRDefault="009B60B3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Освітньо</w:t>
            </w:r>
            <w:proofErr w:type="spellEnd"/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-наукова</w:t>
            </w:r>
            <w:r w:rsidR="00D61B50"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програма</w:t>
            </w:r>
          </w:p>
        </w:tc>
        <w:tc>
          <w:tcPr>
            <w:tcW w:w="5631" w:type="dxa"/>
            <w:shd w:val="clear" w:color="auto" w:fill="auto"/>
          </w:tcPr>
          <w:p w:rsidR="00D61B50" w:rsidRPr="0049285E" w:rsidRDefault="00D61B50" w:rsidP="00A75BF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</w:t>
            </w:r>
            <w:r w:rsidR="00A75BF2" w:rsidRPr="004928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</w:t>
            </w:r>
            <w:r w:rsidRPr="004928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ини та обладнання с/г виробництва</w:t>
            </w:r>
          </w:p>
        </w:tc>
      </w:tr>
      <w:tr w:rsidR="00D61B50" w:rsidRPr="0049285E" w:rsidTr="00D61B50">
        <w:tc>
          <w:tcPr>
            <w:tcW w:w="9996" w:type="dxa"/>
            <w:gridSpan w:val="2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1B50" w:rsidRPr="0049285E" w:rsidRDefault="00D61B50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навчальної дисципліни</w:t>
            </w:r>
          </w:p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B50" w:rsidRPr="0049285E" w:rsidTr="00D61B50">
        <w:tc>
          <w:tcPr>
            <w:tcW w:w="4365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5631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Обов’язкова </w:t>
            </w:r>
          </w:p>
        </w:tc>
      </w:tr>
      <w:tr w:rsidR="00D61B50" w:rsidRPr="0049285E" w:rsidTr="00D61B50">
        <w:tc>
          <w:tcPr>
            <w:tcW w:w="4365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Загальна кількість годин </w:t>
            </w:r>
          </w:p>
        </w:tc>
        <w:tc>
          <w:tcPr>
            <w:tcW w:w="5631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D61B50" w:rsidRPr="0049285E" w:rsidTr="00D61B50">
        <w:tc>
          <w:tcPr>
            <w:tcW w:w="4365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Кількість кредитів ECTS </w:t>
            </w:r>
          </w:p>
        </w:tc>
        <w:tc>
          <w:tcPr>
            <w:tcW w:w="5631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D61B50" w:rsidRPr="0049285E" w:rsidTr="00D61B50">
        <w:tc>
          <w:tcPr>
            <w:tcW w:w="4365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 змістових модулів</w:t>
            </w:r>
          </w:p>
        </w:tc>
        <w:tc>
          <w:tcPr>
            <w:tcW w:w="5631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61B50" w:rsidRPr="0049285E" w:rsidTr="00D61B50">
        <w:tc>
          <w:tcPr>
            <w:tcW w:w="4365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Курсовий проект (робота) (за наявності)</w:t>
            </w:r>
          </w:p>
        </w:tc>
        <w:tc>
          <w:tcPr>
            <w:tcW w:w="5631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B50" w:rsidRPr="0049285E" w:rsidTr="00D61B50">
        <w:tc>
          <w:tcPr>
            <w:tcW w:w="4365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контролю</w:t>
            </w:r>
          </w:p>
        </w:tc>
        <w:tc>
          <w:tcPr>
            <w:tcW w:w="5631" w:type="dxa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Екзамен                   </w:t>
            </w:r>
          </w:p>
        </w:tc>
      </w:tr>
      <w:tr w:rsidR="00D61B50" w:rsidRPr="0049285E" w:rsidTr="00D61B50">
        <w:tc>
          <w:tcPr>
            <w:tcW w:w="9996" w:type="dxa"/>
            <w:gridSpan w:val="2"/>
            <w:shd w:val="clear" w:color="auto" w:fill="auto"/>
          </w:tcPr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1B50" w:rsidRPr="0049285E" w:rsidRDefault="00D61B50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Показники навчальної дисципліни для денної та заочної форм навчання</w:t>
            </w:r>
          </w:p>
          <w:p w:rsidR="00D61B50" w:rsidRPr="0049285E" w:rsidRDefault="00D61B50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4036" w:rsidRPr="0049285E" w:rsidTr="00434036">
        <w:tc>
          <w:tcPr>
            <w:tcW w:w="4365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денна форма навчання</w:t>
            </w:r>
          </w:p>
        </w:tc>
      </w:tr>
      <w:tr w:rsidR="00434036" w:rsidRPr="0049285E" w:rsidTr="00434036">
        <w:tc>
          <w:tcPr>
            <w:tcW w:w="4365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 (рік підготовки)</w:t>
            </w:r>
          </w:p>
        </w:tc>
        <w:tc>
          <w:tcPr>
            <w:tcW w:w="5631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34036" w:rsidRPr="0049285E" w:rsidTr="00434036">
        <w:tc>
          <w:tcPr>
            <w:tcW w:w="4365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5631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34036" w:rsidRPr="0049285E" w:rsidTr="00434036">
        <w:tc>
          <w:tcPr>
            <w:tcW w:w="4365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Лекційні заняття</w:t>
            </w:r>
          </w:p>
        </w:tc>
        <w:tc>
          <w:tcPr>
            <w:tcW w:w="5631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30     год.</w:t>
            </w:r>
          </w:p>
        </w:tc>
      </w:tr>
      <w:tr w:rsidR="00434036" w:rsidRPr="0049285E" w:rsidTr="00434036">
        <w:tc>
          <w:tcPr>
            <w:tcW w:w="4365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Практичні, семінарські заняття</w:t>
            </w:r>
          </w:p>
        </w:tc>
        <w:tc>
          <w:tcPr>
            <w:tcW w:w="5631" w:type="dxa"/>
            <w:shd w:val="clear" w:color="auto" w:fill="auto"/>
          </w:tcPr>
          <w:p w:rsidR="00434036" w:rsidRPr="0049285E" w:rsidRDefault="00497A31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</w:p>
        </w:tc>
      </w:tr>
      <w:tr w:rsidR="00434036" w:rsidRPr="0049285E" w:rsidTr="00434036">
        <w:tc>
          <w:tcPr>
            <w:tcW w:w="4365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Лабораторні заняття</w:t>
            </w:r>
          </w:p>
        </w:tc>
        <w:tc>
          <w:tcPr>
            <w:tcW w:w="5631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45     год.</w:t>
            </w:r>
          </w:p>
        </w:tc>
      </w:tr>
      <w:tr w:rsidR="00434036" w:rsidRPr="0049285E" w:rsidTr="00434036">
        <w:tc>
          <w:tcPr>
            <w:tcW w:w="4365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Самостійна робота</w:t>
            </w:r>
          </w:p>
        </w:tc>
        <w:tc>
          <w:tcPr>
            <w:tcW w:w="5631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75     год.</w:t>
            </w:r>
          </w:p>
        </w:tc>
      </w:tr>
      <w:tr w:rsidR="00434036" w:rsidRPr="0049285E" w:rsidTr="00434036">
        <w:tc>
          <w:tcPr>
            <w:tcW w:w="4365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Індивідуальні завдання</w:t>
            </w:r>
          </w:p>
        </w:tc>
        <w:tc>
          <w:tcPr>
            <w:tcW w:w="5631" w:type="dxa"/>
            <w:shd w:val="clear" w:color="auto" w:fill="auto"/>
          </w:tcPr>
          <w:p w:rsidR="00434036" w:rsidRPr="0049285E" w:rsidRDefault="00497A31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</w:p>
        </w:tc>
      </w:tr>
      <w:tr w:rsidR="00434036" w:rsidRPr="0049285E" w:rsidTr="00434036">
        <w:tc>
          <w:tcPr>
            <w:tcW w:w="4365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Кількість тижневих аудиторних  </w:t>
            </w:r>
          </w:p>
          <w:p w:rsidR="00434036" w:rsidRPr="0049285E" w:rsidRDefault="00434036" w:rsidP="00D61B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годин для денної форми навчання</w:t>
            </w:r>
          </w:p>
        </w:tc>
        <w:tc>
          <w:tcPr>
            <w:tcW w:w="5631" w:type="dxa"/>
            <w:shd w:val="clear" w:color="auto" w:fill="auto"/>
          </w:tcPr>
          <w:p w:rsidR="00434036" w:rsidRPr="0049285E" w:rsidRDefault="00434036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5,5 год.</w:t>
            </w:r>
          </w:p>
          <w:p w:rsidR="00434036" w:rsidRPr="0049285E" w:rsidRDefault="00434036" w:rsidP="00D61B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61B50" w:rsidRPr="0049285E" w:rsidRDefault="00D61B50" w:rsidP="00D61B50">
      <w:pPr>
        <w:keepNext/>
        <w:spacing w:after="0" w:line="24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1B50" w:rsidRPr="0049285E" w:rsidRDefault="00D61B50" w:rsidP="00D61B50">
      <w:pPr>
        <w:keepNext/>
        <w:numPr>
          <w:ilvl w:val="0"/>
          <w:numId w:val="12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Мета, завдання та компетентності навчальної дисципліни</w:t>
      </w:r>
    </w:p>
    <w:p w:rsidR="009B144A" w:rsidRPr="0049285E" w:rsidRDefault="009B144A" w:rsidP="009B1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b/>
          <w:sz w:val="28"/>
          <w:szCs w:val="28"/>
        </w:rPr>
        <w:t>Мета</w:t>
      </w:r>
      <w:r w:rsidRPr="0049285E">
        <w:rPr>
          <w:rFonts w:ascii="Times New Roman" w:hAnsi="Times New Roman" w:cs="Times New Roman"/>
          <w:sz w:val="28"/>
          <w:szCs w:val="28"/>
        </w:rPr>
        <w:t xml:space="preserve"> дисципліни полягає у формуванні у магістрів системи знань щодо основних положень проектування технічних систем в АПК, включаючи проектування технологічних процесів створення сучасних конструкцій технічних систем; моделювання і дослідження деталей та вузлів сільськогосподарських машин, енергетичних систем; проектування, експлуатація та моніторинг технічних систем, спрямованих на заощадження енергоресурсів, використання альтернативних джерел енергії, забезпечення екологічно-чистої сільськогосподарської продукції, систем,які забезпечують нові методи переробки та зберігання сільськогосподарської продукції.</w:t>
      </w:r>
    </w:p>
    <w:p w:rsidR="009B144A" w:rsidRPr="0049285E" w:rsidRDefault="009B144A" w:rsidP="009B144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b/>
          <w:sz w:val="28"/>
          <w:szCs w:val="28"/>
        </w:rPr>
        <w:t>Завдання</w:t>
      </w:r>
      <w:r w:rsidRPr="0049285E">
        <w:rPr>
          <w:rFonts w:ascii="Times New Roman" w:hAnsi="Times New Roman" w:cs="Times New Roman"/>
          <w:sz w:val="28"/>
          <w:szCs w:val="28"/>
        </w:rPr>
        <w:t xml:space="preserve"> дисципліни полягає у наступному: вивчити особливості методів розрахунку та проектування технічних систем, які використовують у АПК,проаналізуватиконструктивно-технологічні параметри сучасних технічних </w:t>
      </w:r>
      <w:r w:rsidRPr="0049285E">
        <w:rPr>
          <w:rFonts w:ascii="Times New Roman" w:hAnsi="Times New Roman" w:cs="Times New Roman"/>
          <w:sz w:val="28"/>
          <w:szCs w:val="28"/>
        </w:rPr>
        <w:lastRenderedPageBreak/>
        <w:t>систем та технології їх виготовлення; засвоїти специфіку технологічних процесів виготовлення, складання, обслуговування сільськогосподарських машин та окремих пристроїв.</w:t>
      </w:r>
    </w:p>
    <w:p w:rsidR="009B144A" w:rsidRPr="0014436C" w:rsidRDefault="009B144A" w:rsidP="0014436C">
      <w:pPr>
        <w:tabs>
          <w:tab w:val="left" w:pos="284"/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436C">
        <w:rPr>
          <w:rFonts w:ascii="Times New Roman" w:hAnsi="Times New Roman" w:cs="Times New Roman"/>
          <w:b/>
          <w:i/>
          <w:sz w:val="28"/>
          <w:szCs w:val="28"/>
        </w:rPr>
        <w:t xml:space="preserve">Набуття компетентностей: </w:t>
      </w:r>
    </w:p>
    <w:p w:rsidR="00D61B50" w:rsidRPr="0049285E" w:rsidRDefault="00D61B50" w:rsidP="00D61B50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інтегральна компетентність (ІК):</w:t>
      </w:r>
      <w:r w:rsidRPr="0049285E">
        <w:rPr>
          <w:rFonts w:ascii="Times New Roman" w:hAnsi="Times New Roman" w:cs="Times New Roman"/>
          <w:sz w:val="28"/>
          <w:szCs w:val="28"/>
        </w:rPr>
        <w:t xml:space="preserve">Здатність особи розв’язувати складні спеціалізовані задачі та практичні проблеми у певній галузі професійної діяльності або у процесі навчання, що передбачає застосування певних теорій та методів відповідних наук і характеризується комплексністю та невизначеністю умов. </w:t>
      </w:r>
    </w:p>
    <w:p w:rsidR="009B144A" w:rsidRPr="0049285E" w:rsidRDefault="00D61B50" w:rsidP="009B144A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9285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загальні компетентності (ЗК):</w:t>
      </w:r>
      <w:r w:rsidR="009B144A" w:rsidRPr="0049285E">
        <w:rPr>
          <w:rFonts w:ascii="Times New Roman" w:hAnsi="Times New Roman" w:cs="Times New Roman"/>
          <w:sz w:val="28"/>
        </w:rPr>
        <w:t xml:space="preserve">ЗК1. Здатність застосовувати інформаційні та комунікаційні технології. </w:t>
      </w:r>
    </w:p>
    <w:p w:rsidR="009B60B3" w:rsidRPr="0049285E" w:rsidRDefault="009B60B3" w:rsidP="009B60B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ЗК3. Здатність до пошуку, оброблення та аналізу  інформації з різних джерел.</w:t>
      </w:r>
    </w:p>
    <w:p w:rsidR="009B60B3" w:rsidRPr="0049285E" w:rsidRDefault="009B60B3" w:rsidP="009B60B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ЗК4. Здатність бути критичним та самокритичним.</w:t>
      </w:r>
    </w:p>
    <w:p w:rsidR="009B60B3" w:rsidRPr="0049285E" w:rsidRDefault="009B60B3" w:rsidP="009B60B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ЗК6. Здатність генерувати нові ідеї (креативність).</w:t>
      </w:r>
    </w:p>
    <w:p w:rsidR="009B60B3" w:rsidRPr="0049285E" w:rsidRDefault="009B60B3" w:rsidP="009B60B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ЗК8. Здатність приймати обґрунтовані рішення.</w:t>
      </w:r>
    </w:p>
    <w:p w:rsidR="009B60B3" w:rsidRPr="0049285E" w:rsidRDefault="009B60B3" w:rsidP="009B60B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ЗК9. Здатність працювати в команді.</w:t>
      </w:r>
    </w:p>
    <w:p w:rsidR="009B144A" w:rsidRPr="0014436C" w:rsidRDefault="009B60B3" w:rsidP="009B60B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36C">
        <w:rPr>
          <w:rFonts w:ascii="Times New Roman" w:hAnsi="Times New Roman" w:cs="Times New Roman"/>
          <w:sz w:val="28"/>
          <w:szCs w:val="28"/>
        </w:rPr>
        <w:t>ЗК10.Здатність проводити дослідження на відповідному рівні.</w:t>
      </w:r>
    </w:p>
    <w:p w:rsidR="00E42178" w:rsidRPr="0049285E" w:rsidRDefault="009B60B3" w:rsidP="00E42178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bCs/>
          <w:sz w:val="28"/>
          <w:szCs w:val="28"/>
        </w:rPr>
        <w:t>Спеціальні (фахові, предметні) компетентності (СК)</w:t>
      </w:r>
    </w:p>
    <w:p w:rsidR="009B60B3" w:rsidRPr="0049285E" w:rsidRDefault="009B60B3" w:rsidP="009B60B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СК3. Здатність створювати нову техніку і технології в галузі механічної інженерії.</w:t>
      </w:r>
    </w:p>
    <w:p w:rsidR="009B60B3" w:rsidRPr="0049285E" w:rsidRDefault="009B60B3" w:rsidP="009B60B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СК4. Усвідомлення перспективних завдань сучасного виробництва, спрямованих на задоволення  потреб споживачів, володіння тенденціями інноваційного розвитку технологій галузі.</w:t>
      </w:r>
    </w:p>
    <w:p w:rsidR="009B60B3" w:rsidRPr="0049285E" w:rsidRDefault="009B60B3" w:rsidP="009B60B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СК6. Здатність до науково-педагогічної діяльності в закладах вищої, </w:t>
      </w:r>
      <w:proofErr w:type="spellStart"/>
      <w:r w:rsidRPr="0049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передвищої</w:t>
      </w:r>
      <w:proofErr w:type="spellEnd"/>
      <w:r w:rsidRPr="0049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та фахової освіти.</w:t>
      </w:r>
    </w:p>
    <w:p w:rsidR="009B60B3" w:rsidRPr="0049285E" w:rsidRDefault="009B60B3" w:rsidP="009B60B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СК7. Здатність виконувати науково-практичні та прикладні дослідження в машинобудівній галузі.</w:t>
      </w:r>
    </w:p>
    <w:p w:rsidR="00D822CD" w:rsidRPr="0049285E" w:rsidRDefault="00D61B50" w:rsidP="009B60B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Програмні результати навчання (ПРН</w:t>
      </w:r>
      <w:r w:rsidRPr="0049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</w:p>
    <w:p w:rsidR="00D822CD" w:rsidRPr="0049285E" w:rsidRDefault="00D822CD" w:rsidP="00D822C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РН2. Знання та розуміння механіки і машинобудування та перспектив їхнього розвитку.</w:t>
      </w:r>
    </w:p>
    <w:p w:rsidR="00D822CD" w:rsidRPr="0049285E" w:rsidRDefault="00D822CD" w:rsidP="00D822C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РН6. Відшукувати потрібну наукову і технічну інформацію в доступних джерелах, зокрема, іноземною мовою, аналізувати і оцінювати її.</w:t>
      </w:r>
    </w:p>
    <w:p w:rsidR="00D822CD" w:rsidRPr="0049285E" w:rsidRDefault="00D822CD" w:rsidP="00D822C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>РН8. Планувати і виконувати наукові дослідження у сфері машинобудування, аналізувати їх результати,обґрунтовувати висновки.</w:t>
      </w:r>
    </w:p>
    <w:p w:rsidR="00D822CD" w:rsidRPr="0049285E" w:rsidRDefault="00D822CD">
      <w:pPr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br w:type="page"/>
      </w:r>
    </w:p>
    <w:p w:rsidR="00D61B50" w:rsidRPr="0049285E" w:rsidRDefault="00D61B50" w:rsidP="00D61B50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49285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3. Програма та структура навчальної дисципліни для:</w:t>
      </w:r>
    </w:p>
    <w:p w:rsidR="00D61B50" w:rsidRPr="0049285E" w:rsidRDefault="00434036" w:rsidP="00D61B50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повного терміну денної </w:t>
      </w:r>
      <w:r w:rsidR="00D61B50" w:rsidRPr="0049285E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 навчання</w:t>
      </w:r>
    </w:p>
    <w:p w:rsidR="00623C08" w:rsidRPr="0049285E" w:rsidRDefault="00623C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31"/>
        <w:gridCol w:w="789"/>
        <w:gridCol w:w="914"/>
        <w:gridCol w:w="447"/>
        <w:gridCol w:w="341"/>
        <w:gridCol w:w="501"/>
        <w:gridCol w:w="522"/>
        <w:gridCol w:w="551"/>
      </w:tblGrid>
      <w:tr w:rsidR="00C63650" w:rsidRPr="0049285E" w:rsidTr="00434036">
        <w:tc>
          <w:tcPr>
            <w:tcW w:w="0" w:type="auto"/>
            <w:vMerge w:val="restart"/>
          </w:tcPr>
          <w:p w:rsidR="00C63650" w:rsidRPr="0049285E" w:rsidRDefault="00C63650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Назви змістових модулів і тем</w:t>
            </w:r>
          </w:p>
        </w:tc>
        <w:tc>
          <w:tcPr>
            <w:tcW w:w="0" w:type="auto"/>
            <w:gridSpan w:val="7"/>
          </w:tcPr>
          <w:p w:rsidR="00C63650" w:rsidRPr="0049285E" w:rsidRDefault="00C63650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Кількість годин</w:t>
            </w:r>
          </w:p>
        </w:tc>
      </w:tr>
      <w:tr w:rsidR="00434036" w:rsidRPr="0049285E" w:rsidTr="00434036">
        <w:tc>
          <w:tcPr>
            <w:tcW w:w="0" w:type="auto"/>
            <w:vMerge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0" w:type="auto"/>
            <w:gridSpan w:val="7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Денна форма</w:t>
            </w:r>
          </w:p>
        </w:tc>
      </w:tr>
      <w:tr w:rsidR="00434036" w:rsidRPr="0049285E" w:rsidTr="00434036">
        <w:tc>
          <w:tcPr>
            <w:tcW w:w="0" w:type="auto"/>
            <w:vMerge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 w:val="restart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тижні</w:t>
            </w:r>
          </w:p>
        </w:tc>
        <w:tc>
          <w:tcPr>
            <w:tcW w:w="0" w:type="auto"/>
            <w:vMerge w:val="restart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</w:t>
            </w:r>
          </w:p>
        </w:tc>
        <w:tc>
          <w:tcPr>
            <w:tcW w:w="0" w:type="auto"/>
            <w:gridSpan w:val="5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 тому числі</w:t>
            </w:r>
          </w:p>
        </w:tc>
      </w:tr>
      <w:tr w:rsidR="00434036" w:rsidRPr="0049285E" w:rsidTr="00434036">
        <w:tc>
          <w:tcPr>
            <w:tcW w:w="0" w:type="auto"/>
            <w:vMerge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0" w:type="auto"/>
            <w:vMerge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</w:t>
            </w:r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49285E">
              <w:rPr>
                <w:rFonts w:ascii="Times New Roman" w:hAnsi="Times New Roman" w:cs="Times New Roman"/>
                <w:lang w:val="uk-UA"/>
              </w:rPr>
              <w:t>лаб</w:t>
            </w:r>
            <w:proofErr w:type="spellEnd"/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інд</w:t>
            </w:r>
            <w:proofErr w:type="spellEnd"/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с.р</w:t>
            </w:r>
            <w:proofErr w:type="spellEnd"/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49285E"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49285E"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49285E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49285E"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49285E"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49285E"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49285E"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0" w:type="auto"/>
          </w:tcPr>
          <w:p w:rsidR="00434036" w:rsidRPr="0049285E" w:rsidRDefault="00434036" w:rsidP="00C63650">
            <w:pPr>
              <w:pStyle w:val="a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49285E">
              <w:rPr>
                <w:rFonts w:ascii="Times New Roman" w:hAnsi="Times New Roman" w:cs="Times New Roman"/>
                <w:lang w:val="uk-UA"/>
              </w:rPr>
              <w:t>8</w:t>
            </w:r>
          </w:p>
        </w:tc>
      </w:tr>
      <w:tr w:rsidR="001437F7" w:rsidRPr="0049285E" w:rsidTr="00434036">
        <w:tc>
          <w:tcPr>
            <w:tcW w:w="0" w:type="auto"/>
            <w:gridSpan w:val="8"/>
          </w:tcPr>
          <w:p w:rsidR="001437F7" w:rsidRPr="0049285E" w:rsidRDefault="001437F7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Змістовий модуль 1. Основи теорії побудови та методи розрахунку конструкцій технічних систем у сільськогосподарському машинобудуванні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1. Міцність, жорсткість, зносостійкість – основні критерії робото здатності конструкцій технічних систем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1-2</w:t>
            </w:r>
          </w:p>
        </w:tc>
        <w:tc>
          <w:tcPr>
            <w:tcW w:w="0" w:type="auto"/>
          </w:tcPr>
          <w:p w:rsidR="00434036" w:rsidRPr="0049285E" w:rsidRDefault="00434036" w:rsidP="00D822CD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16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61AAE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841A4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2. Жорсткість машинобудівних конструкцій. Тонкостінні конструкцій.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3-4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16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61AAE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841A4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3. Вплив видів навантаження на конструкції технічних систем.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5-6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16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61AAE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841A4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4. Втомлюваність конструкцій. Особливості конструкцій, що працюють в умовах циклічних навантажень.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7-8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16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61AAE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841A4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D822C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5. Вплив якості поверхні елементів технічних систем на їх немеханічні властивості.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9-10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61AAE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841A46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1437F7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Разом за змістовим модулем 1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0" w:type="auto"/>
          </w:tcPr>
          <w:p w:rsidR="00434036" w:rsidRPr="0049285E" w:rsidRDefault="00841A46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661AA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61AAE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841A46" w:rsidP="001437F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</w:tr>
      <w:tr w:rsidR="00BB7E3F" w:rsidRPr="0049285E" w:rsidTr="00434036">
        <w:tc>
          <w:tcPr>
            <w:tcW w:w="0" w:type="auto"/>
            <w:gridSpan w:val="8"/>
          </w:tcPr>
          <w:p w:rsidR="00BB7E3F" w:rsidRPr="0049285E" w:rsidRDefault="00BB7E3F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Змістовий модуль 2. Технологічність елементів конструкцій технічних систем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1. Маси та металоємкість конструкцій. Раціональні перерізи. Механічні властивості профілів прокату.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11-12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18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61AAE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841A4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2. Конструктивні та технологічніметодипокращенняконструкцій.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13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3690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12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3. Точністьконструкцій. Показникиточності та методиї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х</w:t>
            </w: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ньогозабезпечення.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17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3690A" w:rsidP="0049285E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11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Тема 4. Оптимізаціяконструкційтехнічних систем. Ергономікаконструкцій. Техніко-економічніпоказникиефективноговикористаннятехнічних систем.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15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61AAE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3690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10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Разом за змістовим модулем 2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0" w:type="auto"/>
          </w:tcPr>
          <w:p w:rsidR="00434036" w:rsidRPr="0049285E" w:rsidRDefault="0063690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76</w:t>
            </w:r>
            <w:bookmarkStart w:id="0" w:name="_GoBack"/>
            <w:bookmarkEnd w:id="0"/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61AAE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21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63690A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45</w:t>
            </w:r>
          </w:p>
        </w:tc>
      </w:tr>
      <w:tr w:rsidR="00434036" w:rsidRPr="0049285E" w:rsidTr="00434036">
        <w:tc>
          <w:tcPr>
            <w:tcW w:w="0" w:type="auto"/>
          </w:tcPr>
          <w:p w:rsidR="00434036" w:rsidRPr="0049285E" w:rsidRDefault="00434036" w:rsidP="00DA4934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Усього годин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150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30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45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49285E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</w:p>
        </w:tc>
        <w:tc>
          <w:tcPr>
            <w:tcW w:w="0" w:type="auto"/>
          </w:tcPr>
          <w:p w:rsidR="00434036" w:rsidRPr="0049285E" w:rsidRDefault="00434036" w:rsidP="001437F7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75</w:t>
            </w:r>
          </w:p>
        </w:tc>
      </w:tr>
    </w:tbl>
    <w:p w:rsidR="001A5E03" w:rsidRPr="0049285E" w:rsidRDefault="001A5E03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A5E03" w:rsidRPr="0049285E" w:rsidRDefault="001A5E0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9285E">
        <w:rPr>
          <w:rFonts w:ascii="Times New Roman" w:hAnsi="Times New Roman" w:cs="Times New Roman"/>
          <w:sz w:val="28"/>
          <w:szCs w:val="28"/>
        </w:rPr>
        <w:br w:type="page"/>
      </w:r>
    </w:p>
    <w:p w:rsidR="00623C08" w:rsidRPr="0049285E" w:rsidRDefault="00623C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7704B" w:rsidRPr="0049285E" w:rsidRDefault="0007704B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285E">
        <w:rPr>
          <w:rFonts w:ascii="Times New Roman" w:hAnsi="Times New Roman" w:cs="Times New Roman"/>
          <w:b/>
          <w:sz w:val="28"/>
          <w:szCs w:val="28"/>
          <w:lang w:val="uk-UA"/>
        </w:rPr>
        <w:t>4. Теми лабораторних занять</w:t>
      </w:r>
    </w:p>
    <w:tbl>
      <w:tblPr>
        <w:tblStyle w:val="a4"/>
        <w:tblW w:w="10065" w:type="dxa"/>
        <w:tblInd w:w="-34" w:type="dxa"/>
        <w:tblLook w:val="04A0" w:firstRow="1" w:lastRow="0" w:firstColumn="1" w:lastColumn="0" w:noHBand="0" w:noVBand="1"/>
      </w:tblPr>
      <w:tblGrid>
        <w:gridCol w:w="567"/>
        <w:gridCol w:w="7797"/>
        <w:gridCol w:w="1701"/>
      </w:tblGrid>
      <w:tr w:rsidR="0007704B" w:rsidRPr="0049285E" w:rsidTr="0007704B">
        <w:tc>
          <w:tcPr>
            <w:tcW w:w="56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9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Назва теми</w:t>
            </w:r>
          </w:p>
        </w:tc>
        <w:tc>
          <w:tcPr>
            <w:tcW w:w="1701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Кількість годин</w:t>
            </w:r>
          </w:p>
        </w:tc>
      </w:tr>
      <w:tr w:rsidR="0007704B" w:rsidRPr="0049285E" w:rsidTr="0007704B">
        <w:tc>
          <w:tcPr>
            <w:tcW w:w="56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7" w:type="dxa"/>
          </w:tcPr>
          <w:p w:rsidR="0007704B" w:rsidRPr="0049285E" w:rsidRDefault="0049285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7704B" w:rsidRPr="0049285E">
              <w:rPr>
                <w:rFonts w:ascii="Times New Roman" w:hAnsi="Times New Roman" w:cs="Times New Roman"/>
                <w:sz w:val="28"/>
                <w:szCs w:val="28"/>
              </w:rPr>
              <w:t>Основні методи розрахунку деталей та конструкцій технічних систем. Основні технологічні процеси у сільськогосподарському машинобудуванні.</w:t>
            </w:r>
          </w:p>
        </w:tc>
        <w:tc>
          <w:tcPr>
            <w:tcW w:w="1701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RPr="0049285E" w:rsidTr="0007704B">
        <w:tc>
          <w:tcPr>
            <w:tcW w:w="56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7" w:type="dxa"/>
          </w:tcPr>
          <w:p w:rsidR="0007704B" w:rsidRPr="0049285E" w:rsidRDefault="0049285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№2</w:t>
            </w:r>
            <w:r w:rsidR="0007704B" w:rsidRPr="0049285E">
              <w:rPr>
                <w:rFonts w:ascii="Times New Roman" w:hAnsi="Times New Roman" w:cs="Times New Roman"/>
                <w:sz w:val="28"/>
                <w:szCs w:val="28"/>
              </w:rPr>
              <w:t>. Дослідження впливу зміни технологічних факторів на роботу підшипникових вузлів.</w:t>
            </w:r>
          </w:p>
        </w:tc>
        <w:tc>
          <w:tcPr>
            <w:tcW w:w="1701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RPr="0049285E" w:rsidTr="0007704B">
        <w:tc>
          <w:tcPr>
            <w:tcW w:w="56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7" w:type="dxa"/>
          </w:tcPr>
          <w:p w:rsidR="0007704B" w:rsidRPr="0049285E" w:rsidRDefault="0049285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№3</w:t>
            </w:r>
            <w:r w:rsidR="0007704B" w:rsidRPr="0049285E">
              <w:rPr>
                <w:rFonts w:ascii="Times New Roman" w:hAnsi="Times New Roman" w:cs="Times New Roman"/>
                <w:sz w:val="28"/>
                <w:szCs w:val="28"/>
              </w:rPr>
              <w:t>. Дослідження впливу жорсткості вала на роботу спряжених деталей. Дослідження явищ резонансу вала, що обертається.</w:t>
            </w:r>
          </w:p>
        </w:tc>
        <w:tc>
          <w:tcPr>
            <w:tcW w:w="1701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RPr="0049285E" w:rsidTr="0007704B">
        <w:tc>
          <w:tcPr>
            <w:tcW w:w="56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7" w:type="dxa"/>
          </w:tcPr>
          <w:p w:rsidR="0007704B" w:rsidRPr="0049285E" w:rsidRDefault="0049285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№4</w:t>
            </w:r>
            <w:r w:rsidR="0007704B" w:rsidRPr="0049285E">
              <w:rPr>
                <w:rFonts w:ascii="Times New Roman" w:hAnsi="Times New Roman" w:cs="Times New Roman"/>
                <w:sz w:val="28"/>
                <w:szCs w:val="28"/>
              </w:rPr>
              <w:t>. Дослідження зміни впливу конструктивних факторів на роботу різьбових з’єднань.</w:t>
            </w:r>
          </w:p>
        </w:tc>
        <w:tc>
          <w:tcPr>
            <w:tcW w:w="1701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RPr="0049285E" w:rsidTr="0007704B">
        <w:tc>
          <w:tcPr>
            <w:tcW w:w="56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7" w:type="dxa"/>
          </w:tcPr>
          <w:p w:rsidR="0007704B" w:rsidRPr="0049285E" w:rsidRDefault="0049285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№5</w:t>
            </w:r>
            <w:r w:rsidR="0007704B" w:rsidRPr="0049285E">
              <w:rPr>
                <w:rFonts w:ascii="Times New Roman" w:hAnsi="Times New Roman" w:cs="Times New Roman"/>
                <w:sz w:val="28"/>
                <w:szCs w:val="28"/>
              </w:rPr>
              <w:t>. Дослідження впливу матеріалів та шорсткості поверхні на механічні параметри спряжених деталей.</w:t>
            </w:r>
          </w:p>
        </w:tc>
        <w:tc>
          <w:tcPr>
            <w:tcW w:w="1701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RPr="0049285E" w:rsidTr="0007704B">
        <w:tc>
          <w:tcPr>
            <w:tcW w:w="56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Лаборат</w:t>
            </w:r>
            <w:r w:rsidR="0049285E">
              <w:rPr>
                <w:rFonts w:ascii="Times New Roman" w:hAnsi="Times New Roman" w:cs="Times New Roman"/>
                <w:sz w:val="28"/>
                <w:szCs w:val="28"/>
              </w:rPr>
              <w:t>орна робота №6</w:t>
            </w: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. Дослідження впливу конструктивно-технологічних параметрів на роботу запобіжних муфт.</w:t>
            </w:r>
          </w:p>
        </w:tc>
        <w:tc>
          <w:tcPr>
            <w:tcW w:w="1701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RPr="0049285E" w:rsidTr="0007704B">
        <w:tc>
          <w:tcPr>
            <w:tcW w:w="56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797" w:type="dxa"/>
          </w:tcPr>
          <w:p w:rsidR="0007704B" w:rsidRPr="0049285E" w:rsidRDefault="0007704B" w:rsidP="004928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</w:t>
            </w:r>
            <w:r w:rsidR="0049285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. Дослідження впливу технологічних факторів на механічні параметри варіаторів.</w:t>
            </w:r>
          </w:p>
        </w:tc>
        <w:tc>
          <w:tcPr>
            <w:tcW w:w="1701" w:type="dxa"/>
          </w:tcPr>
          <w:p w:rsidR="0007704B" w:rsidRPr="0049285E" w:rsidRDefault="00A7016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RPr="0049285E" w:rsidTr="0007704B">
        <w:tc>
          <w:tcPr>
            <w:tcW w:w="56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797" w:type="dxa"/>
          </w:tcPr>
          <w:p w:rsidR="0007704B" w:rsidRPr="0049285E" w:rsidRDefault="0049285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№8</w:t>
            </w:r>
            <w:r w:rsidR="0007704B" w:rsidRPr="0049285E">
              <w:rPr>
                <w:rFonts w:ascii="Times New Roman" w:hAnsi="Times New Roman" w:cs="Times New Roman"/>
                <w:sz w:val="28"/>
                <w:szCs w:val="28"/>
              </w:rPr>
              <w:t>. Дослідження впливу конструктивно-технологічних параметрів скребкових транспортерів на основні технологічні показники.</w:t>
            </w:r>
          </w:p>
        </w:tc>
        <w:tc>
          <w:tcPr>
            <w:tcW w:w="1701" w:type="dxa"/>
          </w:tcPr>
          <w:p w:rsidR="0007704B" w:rsidRPr="0049285E" w:rsidRDefault="00A7016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7704B" w:rsidRPr="0049285E" w:rsidTr="0007704B">
        <w:tc>
          <w:tcPr>
            <w:tcW w:w="567" w:type="dxa"/>
          </w:tcPr>
          <w:p w:rsidR="0007704B" w:rsidRPr="0049285E" w:rsidRDefault="0007704B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797" w:type="dxa"/>
          </w:tcPr>
          <w:p w:rsidR="0007704B" w:rsidRPr="0049285E" w:rsidRDefault="0049285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№9</w:t>
            </w:r>
            <w:r w:rsidR="0007704B" w:rsidRPr="0049285E">
              <w:rPr>
                <w:rFonts w:ascii="Times New Roman" w:hAnsi="Times New Roman" w:cs="Times New Roman"/>
                <w:sz w:val="28"/>
                <w:szCs w:val="28"/>
              </w:rPr>
              <w:t>. Дослідження впливу конструктивно-технологічних параметрів гвинтових транспортерів на їх основні показники.</w:t>
            </w:r>
          </w:p>
        </w:tc>
        <w:tc>
          <w:tcPr>
            <w:tcW w:w="1701" w:type="dxa"/>
          </w:tcPr>
          <w:p w:rsidR="0007704B" w:rsidRPr="0049285E" w:rsidRDefault="00444A8A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11A4" w:rsidRPr="0049285E" w:rsidTr="0007704B">
        <w:tc>
          <w:tcPr>
            <w:tcW w:w="567" w:type="dxa"/>
          </w:tcPr>
          <w:p w:rsidR="00C311A4" w:rsidRPr="0049285E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797" w:type="dxa"/>
          </w:tcPr>
          <w:p w:rsidR="00C311A4" w:rsidRPr="0049285E" w:rsidRDefault="00C311A4" w:rsidP="00A701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</w:t>
            </w:r>
            <w:r w:rsidR="0049285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7016E">
              <w:rPr>
                <w:rFonts w:ascii="Times New Roman" w:hAnsi="Times New Roman" w:cs="Times New Roman"/>
                <w:sz w:val="28"/>
                <w:szCs w:val="28"/>
              </w:rPr>
              <w:t>Стрічкові конвеєри</w:t>
            </w: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. Дослідження впливу конструктивно-технологічних параметрів на продуктивність конвеєра.</w:t>
            </w:r>
          </w:p>
        </w:tc>
        <w:tc>
          <w:tcPr>
            <w:tcW w:w="1701" w:type="dxa"/>
          </w:tcPr>
          <w:p w:rsidR="00C311A4" w:rsidRPr="0049285E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11A4" w:rsidRPr="0049285E" w:rsidTr="0007704B">
        <w:tc>
          <w:tcPr>
            <w:tcW w:w="567" w:type="dxa"/>
          </w:tcPr>
          <w:p w:rsidR="00C311A4" w:rsidRPr="0049285E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797" w:type="dxa"/>
          </w:tcPr>
          <w:p w:rsidR="00C311A4" w:rsidRPr="0049285E" w:rsidRDefault="0049285E" w:rsidP="00C31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№11</w:t>
            </w:r>
            <w:r w:rsidR="00C311A4" w:rsidRPr="004928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5515A" w:rsidRPr="0049285E">
              <w:rPr>
                <w:rFonts w:ascii="Times New Roman" w:hAnsi="Times New Roman" w:cs="Times New Roman"/>
                <w:sz w:val="28"/>
                <w:szCs w:val="28"/>
              </w:rPr>
              <w:t>Ковшові транспортери. Дослідження впливу конструктивно-технологічних параметрів на продуктивність конвеєра</w:t>
            </w:r>
          </w:p>
        </w:tc>
        <w:tc>
          <w:tcPr>
            <w:tcW w:w="1701" w:type="dxa"/>
          </w:tcPr>
          <w:p w:rsidR="00C311A4" w:rsidRPr="0049285E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11A4" w:rsidRPr="0049285E" w:rsidTr="0007704B">
        <w:tc>
          <w:tcPr>
            <w:tcW w:w="567" w:type="dxa"/>
          </w:tcPr>
          <w:p w:rsidR="00C311A4" w:rsidRPr="0049285E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797" w:type="dxa"/>
          </w:tcPr>
          <w:p w:rsidR="00C311A4" w:rsidRPr="0049285E" w:rsidRDefault="0049285E" w:rsidP="00C31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№12</w:t>
            </w:r>
            <w:r w:rsidR="0045515A" w:rsidRPr="0049285E">
              <w:rPr>
                <w:rFonts w:ascii="Times New Roman" w:hAnsi="Times New Roman" w:cs="Times New Roman"/>
                <w:sz w:val="28"/>
                <w:szCs w:val="28"/>
              </w:rPr>
              <w:t>. Вантажопідйомні машини та їх елементи. Складові механізму підйому. Дослідження механічних властивостей тягових органів.</w:t>
            </w:r>
          </w:p>
        </w:tc>
        <w:tc>
          <w:tcPr>
            <w:tcW w:w="1701" w:type="dxa"/>
          </w:tcPr>
          <w:p w:rsidR="00C311A4" w:rsidRPr="0049285E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11A4" w:rsidRPr="0049285E" w:rsidTr="0007704B">
        <w:tc>
          <w:tcPr>
            <w:tcW w:w="567" w:type="dxa"/>
          </w:tcPr>
          <w:p w:rsidR="00C311A4" w:rsidRPr="0049285E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797" w:type="dxa"/>
          </w:tcPr>
          <w:p w:rsidR="00C311A4" w:rsidRPr="0049285E" w:rsidRDefault="0049285E" w:rsidP="00C31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Лабораторна робота №13</w:t>
            </w:r>
            <w:r w:rsidR="0045515A" w:rsidRPr="0049285E">
              <w:rPr>
                <w:rFonts w:ascii="Times New Roman" w:hAnsi="Times New Roman" w:cs="Times New Roman"/>
                <w:sz w:val="28"/>
                <w:szCs w:val="28"/>
              </w:rPr>
              <w:t>. Електроталь. Дослідження режимів роботи механізмів талі.</w:t>
            </w:r>
          </w:p>
        </w:tc>
        <w:tc>
          <w:tcPr>
            <w:tcW w:w="1701" w:type="dxa"/>
          </w:tcPr>
          <w:p w:rsidR="00C311A4" w:rsidRPr="0049285E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311A4" w:rsidRPr="0049285E" w:rsidTr="0007704B">
        <w:tc>
          <w:tcPr>
            <w:tcW w:w="567" w:type="dxa"/>
          </w:tcPr>
          <w:p w:rsidR="00C311A4" w:rsidRPr="0049285E" w:rsidRDefault="00C311A4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797" w:type="dxa"/>
          </w:tcPr>
          <w:p w:rsidR="00C311A4" w:rsidRPr="0049285E" w:rsidRDefault="00C311A4" w:rsidP="00C31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285E"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 робота </w:t>
            </w:r>
            <w:r w:rsidR="0049285E">
              <w:rPr>
                <w:rFonts w:ascii="Times New Roman" w:hAnsi="Times New Roman" w:cs="Times New Roman"/>
                <w:sz w:val="28"/>
                <w:szCs w:val="28"/>
              </w:rPr>
              <w:t>№14</w:t>
            </w:r>
            <w:r w:rsidR="0045515A" w:rsidRPr="0049285E">
              <w:rPr>
                <w:rFonts w:ascii="Times New Roman" w:hAnsi="Times New Roman" w:cs="Times New Roman"/>
                <w:sz w:val="28"/>
                <w:szCs w:val="28"/>
              </w:rPr>
              <w:t xml:space="preserve">. Лебідки з ручним приводом. Дослідження </w:t>
            </w:r>
            <w:r w:rsidR="004C6708" w:rsidRPr="0049285E">
              <w:rPr>
                <w:rFonts w:ascii="Times New Roman" w:hAnsi="Times New Roman" w:cs="Times New Roman"/>
                <w:sz w:val="28"/>
                <w:szCs w:val="28"/>
              </w:rPr>
              <w:t>зміни зусиль на приводному валу, залежно від типу і кратності поліспастів.</w:t>
            </w:r>
          </w:p>
        </w:tc>
        <w:tc>
          <w:tcPr>
            <w:tcW w:w="1701" w:type="dxa"/>
          </w:tcPr>
          <w:p w:rsidR="00C311A4" w:rsidRPr="0049285E" w:rsidRDefault="00A7016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7016E" w:rsidRPr="0049285E" w:rsidTr="0007704B">
        <w:tc>
          <w:tcPr>
            <w:tcW w:w="567" w:type="dxa"/>
          </w:tcPr>
          <w:p w:rsidR="00A7016E" w:rsidRPr="0049285E" w:rsidRDefault="00A7016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</w:tcPr>
          <w:p w:rsidR="00A7016E" w:rsidRPr="0049285E" w:rsidRDefault="00A7016E" w:rsidP="00C311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Всього</w:t>
            </w:r>
          </w:p>
        </w:tc>
        <w:tc>
          <w:tcPr>
            <w:tcW w:w="1701" w:type="dxa"/>
          </w:tcPr>
          <w:p w:rsidR="00A7016E" w:rsidRDefault="00A7016E" w:rsidP="006048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07704B" w:rsidRPr="0049285E" w:rsidRDefault="0007704B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7704B" w:rsidRPr="0049285E" w:rsidRDefault="0007704B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A5E03" w:rsidRPr="0049285E" w:rsidRDefault="001A5E03" w:rsidP="001A5E03">
      <w:pPr>
        <w:pStyle w:val="a5"/>
        <w:keepNext/>
        <w:numPr>
          <w:ilvl w:val="0"/>
          <w:numId w:val="14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Теми самостійної роботи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0"/>
        <w:gridCol w:w="6373"/>
        <w:gridCol w:w="2523"/>
      </w:tblGrid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600684" w:rsidRPr="00434036" w:rsidRDefault="00600684" w:rsidP="001A5E03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з/п</w:t>
            </w:r>
          </w:p>
        </w:tc>
        <w:tc>
          <w:tcPr>
            <w:tcW w:w="3188" w:type="pct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 теми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Кількість</w:t>
            </w:r>
          </w:p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годин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88" w:type="pct"/>
          </w:tcPr>
          <w:p w:rsidR="00600684" w:rsidRPr="00434036" w:rsidRDefault="00600684" w:rsidP="00492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Міцність, жорсткість, зносостійкість – основні</w:t>
            </w:r>
          </w:p>
          <w:p w:rsidR="00600684" w:rsidRPr="00434036" w:rsidRDefault="00600684" w:rsidP="00492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критерії робото здатності конструкцій технічних</w:t>
            </w:r>
          </w:p>
          <w:p w:rsidR="00600684" w:rsidRPr="00434036" w:rsidRDefault="00600684" w:rsidP="00492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88" w:type="pct"/>
          </w:tcPr>
          <w:p w:rsidR="00600684" w:rsidRPr="00434036" w:rsidRDefault="00600684" w:rsidP="00492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Технічні системи та технологічні процеси у</w:t>
            </w:r>
          </w:p>
          <w:p w:rsidR="00600684" w:rsidRPr="00434036" w:rsidRDefault="00600684" w:rsidP="00492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галузевому машинобудуванні.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88" w:type="pct"/>
          </w:tcPr>
          <w:p w:rsidR="00600684" w:rsidRPr="00434036" w:rsidRDefault="00600684" w:rsidP="00492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Точність механічної обробки та методи її</w:t>
            </w:r>
          </w:p>
          <w:p w:rsidR="00600684" w:rsidRPr="00434036" w:rsidRDefault="00600684" w:rsidP="00492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забезпечення.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88" w:type="pct"/>
          </w:tcPr>
          <w:p w:rsidR="00600684" w:rsidRPr="00434036" w:rsidRDefault="00600684" w:rsidP="00492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Базування поверхонь деталей. Похибка</w:t>
            </w:r>
          </w:p>
          <w:p w:rsidR="00600684" w:rsidRPr="00434036" w:rsidRDefault="00600684" w:rsidP="00BE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встановлення заготовок.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88" w:type="pct"/>
          </w:tcPr>
          <w:p w:rsidR="00600684" w:rsidRPr="00434036" w:rsidRDefault="00600684" w:rsidP="004928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Вибір баз. Перерахунок розмірів та допусків при</w:t>
            </w:r>
          </w:p>
          <w:p w:rsidR="00600684" w:rsidRPr="00434036" w:rsidRDefault="00600684" w:rsidP="00BE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зміні баз.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88" w:type="pct"/>
          </w:tcPr>
          <w:p w:rsidR="00600684" w:rsidRPr="00434036" w:rsidRDefault="00600684" w:rsidP="00BE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Технологічність та </w:t>
            </w:r>
            <w:proofErr w:type="spellStart"/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ремонтоздатність</w:t>
            </w:r>
            <w:proofErr w:type="spellEnd"/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конструкцій.</w:t>
            </w:r>
          </w:p>
          <w:p w:rsidR="00600684" w:rsidRPr="00434036" w:rsidRDefault="00600684" w:rsidP="00600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Теоретичні основи вибору заготовок.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88" w:type="pct"/>
          </w:tcPr>
          <w:p w:rsidR="00600684" w:rsidRPr="00434036" w:rsidRDefault="00600684" w:rsidP="00BE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Проектування технологічних процесів механічної</w:t>
            </w:r>
          </w:p>
          <w:p w:rsidR="00600684" w:rsidRPr="00434036" w:rsidRDefault="00600684" w:rsidP="00BE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обробки.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188" w:type="pct"/>
          </w:tcPr>
          <w:p w:rsidR="00600684" w:rsidRPr="00434036" w:rsidRDefault="00600684" w:rsidP="00BE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Проектування технологічних операцій. </w:t>
            </w:r>
          </w:p>
          <w:p w:rsidR="00600684" w:rsidRPr="00434036" w:rsidRDefault="00600684" w:rsidP="00BE5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Основи конструювання пристроїв оснастки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188" w:type="pct"/>
          </w:tcPr>
          <w:p w:rsidR="00600684" w:rsidRPr="00434036" w:rsidRDefault="00600684" w:rsidP="00600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Технологія виробництва типових деталей</w:t>
            </w:r>
          </w:p>
          <w:p w:rsidR="00600684" w:rsidRPr="00434036" w:rsidRDefault="00600684" w:rsidP="00600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об'єктів технічного сервісу.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88" w:type="pct"/>
          </w:tcPr>
          <w:p w:rsidR="00600684" w:rsidRPr="00434036" w:rsidRDefault="00600684" w:rsidP="00600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Жорсткість конструкцій. 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188" w:type="pct"/>
          </w:tcPr>
          <w:p w:rsidR="00600684" w:rsidRPr="00434036" w:rsidRDefault="00600684" w:rsidP="001A5E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Втомлюваність конструкцій.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188" w:type="pct"/>
          </w:tcPr>
          <w:p w:rsidR="00600684" w:rsidRPr="00434036" w:rsidRDefault="00600684" w:rsidP="001A5E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Контактна міцність.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88" w:type="pct"/>
          </w:tcPr>
          <w:p w:rsidR="00600684" w:rsidRPr="00434036" w:rsidRDefault="00600684" w:rsidP="00600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Маса та металоємкість конструкцій. Раціональні</w:t>
            </w:r>
          </w:p>
          <w:p w:rsidR="00600684" w:rsidRPr="00434036" w:rsidRDefault="00600684" w:rsidP="006006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перерізи.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600684" w:rsidRPr="00434036" w:rsidTr="00600684">
        <w:tc>
          <w:tcPr>
            <w:tcW w:w="550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88" w:type="pct"/>
          </w:tcPr>
          <w:p w:rsidR="00600684" w:rsidRPr="00434036" w:rsidRDefault="00600684" w:rsidP="001A5E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Всього</w:t>
            </w:r>
          </w:p>
        </w:tc>
        <w:tc>
          <w:tcPr>
            <w:tcW w:w="1262" w:type="pct"/>
            <w:shd w:val="clear" w:color="auto" w:fill="auto"/>
            <w:vAlign w:val="center"/>
          </w:tcPr>
          <w:p w:rsidR="00600684" w:rsidRPr="00434036" w:rsidRDefault="00600684" w:rsidP="001A5E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4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</w:tr>
    </w:tbl>
    <w:p w:rsidR="00600684" w:rsidRDefault="00600684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00684" w:rsidRDefault="00600684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C6708" w:rsidRPr="0049285E" w:rsidRDefault="004C6708" w:rsidP="00DA493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7704B" w:rsidRPr="0049285E" w:rsidRDefault="001A5E03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285E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07704B" w:rsidRPr="0049285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49285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Зразкиконтрольнихпитань, тестів для визначеннярівнязасвоєннязнань студентами.</w:t>
      </w:r>
    </w:p>
    <w:p w:rsidR="004C6708" w:rsidRPr="0049285E" w:rsidRDefault="004C6708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0A07" w:rsidRPr="0049285E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85E">
        <w:rPr>
          <w:rFonts w:ascii="Times New Roman" w:hAnsi="Times New Roman" w:cs="Times New Roman"/>
          <w:b/>
          <w:sz w:val="24"/>
          <w:szCs w:val="24"/>
        </w:rPr>
        <w:t>Пакет тестових завдань</w:t>
      </w:r>
    </w:p>
    <w:p w:rsidR="004C6708" w:rsidRPr="0049285E" w:rsidRDefault="004C6708" w:rsidP="008C1DC5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</w:p>
    <w:p w:rsidR="00030A07" w:rsidRPr="0049285E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85E">
        <w:rPr>
          <w:rFonts w:ascii="Times New Roman" w:hAnsi="Times New Roman" w:cs="Times New Roman"/>
          <w:b/>
          <w:sz w:val="24"/>
          <w:szCs w:val="24"/>
        </w:rPr>
        <w:t>Варіант №1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Умова міцності у загальній формі має вигляд: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09"/>
        <w:gridCol w:w="2128"/>
        <w:gridCol w:w="2511"/>
        <w:gridCol w:w="2314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=(0,42…0,45)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неб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4C6708" w:rsidRPr="0049285E" w:rsidRDefault="004C6708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У випадку статичного навантаження на деталь, за небезпечні напруження приймають: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50"/>
        <w:gridCol w:w="2550"/>
        <w:gridCol w:w="2333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ст</m:t>
                    </m:r>
                  </m:sub>
                </m:sSub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 – межа міцності, б – межа текучості</w:t>
      </w:r>
    </w:p>
    <w:p w:rsidR="004C6708" w:rsidRPr="0049285E" w:rsidRDefault="004C6708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При симетричному знакозмінному циклі зміни напружень,за небезпечні приймають: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6"/>
        <w:gridCol w:w="2153"/>
        <w:gridCol w:w="2544"/>
        <w:gridCol w:w="2339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зг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розт</m:t>
                    </m:r>
                  </m:sub>
                </m:sSub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Правильна відповідь: б </w:t>
      </w:r>
    </w:p>
    <w:p w:rsidR="004C6708" w:rsidRPr="0049285E" w:rsidRDefault="004C6708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4C6708" w:rsidRPr="0049285E" w:rsidRDefault="004C6708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Допустимі напруження при статичному навантаження на деталь, виготовлену із сталі,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62"/>
        <w:gridCol w:w="2541"/>
        <w:gridCol w:w="2330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Допустимі напруження при статичному навантаження на деталь, виготовлену із чавуну,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39"/>
        <w:gridCol w:w="2152"/>
        <w:gridCol w:w="2541"/>
        <w:gridCol w:w="2330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г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Допустимі напруження при симетричному знакозмінному циклі зміни напружень,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62"/>
        <w:gridCol w:w="2541"/>
        <w:gridCol w:w="2330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Основним видом руйнування зубів відкритих зубчастих передач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60"/>
        <w:gridCol w:w="2142"/>
        <w:gridCol w:w="2536"/>
        <w:gridCol w:w="2324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Зминання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Зріз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Злам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Згин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Основним видом руйнування зубів закритих зубчастих передач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734"/>
        <w:gridCol w:w="1900"/>
        <w:gridCol w:w="2556"/>
        <w:gridCol w:w="2272"/>
      </w:tblGrid>
      <w:tr w:rsidR="00030A07" w:rsidRPr="0049285E" w:rsidTr="00C311A4">
        <w:trPr>
          <w:trHeight w:val="218"/>
        </w:trPr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Викришування поверхні</w:t>
            </w:r>
          </w:p>
        </w:tc>
        <w:tc>
          <w:tcPr>
            <w:tcW w:w="19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Зминання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Абразивне зношування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Зріз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Розставити у відповідності до елементів наведені умови міцності: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404"/>
        <w:gridCol w:w="538"/>
        <w:gridCol w:w="4520"/>
      </w:tblGrid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 – закрита циліндрична передача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≤[P]</m:t>
                </m:r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 – відкрита циліндрична передача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=436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U+1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Нβ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НV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U</m:t>
                        </m:r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нp</m:t>
                    </m:r>
                  </m:sub>
                </m:sSub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 – гладкий барабан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Fβ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FV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 m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FP</m:t>
                    </m:r>
                  </m:sub>
                </m:sSub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 – ланцюгова передача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q 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зв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зв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U</m:t>
                        </m:r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нp</m:t>
                    </m:r>
                  </m:sub>
                </m:sSub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 – 2, Б – 3, В – 4, Г – 1.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Які з перерахованих умов міцності валів відносять до відповідного виду розрахунку вала?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442"/>
        <w:gridCol w:w="539"/>
        <w:gridCol w:w="4481"/>
      </w:tblGrid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 – розрахунок на витривалість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,</m:t>
                    </m:r>
                  </m:sup>
                </m:sSubSup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 – орієнтовний розрахунок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екв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зг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ст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кр</m:t>
                        </m:r>
                      </m:sub>
                    </m:sSub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 – розрахунок за еквівалентним моментом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σ 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τ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[n]</m:t>
                </m:r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 – 3, Б – 1, В – 2.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lastRenderedPageBreak/>
        <w:t>Розставити назви параметрів міцності вала, відповідно до їх позначення:</w:t>
      </w:r>
    </w:p>
    <w:tbl>
      <w:tblPr>
        <w:tblStyle w:val="a4"/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701"/>
        <w:gridCol w:w="1843"/>
        <w:gridCol w:w="1701"/>
        <w:gridCol w:w="1843"/>
        <w:gridCol w:w="1559"/>
      </w:tblGrid>
      <w:tr w:rsidR="00030A07" w:rsidRPr="0049285E" w:rsidTr="00030A07">
        <w:trPr>
          <w:trHeight w:val="218"/>
        </w:trPr>
        <w:tc>
          <w:tcPr>
            <w:tcW w:w="155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184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4. β</m:t>
                </m:r>
              </m:oMath>
            </m:oMathPara>
          </w:p>
        </w:tc>
        <w:tc>
          <w:tcPr>
            <w:tcW w:w="1843" w:type="dxa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5.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1559" w:type="dxa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6.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</w:tr>
      <w:tr w:rsidR="00030A07" w:rsidRPr="0049285E" w:rsidTr="00030A07">
        <w:trPr>
          <w:trHeight w:val="364"/>
        </w:trPr>
        <w:tc>
          <w:tcPr>
            <w:tcW w:w="155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 – границя витривалості матеріалу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 – коефіцієнт чутливості матеріалу</w:t>
            </w:r>
          </w:p>
        </w:tc>
        <w:tc>
          <w:tcPr>
            <w:tcW w:w="184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 – коефіцієнт концентрації напружень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 – коефіцієнт масштабного фактору</w:t>
            </w:r>
          </w:p>
        </w:tc>
        <w:tc>
          <w:tcPr>
            <w:tcW w:w="1843" w:type="dxa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Д – коефіцієнт шорсткості поверхні</w:t>
            </w:r>
          </w:p>
        </w:tc>
        <w:tc>
          <w:tcPr>
            <w:tcW w:w="1559" w:type="dxa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Е – амплітудне значення напружень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 – 3, Б – 5, В – 1, Г – 6, Д – 4, Е – 2.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 Для симетричного знакозмінного циклу зміни напружень амплітудні значення напружень мають такі показники: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698"/>
        <w:gridCol w:w="1890"/>
        <w:gridCol w:w="2533"/>
        <w:gridCol w:w="2341"/>
      </w:tblGrid>
      <w:tr w:rsidR="00030A07" w:rsidRPr="0049285E" w:rsidTr="00C311A4">
        <w:trPr>
          <w:trHeight w:val="218"/>
        </w:trPr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83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зм</m:t>
                    </m:r>
                  </m:sub>
                </m:sSub>
              </m:oMath>
            </m:oMathPara>
          </w:p>
        </w:tc>
        <w:tc>
          <w:tcPr>
            <w:tcW w:w="19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зг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мах</m:t>
                    </m:r>
                  </m:sub>
                </m:sSub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Значення коефіцієнту запасу міцності знаходиться у межах: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688"/>
        <w:gridCol w:w="1872"/>
        <w:gridCol w:w="2546"/>
        <w:gridCol w:w="2356"/>
      </w:tblGrid>
      <w:tr w:rsidR="00030A07" w:rsidRPr="0049285E" w:rsidTr="00C311A4">
        <w:trPr>
          <w:trHeight w:val="218"/>
        </w:trPr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10…15</w:t>
            </w:r>
          </w:p>
        </w:tc>
        <w:tc>
          <w:tcPr>
            <w:tcW w:w="19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3…5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1,3…1,5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0,13…0,15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Коефіцієнт масштабного фактору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sub>
        </m:sSub>
      </m:oMath>
      <w:r w:rsidRPr="0049285E">
        <w:rPr>
          <w:rFonts w:ascii="Times New Roman" w:hAnsi="Times New Roman" w:cs="Times New Roman"/>
          <w:sz w:val="24"/>
          <w:szCs w:val="24"/>
        </w:rPr>
        <w:t xml:space="preserve"> враховує вплив діаметру вала на зміну механічних властивостей матеріалу, причому, із зростанням діаметру вала ці показники: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066"/>
        <w:gridCol w:w="2112"/>
        <w:gridCol w:w="2329"/>
        <w:gridCol w:w="2955"/>
      </w:tblGrid>
      <w:tr w:rsidR="00030A07" w:rsidRPr="0049285E" w:rsidTr="00C311A4">
        <w:trPr>
          <w:trHeight w:val="218"/>
        </w:trPr>
        <w:tc>
          <w:tcPr>
            <w:tcW w:w="21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9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8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1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1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покращуються</w:t>
            </w:r>
          </w:p>
        </w:tc>
        <w:tc>
          <w:tcPr>
            <w:tcW w:w="219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погіршуються</w:t>
            </w:r>
          </w:p>
        </w:tc>
        <w:tc>
          <w:tcPr>
            <w:tcW w:w="248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не змінюються</w:t>
            </w:r>
          </w:p>
        </w:tc>
        <w:tc>
          <w:tcPr>
            <w:tcW w:w="321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змінюються, але мало</w:t>
            </w:r>
          </w:p>
        </w:tc>
      </w:tr>
    </w:tbl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Коефіцієнти напруження на поверхні тіл кочення підшипників кочення мають різні значення: у верхній частині кульки або ролика вони більші внаслідок: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756"/>
        <w:gridCol w:w="1876"/>
        <w:gridCol w:w="3061"/>
        <w:gridCol w:w="2769"/>
      </w:tblGrid>
      <w:tr w:rsidR="00030A07" w:rsidRPr="0049285E" w:rsidTr="00C311A4">
        <w:trPr>
          <w:trHeight w:val="218"/>
        </w:trPr>
        <w:tc>
          <w:tcPr>
            <w:tcW w:w="184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60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2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184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малої кількості тіл кочення</w:t>
            </w:r>
          </w:p>
        </w:tc>
        <w:tc>
          <w:tcPr>
            <w:tcW w:w="198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малого діаметра тіл кочення</w:t>
            </w:r>
          </w:p>
        </w:tc>
        <w:tc>
          <w:tcPr>
            <w:tcW w:w="3260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зміни величини навантаження на підшипник</w:t>
            </w:r>
          </w:p>
        </w:tc>
        <w:tc>
          <w:tcPr>
            <w:tcW w:w="292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різниця у радіусах внутрішнього та зовнішнього кілець</w:t>
            </w:r>
          </w:p>
        </w:tc>
      </w:tr>
    </w:tbl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г</w:t>
      </w:r>
    </w:p>
    <w:p w:rsidR="00030A07" w:rsidRPr="0049285E" w:rsidRDefault="00030A07" w:rsidP="00030A07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16.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Границя витривалості – це напруження, при яких кількість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10</w:t>
            </w:r>
            <w:r w:rsidRPr="0049285E">
              <w:rPr>
                <w:sz w:val="24"/>
                <w:szCs w:val="24"/>
                <w:vertAlign w:val="superscript"/>
              </w:rPr>
              <w:t>20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Необмежено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10</w:t>
            </w:r>
            <w:r w:rsidRPr="0049285E">
              <w:rPr>
                <w:sz w:val="24"/>
                <w:szCs w:val="24"/>
                <w:vertAlign w:val="superscript"/>
              </w:rPr>
              <w:t>-15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Обмежено формою та розмірами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2,15 * 10</w:t>
            </w:r>
            <w:r w:rsidRPr="0049285E">
              <w:rPr>
                <w:sz w:val="24"/>
                <w:szCs w:val="24"/>
                <w:vertAlign w:val="superscript"/>
              </w:rPr>
              <w:t>5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17. За формою, основні види циклів напружень поділяють на: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Симетричний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Асиметричний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lastRenderedPageBreak/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Амплітудний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Стиснутий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Від нульовий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Одиничний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Складний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А, Б, Д, Ж.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18. Основними параметрами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- границя витривалості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– максимальні напруження циклу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  <w:r w:rsidRPr="0049285E">
              <w:rPr>
                <w:sz w:val="24"/>
                <w:szCs w:val="24"/>
              </w:rPr>
              <w:t xml:space="preserve"> – границя текучості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min</w:t>
            </w:r>
            <w:proofErr w:type="spellEnd"/>
            <w:r w:rsidRPr="0049285E">
              <w:rPr>
                <w:sz w:val="24"/>
                <w:szCs w:val="24"/>
              </w:rPr>
              <w:t xml:space="preserve"> – мінімальні напруження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а</w:t>
            </w:r>
            <w:r w:rsidRPr="0049285E">
              <w:rPr>
                <w:sz w:val="24"/>
                <w:szCs w:val="24"/>
              </w:rPr>
              <w:t xml:space="preserve"> – середнє значення напружень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τ</w:t>
            </w:r>
            <w:r w:rsidRPr="0049285E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49285E">
              <w:rPr>
                <w:sz w:val="24"/>
                <w:szCs w:val="24"/>
              </w:rPr>
              <w:t xml:space="preserve"> – напруження зрізу </w:t>
            </w:r>
          </w:p>
        </w:tc>
      </w:tr>
      <w:tr w:rsidR="00030A07" w:rsidRPr="0049285E" w:rsidTr="00C311A4">
        <w:trPr>
          <w:trHeight w:val="410"/>
        </w:trPr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ς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rPr>
          <w:trHeight w:val="402"/>
        </w:trPr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З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ς</w:t>
            </w:r>
            <w:r w:rsidRPr="0049285E">
              <w:rPr>
                <w:sz w:val="24"/>
                <w:szCs w:val="24"/>
                <w:vertAlign w:val="subscript"/>
              </w:rPr>
              <w:t>t</w:t>
            </w:r>
            <w:r w:rsidRPr="0049285E">
              <w:rPr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зр</m:t>
                      </m:r>
                    </m:sub>
                  </m:sSub>
                </m:den>
              </m:f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19. Співвідношення між границею витривалості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для сталі визначають за залежністю: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= (0,2 … 0,3)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(1 + …)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Правильна відповідь: (1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0,2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в</m:t>
                </m:r>
              </m:sub>
            </m:sSub>
          </m:den>
        </m:f>
      </m:oMath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20. Співвідношення між границею витривалості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для алюмінію; визначають за залежністю: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>= (………)σ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(0,25 …. 0,50)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21. Метод </w:t>
      </w:r>
      <w:proofErr w:type="spellStart"/>
      <w:r w:rsidRPr="0049285E">
        <w:rPr>
          <w:rFonts w:ascii="Times New Roman" w:eastAsia="Times New Roman" w:hAnsi="Times New Roman" w:cs="Times New Roman"/>
          <w:sz w:val="24"/>
          <w:szCs w:val="24"/>
        </w:rPr>
        <w:t>Шимека</w:t>
      </w:r>
      <w:proofErr w:type="spellEnd"/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полягає у визначенні залежності параметрів сталі: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Границі зрізу </w:t>
            </w:r>
            <w:proofErr w:type="spellStart"/>
            <w:r w:rsidRPr="0049285E">
              <w:rPr>
                <w:sz w:val="24"/>
                <w:szCs w:val="24"/>
              </w:rPr>
              <w:t>τ</w:t>
            </w:r>
            <w:r w:rsidRPr="0049285E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49285E">
              <w:rPr>
                <w:sz w:val="24"/>
                <w:szCs w:val="24"/>
              </w:rPr>
              <w:t xml:space="preserve"> від кількості циліндрів навантаження N = 10</w:t>
            </w:r>
            <w:r w:rsidRPr="0049285E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Напружень згину </w:t>
            </w: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49285E">
              <w:rPr>
                <w:sz w:val="24"/>
                <w:szCs w:val="24"/>
              </w:rPr>
              <w:t xml:space="preserve"> від діючого моменту </w:t>
            </w:r>
            <w:proofErr w:type="spellStart"/>
            <w:r w:rsidRPr="0049285E">
              <w:rPr>
                <w:sz w:val="24"/>
                <w:szCs w:val="24"/>
              </w:rPr>
              <w:t>М</w:t>
            </w:r>
            <w:r w:rsidRPr="0049285E">
              <w:rPr>
                <w:sz w:val="24"/>
                <w:szCs w:val="24"/>
                <w:vertAlign w:val="subscript"/>
              </w:rPr>
              <w:t>зг</w:t>
            </w:r>
            <w:proofErr w:type="spellEnd"/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Границі міцності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  <w:r w:rsidRPr="0049285E">
              <w:rPr>
                <w:sz w:val="24"/>
                <w:szCs w:val="24"/>
              </w:rPr>
              <w:t xml:space="preserve"> від границі текучості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Границі витривалості 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від границі міцності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22. Метод Френча полягає в розробці методики дослідження на витривалість зразків сталі із застосуванням попередньої їхньої обробки, яка полягає у наступному: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Надрізання зразків на глибину h = 0,5 мм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Недовантаження зразків на 1,5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Перевантаження зразків на 15% відносно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Перевантаження зразків 1,5 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при N = 10</w:t>
            </w:r>
            <w:r w:rsidRPr="0049285E">
              <w:rPr>
                <w:sz w:val="24"/>
                <w:szCs w:val="24"/>
                <w:vertAlign w:val="superscript"/>
              </w:rPr>
              <w:t>4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23. Які матеріали використовують для виготовлення деталей, що працюють в умовах контактного навантаження: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1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Чавун С4 20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2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У 11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3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Бронза ОНФ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4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20 Х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3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6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10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7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18ХГТ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8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АЛ2 алюміній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9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Д16 дюраль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10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ПТ-3 текстоліт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відповідь:2, 4, 7.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24. Розмір ділянки при контакті двох сфер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екв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π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16 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 τ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1,4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 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=1,5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В.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25. Розмір ділянки при контакті двох циліндрів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 = 0,5 (σ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  <w:r w:rsidRPr="0049285E">
              <w:rPr>
                <w:sz w:val="24"/>
                <w:szCs w:val="24"/>
              </w:rPr>
              <w:t xml:space="preserve"> –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  <w:r w:rsidRPr="0049285E">
              <w:rPr>
                <w:sz w:val="24"/>
                <w:szCs w:val="24"/>
              </w:rPr>
              <w:t>)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1,5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*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1,8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26. Значення максимального тиску у зоні контакту двох сфер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1,6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0,13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1,5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0,785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27. Причиною відставання веденої ланки при контакті двох циліндрів є ….. 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Періодичне видовження та стиск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Періодичний стиск та розтяг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Періодичні напруження кручення та зсуву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Періодичний стиск та кручення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28. Питому масу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lastRenderedPageBreak/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1,3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20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А.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29. Питому металоємність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0,1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Σmp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….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Σm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….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30. Умова рівномірності полягає у тому, що …..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Перерізи деталей мають однакову площу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Напруження </w:t>
            </w:r>
            <w:proofErr w:type="spellStart"/>
            <w:r w:rsidRPr="0049285E">
              <w:rPr>
                <w:sz w:val="24"/>
                <w:szCs w:val="24"/>
              </w:rPr>
              <w:t>зтиску</w:t>
            </w:r>
            <w:proofErr w:type="spellEnd"/>
            <w:r w:rsidRPr="0049285E">
              <w:rPr>
                <w:sz w:val="24"/>
                <w:szCs w:val="24"/>
              </w:rPr>
              <w:t xml:space="preserve"> в одному з перерізів однакові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Напруження розтягу у більшості перерізів однакові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Напруження у кожному перерізі деталі однакові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85E">
        <w:rPr>
          <w:rFonts w:ascii="Times New Roman" w:hAnsi="Times New Roman" w:cs="Times New Roman"/>
          <w:b/>
          <w:sz w:val="24"/>
          <w:szCs w:val="24"/>
        </w:rPr>
        <w:t>Варіант № 2</w:t>
      </w:r>
    </w:p>
    <w:p w:rsidR="00030A07" w:rsidRPr="0049285E" w:rsidRDefault="00030A07" w:rsidP="00030A0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1. Границя витривалості – це напруження, при яких кількість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10</w:t>
            </w:r>
            <w:r w:rsidRPr="0049285E">
              <w:rPr>
                <w:sz w:val="24"/>
                <w:szCs w:val="24"/>
                <w:vertAlign w:val="superscript"/>
              </w:rPr>
              <w:t>20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Необмежено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10</w:t>
            </w:r>
            <w:r w:rsidRPr="0049285E">
              <w:rPr>
                <w:sz w:val="24"/>
                <w:szCs w:val="24"/>
                <w:vertAlign w:val="superscript"/>
              </w:rPr>
              <w:t>-15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Обмежено формою та розмірами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2,15 * 10</w:t>
            </w:r>
            <w:r w:rsidRPr="0049285E">
              <w:rPr>
                <w:sz w:val="24"/>
                <w:szCs w:val="24"/>
                <w:vertAlign w:val="superscript"/>
              </w:rPr>
              <w:t>5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2. За формою, основні види циклів напружень поділяють на: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Симетричний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Асиметричний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Амплітудний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Стиснутий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Від нульовий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Одиничний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Складний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А, Б, Д, Ж.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3. Основними параметрами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- границя витривалості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– максимальні напруження циклу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  <w:r w:rsidRPr="0049285E">
              <w:rPr>
                <w:sz w:val="24"/>
                <w:szCs w:val="24"/>
              </w:rPr>
              <w:t xml:space="preserve"> – границя текучості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min</w:t>
            </w:r>
            <w:proofErr w:type="spellEnd"/>
            <w:r w:rsidRPr="0049285E">
              <w:rPr>
                <w:sz w:val="24"/>
                <w:szCs w:val="24"/>
              </w:rPr>
              <w:t xml:space="preserve"> – мінімальні напруження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а</w:t>
            </w:r>
            <w:r w:rsidRPr="0049285E">
              <w:rPr>
                <w:sz w:val="24"/>
                <w:szCs w:val="24"/>
              </w:rPr>
              <w:t xml:space="preserve"> – середнє значення напружень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τ</w:t>
            </w:r>
            <w:r w:rsidRPr="0049285E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49285E">
              <w:rPr>
                <w:sz w:val="24"/>
                <w:szCs w:val="24"/>
              </w:rPr>
              <w:t xml:space="preserve"> – напруження зрізу </w:t>
            </w:r>
          </w:p>
        </w:tc>
      </w:tr>
      <w:tr w:rsidR="00030A07" w:rsidRPr="0049285E" w:rsidTr="00C311A4">
        <w:trPr>
          <w:trHeight w:val="410"/>
        </w:trPr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lastRenderedPageBreak/>
              <w:t>Ж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ς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rPr>
          <w:trHeight w:val="402"/>
        </w:trPr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З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ς</w:t>
            </w:r>
            <w:r w:rsidRPr="0049285E">
              <w:rPr>
                <w:sz w:val="24"/>
                <w:szCs w:val="24"/>
                <w:vertAlign w:val="subscript"/>
              </w:rPr>
              <w:t>t</w:t>
            </w:r>
            <w:r w:rsidRPr="0049285E">
              <w:rPr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зр</m:t>
                      </m:r>
                    </m:sub>
                  </m:sSub>
                </m:den>
              </m:f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4. Співвідношення між границею витривалості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для сталі визначають за залежністю: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= (0,2 … 0,3)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(1 + …)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Правильна відповідь: (1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0,2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в</m:t>
                </m:r>
              </m:sub>
            </m:sSub>
          </m:den>
        </m:f>
      </m:oMath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5. Співвідношення між границею витривалості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для алюмінію; визначають за залежністю: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>= (………)σ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(0,25 …. 0,50)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6. Метод </w:t>
      </w:r>
      <w:proofErr w:type="spellStart"/>
      <w:r w:rsidRPr="0049285E">
        <w:rPr>
          <w:rFonts w:ascii="Times New Roman" w:eastAsia="Times New Roman" w:hAnsi="Times New Roman" w:cs="Times New Roman"/>
          <w:sz w:val="24"/>
          <w:szCs w:val="24"/>
        </w:rPr>
        <w:t>Шимека</w:t>
      </w:r>
      <w:proofErr w:type="spellEnd"/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полягає у визначенні залежності параметрів сталі: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Границі зрізу </w:t>
            </w:r>
            <w:proofErr w:type="spellStart"/>
            <w:r w:rsidRPr="0049285E">
              <w:rPr>
                <w:sz w:val="24"/>
                <w:szCs w:val="24"/>
              </w:rPr>
              <w:t>τ</w:t>
            </w:r>
            <w:r w:rsidRPr="0049285E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49285E">
              <w:rPr>
                <w:sz w:val="24"/>
                <w:szCs w:val="24"/>
              </w:rPr>
              <w:t xml:space="preserve"> від кількості циліндрів навантаження N = 10</w:t>
            </w:r>
            <w:r w:rsidRPr="0049285E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Напружень згину </w:t>
            </w: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49285E">
              <w:rPr>
                <w:sz w:val="24"/>
                <w:szCs w:val="24"/>
              </w:rPr>
              <w:t xml:space="preserve"> від діючого моменту </w:t>
            </w:r>
            <w:proofErr w:type="spellStart"/>
            <w:r w:rsidRPr="0049285E">
              <w:rPr>
                <w:sz w:val="24"/>
                <w:szCs w:val="24"/>
              </w:rPr>
              <w:t>М</w:t>
            </w:r>
            <w:r w:rsidRPr="0049285E">
              <w:rPr>
                <w:sz w:val="24"/>
                <w:szCs w:val="24"/>
                <w:vertAlign w:val="subscript"/>
              </w:rPr>
              <w:t>зг</w:t>
            </w:r>
            <w:proofErr w:type="spellEnd"/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Границі міцності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  <w:r w:rsidRPr="0049285E">
              <w:rPr>
                <w:sz w:val="24"/>
                <w:szCs w:val="24"/>
              </w:rPr>
              <w:t xml:space="preserve"> від границі текучості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Границі витривалості 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від границі міцності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7. Метод Френча полягає в розробці методики дослідження на витривалість зразків сталі із застосуванням попередньої їхньої обробки, яка полягає у наступному: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Надрізання зразків на глибину h = 0,5 мм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Недовантаження зразків на 1,5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Перевантаження зразків на 15% відносно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Перевантаження зразків 1,5 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при N = 10</w:t>
            </w:r>
            <w:r w:rsidRPr="0049285E">
              <w:rPr>
                <w:sz w:val="24"/>
                <w:szCs w:val="24"/>
                <w:vertAlign w:val="superscript"/>
              </w:rPr>
              <w:t>4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8. Які матеріали використовують для виготовлення деталей, що працюють в умовах контактного навантаження: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1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Чавун С4 20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2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У 11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3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Бронза ОНФ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4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20 Х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5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3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6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10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7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18ХГТ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8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АЛ2 алюміній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9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Д16 дюраль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10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ПТ-3 текстоліт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відповідь:2, 4, 7.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9. Розмір ділянки при контакті двох сфер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екв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π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16 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 τ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lastRenderedPageBreak/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1,4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 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=1,5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В.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10. Розмір ділянки при контакті двох циліндрів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 = 0,5 (σ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  <w:r w:rsidRPr="0049285E">
              <w:rPr>
                <w:sz w:val="24"/>
                <w:szCs w:val="24"/>
              </w:rPr>
              <w:t xml:space="preserve"> –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  <w:r w:rsidRPr="0049285E">
              <w:rPr>
                <w:sz w:val="24"/>
                <w:szCs w:val="24"/>
              </w:rPr>
              <w:t>)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1,5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*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1,8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11. Значення максимального тиску у зоні контакту двох сфер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1,6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0,13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1,5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0,785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12. Причиною відставання веденої ланки при контакті двох циліндрів є ….. 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Періодичне видовження та стиск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Періодичний стиск та розтяг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Періодичні напруження кручення та зсуву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Періодичний стиск та кручення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13. Питому масу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1,3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20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А.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14. Питому металоємність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0,1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Σmp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….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Σm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….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15.  Умова рівномірності полягає у тому, що …..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Перерізи деталей мають однакову площу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Напруження </w:t>
            </w:r>
            <w:proofErr w:type="spellStart"/>
            <w:r w:rsidRPr="0049285E">
              <w:rPr>
                <w:sz w:val="24"/>
                <w:szCs w:val="24"/>
              </w:rPr>
              <w:t>зтиску</w:t>
            </w:r>
            <w:proofErr w:type="spellEnd"/>
            <w:r w:rsidRPr="0049285E">
              <w:rPr>
                <w:sz w:val="24"/>
                <w:szCs w:val="24"/>
              </w:rPr>
              <w:t xml:space="preserve"> в одному з перерізів однакові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Напруження розтягу у більшості перерізів однакові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Напруження у кожному перерізі деталі однакові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Які критерії відносять до терміну «Точність» зубчастих передач?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396"/>
        <w:gridCol w:w="3967"/>
        <w:gridCol w:w="421"/>
        <w:gridCol w:w="4678"/>
      </w:tblGrid>
      <w:tr w:rsidR="00030A07" w:rsidRPr="0049285E" w:rsidTr="00C311A4">
        <w:tc>
          <w:tcPr>
            <w:tcW w:w="40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74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Термін роботи</w:t>
            </w:r>
          </w:p>
        </w:tc>
        <w:tc>
          <w:tcPr>
            <w:tcW w:w="4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04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Поверхня контакту</w:t>
            </w:r>
          </w:p>
        </w:tc>
      </w:tr>
      <w:tr w:rsidR="00030A07" w:rsidRPr="0049285E" w:rsidTr="00C311A4">
        <w:tc>
          <w:tcPr>
            <w:tcW w:w="40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74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Плавність роботи</w:t>
            </w:r>
          </w:p>
        </w:tc>
        <w:tc>
          <w:tcPr>
            <w:tcW w:w="4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4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Паралельність осей</w:t>
            </w:r>
          </w:p>
        </w:tc>
      </w:tr>
      <w:tr w:rsidR="00030A07" w:rsidRPr="0049285E" w:rsidTr="00C311A4">
        <w:tc>
          <w:tcPr>
            <w:tcW w:w="40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74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Якість робочої поверхні</w:t>
            </w:r>
          </w:p>
        </w:tc>
        <w:tc>
          <w:tcPr>
            <w:tcW w:w="4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504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Бічний зазор</w:t>
            </w:r>
          </w:p>
        </w:tc>
      </w:tr>
      <w:tr w:rsidR="00030A07" w:rsidRPr="0049285E" w:rsidTr="00C311A4">
        <w:tc>
          <w:tcPr>
            <w:tcW w:w="40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74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Кінематична точність</w:t>
            </w:r>
          </w:p>
        </w:tc>
        <w:tc>
          <w:tcPr>
            <w:tcW w:w="4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04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Розрахунковий крок зачеплення</w:t>
            </w:r>
          </w:p>
        </w:tc>
      </w:tr>
    </w:tbl>
    <w:p w:rsidR="00030A07" w:rsidRPr="0049285E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49285E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Показником норми «Кінематична точність»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395"/>
        <w:gridCol w:w="2541"/>
        <w:gridCol w:w="2429"/>
        <w:gridCol w:w="2097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20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осьове зусилля</w:t>
            </w:r>
          </w:p>
        </w:tc>
        <w:tc>
          <w:tcPr>
            <w:tcW w:w="2693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радіальне биття</w:t>
            </w:r>
          </w:p>
        </w:tc>
        <w:tc>
          <w:tcPr>
            <w:tcW w:w="255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>колова сила</w:t>
            </w:r>
          </w:p>
        </w:tc>
        <w:tc>
          <w:tcPr>
            <w:tcW w:w="2220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торцеве биття</w:t>
            </w:r>
          </w:p>
        </w:tc>
      </w:tr>
    </w:tbl>
    <w:p w:rsidR="00030A07" w:rsidRPr="0049285E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Показником норми «Плавність роботи»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780"/>
        <w:gridCol w:w="1901"/>
        <w:gridCol w:w="3037"/>
        <w:gridCol w:w="2744"/>
      </w:tblGrid>
      <w:tr w:rsidR="00030A07" w:rsidRPr="0049285E" w:rsidTr="00C311A4">
        <w:trPr>
          <w:trHeight w:val="218"/>
        </w:trPr>
        <w:tc>
          <w:tcPr>
            <w:tcW w:w="184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60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2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184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коефіцієнт тертя</w:t>
            </w:r>
          </w:p>
        </w:tc>
        <w:tc>
          <w:tcPr>
            <w:tcW w:w="198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колова швидкість</w:t>
            </w:r>
          </w:p>
        </w:tc>
        <w:tc>
          <w:tcPr>
            <w:tcW w:w="3260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pb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граничне відхилення кроку зачеплення</w:t>
            </w:r>
          </w:p>
        </w:tc>
        <w:tc>
          <w:tcPr>
            <w:tcW w:w="2929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відхилення від форми зубів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3.</w:t>
      </w:r>
    </w:p>
    <w:p w:rsidR="00030A07" w:rsidRPr="0049285E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Показником норми «Поверхня контакту»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07"/>
        <w:gridCol w:w="3132"/>
        <w:gridCol w:w="2144"/>
        <w:gridCol w:w="1779"/>
      </w:tblGrid>
      <w:tr w:rsidR="00030A07" w:rsidRPr="0049285E" w:rsidTr="00C311A4">
        <w:trPr>
          <w:trHeight w:val="218"/>
        </w:trPr>
        <w:tc>
          <w:tcPr>
            <w:tcW w:w="250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3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0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непаралельність осей</w:t>
            </w:r>
          </w:p>
        </w:tc>
        <w:tc>
          <w:tcPr>
            <w:tcW w:w="34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відхилення кроку зачеплення</w:t>
            </w:r>
          </w:p>
        </w:tc>
        <w:tc>
          <w:tcPr>
            <w:tcW w:w="2268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допустимий тиск</w:t>
            </w:r>
          </w:p>
        </w:tc>
        <w:tc>
          <w:tcPr>
            <w:tcW w:w="1837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контактні напруження</w:t>
            </w:r>
          </w:p>
        </w:tc>
      </w:tr>
    </w:tbl>
    <w:p w:rsidR="00030A07" w:rsidRPr="0049285E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а.</w:t>
      </w:r>
    </w:p>
    <w:p w:rsidR="00030A07" w:rsidRPr="0049285E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Показником норми «Бічний зазор»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56"/>
        <w:gridCol w:w="2652"/>
        <w:gridCol w:w="2151"/>
        <w:gridCol w:w="2103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максимальний зазор між сусідніми зубами</w:t>
            </w:r>
          </w:p>
        </w:tc>
        <w:tc>
          <w:tcPr>
            <w:tcW w:w="283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nmin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мінімальний зазор між неробочими поверхнями зубів</w:t>
            </w:r>
          </w:p>
        </w:tc>
        <w:tc>
          <w:tcPr>
            <w:tcW w:w="2268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зазор між вершинами та западинами зубів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γ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товщина зуба</w:t>
            </w:r>
          </w:p>
        </w:tc>
      </w:tr>
    </w:tbl>
    <w:p w:rsidR="00030A07" w:rsidRPr="0049285E" w:rsidRDefault="00030A07" w:rsidP="00030A0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Найбільше використовуваними ступенями точності у машинобудуванні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0"/>
        <w:gridCol w:w="2661"/>
        <w:gridCol w:w="2134"/>
        <w:gridCol w:w="2137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5, 6, 9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6, 7, 8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1, 2, 3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10, 11, 12</w:t>
            </w:r>
          </w:p>
        </w:tc>
      </w:tr>
    </w:tbl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Коефіцієнт жорсткості технічної системи визначають за залежністю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λ</m:t>
        </m:r>
        <m:r>
          <w:rPr>
            <w:rFonts w:ascii="Cambria Math" w:hAnsi="Cambria Math" w:cs="Times New Roman"/>
            <w:sz w:val="24"/>
            <w:szCs w:val="24"/>
          </w:rPr>
          <m:t>=?</m:t>
        </m:r>
      </m:oMath>
      <w:r w:rsidRPr="0049285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29"/>
        <w:gridCol w:w="2665"/>
        <w:gridCol w:w="2136"/>
        <w:gridCol w:w="2132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Розставити залежності відповідно до визначення їхніх параметрів: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520"/>
        <w:gridCol w:w="546"/>
        <w:gridCol w:w="4396"/>
      </w:tblGrid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А – коефіцієнт жорсткості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oMath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49285E" w:rsidRDefault="00030A07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а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Е∙І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 – податливість системи μ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den>
                </m:f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В – коефіцієнт жорсткості (кручення)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кр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den>
                </m:f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Г – коефіцієнт жорсткості (згин)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зг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∙I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 – 2; Б – 3; В – 4; Г – 1.</w:t>
      </w:r>
    </w:p>
    <w:p w:rsidR="00030A07" w:rsidRPr="0049285E" w:rsidRDefault="00030A07" w:rsidP="00030A07">
      <w:pPr>
        <w:pStyle w:val="a5"/>
        <w:numPr>
          <w:ilvl w:val="0"/>
          <w:numId w:val="6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Жорсткість – це здатність системи…?</w:t>
      </w:r>
    </w:p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зберігати форму.</w:t>
      </w:r>
    </w:p>
    <w:p w:rsidR="00030A07" w:rsidRPr="0049285E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Коефіцієнт жорсткості залежить від наступних факторів:</w:t>
      </w:r>
    </w:p>
    <w:tbl>
      <w:tblPr>
        <w:tblStyle w:val="a4"/>
        <w:tblW w:w="1006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42"/>
        <w:gridCol w:w="1418"/>
        <w:gridCol w:w="1701"/>
        <w:gridCol w:w="1701"/>
        <w:gridCol w:w="1843"/>
        <w:gridCol w:w="1559"/>
      </w:tblGrid>
      <w:tr w:rsidR="00030A07" w:rsidRPr="0049285E" w:rsidTr="00030A07">
        <w:trPr>
          <w:trHeight w:val="218"/>
        </w:trPr>
        <w:tc>
          <w:tcPr>
            <w:tcW w:w="184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4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55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030A07" w:rsidRPr="0049285E" w:rsidTr="00030A07">
        <w:trPr>
          <w:trHeight w:val="364"/>
        </w:trPr>
        <w:tc>
          <w:tcPr>
            <w:tcW w:w="184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сум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момент згину</w:t>
            </w:r>
          </w:p>
        </w:tc>
        <w:tc>
          <w:tcPr>
            <w:tcW w:w="141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E-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модуль пружності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T-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крутний момент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I-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момент інерції</w:t>
            </w:r>
          </w:p>
        </w:tc>
        <w:tc>
          <w:tcPr>
            <w:tcW w:w="184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кутова швидкість</w:t>
            </w:r>
          </w:p>
        </w:tc>
        <w:tc>
          <w:tcPr>
            <w:tcW w:w="155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довжина деталі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б, г, е.</w:t>
      </w:r>
    </w:p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6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Міцність – це здатність системи…?</w:t>
      </w:r>
    </w:p>
    <w:p w:rsidR="00030A07" w:rsidRPr="0049285E" w:rsidRDefault="00030A07" w:rsidP="00030A07">
      <w:pPr>
        <w:spacing w:before="120" w:after="100" w:afterAutospacing="1"/>
        <w:ind w:left="360" w:firstLine="34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чинити опір руйнуванню.</w:t>
      </w:r>
    </w:p>
    <w:p w:rsidR="00030A07" w:rsidRPr="0049285E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 Запас міцності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49285E">
        <w:rPr>
          <w:rFonts w:ascii="Times New Roman" w:hAnsi="Times New Roman" w:cs="Times New Roman"/>
          <w:sz w:val="24"/>
          <w:szCs w:val="24"/>
        </w:rPr>
        <w:t xml:space="preserve"> системи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6"/>
        <w:gridCol w:w="2664"/>
        <w:gridCol w:w="2134"/>
        <w:gridCol w:w="2128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n=ρ∙F∙l</m:t>
                </m:r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Умовна межа текучості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02</m:t>
            </m:r>
          </m:sub>
        </m:sSub>
      </m:oMath>
      <w:r w:rsidRPr="0049285E">
        <w:rPr>
          <w:rFonts w:ascii="Times New Roman" w:hAnsi="Times New Roman" w:cs="Times New Roman"/>
          <w:sz w:val="24"/>
          <w:szCs w:val="24"/>
        </w:rPr>
        <w:t xml:space="preserve"> це: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17"/>
        <w:gridCol w:w="4596"/>
        <w:gridCol w:w="458"/>
        <w:gridCol w:w="3991"/>
      </w:tblGrid>
      <w:tr w:rsidR="00030A07" w:rsidRPr="0049285E" w:rsidTr="00C311A4">
        <w:trPr>
          <w:trHeight w:val="218"/>
        </w:trPr>
        <w:tc>
          <w:tcPr>
            <w:tcW w:w="42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491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залишкову деформацію 0,2%</w:t>
            </w:r>
          </w:p>
        </w:tc>
        <w:tc>
          <w:tcPr>
            <w:tcW w:w="4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47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пружну деформацію 20%</w:t>
            </w:r>
          </w:p>
        </w:tc>
      </w:tr>
      <w:tr w:rsidR="00030A07" w:rsidRPr="0049285E" w:rsidTr="00C311A4">
        <w:trPr>
          <w:trHeight w:val="364"/>
        </w:trPr>
        <w:tc>
          <w:tcPr>
            <w:tcW w:w="425" w:type="dxa"/>
            <w:vAlign w:val="center"/>
          </w:tcPr>
          <w:p w:rsidR="00030A07" w:rsidRPr="0049285E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пластичну деформацію 2,0%</w:t>
            </w:r>
          </w:p>
        </w:tc>
        <w:tc>
          <w:tcPr>
            <w:tcW w:w="4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47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залишкову деформацію 0,02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а.</w:t>
      </w:r>
    </w:p>
    <w:p w:rsidR="00030A07" w:rsidRPr="0049285E" w:rsidRDefault="00030A07" w:rsidP="00030A07">
      <w:pPr>
        <w:pStyle w:val="a5"/>
        <w:numPr>
          <w:ilvl w:val="0"/>
          <w:numId w:val="6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Податливість системи  визначають за залежністю </w:t>
      </w:r>
      <m:oMath>
        <m:r>
          <w:rPr>
            <w:rFonts w:ascii="Cambria Math" w:hAnsi="Cambria Math" w:cs="Times New Roman"/>
            <w:sz w:val="24"/>
            <w:szCs w:val="24"/>
          </w:rPr>
          <m:t>μ=?</m:t>
        </m:r>
      </m:oMath>
      <w:r w:rsidRPr="0049285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26"/>
        <w:gridCol w:w="2655"/>
        <w:gridCol w:w="2160"/>
        <w:gridCol w:w="2121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661AAE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∙E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l∙c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</w:t>
      </w:r>
    </w:p>
    <w:p w:rsidR="00030A07" w:rsidRPr="0049285E" w:rsidRDefault="00030A07" w:rsidP="00030A07">
      <w:pPr>
        <w:pStyle w:val="a5"/>
        <w:numPr>
          <w:ilvl w:val="0"/>
          <w:numId w:val="6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Масу деталі визначають за залежністю </w:t>
      </w:r>
      <m:oMath>
        <m:r>
          <w:rPr>
            <w:rFonts w:ascii="Cambria Math" w:hAnsi="Cambria Math" w:cs="Times New Roman"/>
            <w:sz w:val="24"/>
            <w:szCs w:val="24"/>
          </w:rPr>
          <m:t>m=?</m:t>
        </m:r>
      </m:oMath>
      <w:r w:rsidRPr="0049285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3"/>
        <w:gridCol w:w="2637"/>
        <w:gridCol w:w="2146"/>
        <w:gridCol w:w="2146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0,418∙ρ∙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ρ∙F∙l</m:t>
                </m:r>
              </m:oMath>
            </m:oMathPara>
          </w:p>
        </w:tc>
        <w:tc>
          <w:tcPr>
            <w:tcW w:w="2268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∙l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2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q∙E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ρ</m:t>
                        </m:r>
                      </m:den>
                    </m:f>
                  </m:e>
                </m:rad>
              </m:oMath>
            </m:oMathPara>
          </w:p>
        </w:tc>
      </w:tr>
    </w:tbl>
    <w:p w:rsidR="00030A07" w:rsidRPr="0049285E" w:rsidRDefault="00030A07" w:rsidP="00030A0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85E">
        <w:rPr>
          <w:rFonts w:ascii="Times New Roman" w:hAnsi="Times New Roman" w:cs="Times New Roman"/>
          <w:b/>
          <w:sz w:val="24"/>
          <w:szCs w:val="24"/>
        </w:rPr>
        <w:t>Варіант № 3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Умова міцності у загальній формі має вигляд: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09"/>
        <w:gridCol w:w="2128"/>
        <w:gridCol w:w="2511"/>
        <w:gridCol w:w="2314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=(0,42…0,45)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неб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У випадку статичного навантаження на деталь, за небезпечні напруження приймають: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50"/>
        <w:gridCol w:w="2550"/>
        <w:gridCol w:w="2333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в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ст</m:t>
                    </m:r>
                  </m:sub>
                </m:sSub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 – межа міцності, б – межа текучості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При симетричному знакозмінному циклі зміни напружень,за небезпечні приймають: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6"/>
        <w:gridCol w:w="2153"/>
        <w:gridCol w:w="2544"/>
        <w:gridCol w:w="2339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зг</m:t>
                    </m:r>
                  </m:sub>
                </m:sSub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-2</m:t>
                    </m:r>
                  </m:sub>
                </m:sSub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розт</m:t>
                    </m:r>
                  </m:sub>
                </m:sSub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Правильна відповідь: б 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Допустимі напруження при статичному навантаження на деталь, виготовлену із сталі,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62"/>
        <w:gridCol w:w="2541"/>
        <w:gridCol w:w="2330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49285E" w:rsidRDefault="00030A07" w:rsidP="00030A07">
      <w:pPr>
        <w:pStyle w:val="a5"/>
        <w:numPr>
          <w:ilvl w:val="0"/>
          <w:numId w:val="5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lastRenderedPageBreak/>
        <w:t>Допустимі напруження при статичному навантаження на деталь, виготовлену із чавуну,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39"/>
        <w:gridCol w:w="2152"/>
        <w:gridCol w:w="2541"/>
        <w:gridCol w:w="2330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г</w:t>
      </w: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6. Границя витривалості – це напруження, при яких кількість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10</w:t>
            </w:r>
            <w:r w:rsidRPr="0049285E">
              <w:rPr>
                <w:sz w:val="24"/>
                <w:szCs w:val="24"/>
                <w:vertAlign w:val="superscript"/>
              </w:rPr>
              <w:t>20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Необмежено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10</w:t>
            </w:r>
            <w:r w:rsidRPr="0049285E">
              <w:rPr>
                <w:sz w:val="24"/>
                <w:szCs w:val="24"/>
                <w:vertAlign w:val="superscript"/>
              </w:rPr>
              <w:t>-15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Обмежено формою та розмірами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2,15 * 10</w:t>
            </w:r>
            <w:r w:rsidRPr="0049285E">
              <w:rPr>
                <w:sz w:val="24"/>
                <w:szCs w:val="24"/>
                <w:vertAlign w:val="superscript"/>
              </w:rPr>
              <w:t>5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7. За формою, основні види циклів напружень поділяють на: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Симетричний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Асиметричний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Амплітудний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Стиснутий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Від нульовий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Одиничний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Складний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А, Б, Д, Ж.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8. Основними параметрами циклів зміни напружень є: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- границя витривалості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– максимальні напруження циклу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  <w:r w:rsidRPr="0049285E">
              <w:rPr>
                <w:sz w:val="24"/>
                <w:szCs w:val="24"/>
              </w:rPr>
              <w:t xml:space="preserve"> – границя текучості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min</w:t>
            </w:r>
            <w:proofErr w:type="spellEnd"/>
            <w:r w:rsidRPr="0049285E">
              <w:rPr>
                <w:sz w:val="24"/>
                <w:szCs w:val="24"/>
              </w:rPr>
              <w:t xml:space="preserve"> – мінімальні напруження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а</w:t>
            </w:r>
            <w:r w:rsidRPr="0049285E">
              <w:rPr>
                <w:sz w:val="24"/>
                <w:szCs w:val="24"/>
              </w:rPr>
              <w:t xml:space="preserve"> – середнє значення напружень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τ</w:t>
            </w:r>
            <w:r w:rsidRPr="0049285E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49285E">
              <w:rPr>
                <w:sz w:val="24"/>
                <w:szCs w:val="24"/>
              </w:rPr>
              <w:t xml:space="preserve"> – напруження зрізу </w:t>
            </w:r>
          </w:p>
        </w:tc>
      </w:tr>
      <w:tr w:rsidR="00030A07" w:rsidRPr="0049285E" w:rsidTr="00C311A4">
        <w:trPr>
          <w:trHeight w:val="410"/>
        </w:trPr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ς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rPr>
          <w:trHeight w:val="402"/>
        </w:trPr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З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ς</w:t>
            </w:r>
            <w:r w:rsidRPr="0049285E">
              <w:rPr>
                <w:sz w:val="24"/>
                <w:szCs w:val="24"/>
                <w:vertAlign w:val="subscript"/>
              </w:rPr>
              <w:t>t</w:t>
            </w:r>
            <w:r w:rsidRPr="0049285E">
              <w:rPr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зр</m:t>
                      </m:r>
                    </m:sub>
                  </m:sSub>
                </m:den>
              </m:f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9. Співвідношення між границею витривалості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для сталі визначають за залежністю: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= (0,2 … 0,3)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(1 + …)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Правильна відповідь: (1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0,2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в</m:t>
                </m:r>
              </m:sub>
            </m:sSub>
          </m:den>
        </m:f>
      </m:oMath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10. Співвідношення між границею витривалості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для алюмінію; визначають за залежністю: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>= (………)σ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(0,25 …. 0,50)</w:t>
      </w:r>
    </w:p>
    <w:p w:rsidR="00030A07" w:rsidRPr="0049285E" w:rsidRDefault="00030A07" w:rsidP="00030A07">
      <w:pPr>
        <w:spacing w:before="120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lastRenderedPageBreak/>
        <w:t>Розставити назви параметрів міцності вала, відповідно до їх позначення:</w:t>
      </w:r>
    </w:p>
    <w:tbl>
      <w:tblPr>
        <w:tblStyle w:val="a4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59"/>
        <w:gridCol w:w="1701"/>
        <w:gridCol w:w="1843"/>
        <w:gridCol w:w="1701"/>
        <w:gridCol w:w="1843"/>
        <w:gridCol w:w="1559"/>
      </w:tblGrid>
      <w:tr w:rsidR="00030A07" w:rsidRPr="0049285E" w:rsidTr="00030A07">
        <w:trPr>
          <w:trHeight w:val="218"/>
        </w:trPr>
        <w:tc>
          <w:tcPr>
            <w:tcW w:w="155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184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</m:oMath>
            </m:oMathPara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4. β</m:t>
                </m:r>
              </m:oMath>
            </m:oMathPara>
          </w:p>
        </w:tc>
        <w:tc>
          <w:tcPr>
            <w:tcW w:w="1843" w:type="dxa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5.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  <w:tc>
          <w:tcPr>
            <w:tcW w:w="1559" w:type="dxa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6.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sub>
                </m:sSub>
              </m:oMath>
            </m:oMathPara>
          </w:p>
        </w:tc>
      </w:tr>
      <w:tr w:rsidR="00030A07" w:rsidRPr="0049285E" w:rsidTr="00030A07">
        <w:trPr>
          <w:trHeight w:val="364"/>
        </w:trPr>
        <w:tc>
          <w:tcPr>
            <w:tcW w:w="155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 – границя витривалості матеріалу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 – коефіцієнт чутливості матеріалу</w:t>
            </w:r>
          </w:p>
        </w:tc>
        <w:tc>
          <w:tcPr>
            <w:tcW w:w="184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 – коефіцієнт концентрації напружень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 – коефіцієнт масштабного фактору</w:t>
            </w:r>
          </w:p>
        </w:tc>
        <w:tc>
          <w:tcPr>
            <w:tcW w:w="1843" w:type="dxa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Д – коефіцієнт шорсткості поверхні</w:t>
            </w:r>
          </w:p>
        </w:tc>
        <w:tc>
          <w:tcPr>
            <w:tcW w:w="1559" w:type="dxa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Е – амплітудне значення напружень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 – 3, Б – 5, В – 1, Г – 6, Д – 4, Е – 2.</w:t>
      </w:r>
    </w:p>
    <w:p w:rsidR="00030A07" w:rsidRPr="0049285E" w:rsidRDefault="00030A07" w:rsidP="00030A07">
      <w:pPr>
        <w:pStyle w:val="a5"/>
        <w:numPr>
          <w:ilvl w:val="0"/>
          <w:numId w:val="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 Для симетричного знакозмінного циклу зміни напружень амплітудні значення напружень мають такі показники: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698"/>
        <w:gridCol w:w="1890"/>
        <w:gridCol w:w="2533"/>
        <w:gridCol w:w="2341"/>
      </w:tblGrid>
      <w:tr w:rsidR="00030A07" w:rsidRPr="0049285E" w:rsidTr="00C311A4">
        <w:trPr>
          <w:trHeight w:val="218"/>
        </w:trPr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83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зм</m:t>
                    </m:r>
                  </m:sub>
                </m:sSub>
              </m:oMath>
            </m:oMathPara>
          </w:p>
        </w:tc>
        <w:tc>
          <w:tcPr>
            <w:tcW w:w="19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зг</m:t>
                    </m:r>
                  </m:sub>
                </m:sSub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мах</m:t>
                    </m:r>
                  </m:sub>
                </m:sSub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pStyle w:val="a5"/>
        <w:numPr>
          <w:ilvl w:val="0"/>
          <w:numId w:val="7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Значення коефіцієнту запасу міцності знаходиться у межах: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688"/>
        <w:gridCol w:w="1872"/>
        <w:gridCol w:w="2546"/>
        <w:gridCol w:w="2356"/>
      </w:tblGrid>
      <w:tr w:rsidR="00030A07" w:rsidRPr="0049285E" w:rsidTr="00C311A4">
        <w:trPr>
          <w:trHeight w:val="218"/>
        </w:trPr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10…15</w:t>
            </w:r>
          </w:p>
        </w:tc>
        <w:tc>
          <w:tcPr>
            <w:tcW w:w="19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3…5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1,3…1,5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0,13…0,15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49285E" w:rsidRDefault="00030A07" w:rsidP="00030A07">
      <w:pPr>
        <w:pStyle w:val="a5"/>
        <w:numPr>
          <w:ilvl w:val="0"/>
          <w:numId w:val="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Коефіцієнт масштабного фактору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sub>
        </m:sSub>
      </m:oMath>
      <w:r w:rsidRPr="0049285E">
        <w:rPr>
          <w:rFonts w:ascii="Times New Roman" w:hAnsi="Times New Roman" w:cs="Times New Roman"/>
          <w:sz w:val="24"/>
          <w:szCs w:val="24"/>
        </w:rPr>
        <w:t xml:space="preserve"> враховує вплив діаметру вала на зміну механічних властивостей матеріалу, причому, із зростанням діаметру вала ці показники: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066"/>
        <w:gridCol w:w="2112"/>
        <w:gridCol w:w="2329"/>
        <w:gridCol w:w="2955"/>
      </w:tblGrid>
      <w:tr w:rsidR="00030A07" w:rsidRPr="0049285E" w:rsidTr="00C311A4">
        <w:trPr>
          <w:trHeight w:val="218"/>
        </w:trPr>
        <w:tc>
          <w:tcPr>
            <w:tcW w:w="21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9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48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1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1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покращуються</w:t>
            </w:r>
          </w:p>
        </w:tc>
        <w:tc>
          <w:tcPr>
            <w:tcW w:w="219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погіршуються</w:t>
            </w:r>
          </w:p>
        </w:tc>
        <w:tc>
          <w:tcPr>
            <w:tcW w:w="248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не змінюються</w:t>
            </w:r>
          </w:p>
        </w:tc>
        <w:tc>
          <w:tcPr>
            <w:tcW w:w="321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змінюються, але мало</w:t>
            </w:r>
          </w:p>
        </w:tc>
      </w:tr>
    </w:tbl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pStyle w:val="a5"/>
        <w:numPr>
          <w:ilvl w:val="0"/>
          <w:numId w:val="7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Коефіцієнти напруження на поверхні тіл кочення підшипників кочення мають різні значення: у верхній частині кульки або ролика вони більші внаслідок: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756"/>
        <w:gridCol w:w="1876"/>
        <w:gridCol w:w="3061"/>
        <w:gridCol w:w="2769"/>
      </w:tblGrid>
      <w:tr w:rsidR="00030A07" w:rsidRPr="0049285E" w:rsidTr="00C311A4">
        <w:trPr>
          <w:trHeight w:val="218"/>
        </w:trPr>
        <w:tc>
          <w:tcPr>
            <w:tcW w:w="184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60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2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184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малої кількості тіл кочення</w:t>
            </w:r>
          </w:p>
        </w:tc>
        <w:tc>
          <w:tcPr>
            <w:tcW w:w="198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малого діаметра тіл кочення</w:t>
            </w:r>
          </w:p>
        </w:tc>
        <w:tc>
          <w:tcPr>
            <w:tcW w:w="3260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зміни величини навантаження на підшипник</w:t>
            </w:r>
          </w:p>
        </w:tc>
        <w:tc>
          <w:tcPr>
            <w:tcW w:w="292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різниця у радіусах внутрішнього та зовнішнього кілець</w:t>
            </w:r>
          </w:p>
        </w:tc>
      </w:tr>
    </w:tbl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г</w:t>
      </w:r>
    </w:p>
    <w:p w:rsidR="00030A07" w:rsidRPr="0049285E" w:rsidRDefault="00030A07" w:rsidP="00030A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16. Метод </w:t>
      </w:r>
      <w:proofErr w:type="spellStart"/>
      <w:r w:rsidRPr="0049285E">
        <w:rPr>
          <w:rFonts w:ascii="Times New Roman" w:eastAsia="Times New Roman" w:hAnsi="Times New Roman" w:cs="Times New Roman"/>
          <w:sz w:val="24"/>
          <w:szCs w:val="24"/>
        </w:rPr>
        <w:t>Шимека</w:t>
      </w:r>
      <w:proofErr w:type="spellEnd"/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полягає у визначенні залежності параметрів сталі: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Границі зрізу </w:t>
            </w:r>
            <w:proofErr w:type="spellStart"/>
            <w:r w:rsidRPr="0049285E">
              <w:rPr>
                <w:sz w:val="24"/>
                <w:szCs w:val="24"/>
              </w:rPr>
              <w:t>τ</w:t>
            </w:r>
            <w:r w:rsidRPr="0049285E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49285E">
              <w:rPr>
                <w:sz w:val="24"/>
                <w:szCs w:val="24"/>
              </w:rPr>
              <w:t xml:space="preserve"> від кількості циліндрів навантаження N = 10</w:t>
            </w:r>
            <w:r w:rsidRPr="0049285E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Напружень згину </w:t>
            </w: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49285E">
              <w:rPr>
                <w:sz w:val="24"/>
                <w:szCs w:val="24"/>
              </w:rPr>
              <w:t xml:space="preserve"> від діючого моменту </w:t>
            </w:r>
            <w:proofErr w:type="spellStart"/>
            <w:r w:rsidRPr="0049285E">
              <w:rPr>
                <w:sz w:val="24"/>
                <w:szCs w:val="24"/>
              </w:rPr>
              <w:t>М</w:t>
            </w:r>
            <w:r w:rsidRPr="0049285E">
              <w:rPr>
                <w:sz w:val="24"/>
                <w:szCs w:val="24"/>
                <w:vertAlign w:val="subscript"/>
              </w:rPr>
              <w:t>зг</w:t>
            </w:r>
            <w:proofErr w:type="spellEnd"/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Границі міцності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  <w:r w:rsidRPr="0049285E">
              <w:rPr>
                <w:sz w:val="24"/>
                <w:szCs w:val="24"/>
              </w:rPr>
              <w:t xml:space="preserve"> від границі текучості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Границі витривалості 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від границі міцності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17. Метод Френча полягає в розробці методики дослідження на витривалість зразків сталі із застосуванням попередньої їхньої обробки, яка полягає у наступному: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lastRenderedPageBreak/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Надрізання зразків на глибину h = 0,5 мм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Недовантаження зразків на 1,5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Перевантаження зразків на 15% відносно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Перевантаження зразків 1,5 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при N = 10</w:t>
            </w:r>
            <w:r w:rsidRPr="0049285E">
              <w:rPr>
                <w:sz w:val="24"/>
                <w:szCs w:val="24"/>
                <w:vertAlign w:val="superscript"/>
              </w:rPr>
              <w:t>4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18. Які матеріали використовують для виготовлення деталей, що працюють в умовах контактного навантаження: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1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Чавун С4 20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2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У 11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3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Бронза ОНФ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4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20 Х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5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3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6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10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7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18ХГТ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8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АЛ2 алюміній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9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Д16 дюраль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10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ПТ-3 текстоліт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відповідь:2, 4, 7.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19. Розмір ділянки при контакті двох сфер визначають за залежністю: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екв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π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16 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 τ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1,4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 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=1,5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В.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20. Розмір ділянки при контакті двох циліндрів визначають за залежністю: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 = 0,5 (σ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  <w:r w:rsidRPr="0049285E">
              <w:rPr>
                <w:sz w:val="24"/>
                <w:szCs w:val="24"/>
              </w:rPr>
              <w:t xml:space="preserve"> –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  <w:r w:rsidRPr="0049285E">
              <w:rPr>
                <w:sz w:val="24"/>
                <w:szCs w:val="24"/>
              </w:rPr>
              <w:t>)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1,5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*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1,8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8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Найбільше використовуваними ступенями точності у машинобудуванні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0"/>
        <w:gridCol w:w="2661"/>
        <w:gridCol w:w="2134"/>
        <w:gridCol w:w="2137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5, 6, 9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6, 7, 8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1, 2, 3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10, 11, 12</w:t>
            </w:r>
          </w:p>
        </w:tc>
      </w:tr>
    </w:tbl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pStyle w:val="a5"/>
        <w:numPr>
          <w:ilvl w:val="0"/>
          <w:numId w:val="8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Коефіцієнт жорсткості технічної системи визначають за залежністю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λ</m:t>
        </m:r>
        <m:r>
          <w:rPr>
            <w:rFonts w:ascii="Cambria Math" w:hAnsi="Cambria Math" w:cs="Times New Roman"/>
            <w:sz w:val="24"/>
            <w:szCs w:val="24"/>
          </w:rPr>
          <m:t>=?</m:t>
        </m:r>
      </m:oMath>
      <w:r w:rsidRPr="0049285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29"/>
        <w:gridCol w:w="2665"/>
        <w:gridCol w:w="2136"/>
        <w:gridCol w:w="2132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pStyle w:val="a5"/>
        <w:numPr>
          <w:ilvl w:val="0"/>
          <w:numId w:val="8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Розставити залежності відповідно до визначення їхніх параметрів: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520"/>
        <w:gridCol w:w="546"/>
        <w:gridCol w:w="4396"/>
      </w:tblGrid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А – коефіцієнт жорсткості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λ</m:t>
              </m:r>
            </m:oMath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49285E" w:rsidRDefault="00030A07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а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Е∙І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 – податливість системи μ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den>
                </m:f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В – коефіцієнт жорсткості (кручення)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кр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den>
                </m:f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Г – коефіцієнт жорсткості (згин)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λ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зг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G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∙I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 – 2; Б – 3; В – 4; Г – 1.</w:t>
      </w:r>
    </w:p>
    <w:p w:rsidR="00030A07" w:rsidRPr="0049285E" w:rsidRDefault="00030A07" w:rsidP="00030A07">
      <w:pPr>
        <w:pStyle w:val="a5"/>
        <w:numPr>
          <w:ilvl w:val="0"/>
          <w:numId w:val="8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Жорсткість – це здатність системи…?</w:t>
      </w:r>
    </w:p>
    <w:p w:rsidR="00030A07" w:rsidRPr="0049285E" w:rsidRDefault="00030A07" w:rsidP="00030A07">
      <w:pPr>
        <w:spacing w:before="120"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зберігати форму.</w:t>
      </w:r>
    </w:p>
    <w:p w:rsidR="00030A07" w:rsidRPr="0049285E" w:rsidRDefault="00030A07" w:rsidP="00030A07">
      <w:pPr>
        <w:pStyle w:val="a5"/>
        <w:numPr>
          <w:ilvl w:val="0"/>
          <w:numId w:val="8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Коефіцієнт жорсткості залежить від наступних факторів:</w:t>
      </w:r>
    </w:p>
    <w:tbl>
      <w:tblPr>
        <w:tblStyle w:val="a4"/>
        <w:tblW w:w="103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2"/>
        <w:gridCol w:w="1418"/>
        <w:gridCol w:w="1701"/>
        <w:gridCol w:w="1701"/>
        <w:gridCol w:w="1843"/>
        <w:gridCol w:w="1842"/>
      </w:tblGrid>
      <w:tr w:rsidR="00030A07" w:rsidRPr="0049285E" w:rsidTr="00030A07">
        <w:trPr>
          <w:trHeight w:val="218"/>
        </w:trPr>
        <w:tc>
          <w:tcPr>
            <w:tcW w:w="184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84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84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030A07" w:rsidRPr="0049285E" w:rsidTr="00030A07">
        <w:trPr>
          <w:trHeight w:val="364"/>
        </w:trPr>
        <w:tc>
          <w:tcPr>
            <w:tcW w:w="184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сум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момент згину</w:t>
            </w:r>
          </w:p>
        </w:tc>
        <w:tc>
          <w:tcPr>
            <w:tcW w:w="141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E-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модуль пружності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T-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крутний момент</w:t>
            </w:r>
          </w:p>
        </w:tc>
        <w:tc>
          <w:tcPr>
            <w:tcW w:w="170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I-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момент інерції</w:t>
            </w:r>
          </w:p>
        </w:tc>
        <w:tc>
          <w:tcPr>
            <w:tcW w:w="184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ω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кутова швидкість</w:t>
            </w:r>
          </w:p>
        </w:tc>
        <w:tc>
          <w:tcPr>
            <w:tcW w:w="184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l-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довжина деталі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б, г, е.</w:t>
      </w: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26. Значення максимального тиску у зоні контакту двох сфер визначають за залежністю: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1,6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0,13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1,5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0,785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27. Причиною відставання веденої ланки при контакті двох циліндрів є ….. 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Періодичне видовження та стиск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Періодичний стиск та розтяг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Періодичні напруження кручення та зсуву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Періодичний стиск та кручення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28. Питому масу машини оцінюють за залежністю: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lastRenderedPageBreak/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1,3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20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А.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29. Питому металоємність машини оцінюють за залежністю: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0,1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Σmp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….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Σm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….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30.  Умова рівномірності полягає у тому, що …..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Перерізи деталей мають однакову площу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Напруження </w:t>
            </w:r>
            <w:proofErr w:type="spellStart"/>
            <w:r w:rsidRPr="0049285E">
              <w:rPr>
                <w:sz w:val="24"/>
                <w:szCs w:val="24"/>
              </w:rPr>
              <w:t>зтиску</w:t>
            </w:r>
            <w:proofErr w:type="spellEnd"/>
            <w:r w:rsidRPr="0049285E">
              <w:rPr>
                <w:sz w:val="24"/>
                <w:szCs w:val="24"/>
              </w:rPr>
              <w:t xml:space="preserve"> в одному з перерізів однакові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Напруження розтягу у більшості перерізів однакові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Напруження у кожному перерізі деталі однакові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A07" w:rsidRPr="0049285E" w:rsidRDefault="00030A07" w:rsidP="00030A0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85E">
        <w:rPr>
          <w:rFonts w:ascii="Times New Roman" w:hAnsi="Times New Roman" w:cs="Times New Roman"/>
          <w:b/>
          <w:sz w:val="24"/>
          <w:szCs w:val="24"/>
        </w:rPr>
        <w:t>Варіант № 4</w:t>
      </w:r>
    </w:p>
    <w:p w:rsidR="00030A07" w:rsidRPr="0049285E" w:rsidRDefault="00030A07" w:rsidP="00030A0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1. Значення максимального тиску у зоні контакту двох сфер визначають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S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1,6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14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0,13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P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= 1,5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0,785 d 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2. Причиною відставання веденої ланки при контакті двох циліндрів є ….. 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Періодичне видовження та стиск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Періодичний стиск та розтяг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Періодичні напруження кручення та зсуву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Періодичний стиск та кручення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3. Питому масу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p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1,3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g = 20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А.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lastRenderedPageBreak/>
        <w:t>4. Питому металоємність машини оцінюють за залежністю: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0,1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Σmp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….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Σm</m:t>
                  </m:r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ν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Σ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9285E">
              <w:rPr>
                <w:sz w:val="24"/>
                <w:szCs w:val="24"/>
              </w:rPr>
              <w:t xml:space="preserve"> + ….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5. Умова рівномірності полягає у тому, що …..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Перерізи деталей мають однакову площу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Напруження </w:t>
            </w:r>
            <w:proofErr w:type="spellStart"/>
            <w:r w:rsidRPr="0049285E">
              <w:rPr>
                <w:sz w:val="24"/>
                <w:szCs w:val="24"/>
              </w:rPr>
              <w:t>зтиску</w:t>
            </w:r>
            <w:proofErr w:type="spellEnd"/>
            <w:r w:rsidRPr="0049285E">
              <w:rPr>
                <w:sz w:val="24"/>
                <w:szCs w:val="24"/>
              </w:rPr>
              <w:t xml:space="preserve"> в одному з перерізів однакові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Напруження розтягу у більшості перерізів однакові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Напруження у кожному перерізі деталі однакові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9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Допустимі напруження при симетричному знакозмінному циклі зміни напружень,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29"/>
        <w:gridCol w:w="2162"/>
        <w:gridCol w:w="2541"/>
        <w:gridCol w:w="2330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25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67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244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pStyle w:val="a5"/>
        <w:numPr>
          <w:ilvl w:val="0"/>
          <w:numId w:val="9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Основним видом руйнування зубів відкритих зубчастих передач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60"/>
        <w:gridCol w:w="2142"/>
        <w:gridCol w:w="2536"/>
        <w:gridCol w:w="2324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Зминання</w:t>
            </w:r>
          </w:p>
        </w:tc>
        <w:tc>
          <w:tcPr>
            <w:tcW w:w="225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Зріз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Злам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Згин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в</w:t>
      </w:r>
    </w:p>
    <w:p w:rsidR="00030A07" w:rsidRPr="0049285E" w:rsidRDefault="00030A07" w:rsidP="00030A07">
      <w:pPr>
        <w:pStyle w:val="a5"/>
        <w:numPr>
          <w:ilvl w:val="0"/>
          <w:numId w:val="9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Основним видом руйнування зубів закритих зубчастих передач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734"/>
        <w:gridCol w:w="1900"/>
        <w:gridCol w:w="2556"/>
        <w:gridCol w:w="2272"/>
      </w:tblGrid>
      <w:tr w:rsidR="00030A07" w:rsidRPr="0049285E" w:rsidTr="00C311A4">
        <w:trPr>
          <w:trHeight w:val="218"/>
        </w:trPr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Викришування поверхні</w:t>
            </w:r>
          </w:p>
        </w:tc>
        <w:tc>
          <w:tcPr>
            <w:tcW w:w="19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Зминання</w:t>
            </w:r>
          </w:p>
        </w:tc>
        <w:tc>
          <w:tcPr>
            <w:tcW w:w="26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Абразивне зношування</w:t>
            </w:r>
          </w:p>
        </w:tc>
        <w:tc>
          <w:tcPr>
            <w:tcW w:w="244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Зріз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</w:t>
      </w:r>
    </w:p>
    <w:p w:rsidR="00030A07" w:rsidRPr="0049285E" w:rsidRDefault="00030A07" w:rsidP="00030A07">
      <w:pPr>
        <w:pStyle w:val="a5"/>
        <w:numPr>
          <w:ilvl w:val="0"/>
          <w:numId w:val="9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Розставити у відповідності до елементів наведені умови міцності: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404"/>
        <w:gridCol w:w="538"/>
        <w:gridCol w:w="4520"/>
      </w:tblGrid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 – закрита циліндрична передача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≤[P]</m:t>
                </m:r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 – відкрита циліндрична передача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=436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U+1</m:t>
                            </m:r>
                          </m:e>
                        </m:d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Нβ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НV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U</m:t>
                        </m:r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нp</m:t>
                    </m:r>
                  </m:sub>
                </m:sSub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 – гладкий барабан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</m:t>
                    </m:r>
                  </m:sub>
                </m:sSub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Fβ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FV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 m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FP</m:t>
                    </m:r>
                  </m:sub>
                </m:sSub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 – ланцюгова передача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q 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зв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ρ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зв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U</m:t>
                        </m:r>
                      </m:den>
                    </m:f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нp</m:t>
                    </m:r>
                  </m:sub>
                </m:sSub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lastRenderedPageBreak/>
        <w:t>Правильна відповідь: А – 2, Б – 3, В – 4, Г – 1.</w:t>
      </w:r>
    </w:p>
    <w:p w:rsidR="00030A07" w:rsidRPr="0049285E" w:rsidRDefault="00030A07" w:rsidP="00030A07">
      <w:pPr>
        <w:pStyle w:val="a5"/>
        <w:numPr>
          <w:ilvl w:val="0"/>
          <w:numId w:val="9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Які з перерахованих умов міцності валів відносять до відповідного виду розрахунку вала?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442"/>
        <w:gridCol w:w="539"/>
        <w:gridCol w:w="4481"/>
      </w:tblGrid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 – розрахунок на витривалість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кр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,</m:t>
                    </m:r>
                  </m:sup>
                </m:sSubSup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 – орієнтовний розрахунок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екв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зг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ст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кр</m:t>
                        </m:r>
                      </m:sub>
                    </m:sSub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</m:oMath>
            </m:oMathPara>
          </w:p>
        </w:tc>
      </w:tr>
      <w:tr w:rsidR="00030A07" w:rsidRPr="0049285E" w:rsidTr="00C311A4">
        <w:tc>
          <w:tcPr>
            <w:tcW w:w="4819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 – розрахунок за еквівалентним моментом</w:t>
            </w:r>
          </w:p>
        </w:tc>
        <w:tc>
          <w:tcPr>
            <w:tcW w:w="56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σ 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τ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σ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τ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rad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≤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[n]</m:t>
                </m:r>
              </m:oMath>
            </m:oMathPara>
          </w:p>
        </w:tc>
      </w:tr>
    </w:tbl>
    <w:p w:rsidR="00030A07" w:rsidRPr="0049285E" w:rsidRDefault="00030A07" w:rsidP="00030A07">
      <w:pPr>
        <w:spacing w:before="120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 – 3, Б – 1, В – 2.</w:t>
      </w:r>
    </w:p>
    <w:p w:rsidR="00030A07" w:rsidRPr="0049285E" w:rsidRDefault="00030A07" w:rsidP="00030A07">
      <w:pPr>
        <w:spacing w:before="120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11. Метод </w:t>
      </w:r>
      <w:proofErr w:type="spellStart"/>
      <w:r w:rsidRPr="0049285E">
        <w:rPr>
          <w:rFonts w:ascii="Times New Roman" w:eastAsia="Times New Roman" w:hAnsi="Times New Roman" w:cs="Times New Roman"/>
          <w:sz w:val="24"/>
          <w:szCs w:val="24"/>
        </w:rPr>
        <w:t>Шимека</w:t>
      </w:r>
      <w:proofErr w:type="spellEnd"/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полягає у визначенні залежності параметрів сталі: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Границі зрізу </w:t>
            </w:r>
            <w:proofErr w:type="spellStart"/>
            <w:r w:rsidRPr="0049285E">
              <w:rPr>
                <w:sz w:val="24"/>
                <w:szCs w:val="24"/>
              </w:rPr>
              <w:t>τ</w:t>
            </w:r>
            <w:r w:rsidRPr="0049285E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49285E">
              <w:rPr>
                <w:sz w:val="24"/>
                <w:szCs w:val="24"/>
              </w:rPr>
              <w:t xml:space="preserve"> від кількості циліндрів навантаження N = 10</w:t>
            </w:r>
            <w:r w:rsidRPr="0049285E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Напружень згину </w:t>
            </w: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зг</w:t>
            </w:r>
            <w:proofErr w:type="spellEnd"/>
            <w:r w:rsidRPr="0049285E">
              <w:rPr>
                <w:sz w:val="24"/>
                <w:szCs w:val="24"/>
              </w:rPr>
              <w:t xml:space="preserve"> від діючого моменту </w:t>
            </w:r>
            <w:proofErr w:type="spellStart"/>
            <w:r w:rsidRPr="0049285E">
              <w:rPr>
                <w:sz w:val="24"/>
                <w:szCs w:val="24"/>
              </w:rPr>
              <w:t>М</w:t>
            </w:r>
            <w:r w:rsidRPr="0049285E">
              <w:rPr>
                <w:sz w:val="24"/>
                <w:szCs w:val="24"/>
                <w:vertAlign w:val="subscript"/>
              </w:rPr>
              <w:t>зг</w:t>
            </w:r>
            <w:proofErr w:type="spellEnd"/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Границі міцності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  <w:r w:rsidRPr="0049285E">
              <w:rPr>
                <w:sz w:val="24"/>
                <w:szCs w:val="24"/>
              </w:rPr>
              <w:t xml:space="preserve"> від границі текучості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Границі витривалості 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від границі міцності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12. Метод Френча полягає в розробці методики дослідження на витривалість зразків сталі із застосуванням попередньої їхньої обробки, яка полягає у наступному: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Надрізання зразків на глибину h = 0,5 мм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Недовантаження зразків на 1,5 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Перевантаження зразків на 15% відносно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Перевантаження зразків 1,5 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при N = 10</w:t>
            </w:r>
            <w:r w:rsidRPr="0049285E">
              <w:rPr>
                <w:sz w:val="24"/>
                <w:szCs w:val="24"/>
                <w:vertAlign w:val="superscript"/>
              </w:rPr>
              <w:t>4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Г.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13. Які матеріали використовують для виготовлення деталей, що працюють в умовах контактного навантаження: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1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Чавун С4 20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2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У 11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3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Бронза ОНФ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4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20 Х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5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3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6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10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7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Сталь 18ХГТ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8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АЛ2 алюміній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9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Д16 дюраль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10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ПТ-3 текстоліт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відповідь:2, 4, 7.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14. Розмір ділянки при контакті двох сфер визначають за залежністю: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екв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π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p</m:t>
                          </m:r>
                        </m:sub>
                      </m:sSub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16 T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π τ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 1,4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 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lastRenderedPageBreak/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d</w:t>
            </w:r>
            <w:r w:rsidRPr="0049285E">
              <w:rPr>
                <w:sz w:val="24"/>
                <w:szCs w:val="24"/>
                <w:vertAlign w:val="subscript"/>
              </w:rPr>
              <w:t>b</w:t>
            </w:r>
            <w:proofErr w:type="spellEnd"/>
            <w:r w:rsidRPr="0049285E">
              <w:rPr>
                <w:sz w:val="24"/>
                <w:szCs w:val="24"/>
              </w:rPr>
              <w:t xml:space="preserve"> =1,5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В.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15. Розмір ділянки при контакті двох циліндрів визначають за залежністю: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 = 0,5 (σ</w:t>
            </w:r>
            <w:r w:rsidRPr="0049285E">
              <w:rPr>
                <w:sz w:val="24"/>
                <w:szCs w:val="24"/>
                <w:vertAlign w:val="subscript"/>
              </w:rPr>
              <w:t>в</w:t>
            </w:r>
            <w:r w:rsidRPr="0049285E">
              <w:rPr>
                <w:sz w:val="24"/>
                <w:szCs w:val="24"/>
              </w:rPr>
              <w:t xml:space="preserve"> – 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  <w:r w:rsidRPr="0049285E">
              <w:rPr>
                <w:sz w:val="24"/>
                <w:szCs w:val="24"/>
              </w:rPr>
              <w:t>)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1,5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den>
                  </m:f>
                </m:e>
              </m:rad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2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*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в = 1,8 </w:t>
            </w:r>
            <m:oMath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k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d</m:t>
                      </m:r>
                    </m:den>
                  </m:f>
                </m:e>
              </m:rad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before="120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10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Які критерії відносять до терміну «Точність» зубчастих передач?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396"/>
        <w:gridCol w:w="3967"/>
        <w:gridCol w:w="421"/>
        <w:gridCol w:w="4678"/>
      </w:tblGrid>
      <w:tr w:rsidR="00030A07" w:rsidRPr="0049285E" w:rsidTr="00C311A4">
        <w:tc>
          <w:tcPr>
            <w:tcW w:w="40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274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Термін роботи</w:t>
            </w:r>
          </w:p>
        </w:tc>
        <w:tc>
          <w:tcPr>
            <w:tcW w:w="4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04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Поверхня контакту</w:t>
            </w:r>
          </w:p>
        </w:tc>
      </w:tr>
      <w:tr w:rsidR="00030A07" w:rsidRPr="0049285E" w:rsidTr="00C311A4">
        <w:tc>
          <w:tcPr>
            <w:tcW w:w="40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274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Плавність роботи</w:t>
            </w:r>
          </w:p>
        </w:tc>
        <w:tc>
          <w:tcPr>
            <w:tcW w:w="4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04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Паралельність осей</w:t>
            </w:r>
          </w:p>
        </w:tc>
      </w:tr>
      <w:tr w:rsidR="00030A07" w:rsidRPr="0049285E" w:rsidTr="00C311A4">
        <w:tc>
          <w:tcPr>
            <w:tcW w:w="40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74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Якість робочої поверхні</w:t>
            </w:r>
          </w:p>
        </w:tc>
        <w:tc>
          <w:tcPr>
            <w:tcW w:w="4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504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Бічний зазор</w:t>
            </w:r>
          </w:p>
        </w:tc>
      </w:tr>
      <w:tr w:rsidR="00030A07" w:rsidRPr="0049285E" w:rsidTr="00C311A4">
        <w:tc>
          <w:tcPr>
            <w:tcW w:w="40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74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Кінематична точність</w:t>
            </w:r>
          </w:p>
        </w:tc>
        <w:tc>
          <w:tcPr>
            <w:tcW w:w="426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504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Розрахунковий крок зачеплення</w:t>
            </w:r>
          </w:p>
        </w:tc>
      </w:tr>
    </w:tbl>
    <w:p w:rsidR="00030A07" w:rsidRPr="0049285E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49285E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10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Показником норми «Кінематична точність»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395"/>
        <w:gridCol w:w="2541"/>
        <w:gridCol w:w="2429"/>
        <w:gridCol w:w="2097"/>
      </w:tblGrid>
      <w:tr w:rsidR="00030A07" w:rsidRPr="0049285E" w:rsidTr="00C311A4">
        <w:trPr>
          <w:trHeight w:val="218"/>
        </w:trPr>
        <w:tc>
          <w:tcPr>
            <w:tcW w:w="25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55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20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осьове зусилля</w:t>
            </w:r>
          </w:p>
        </w:tc>
        <w:tc>
          <w:tcPr>
            <w:tcW w:w="2693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радіальне биття</w:t>
            </w:r>
          </w:p>
        </w:tc>
        <w:tc>
          <w:tcPr>
            <w:tcW w:w="255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>колова сила</w:t>
            </w:r>
          </w:p>
        </w:tc>
        <w:tc>
          <w:tcPr>
            <w:tcW w:w="2220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торцеве биття</w:t>
            </w:r>
          </w:p>
        </w:tc>
      </w:tr>
    </w:tbl>
    <w:p w:rsidR="00030A07" w:rsidRPr="0049285E" w:rsidRDefault="00030A07" w:rsidP="00030A07">
      <w:pPr>
        <w:pStyle w:val="a5"/>
        <w:spacing w:before="120" w:after="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10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Показником норми «Плавність роботи»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1780"/>
        <w:gridCol w:w="1901"/>
        <w:gridCol w:w="3037"/>
        <w:gridCol w:w="2744"/>
      </w:tblGrid>
      <w:tr w:rsidR="00030A07" w:rsidRPr="0049285E" w:rsidTr="00C311A4">
        <w:trPr>
          <w:trHeight w:val="218"/>
        </w:trPr>
        <w:tc>
          <w:tcPr>
            <w:tcW w:w="184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60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929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184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коефіцієнт тертя</w:t>
            </w:r>
          </w:p>
        </w:tc>
        <w:tc>
          <w:tcPr>
            <w:tcW w:w="198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колова швидкість</w:t>
            </w:r>
          </w:p>
        </w:tc>
        <w:tc>
          <w:tcPr>
            <w:tcW w:w="3260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pb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граничне відхилення кроку зачеплення</w:t>
            </w:r>
          </w:p>
        </w:tc>
        <w:tc>
          <w:tcPr>
            <w:tcW w:w="2929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відхилення від форми зубів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3.</w:t>
      </w:r>
    </w:p>
    <w:p w:rsidR="00030A07" w:rsidRPr="0049285E" w:rsidRDefault="00030A07" w:rsidP="00030A07">
      <w:pPr>
        <w:pStyle w:val="a5"/>
        <w:numPr>
          <w:ilvl w:val="0"/>
          <w:numId w:val="10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Показником норми «Поверхня контакту»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407"/>
        <w:gridCol w:w="3132"/>
        <w:gridCol w:w="2144"/>
        <w:gridCol w:w="1779"/>
      </w:tblGrid>
      <w:tr w:rsidR="00030A07" w:rsidRPr="0049285E" w:rsidTr="00C311A4">
        <w:trPr>
          <w:trHeight w:val="218"/>
        </w:trPr>
        <w:tc>
          <w:tcPr>
            <w:tcW w:w="250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5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37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50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непаралельність осей</w:t>
            </w:r>
          </w:p>
        </w:tc>
        <w:tc>
          <w:tcPr>
            <w:tcW w:w="3451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допуск на відхилення кроку зачеплення</w:t>
            </w:r>
          </w:p>
        </w:tc>
        <w:tc>
          <w:tcPr>
            <w:tcW w:w="2268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допустимий тиск</w:t>
            </w:r>
          </w:p>
        </w:tc>
        <w:tc>
          <w:tcPr>
            <w:tcW w:w="1837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н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контактні напруження</w:t>
            </w:r>
          </w:p>
        </w:tc>
      </w:tr>
    </w:tbl>
    <w:p w:rsidR="00030A07" w:rsidRPr="0049285E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а.</w:t>
      </w:r>
    </w:p>
    <w:p w:rsidR="00030A07" w:rsidRPr="0049285E" w:rsidRDefault="00030A07" w:rsidP="00030A07">
      <w:pPr>
        <w:pStyle w:val="a5"/>
        <w:spacing w:before="120" w:after="100" w:afterAutospacing="1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10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Показником норми «Бічний зазор» є: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56"/>
        <w:gridCol w:w="2652"/>
        <w:gridCol w:w="2151"/>
        <w:gridCol w:w="2103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максимальний зазор між сусідніми </w:t>
            </w:r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зубами</w:t>
            </w:r>
          </w:p>
        </w:tc>
        <w:tc>
          <w:tcPr>
            <w:tcW w:w="283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nmin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мінімальний зазор між неробочими </w:t>
            </w:r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поверхнями зубів</w:t>
            </w:r>
          </w:p>
        </w:tc>
        <w:tc>
          <w:tcPr>
            <w:tcW w:w="2268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зазор між вершинами та </w:t>
            </w:r>
            <w:r w:rsidR="00030A07" w:rsidRPr="00492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западинами зубів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w:lastRenderedPageBreak/>
                <m:t>γ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</m:oMath>
            <w:r w:rsidRPr="0049285E">
              <w:rPr>
                <w:rFonts w:ascii="Times New Roman" w:hAnsi="Times New Roman" w:cs="Times New Roman"/>
                <w:sz w:val="24"/>
                <w:szCs w:val="24"/>
              </w:rPr>
              <w:t xml:space="preserve"> товщина зуба</w:t>
            </w:r>
          </w:p>
        </w:tc>
      </w:tr>
    </w:tbl>
    <w:p w:rsidR="00030A07" w:rsidRPr="0049285E" w:rsidRDefault="00030A07" w:rsidP="00030A07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21. Границя витривалості – це напруження, при яких кількість циклів зміни напружень є: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10</w:t>
            </w:r>
            <w:r w:rsidRPr="0049285E">
              <w:rPr>
                <w:sz w:val="24"/>
                <w:szCs w:val="24"/>
                <w:vertAlign w:val="superscript"/>
              </w:rPr>
              <w:t>20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Необмежено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10</w:t>
            </w:r>
            <w:r w:rsidRPr="0049285E">
              <w:rPr>
                <w:sz w:val="24"/>
                <w:szCs w:val="24"/>
                <w:vertAlign w:val="superscript"/>
              </w:rPr>
              <w:t>-15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Обмежено формою та розмірами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  <w:vertAlign w:val="superscript"/>
              </w:rPr>
            </w:pPr>
            <w:r w:rsidRPr="0049285E">
              <w:rPr>
                <w:sz w:val="24"/>
                <w:szCs w:val="24"/>
              </w:rPr>
              <w:t>N = 2,15 * 10</w:t>
            </w:r>
            <w:r w:rsidRPr="0049285E">
              <w:rPr>
                <w:sz w:val="24"/>
                <w:szCs w:val="24"/>
                <w:vertAlign w:val="superscript"/>
              </w:rPr>
              <w:t>5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22. За формою, основні види циклів напружень поділяють на: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Симетричний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Асиметричний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Амплітудний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Стиснутий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Від нульовий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Одиничний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Складний</w:t>
            </w:r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А, Б, Д, Ж.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23. Основними параметрами циклів зміни напружень є: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42"/>
        <w:gridCol w:w="8613"/>
      </w:tblGrid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А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-1</w:t>
            </w:r>
            <w:r w:rsidRPr="0049285E">
              <w:rPr>
                <w:sz w:val="24"/>
                <w:szCs w:val="24"/>
              </w:rPr>
              <w:t xml:space="preserve"> - границя витривалості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Б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max</w:t>
            </w:r>
            <w:proofErr w:type="spellEnd"/>
            <w:r w:rsidRPr="0049285E">
              <w:rPr>
                <w:sz w:val="24"/>
                <w:szCs w:val="24"/>
              </w:rPr>
              <w:t xml:space="preserve"> – максимальні напруження циклу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В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т</w:t>
            </w:r>
            <w:r w:rsidRPr="0049285E">
              <w:rPr>
                <w:sz w:val="24"/>
                <w:szCs w:val="24"/>
              </w:rPr>
              <w:t xml:space="preserve"> – границя текучості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Г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min</w:t>
            </w:r>
            <w:proofErr w:type="spellEnd"/>
            <w:r w:rsidRPr="0049285E">
              <w:rPr>
                <w:sz w:val="24"/>
                <w:szCs w:val="24"/>
              </w:rPr>
              <w:t xml:space="preserve"> – мінімальні напруження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Д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σ</w:t>
            </w:r>
            <w:r w:rsidRPr="0049285E">
              <w:rPr>
                <w:sz w:val="24"/>
                <w:szCs w:val="24"/>
                <w:vertAlign w:val="subscript"/>
              </w:rPr>
              <w:t>а</w:t>
            </w:r>
            <w:r w:rsidRPr="0049285E">
              <w:rPr>
                <w:sz w:val="24"/>
                <w:szCs w:val="24"/>
              </w:rPr>
              <w:t xml:space="preserve"> – середнє значення напружень</w:t>
            </w:r>
          </w:p>
        </w:tc>
      </w:tr>
      <w:tr w:rsidR="00030A07" w:rsidRPr="0049285E" w:rsidTr="00C311A4"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Е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proofErr w:type="spellStart"/>
            <w:r w:rsidRPr="0049285E">
              <w:rPr>
                <w:sz w:val="24"/>
                <w:szCs w:val="24"/>
              </w:rPr>
              <w:t>τ</w:t>
            </w:r>
            <w:r w:rsidRPr="0049285E">
              <w:rPr>
                <w:sz w:val="24"/>
                <w:szCs w:val="24"/>
                <w:vertAlign w:val="subscript"/>
              </w:rPr>
              <w:t>зр</w:t>
            </w:r>
            <w:proofErr w:type="spellEnd"/>
            <w:r w:rsidRPr="0049285E">
              <w:rPr>
                <w:sz w:val="24"/>
                <w:szCs w:val="24"/>
              </w:rPr>
              <w:t xml:space="preserve"> – напруження зрізу </w:t>
            </w:r>
          </w:p>
        </w:tc>
      </w:tr>
      <w:tr w:rsidR="00030A07" w:rsidRPr="0049285E" w:rsidTr="00C311A4">
        <w:trPr>
          <w:trHeight w:val="410"/>
        </w:trPr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Ж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 xml:space="preserve">ς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min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max</m:t>
                      </m:r>
                    </m:sub>
                  </m:sSub>
                </m:den>
              </m:f>
            </m:oMath>
          </w:p>
        </w:tc>
      </w:tr>
      <w:tr w:rsidR="00030A07" w:rsidRPr="0049285E" w:rsidTr="00C311A4">
        <w:trPr>
          <w:trHeight w:val="402"/>
        </w:trPr>
        <w:tc>
          <w:tcPr>
            <w:tcW w:w="1242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З</w:t>
            </w:r>
          </w:p>
        </w:tc>
        <w:tc>
          <w:tcPr>
            <w:tcW w:w="8613" w:type="dxa"/>
          </w:tcPr>
          <w:p w:rsidR="00030A07" w:rsidRPr="0049285E" w:rsidRDefault="00030A07" w:rsidP="00C311A4">
            <w:pPr>
              <w:jc w:val="both"/>
              <w:rPr>
                <w:sz w:val="24"/>
                <w:szCs w:val="24"/>
              </w:rPr>
            </w:pPr>
            <w:r w:rsidRPr="0049285E">
              <w:rPr>
                <w:sz w:val="24"/>
                <w:szCs w:val="24"/>
              </w:rPr>
              <w:t>ς</w:t>
            </w:r>
            <w:r w:rsidRPr="0049285E">
              <w:rPr>
                <w:sz w:val="24"/>
                <w:szCs w:val="24"/>
                <w:vertAlign w:val="subscript"/>
              </w:rPr>
              <w:t>t</w:t>
            </w:r>
            <w:r w:rsidRPr="0049285E">
              <w:rPr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зр</m:t>
                      </m:r>
                    </m:sub>
                  </m:sSub>
                </m:den>
              </m:f>
            </m:oMath>
          </w:p>
        </w:tc>
      </w:tr>
    </w:tbl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Б, Г, Д, Ж.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24. Співвідношення між границею витривалості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для сталі визначають за залежністю: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= (0,2 … 0,3)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(1 + …)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Правильна відповідь: (1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0,2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в</m:t>
                </m:r>
              </m:sub>
            </m:sSub>
          </m:den>
        </m:f>
      </m:oMath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25. Співвідношення між границею витривалості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та границею міцності 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 xml:space="preserve"> для алюмінію; визначають за залежністю: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-1</w:t>
      </w:r>
      <w:r w:rsidRPr="0049285E">
        <w:rPr>
          <w:rFonts w:ascii="Times New Roman" w:eastAsia="Times New Roman" w:hAnsi="Times New Roman" w:cs="Times New Roman"/>
          <w:sz w:val="24"/>
          <w:szCs w:val="24"/>
        </w:rPr>
        <w:t>= (………)σ</w:t>
      </w:r>
      <w:r w:rsidRPr="0049285E">
        <w:rPr>
          <w:rFonts w:ascii="Times New Roman" w:eastAsia="Times New Roman" w:hAnsi="Times New Roman" w:cs="Times New Roman"/>
          <w:sz w:val="24"/>
          <w:szCs w:val="24"/>
          <w:vertAlign w:val="subscript"/>
        </w:rPr>
        <w:t>в</w:t>
      </w:r>
    </w:p>
    <w:p w:rsidR="00030A07" w:rsidRPr="0049285E" w:rsidRDefault="00030A07" w:rsidP="00030A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5E">
        <w:rPr>
          <w:rFonts w:ascii="Times New Roman" w:eastAsia="Times New Roman" w:hAnsi="Times New Roman" w:cs="Times New Roman"/>
          <w:sz w:val="24"/>
          <w:szCs w:val="24"/>
        </w:rPr>
        <w:t>Правильна відповідь: (0,25 …. 0,50)</w:t>
      </w:r>
    </w:p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</w:p>
    <w:p w:rsidR="00030A07" w:rsidRPr="0049285E" w:rsidRDefault="00030A07" w:rsidP="00030A07">
      <w:pPr>
        <w:pStyle w:val="a5"/>
        <w:numPr>
          <w:ilvl w:val="0"/>
          <w:numId w:val="11"/>
        </w:numPr>
        <w:spacing w:before="100" w:beforeAutospacing="1" w:after="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Міцність – це здатність системи…?</w:t>
      </w:r>
    </w:p>
    <w:p w:rsidR="00030A07" w:rsidRPr="0049285E" w:rsidRDefault="00030A07" w:rsidP="00030A07">
      <w:pPr>
        <w:spacing w:before="120" w:after="100" w:afterAutospacing="1"/>
        <w:ind w:left="360" w:firstLine="34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чинити опір руйнуванню.</w:t>
      </w:r>
    </w:p>
    <w:p w:rsidR="00030A07" w:rsidRPr="0049285E" w:rsidRDefault="00030A07" w:rsidP="00030A07">
      <w:pPr>
        <w:pStyle w:val="a5"/>
        <w:numPr>
          <w:ilvl w:val="0"/>
          <w:numId w:val="1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 Запас міцності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49285E">
        <w:rPr>
          <w:rFonts w:ascii="Times New Roman" w:hAnsi="Times New Roman" w:cs="Times New Roman"/>
          <w:sz w:val="24"/>
          <w:szCs w:val="24"/>
        </w:rPr>
        <w:t xml:space="preserve"> системи визначають за залежністю: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6"/>
        <w:gridCol w:w="2664"/>
        <w:gridCol w:w="2134"/>
        <w:gridCol w:w="2128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ω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σ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n=ρ∙F∙l</m:t>
                </m:r>
              </m:oMath>
            </m:oMathPara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б.</w:t>
      </w:r>
    </w:p>
    <w:p w:rsidR="00030A07" w:rsidRPr="0049285E" w:rsidRDefault="00030A07" w:rsidP="00030A07">
      <w:pPr>
        <w:pStyle w:val="a5"/>
        <w:numPr>
          <w:ilvl w:val="0"/>
          <w:numId w:val="1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Умовна межа текучості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02</m:t>
            </m:r>
          </m:sub>
        </m:sSub>
      </m:oMath>
      <w:r w:rsidRPr="0049285E">
        <w:rPr>
          <w:rFonts w:ascii="Times New Roman" w:hAnsi="Times New Roman" w:cs="Times New Roman"/>
          <w:sz w:val="24"/>
          <w:szCs w:val="24"/>
        </w:rPr>
        <w:t xml:space="preserve"> це: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417"/>
        <w:gridCol w:w="4596"/>
        <w:gridCol w:w="458"/>
        <w:gridCol w:w="3991"/>
      </w:tblGrid>
      <w:tr w:rsidR="00030A07" w:rsidRPr="0049285E" w:rsidTr="00C311A4">
        <w:trPr>
          <w:trHeight w:val="218"/>
        </w:trPr>
        <w:tc>
          <w:tcPr>
            <w:tcW w:w="42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1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залишкову деформацію 0,2%</w:t>
            </w:r>
          </w:p>
        </w:tc>
        <w:tc>
          <w:tcPr>
            <w:tcW w:w="4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247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пружну деформацію 20%</w:t>
            </w:r>
          </w:p>
        </w:tc>
      </w:tr>
      <w:tr w:rsidR="00030A07" w:rsidRPr="0049285E" w:rsidTr="00C311A4">
        <w:trPr>
          <w:trHeight w:val="364"/>
        </w:trPr>
        <w:tc>
          <w:tcPr>
            <w:tcW w:w="425" w:type="dxa"/>
            <w:vAlign w:val="center"/>
          </w:tcPr>
          <w:p w:rsidR="00030A07" w:rsidRPr="0049285E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15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пластичну деформацію 2,0%</w:t>
            </w:r>
          </w:p>
        </w:tc>
        <w:tc>
          <w:tcPr>
            <w:tcW w:w="471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247" w:type="dxa"/>
            <w:vAlign w:val="center"/>
          </w:tcPr>
          <w:p w:rsidR="00030A07" w:rsidRPr="0049285E" w:rsidRDefault="00030A07" w:rsidP="00C31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Напруження у зразку, яка викликає у ньому залишкову деформацію 0,02</w:t>
            </w:r>
          </w:p>
        </w:tc>
      </w:tr>
    </w:tbl>
    <w:p w:rsidR="00030A07" w:rsidRPr="0049285E" w:rsidRDefault="00030A07" w:rsidP="00030A07">
      <w:pPr>
        <w:spacing w:before="120" w:after="100" w:afterAutospacing="1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а.</w:t>
      </w:r>
    </w:p>
    <w:p w:rsidR="00030A07" w:rsidRPr="0049285E" w:rsidRDefault="00030A07" w:rsidP="00030A07">
      <w:pPr>
        <w:pStyle w:val="a5"/>
        <w:numPr>
          <w:ilvl w:val="0"/>
          <w:numId w:val="11"/>
        </w:numPr>
        <w:spacing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Податливість системи  визначають за залежністю </w:t>
      </w:r>
      <m:oMath>
        <m:r>
          <w:rPr>
            <w:rFonts w:ascii="Cambria Math" w:hAnsi="Cambria Math" w:cs="Times New Roman"/>
            <w:sz w:val="24"/>
            <w:szCs w:val="24"/>
          </w:rPr>
          <m:t>μ=?</m:t>
        </m:r>
      </m:oMath>
      <w:r w:rsidRPr="0049285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26"/>
        <w:gridCol w:w="2655"/>
        <w:gridCol w:w="2160"/>
        <w:gridCol w:w="2121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661AAE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E∙F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2268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∙E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den>
                </m:f>
              </m:oMath>
            </m:oMathPara>
          </w:p>
        </w:tc>
        <w:tc>
          <w:tcPr>
            <w:tcW w:w="22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l∙c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den>
                </m:f>
              </m:oMath>
            </m:oMathPara>
          </w:p>
        </w:tc>
      </w:tr>
    </w:tbl>
    <w:p w:rsidR="00030A07" w:rsidRPr="0049285E" w:rsidRDefault="00030A07" w:rsidP="00030A07">
      <w:pPr>
        <w:spacing w:after="12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а</w:t>
      </w:r>
    </w:p>
    <w:p w:rsidR="00030A07" w:rsidRPr="0049285E" w:rsidRDefault="00030A07" w:rsidP="00030A07">
      <w:pPr>
        <w:pStyle w:val="a5"/>
        <w:numPr>
          <w:ilvl w:val="0"/>
          <w:numId w:val="11"/>
        </w:numPr>
        <w:spacing w:before="100" w:beforeAutospacing="1" w:after="120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 xml:space="preserve">Масу деталі визначають за залежністю </w:t>
      </w:r>
      <m:oMath>
        <m:r>
          <w:rPr>
            <w:rFonts w:ascii="Cambria Math" w:hAnsi="Cambria Math" w:cs="Times New Roman"/>
            <w:sz w:val="24"/>
            <w:szCs w:val="24"/>
          </w:rPr>
          <m:t>m=?</m:t>
        </m:r>
      </m:oMath>
      <w:r w:rsidRPr="0049285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2533"/>
        <w:gridCol w:w="2637"/>
        <w:gridCol w:w="2146"/>
        <w:gridCol w:w="2146"/>
      </w:tblGrid>
      <w:tr w:rsidR="00030A07" w:rsidRPr="0049285E" w:rsidTr="00C311A4">
        <w:trPr>
          <w:trHeight w:val="218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68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62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85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30A07" w:rsidRPr="0049285E" w:rsidTr="00C311A4">
        <w:trPr>
          <w:trHeight w:val="364"/>
        </w:trPr>
        <w:tc>
          <w:tcPr>
            <w:tcW w:w="2693" w:type="dxa"/>
            <w:vAlign w:val="center"/>
          </w:tcPr>
          <w:p w:rsidR="00030A07" w:rsidRPr="0049285E" w:rsidRDefault="00030A07" w:rsidP="00C311A4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0,418∙ρ∙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:rsidR="00030A07" w:rsidRPr="0049285E" w:rsidRDefault="00030A07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ρ∙F∙l</m:t>
                </m:r>
              </m:oMath>
            </m:oMathPara>
          </w:p>
        </w:tc>
        <w:tc>
          <w:tcPr>
            <w:tcW w:w="2268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ρ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∙l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262" w:type="dxa"/>
            <w:vAlign w:val="center"/>
          </w:tcPr>
          <w:p w:rsidR="00030A07" w:rsidRPr="0049285E" w:rsidRDefault="00661AAE" w:rsidP="00C31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q∙E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ρ</m:t>
                        </m:r>
                      </m:den>
                    </m:f>
                  </m:e>
                </m:rad>
              </m:oMath>
            </m:oMathPara>
          </w:p>
        </w:tc>
      </w:tr>
    </w:tbl>
    <w:p w:rsidR="00030A07" w:rsidRPr="0049285E" w:rsidRDefault="00030A07" w:rsidP="00030A0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9285E">
        <w:rPr>
          <w:rFonts w:ascii="Times New Roman" w:hAnsi="Times New Roman" w:cs="Times New Roman"/>
          <w:sz w:val="24"/>
          <w:szCs w:val="24"/>
        </w:rPr>
        <w:t>Правильна відповідь: б</w:t>
      </w:r>
    </w:p>
    <w:p w:rsidR="0007704B" w:rsidRPr="0049285E" w:rsidRDefault="0007704B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704B" w:rsidRPr="0049285E" w:rsidRDefault="0007704B" w:rsidP="00DA493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A5E03" w:rsidRPr="0049285E" w:rsidRDefault="001A5E03" w:rsidP="002A1709">
      <w:pPr>
        <w:pStyle w:val="a5"/>
        <w:keepNext/>
        <w:numPr>
          <w:ilvl w:val="0"/>
          <w:numId w:val="17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 навчання.</w:t>
      </w:r>
    </w:p>
    <w:p w:rsidR="001A5E03" w:rsidRPr="0049285E" w:rsidRDefault="001A5E03" w:rsidP="001A5E03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85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викладанні даної дисципліни використовуються словесні, наочні та практичні методи навчання.</w:t>
      </w:r>
    </w:p>
    <w:p w:rsidR="001A5E03" w:rsidRPr="0049285E" w:rsidRDefault="001A5E03" w:rsidP="001A5E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A5E03" w:rsidRPr="0049285E" w:rsidRDefault="001A5E03" w:rsidP="002A1709">
      <w:pPr>
        <w:pStyle w:val="a5"/>
        <w:keepNext/>
        <w:numPr>
          <w:ilvl w:val="0"/>
          <w:numId w:val="17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92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 контролю.</w:t>
      </w:r>
    </w:p>
    <w:p w:rsidR="001A5E03" w:rsidRPr="0049285E" w:rsidRDefault="001A5E03" w:rsidP="001A5E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85E">
        <w:rPr>
          <w:rFonts w:ascii="Times New Roman" w:eastAsia="Times New Roman" w:hAnsi="Times New Roman" w:cs="Times New Roman"/>
          <w:sz w:val="28"/>
          <w:szCs w:val="24"/>
          <w:lang w:eastAsia="ru-RU"/>
        </w:rPr>
        <w:t>Система поточного, модульного та підсумкового контролю з начальної дисципліни «</w:t>
      </w:r>
      <w:r w:rsidRPr="0049285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Механіка конструкцій технічних систем</w:t>
      </w:r>
      <w:r w:rsidRPr="0049285E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:rsidR="001A5E03" w:rsidRPr="0049285E" w:rsidRDefault="001A5E03" w:rsidP="001A5E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8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Поточний контроль знань здійснюється за модульно-рейтинговою системою та передбачає усне експрес-опитування під час аудиторних занять, проведення 2 модульних контрольних робіт та виконання самостійних робіт. Мінімум балів при яких студент допускається до заліку становить 42 бали. Підсумковий контроль проводиться у формі екзамену із виконанням письмових завдань. </w:t>
      </w:r>
    </w:p>
    <w:p w:rsidR="001A5E03" w:rsidRPr="0049285E" w:rsidRDefault="001A5E03" w:rsidP="001A5E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A5E03" w:rsidRPr="0049285E" w:rsidRDefault="001A5E03" w:rsidP="002A1709">
      <w:pPr>
        <w:numPr>
          <w:ilvl w:val="0"/>
          <w:numId w:val="17"/>
        </w:num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Розподіл балів, які отримують студенти. </w:t>
      </w:r>
    </w:p>
    <w:p w:rsidR="001A5E03" w:rsidRPr="0049285E" w:rsidRDefault="001A5E03" w:rsidP="001A5E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Оцінювання знань студента відбувається </w:t>
      </w:r>
      <w:r w:rsidRPr="004928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100-бальною шкалою і переводиться в національні оцінки згідно з табл. 1</w:t>
      </w:r>
      <w:r w:rsidRPr="00492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«Положення про екзамени та </w:t>
      </w:r>
      <w:r w:rsidRPr="00492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заліки у НУБіП України» (наказ про уведення в дію від </w:t>
      </w:r>
      <w:proofErr w:type="spellStart"/>
      <w:r w:rsidRPr="00492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від</w:t>
      </w:r>
      <w:proofErr w:type="spellEnd"/>
      <w:r w:rsidRPr="004928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26.04.2023 р. протокол № 10)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1A5E03" w:rsidRPr="0049285E" w:rsidTr="00A75BF2">
        <w:trPr>
          <w:jc w:val="center"/>
        </w:trPr>
        <w:tc>
          <w:tcPr>
            <w:tcW w:w="2835" w:type="dxa"/>
            <w:vMerge w:val="restart"/>
            <w:shd w:val="clear" w:color="auto" w:fill="auto"/>
            <w:vAlign w:val="center"/>
          </w:tcPr>
          <w:p w:rsidR="001A5E03" w:rsidRPr="0049285E" w:rsidRDefault="001A5E03" w:rsidP="001A5E03">
            <w:pPr>
              <w:spacing w:after="0" w:line="240" w:lineRule="auto"/>
              <w:ind w:left="-108" w:right="-82" w:firstLine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Рейтинг студента,</w:t>
            </w:r>
          </w:p>
          <w:p w:rsidR="001A5E03" w:rsidRPr="0049285E" w:rsidRDefault="001A5E03" w:rsidP="001A5E03">
            <w:pPr>
              <w:spacing w:after="0" w:line="240" w:lineRule="auto"/>
              <w:ind w:left="-108" w:right="-82" w:firstLine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бали</w:t>
            </w:r>
          </w:p>
        </w:tc>
        <w:tc>
          <w:tcPr>
            <w:tcW w:w="5670" w:type="dxa"/>
            <w:gridSpan w:val="2"/>
            <w:vAlign w:val="center"/>
          </w:tcPr>
          <w:p w:rsidR="001A5E03" w:rsidRPr="0049285E" w:rsidRDefault="001A5E03" w:rsidP="001A5E03">
            <w:pPr>
              <w:spacing w:after="0" w:line="240" w:lineRule="auto"/>
              <w:ind w:left="-108" w:right="-104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Оцінканаціональна</w:t>
            </w:r>
            <w:proofErr w:type="spellEnd"/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за </w:t>
            </w:r>
            <w:proofErr w:type="spellStart"/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результатискладання</w:t>
            </w:r>
            <w:proofErr w:type="spellEnd"/>
          </w:p>
        </w:tc>
      </w:tr>
      <w:tr w:rsidR="001A5E03" w:rsidRPr="0049285E" w:rsidTr="00A75BF2">
        <w:trPr>
          <w:jc w:val="center"/>
        </w:trPr>
        <w:tc>
          <w:tcPr>
            <w:tcW w:w="2835" w:type="dxa"/>
            <w:vMerge/>
            <w:shd w:val="clear" w:color="auto" w:fill="auto"/>
            <w:vAlign w:val="center"/>
          </w:tcPr>
          <w:p w:rsidR="001A5E03" w:rsidRPr="0049285E" w:rsidRDefault="001A5E03" w:rsidP="001A5E03">
            <w:pPr>
              <w:spacing w:after="0" w:line="240" w:lineRule="auto"/>
              <w:ind w:left="-108" w:right="-82" w:firstLine="9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1A5E03" w:rsidRPr="0049285E" w:rsidRDefault="001A5E03" w:rsidP="001A5E03">
            <w:pPr>
              <w:spacing w:after="0" w:line="240" w:lineRule="auto"/>
              <w:ind w:left="-108" w:right="-104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екзаменів</w:t>
            </w:r>
          </w:p>
        </w:tc>
        <w:tc>
          <w:tcPr>
            <w:tcW w:w="2835" w:type="dxa"/>
            <w:vAlign w:val="center"/>
          </w:tcPr>
          <w:p w:rsidR="001A5E03" w:rsidRPr="0049285E" w:rsidRDefault="001A5E03" w:rsidP="001A5E03">
            <w:pPr>
              <w:spacing w:after="0" w:line="240" w:lineRule="auto"/>
              <w:ind w:left="-108" w:right="-104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заліків</w:t>
            </w:r>
          </w:p>
        </w:tc>
      </w:tr>
      <w:tr w:rsidR="001A5E03" w:rsidRPr="0049285E" w:rsidTr="00A75BF2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90-100</w:t>
            </w:r>
          </w:p>
        </w:tc>
        <w:tc>
          <w:tcPr>
            <w:tcW w:w="2835" w:type="dxa"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Відмінно</w:t>
            </w:r>
          </w:p>
        </w:tc>
        <w:tc>
          <w:tcPr>
            <w:tcW w:w="2835" w:type="dxa"/>
            <w:vMerge w:val="restart"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Зараховано</w:t>
            </w:r>
          </w:p>
        </w:tc>
      </w:tr>
      <w:tr w:rsidR="001A5E03" w:rsidRPr="0049285E" w:rsidTr="00A75BF2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74-89</w:t>
            </w:r>
          </w:p>
        </w:tc>
        <w:tc>
          <w:tcPr>
            <w:tcW w:w="2835" w:type="dxa"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Добре</w:t>
            </w:r>
          </w:p>
        </w:tc>
        <w:tc>
          <w:tcPr>
            <w:tcW w:w="2835" w:type="dxa"/>
            <w:vMerge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E03" w:rsidRPr="0049285E" w:rsidTr="00A75BF2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60-73</w:t>
            </w:r>
          </w:p>
        </w:tc>
        <w:tc>
          <w:tcPr>
            <w:tcW w:w="2835" w:type="dxa"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Задовільно</w:t>
            </w:r>
          </w:p>
        </w:tc>
        <w:tc>
          <w:tcPr>
            <w:tcW w:w="2835" w:type="dxa"/>
            <w:vMerge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A5E03" w:rsidRPr="0049285E" w:rsidTr="00A75BF2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0-59</w:t>
            </w:r>
          </w:p>
        </w:tc>
        <w:tc>
          <w:tcPr>
            <w:tcW w:w="2835" w:type="dxa"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Незадовільно</w:t>
            </w:r>
          </w:p>
        </w:tc>
        <w:tc>
          <w:tcPr>
            <w:tcW w:w="2835" w:type="dxa"/>
            <w:vAlign w:val="center"/>
          </w:tcPr>
          <w:p w:rsidR="001A5E03" w:rsidRPr="0049285E" w:rsidRDefault="001A5E03" w:rsidP="001A5E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928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 зараховано</w:t>
            </w:r>
          </w:p>
        </w:tc>
      </w:tr>
    </w:tbl>
    <w:p w:rsidR="001A5E03" w:rsidRPr="0049285E" w:rsidRDefault="001A5E03" w:rsidP="001A5E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E03" w:rsidRPr="0049285E" w:rsidRDefault="001A5E03" w:rsidP="001A5E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визначення рейтингу студента (слухача) із засвоєння дисципліни </w:t>
      </w:r>
      <w:r w:rsidRPr="00492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R</w:t>
      </w:r>
      <w:r w:rsidRPr="0049285E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ДИС </w:t>
      </w:r>
      <w:r w:rsidRPr="0049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(до 100 балів)одержаний рейтинг з атестації (до 30 балів) додається до рейтингу студента (слухача) з навчальної роботи </w:t>
      </w:r>
      <w:r w:rsidRPr="00492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R</w:t>
      </w:r>
      <w:r w:rsidRPr="0049285E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НР </w:t>
      </w:r>
      <w:r w:rsidRPr="0049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(до 70 балів): </w:t>
      </w:r>
      <w:r w:rsidRPr="00492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R</w:t>
      </w:r>
      <w:r w:rsidRPr="0049285E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ДИС </w:t>
      </w:r>
      <w:r w:rsidRPr="00492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R</w:t>
      </w:r>
      <w:r w:rsidRPr="0049285E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НР </w:t>
      </w:r>
      <w:r w:rsidRPr="00492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+ R</w:t>
      </w:r>
      <w:r w:rsidRPr="0049285E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АТ </w:t>
      </w:r>
      <w:r w:rsidRPr="00492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A5E03" w:rsidRPr="0049285E" w:rsidRDefault="001A5E03" w:rsidP="001A5E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E03" w:rsidRPr="0049285E" w:rsidRDefault="001A5E03" w:rsidP="002A1709">
      <w:pPr>
        <w:keepNext/>
        <w:numPr>
          <w:ilvl w:val="0"/>
          <w:numId w:val="17"/>
        </w:numPr>
        <w:tabs>
          <w:tab w:val="num" w:pos="720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Навчально-методичне забезпечення</w:t>
      </w:r>
    </w:p>
    <w:p w:rsidR="001A5E03" w:rsidRPr="0049285E" w:rsidRDefault="001A5E03" w:rsidP="002A1709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9285E">
        <w:rPr>
          <w:rFonts w:ascii="Times New Roman" w:eastAsia="Times New Roman" w:hAnsi="Times New Roman" w:cs="Times New Roman"/>
          <w:sz w:val="28"/>
          <w:szCs w:val="24"/>
          <w:lang w:eastAsia="ru-RU"/>
        </w:rPr>
        <w:t>Електронний курс "</w:t>
      </w:r>
      <w:r w:rsidR="002A1709" w:rsidRPr="0049285E">
        <w:rPr>
          <w:rFonts w:ascii="Times New Roman" w:eastAsia="Times New Roman" w:hAnsi="Times New Roman" w:cs="Times New Roman"/>
          <w:sz w:val="28"/>
          <w:szCs w:val="24"/>
          <w:lang w:eastAsia="ru-RU"/>
        </w:rPr>
        <w:t>Механіка конструкцій технічних систем</w:t>
      </w:r>
      <w:r w:rsidRPr="0049285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" Навчально-інформаційний портал НУБІП України [Електронний ресурс] / – Режим доступу до ресурсу: </w:t>
      </w:r>
      <w:r w:rsidR="002A1709" w:rsidRPr="0049285E">
        <w:rPr>
          <w:rFonts w:ascii="Times New Roman" w:eastAsia="Times New Roman" w:hAnsi="Times New Roman" w:cs="Times New Roman"/>
          <w:sz w:val="28"/>
          <w:szCs w:val="24"/>
          <w:lang w:eastAsia="ru-RU"/>
        </w:rPr>
        <w:t>https://elearn.nubip.edu.ua/course/view.php?id=1346</w:t>
      </w:r>
      <w:r w:rsidRPr="0049285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A5E03" w:rsidRPr="0049285E" w:rsidRDefault="001A5E03" w:rsidP="001A5E03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A5E03" w:rsidRPr="0049285E" w:rsidRDefault="001A5E03" w:rsidP="001A5E03">
      <w:pPr>
        <w:keepNext/>
        <w:numPr>
          <w:ilvl w:val="0"/>
          <w:numId w:val="15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2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Рекомендовані джерела інформації</w:t>
      </w:r>
    </w:p>
    <w:p w:rsidR="001A5E03" w:rsidRPr="0049285E" w:rsidRDefault="001A5E03" w:rsidP="001A5E0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49285E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Основна</w:t>
      </w:r>
    </w:p>
    <w:p w:rsidR="002A1709" w:rsidRPr="0049285E" w:rsidRDefault="002A1709" w:rsidP="002A170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Ловейкін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 В.С., Рибалко В.М., Ляшко А.П.,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Матухно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Кадикало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 І.О.   Механіка конструкцій технічних  систем. Навчальний посібник. К. «ЦП «КОМПРИНТ»». 2020.- 247с.</w:t>
      </w:r>
    </w:p>
    <w:p w:rsidR="002A1709" w:rsidRPr="0049285E" w:rsidRDefault="002A1709" w:rsidP="002A1709">
      <w:pPr>
        <w:rPr>
          <w:rFonts w:ascii="Times New Roman" w:hAnsi="Times New Roman" w:cs="Times New Roman"/>
          <w:sz w:val="28"/>
          <w:szCs w:val="28"/>
        </w:rPr>
      </w:pPr>
    </w:p>
    <w:p w:rsidR="002A1709" w:rsidRPr="0049285E" w:rsidRDefault="002A1709" w:rsidP="002A170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285E">
        <w:rPr>
          <w:rFonts w:ascii="Times New Roman" w:hAnsi="Times New Roman" w:cs="Times New Roman"/>
          <w:b/>
          <w:i/>
          <w:sz w:val="28"/>
          <w:szCs w:val="28"/>
        </w:rPr>
        <w:t>Допоміжна література</w:t>
      </w:r>
    </w:p>
    <w:p w:rsidR="002A1709" w:rsidRPr="0049285E" w:rsidRDefault="002A1709" w:rsidP="002A1709">
      <w:pPr>
        <w:pStyle w:val="a5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 xml:space="preserve">Бабенко А.Є.;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Боронко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 О.О.,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Шунаєв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 С.М. та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інш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. Механіка матеріалів та конструкцій.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Навч.посібник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. К.НТУУ «КПІ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ім.Ігоря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 Сікорського» 2017.- 191с.</w:t>
      </w:r>
    </w:p>
    <w:p w:rsidR="002A1709" w:rsidRPr="0049285E" w:rsidRDefault="002A1709" w:rsidP="002A1709">
      <w:pPr>
        <w:pStyle w:val="a5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 xml:space="preserve">Механіка матеріалів: навчальний посібник /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Чаусов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 М.Г., Пилипенко А.П., Куценко А.Г., Бондар М.М. – Ніжин: ТОВ «Видавництво» «Аспект-Поліграф». 2018-560с.</w:t>
      </w:r>
    </w:p>
    <w:p w:rsidR="002A1709" w:rsidRPr="0049285E" w:rsidRDefault="002A1709" w:rsidP="002A1709">
      <w:pPr>
        <w:pStyle w:val="a5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9285E">
        <w:rPr>
          <w:rFonts w:ascii="Times New Roman" w:hAnsi="Times New Roman" w:cs="Times New Roman"/>
          <w:sz w:val="28"/>
          <w:szCs w:val="28"/>
        </w:rPr>
        <w:t xml:space="preserve">Прикладна механіка (опір матеріалів): навчальний посібник/М.Г.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Чаусов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М.М.Бондар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А.П,Пилипенко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>, А.Г. Куценко – Київ: ТОВ «Видавництво» 2019.- 736с.</w:t>
      </w:r>
    </w:p>
    <w:p w:rsidR="002A1709" w:rsidRPr="0049285E" w:rsidRDefault="002A1709" w:rsidP="002A1709">
      <w:pPr>
        <w:pStyle w:val="a5"/>
        <w:numPr>
          <w:ilvl w:val="0"/>
          <w:numId w:val="18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Б.М.Гевко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; І.Б.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Гевко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Д.Л.Радик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. Технологія </w:t>
      </w:r>
      <w:proofErr w:type="spellStart"/>
      <w:r w:rsidRPr="0049285E">
        <w:rPr>
          <w:rFonts w:ascii="Times New Roman" w:hAnsi="Times New Roman" w:cs="Times New Roman"/>
          <w:sz w:val="28"/>
          <w:szCs w:val="28"/>
        </w:rPr>
        <w:t>сільськосподарського</w:t>
      </w:r>
      <w:proofErr w:type="spellEnd"/>
      <w:r w:rsidRPr="0049285E">
        <w:rPr>
          <w:rFonts w:ascii="Times New Roman" w:hAnsi="Times New Roman" w:cs="Times New Roman"/>
          <w:sz w:val="28"/>
          <w:szCs w:val="28"/>
        </w:rPr>
        <w:t xml:space="preserve"> машинобудування. Підшипник.- Київ: Кондор, 2006.- 496с.</w:t>
      </w:r>
    </w:p>
    <w:p w:rsidR="003D2A7A" w:rsidRPr="0049285E" w:rsidRDefault="003D2A7A" w:rsidP="002A1709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D2A7A" w:rsidRPr="0049285E" w:rsidSect="00696B4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E63E1"/>
    <w:multiLevelType w:val="hybridMultilevel"/>
    <w:tmpl w:val="BB76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B3E4A"/>
    <w:multiLevelType w:val="hybridMultilevel"/>
    <w:tmpl w:val="C1F2E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C5108"/>
    <w:multiLevelType w:val="hybridMultilevel"/>
    <w:tmpl w:val="BF3CD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E334D"/>
    <w:multiLevelType w:val="hybridMultilevel"/>
    <w:tmpl w:val="647A2B18"/>
    <w:lvl w:ilvl="0" w:tplc="0422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935CE"/>
    <w:multiLevelType w:val="hybridMultilevel"/>
    <w:tmpl w:val="E84A1B20"/>
    <w:lvl w:ilvl="0" w:tplc="0422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E0B66"/>
    <w:multiLevelType w:val="hybridMultilevel"/>
    <w:tmpl w:val="6252404A"/>
    <w:lvl w:ilvl="0" w:tplc="54FE211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3F4E44"/>
    <w:multiLevelType w:val="hybridMultilevel"/>
    <w:tmpl w:val="55B8CA78"/>
    <w:lvl w:ilvl="0" w:tplc="5AE2F22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155E56"/>
    <w:multiLevelType w:val="hybridMultilevel"/>
    <w:tmpl w:val="7654F13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8512E6"/>
    <w:multiLevelType w:val="hybridMultilevel"/>
    <w:tmpl w:val="F9C48C56"/>
    <w:lvl w:ilvl="0" w:tplc="0422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D08F3"/>
    <w:multiLevelType w:val="hybridMultilevel"/>
    <w:tmpl w:val="BB0408B8"/>
    <w:lvl w:ilvl="0" w:tplc="0422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26531"/>
    <w:multiLevelType w:val="hybridMultilevel"/>
    <w:tmpl w:val="B5B8F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683722B"/>
    <w:multiLevelType w:val="hybridMultilevel"/>
    <w:tmpl w:val="BB76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49207F"/>
    <w:multiLevelType w:val="hybridMultilevel"/>
    <w:tmpl w:val="86C84A10"/>
    <w:lvl w:ilvl="0" w:tplc="2CB6C2E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E2413E"/>
    <w:multiLevelType w:val="hybridMultilevel"/>
    <w:tmpl w:val="D6CE5EA0"/>
    <w:lvl w:ilvl="0" w:tplc="0422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210F3F"/>
    <w:multiLevelType w:val="hybridMultilevel"/>
    <w:tmpl w:val="B5B8F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53A0E44"/>
    <w:multiLevelType w:val="hybridMultilevel"/>
    <w:tmpl w:val="51D4A3B4"/>
    <w:lvl w:ilvl="0" w:tplc="0422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EE7DFE"/>
    <w:multiLevelType w:val="hybridMultilevel"/>
    <w:tmpl w:val="6C929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A53947"/>
    <w:multiLevelType w:val="hybridMultilevel"/>
    <w:tmpl w:val="BB76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0"/>
  </w:num>
  <w:num w:numId="5">
    <w:abstractNumId w:val="17"/>
  </w:num>
  <w:num w:numId="6">
    <w:abstractNumId w:val="15"/>
  </w:num>
  <w:num w:numId="7">
    <w:abstractNumId w:val="3"/>
  </w:num>
  <w:num w:numId="8">
    <w:abstractNumId w:val="8"/>
  </w:num>
  <w:num w:numId="9">
    <w:abstractNumId w:val="13"/>
  </w:num>
  <w:num w:numId="10">
    <w:abstractNumId w:val="9"/>
  </w:num>
  <w:num w:numId="11">
    <w:abstractNumId w:val="4"/>
  </w:num>
  <w:num w:numId="12">
    <w:abstractNumId w:val="14"/>
  </w:num>
  <w:num w:numId="13">
    <w:abstractNumId w:val="10"/>
  </w:num>
  <w:num w:numId="14">
    <w:abstractNumId w:val="7"/>
  </w:num>
  <w:num w:numId="15">
    <w:abstractNumId w:val="12"/>
  </w:num>
  <w:num w:numId="16">
    <w:abstractNumId w:val="16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B42"/>
    <w:rsid w:val="00023408"/>
    <w:rsid w:val="00030A07"/>
    <w:rsid w:val="00046632"/>
    <w:rsid w:val="00053F3E"/>
    <w:rsid w:val="0007704B"/>
    <w:rsid w:val="00087E9D"/>
    <w:rsid w:val="000A4ABF"/>
    <w:rsid w:val="000B0995"/>
    <w:rsid w:val="000C70EE"/>
    <w:rsid w:val="000D00A9"/>
    <w:rsid w:val="000F196E"/>
    <w:rsid w:val="000F7D8A"/>
    <w:rsid w:val="001015DF"/>
    <w:rsid w:val="00122F71"/>
    <w:rsid w:val="00142EF3"/>
    <w:rsid w:val="001437F7"/>
    <w:rsid w:val="00143A82"/>
    <w:rsid w:val="0014436C"/>
    <w:rsid w:val="0014696B"/>
    <w:rsid w:val="00150498"/>
    <w:rsid w:val="00156079"/>
    <w:rsid w:val="00175BAC"/>
    <w:rsid w:val="001907BC"/>
    <w:rsid w:val="00196C5E"/>
    <w:rsid w:val="001A1EE5"/>
    <w:rsid w:val="001A5E03"/>
    <w:rsid w:val="001B4E0B"/>
    <w:rsid w:val="001B4EC4"/>
    <w:rsid w:val="001C5F4B"/>
    <w:rsid w:val="001C7574"/>
    <w:rsid w:val="001D4C49"/>
    <w:rsid w:val="001E0EEB"/>
    <w:rsid w:val="001E30CC"/>
    <w:rsid w:val="001F07D1"/>
    <w:rsid w:val="001F454C"/>
    <w:rsid w:val="0020237B"/>
    <w:rsid w:val="0023281D"/>
    <w:rsid w:val="00241AAE"/>
    <w:rsid w:val="002603FF"/>
    <w:rsid w:val="002A1709"/>
    <w:rsid w:val="002B12B9"/>
    <w:rsid w:val="00321473"/>
    <w:rsid w:val="00326AE4"/>
    <w:rsid w:val="003337C1"/>
    <w:rsid w:val="00333D5A"/>
    <w:rsid w:val="00340846"/>
    <w:rsid w:val="0037205E"/>
    <w:rsid w:val="00382018"/>
    <w:rsid w:val="0038460F"/>
    <w:rsid w:val="00385D6E"/>
    <w:rsid w:val="00397C42"/>
    <w:rsid w:val="003A14DF"/>
    <w:rsid w:val="003A53C0"/>
    <w:rsid w:val="003C264F"/>
    <w:rsid w:val="003D2A7A"/>
    <w:rsid w:val="003E3E17"/>
    <w:rsid w:val="003F34BE"/>
    <w:rsid w:val="0040382E"/>
    <w:rsid w:val="00406E01"/>
    <w:rsid w:val="004100DC"/>
    <w:rsid w:val="00421C4B"/>
    <w:rsid w:val="00434036"/>
    <w:rsid w:val="004340FC"/>
    <w:rsid w:val="004365F0"/>
    <w:rsid w:val="00444162"/>
    <w:rsid w:val="00444A8A"/>
    <w:rsid w:val="0045239B"/>
    <w:rsid w:val="0045515A"/>
    <w:rsid w:val="00456E8B"/>
    <w:rsid w:val="00457AB4"/>
    <w:rsid w:val="00461181"/>
    <w:rsid w:val="00462D62"/>
    <w:rsid w:val="00476B59"/>
    <w:rsid w:val="004837BE"/>
    <w:rsid w:val="0049285E"/>
    <w:rsid w:val="00497A31"/>
    <w:rsid w:val="004B4714"/>
    <w:rsid w:val="004B6DE2"/>
    <w:rsid w:val="004C6708"/>
    <w:rsid w:val="004C67F4"/>
    <w:rsid w:val="004C78B7"/>
    <w:rsid w:val="004F44A6"/>
    <w:rsid w:val="004F548A"/>
    <w:rsid w:val="00513A67"/>
    <w:rsid w:val="00515713"/>
    <w:rsid w:val="00541AEA"/>
    <w:rsid w:val="00553277"/>
    <w:rsid w:val="005568A2"/>
    <w:rsid w:val="00565398"/>
    <w:rsid w:val="00574526"/>
    <w:rsid w:val="005745E0"/>
    <w:rsid w:val="00575532"/>
    <w:rsid w:val="00577279"/>
    <w:rsid w:val="00581CF9"/>
    <w:rsid w:val="00584F35"/>
    <w:rsid w:val="00585EEF"/>
    <w:rsid w:val="005900BA"/>
    <w:rsid w:val="005900D9"/>
    <w:rsid w:val="005918DF"/>
    <w:rsid w:val="00593A49"/>
    <w:rsid w:val="005A10C9"/>
    <w:rsid w:val="005A36A5"/>
    <w:rsid w:val="005A51A9"/>
    <w:rsid w:val="005C45CF"/>
    <w:rsid w:val="005D07AB"/>
    <w:rsid w:val="005D1303"/>
    <w:rsid w:val="005D349D"/>
    <w:rsid w:val="005E0783"/>
    <w:rsid w:val="005F5BD1"/>
    <w:rsid w:val="00600684"/>
    <w:rsid w:val="00604857"/>
    <w:rsid w:val="00606251"/>
    <w:rsid w:val="00610028"/>
    <w:rsid w:val="0061588F"/>
    <w:rsid w:val="00622E9D"/>
    <w:rsid w:val="00623C08"/>
    <w:rsid w:val="00626A75"/>
    <w:rsid w:val="0063690A"/>
    <w:rsid w:val="00661AAE"/>
    <w:rsid w:val="00664511"/>
    <w:rsid w:val="006829BF"/>
    <w:rsid w:val="0068346A"/>
    <w:rsid w:val="00684323"/>
    <w:rsid w:val="0069087A"/>
    <w:rsid w:val="00696B42"/>
    <w:rsid w:val="006A053C"/>
    <w:rsid w:val="006B33DB"/>
    <w:rsid w:val="006C089D"/>
    <w:rsid w:val="006C0C54"/>
    <w:rsid w:val="006E10D4"/>
    <w:rsid w:val="006E4843"/>
    <w:rsid w:val="00702281"/>
    <w:rsid w:val="0071160F"/>
    <w:rsid w:val="0071551F"/>
    <w:rsid w:val="0072191A"/>
    <w:rsid w:val="00762A11"/>
    <w:rsid w:val="00764B74"/>
    <w:rsid w:val="0076545C"/>
    <w:rsid w:val="00774F14"/>
    <w:rsid w:val="00776097"/>
    <w:rsid w:val="00776EC5"/>
    <w:rsid w:val="00783BB3"/>
    <w:rsid w:val="00790934"/>
    <w:rsid w:val="007A5064"/>
    <w:rsid w:val="007A7F86"/>
    <w:rsid w:val="007B6BF1"/>
    <w:rsid w:val="007D6CC4"/>
    <w:rsid w:val="007F06CE"/>
    <w:rsid w:val="00800D7D"/>
    <w:rsid w:val="00800E3E"/>
    <w:rsid w:val="008141E4"/>
    <w:rsid w:val="0082714A"/>
    <w:rsid w:val="00834856"/>
    <w:rsid w:val="00835C17"/>
    <w:rsid w:val="00841A46"/>
    <w:rsid w:val="00861E03"/>
    <w:rsid w:val="00862F4F"/>
    <w:rsid w:val="00875BF8"/>
    <w:rsid w:val="0088095E"/>
    <w:rsid w:val="00881640"/>
    <w:rsid w:val="008913CF"/>
    <w:rsid w:val="008A58D8"/>
    <w:rsid w:val="008A590C"/>
    <w:rsid w:val="008C0E2B"/>
    <w:rsid w:val="008C1DC5"/>
    <w:rsid w:val="008C37C0"/>
    <w:rsid w:val="008C7F82"/>
    <w:rsid w:val="008D2B68"/>
    <w:rsid w:val="008F075F"/>
    <w:rsid w:val="00911007"/>
    <w:rsid w:val="00920DF5"/>
    <w:rsid w:val="00921DA5"/>
    <w:rsid w:val="00933B7A"/>
    <w:rsid w:val="0095018A"/>
    <w:rsid w:val="009775CC"/>
    <w:rsid w:val="00981E21"/>
    <w:rsid w:val="00985B22"/>
    <w:rsid w:val="009B144A"/>
    <w:rsid w:val="009B3BB3"/>
    <w:rsid w:val="009B60B3"/>
    <w:rsid w:val="009E3603"/>
    <w:rsid w:val="009E55C0"/>
    <w:rsid w:val="00A04320"/>
    <w:rsid w:val="00A06F5D"/>
    <w:rsid w:val="00A246B3"/>
    <w:rsid w:val="00A40573"/>
    <w:rsid w:val="00A40DB5"/>
    <w:rsid w:val="00A412F3"/>
    <w:rsid w:val="00A53FB5"/>
    <w:rsid w:val="00A7016E"/>
    <w:rsid w:val="00A75BF2"/>
    <w:rsid w:val="00A820B1"/>
    <w:rsid w:val="00A833FF"/>
    <w:rsid w:val="00A83B93"/>
    <w:rsid w:val="00A83E84"/>
    <w:rsid w:val="00A966EA"/>
    <w:rsid w:val="00AA29E2"/>
    <w:rsid w:val="00AA522B"/>
    <w:rsid w:val="00AB417F"/>
    <w:rsid w:val="00AB5457"/>
    <w:rsid w:val="00AB699A"/>
    <w:rsid w:val="00AC0776"/>
    <w:rsid w:val="00AC093D"/>
    <w:rsid w:val="00AC42F5"/>
    <w:rsid w:val="00AF066C"/>
    <w:rsid w:val="00B10F6F"/>
    <w:rsid w:val="00B218FE"/>
    <w:rsid w:val="00B339ED"/>
    <w:rsid w:val="00B642C8"/>
    <w:rsid w:val="00BB4BA7"/>
    <w:rsid w:val="00BB7E3F"/>
    <w:rsid w:val="00BC0ECB"/>
    <w:rsid w:val="00BC19FD"/>
    <w:rsid w:val="00BC4A55"/>
    <w:rsid w:val="00BD167B"/>
    <w:rsid w:val="00BD211E"/>
    <w:rsid w:val="00BD2E4F"/>
    <w:rsid w:val="00BD4A82"/>
    <w:rsid w:val="00BE5A6E"/>
    <w:rsid w:val="00C311A4"/>
    <w:rsid w:val="00C357E2"/>
    <w:rsid w:val="00C3694B"/>
    <w:rsid w:val="00C456AD"/>
    <w:rsid w:val="00C500DA"/>
    <w:rsid w:val="00C63650"/>
    <w:rsid w:val="00C82259"/>
    <w:rsid w:val="00CB3A17"/>
    <w:rsid w:val="00CC309D"/>
    <w:rsid w:val="00CC3EB9"/>
    <w:rsid w:val="00CD45C1"/>
    <w:rsid w:val="00CD663F"/>
    <w:rsid w:val="00CE52B5"/>
    <w:rsid w:val="00CF1EF2"/>
    <w:rsid w:val="00CF66B2"/>
    <w:rsid w:val="00D0537E"/>
    <w:rsid w:val="00D31100"/>
    <w:rsid w:val="00D44C83"/>
    <w:rsid w:val="00D47C3C"/>
    <w:rsid w:val="00D57078"/>
    <w:rsid w:val="00D61B50"/>
    <w:rsid w:val="00D62E1C"/>
    <w:rsid w:val="00D6324E"/>
    <w:rsid w:val="00D65421"/>
    <w:rsid w:val="00D66599"/>
    <w:rsid w:val="00D822CD"/>
    <w:rsid w:val="00D847B6"/>
    <w:rsid w:val="00DA4934"/>
    <w:rsid w:val="00DA7D02"/>
    <w:rsid w:val="00DB6BF9"/>
    <w:rsid w:val="00DD4C4B"/>
    <w:rsid w:val="00DD529E"/>
    <w:rsid w:val="00DE0E0F"/>
    <w:rsid w:val="00DE4D26"/>
    <w:rsid w:val="00DF17C5"/>
    <w:rsid w:val="00E110A1"/>
    <w:rsid w:val="00E42178"/>
    <w:rsid w:val="00E473D0"/>
    <w:rsid w:val="00E47C4F"/>
    <w:rsid w:val="00E82ADE"/>
    <w:rsid w:val="00EB59BF"/>
    <w:rsid w:val="00EB7C31"/>
    <w:rsid w:val="00EC779D"/>
    <w:rsid w:val="00EC785B"/>
    <w:rsid w:val="00ED2A4A"/>
    <w:rsid w:val="00EF07CE"/>
    <w:rsid w:val="00F17382"/>
    <w:rsid w:val="00F34312"/>
    <w:rsid w:val="00F568FE"/>
    <w:rsid w:val="00F606D7"/>
    <w:rsid w:val="00F67A3C"/>
    <w:rsid w:val="00F7573A"/>
    <w:rsid w:val="00F76EE2"/>
    <w:rsid w:val="00F923A1"/>
    <w:rsid w:val="00FA7BFF"/>
    <w:rsid w:val="00FB0D9C"/>
    <w:rsid w:val="00FD620E"/>
    <w:rsid w:val="00FD6D0B"/>
    <w:rsid w:val="00FF7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5189A4-141D-4C62-A217-6FA69DD4C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7F7"/>
    <w:rPr>
      <w:rFonts w:eastAsiaTheme="minorEastAsia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6B42"/>
    <w:pPr>
      <w:spacing w:after="0" w:line="240" w:lineRule="auto"/>
    </w:pPr>
  </w:style>
  <w:style w:type="table" w:styleId="a4">
    <w:name w:val="Table Grid"/>
    <w:basedOn w:val="a1"/>
    <w:rsid w:val="00DA4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7704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30A07"/>
    <w:pPr>
      <w:spacing w:after="0" w:line="240" w:lineRule="auto"/>
    </w:pPr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030A07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030A07"/>
    <w:rPr>
      <w:color w:val="808080"/>
    </w:rPr>
  </w:style>
  <w:style w:type="table" w:customStyle="1" w:styleId="1">
    <w:name w:val="Сетка таблицы1"/>
    <w:basedOn w:val="a1"/>
    <w:next w:val="a4"/>
    <w:rsid w:val="00030A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rsid w:val="00030A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rsid w:val="00030A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2"/>
    <w:uiPriority w:val="99"/>
    <w:rsid w:val="009B60B3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uk-UA" w:eastAsia="uk-UA"/>
    </w:rPr>
  </w:style>
  <w:style w:type="paragraph" w:customStyle="1" w:styleId="20">
    <w:name w:val="Обычный2"/>
    <w:rsid w:val="00D822CD"/>
    <w:rPr>
      <w:rFonts w:ascii="Calibri" w:eastAsia="Times New Roman" w:hAnsi="Calibri" w:cs="Calibri"/>
      <w:color w:val="00000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28029-E932-4F30-A8AC-4D6D49235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5731</Words>
  <Characters>32673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MachDepart</Company>
  <LinksUpToDate>false</LinksUpToDate>
  <CharactersWithSpaces>38328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IMPRESSION</cp:lastModifiedBy>
  <cp:revision>2</cp:revision>
  <cp:lastPrinted>2023-12-26T10:19:00Z</cp:lastPrinted>
  <dcterms:created xsi:type="dcterms:W3CDTF">2024-01-09T11:32:00Z</dcterms:created>
  <dcterms:modified xsi:type="dcterms:W3CDTF">2024-01-09T11:32:00Z</dcterms:modified>
</cp:coreProperties>
</file>