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82E" w:rsidRPr="00696B42" w:rsidRDefault="00861E03" w:rsidP="00696B4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r w:rsidRPr="00861E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3810</wp:posOffset>
            </wp:positionV>
            <wp:extent cx="6943725" cy="9563100"/>
            <wp:effectExtent l="0" t="0" r="9525" b="0"/>
            <wp:wrapNone/>
            <wp:docPr id="1" name="Рисунок 1" descr="E:\Оля\1 - 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ля\1 - 001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016" cy="956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96B42" w:rsidRPr="00696B42">
        <w:rPr>
          <w:rFonts w:ascii="Times New Roman" w:hAnsi="Times New Roman" w:cs="Times New Roman"/>
          <w:b/>
          <w:sz w:val="28"/>
          <w:szCs w:val="28"/>
          <w:lang w:val="uk-UA"/>
        </w:rPr>
        <w:t>НАЦІОНАЛЬНИЙ УНІВЕРСИТЕТ БІОРЕСУРСІВ І</w:t>
      </w:r>
    </w:p>
    <w:p w:rsidR="00696B42" w:rsidRPr="00696B42" w:rsidRDefault="00696B42" w:rsidP="00696B4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6B42">
        <w:rPr>
          <w:rFonts w:ascii="Times New Roman" w:hAnsi="Times New Roman" w:cs="Times New Roman"/>
          <w:b/>
          <w:sz w:val="28"/>
          <w:szCs w:val="28"/>
          <w:lang w:val="uk-UA"/>
        </w:rPr>
        <w:t>ПРИРОДОКОРИСТУВАННЯ УКРАЇНИ</w:t>
      </w:r>
    </w:p>
    <w:p w:rsidR="00696B42" w:rsidRPr="00696B42" w:rsidRDefault="00696B42" w:rsidP="00696B42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96B42" w:rsidRPr="00696B42" w:rsidRDefault="00696B42" w:rsidP="00696B42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96B42">
        <w:rPr>
          <w:rFonts w:ascii="Times New Roman" w:hAnsi="Times New Roman" w:cs="Times New Roman"/>
          <w:b/>
          <w:sz w:val="28"/>
          <w:szCs w:val="28"/>
          <w:lang w:val="uk-UA"/>
        </w:rPr>
        <w:t>Кафедра</w:t>
      </w:r>
      <w:r w:rsidRPr="00696B42">
        <w:rPr>
          <w:rFonts w:ascii="Times New Roman" w:hAnsi="Times New Roman" w:cs="Times New Roman"/>
          <w:sz w:val="28"/>
          <w:szCs w:val="28"/>
          <w:lang w:val="uk-UA"/>
        </w:rPr>
        <w:t xml:space="preserve"> ___</w:t>
      </w:r>
      <w:r w:rsidRPr="00696B42">
        <w:rPr>
          <w:rFonts w:ascii="Times New Roman" w:hAnsi="Times New Roman" w:cs="Times New Roman"/>
          <w:sz w:val="28"/>
          <w:szCs w:val="28"/>
          <w:u w:val="single"/>
          <w:lang w:val="uk-UA"/>
        </w:rPr>
        <w:t>конструювання машин і обладнання</w:t>
      </w:r>
      <w:r w:rsidRPr="00696B42">
        <w:rPr>
          <w:rFonts w:ascii="Times New Roman" w:hAnsi="Times New Roman" w:cs="Times New Roman"/>
          <w:sz w:val="28"/>
          <w:szCs w:val="28"/>
          <w:lang w:val="uk-UA"/>
        </w:rPr>
        <w:t>______</w:t>
      </w:r>
    </w:p>
    <w:p w:rsidR="00696B42" w:rsidRDefault="00696B42" w:rsidP="00696B42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96B42" w:rsidRPr="00696B42" w:rsidRDefault="00696B42" w:rsidP="00696B42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62A11" w:rsidRPr="001C27EB" w:rsidRDefault="00762A11" w:rsidP="00762A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C27EB">
        <w:rPr>
          <w:rFonts w:ascii="Times New Roman" w:hAnsi="Times New Roman" w:cs="Times New Roman"/>
          <w:sz w:val="28"/>
          <w:szCs w:val="28"/>
        </w:rPr>
        <w:t>“</w:t>
      </w:r>
      <w:r w:rsidRPr="001C27EB">
        <w:rPr>
          <w:rFonts w:ascii="Times New Roman" w:hAnsi="Times New Roman" w:cs="Times New Roman"/>
          <w:b/>
          <w:sz w:val="28"/>
          <w:szCs w:val="28"/>
        </w:rPr>
        <w:t>ЗАТВЕРДЖУЮ</w:t>
      </w:r>
      <w:r w:rsidRPr="001C27EB">
        <w:rPr>
          <w:rFonts w:ascii="Times New Roman" w:hAnsi="Times New Roman" w:cs="Times New Roman"/>
          <w:sz w:val="28"/>
          <w:szCs w:val="28"/>
        </w:rPr>
        <w:t>”</w:t>
      </w:r>
    </w:p>
    <w:p w:rsidR="00762A11" w:rsidRPr="001C27EB" w:rsidRDefault="00762A11" w:rsidP="00762A11">
      <w:pPr>
        <w:spacing w:after="0" w:line="240" w:lineRule="auto"/>
        <w:ind w:left="5812"/>
        <w:jc w:val="right"/>
        <w:rPr>
          <w:rFonts w:ascii="Times New Roman" w:hAnsi="Times New Roman" w:cs="Times New Roman"/>
          <w:sz w:val="28"/>
          <w:szCs w:val="28"/>
        </w:rPr>
      </w:pPr>
      <w:r w:rsidRPr="001C27EB">
        <w:rPr>
          <w:rFonts w:ascii="Times New Roman" w:hAnsi="Times New Roman" w:cs="Times New Roman"/>
          <w:sz w:val="28"/>
          <w:szCs w:val="28"/>
        </w:rPr>
        <w:t xml:space="preserve">Декан факультету. </w:t>
      </w:r>
    </w:p>
    <w:p w:rsidR="00762A11" w:rsidRPr="001C27EB" w:rsidRDefault="00762A11" w:rsidP="00762A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1C27EB">
        <w:rPr>
          <w:rFonts w:ascii="Times New Roman" w:hAnsi="Times New Roman" w:cs="Times New Roman"/>
          <w:sz w:val="28"/>
          <w:szCs w:val="28"/>
        </w:rPr>
        <w:t>_________________</w:t>
      </w:r>
      <w:proofErr w:type="spellStart"/>
      <w:r w:rsidRPr="001C27EB">
        <w:rPr>
          <w:rFonts w:ascii="Times New Roman" w:hAnsi="Times New Roman" w:cs="Times New Roman"/>
          <w:sz w:val="28"/>
          <w:szCs w:val="28"/>
        </w:rPr>
        <w:t>Ружило</w:t>
      </w:r>
      <w:proofErr w:type="spellEnd"/>
      <w:r w:rsidRPr="001C27EB">
        <w:rPr>
          <w:rFonts w:ascii="Times New Roman" w:hAnsi="Times New Roman" w:cs="Times New Roman"/>
          <w:sz w:val="28"/>
          <w:szCs w:val="28"/>
        </w:rPr>
        <w:t xml:space="preserve"> З.В.</w:t>
      </w:r>
    </w:p>
    <w:p w:rsidR="00762A11" w:rsidRPr="00822B19" w:rsidRDefault="00762A11" w:rsidP="00762A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8     17.05.2022</w:t>
      </w:r>
      <w:r w:rsidRPr="001C27E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2A11" w:rsidRPr="001C27EB" w:rsidRDefault="00762A11" w:rsidP="00762A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“______”_______________2022</w:t>
      </w:r>
      <w:r w:rsidRPr="001C27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</w:t>
      </w:r>
      <w:r w:rsidRPr="001C27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2A11" w:rsidRPr="001C27EB" w:rsidRDefault="00762A11" w:rsidP="00762A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2A11" w:rsidRPr="00762A11" w:rsidRDefault="00762A11" w:rsidP="00762A11">
      <w:pPr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  <w:r w:rsidRPr="00762A1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“</w:t>
      </w:r>
      <w:r w:rsidRPr="001C27E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СХВАЛЕНО</w:t>
      </w:r>
      <w:r w:rsidRPr="00762A1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”</w:t>
      </w:r>
    </w:p>
    <w:p w:rsidR="00762A11" w:rsidRPr="001C27EB" w:rsidRDefault="00762A11" w:rsidP="00762A11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1C27EB">
        <w:rPr>
          <w:rFonts w:ascii="Times New Roman" w:hAnsi="Times New Roman" w:cs="Times New Roman"/>
          <w:sz w:val="28"/>
          <w:szCs w:val="28"/>
        </w:rPr>
        <w:t>на засіданні кафедри конструювання машин і обладнання</w:t>
      </w:r>
    </w:p>
    <w:p w:rsidR="00762A11" w:rsidRPr="001C27EB" w:rsidRDefault="00762A11" w:rsidP="00762A11">
      <w:pPr>
        <w:keepNext/>
        <w:spacing w:after="0" w:line="240" w:lineRule="auto"/>
        <w:ind w:left="5245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Протокол № 11</w:t>
      </w:r>
      <w:r w:rsidRPr="001C27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від </w:t>
      </w:r>
      <w:r w:rsidRPr="001C27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травня 2022</w:t>
      </w:r>
      <w:r w:rsidRPr="001C27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р.</w:t>
      </w:r>
    </w:p>
    <w:p w:rsidR="00762A11" w:rsidRPr="001C27EB" w:rsidRDefault="00762A11" w:rsidP="00762A11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1C27EB">
        <w:rPr>
          <w:rFonts w:ascii="Times New Roman" w:hAnsi="Times New Roman" w:cs="Times New Roman"/>
          <w:sz w:val="28"/>
          <w:szCs w:val="28"/>
        </w:rPr>
        <w:t>Завідувач кафедри</w:t>
      </w:r>
    </w:p>
    <w:p w:rsidR="00762A11" w:rsidRPr="001C27EB" w:rsidRDefault="00762A11" w:rsidP="00762A11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</w:t>
      </w:r>
      <w:r w:rsidRPr="001C27EB">
        <w:rPr>
          <w:rFonts w:ascii="Times New Roman" w:hAnsi="Times New Roman" w:cs="Times New Roman"/>
          <w:sz w:val="28"/>
          <w:szCs w:val="28"/>
        </w:rPr>
        <w:t xml:space="preserve">проф. </w:t>
      </w:r>
      <w:proofErr w:type="spellStart"/>
      <w:r w:rsidRPr="001C27EB">
        <w:rPr>
          <w:rFonts w:ascii="Times New Roman" w:hAnsi="Times New Roman" w:cs="Times New Roman"/>
          <w:sz w:val="28"/>
          <w:szCs w:val="28"/>
        </w:rPr>
        <w:t>Ловейкін</w:t>
      </w:r>
      <w:proofErr w:type="spellEnd"/>
      <w:r w:rsidRPr="001C27EB">
        <w:rPr>
          <w:rFonts w:ascii="Times New Roman" w:hAnsi="Times New Roman" w:cs="Times New Roman"/>
          <w:sz w:val="28"/>
          <w:szCs w:val="28"/>
        </w:rPr>
        <w:t xml:space="preserve"> В.С.</w:t>
      </w:r>
    </w:p>
    <w:p w:rsidR="00762A11" w:rsidRDefault="00762A11" w:rsidP="00762A11">
      <w:pPr>
        <w:pStyle w:val="a3"/>
        <w:ind w:firstLine="4962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762A11" w:rsidRPr="00762A11" w:rsidRDefault="00762A11" w:rsidP="00762A11">
      <w:pPr>
        <w:pStyle w:val="a3"/>
        <w:ind w:firstLine="4962"/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62A1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“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РОЗГЛЯНУТО</w:t>
      </w:r>
      <w:r w:rsidRPr="00762A1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”</w:t>
      </w:r>
    </w:p>
    <w:p w:rsidR="00762A11" w:rsidRPr="00822B19" w:rsidRDefault="00762A11" w:rsidP="00762A11">
      <w:pPr>
        <w:pStyle w:val="a3"/>
        <w:ind w:firstLine="4962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  <w:r w:rsidRPr="00822B19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Гарант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ОП _ Машини та о</w:t>
      </w:r>
      <w:r w:rsidRPr="00822B19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бладнання </w:t>
      </w:r>
    </w:p>
    <w:p w:rsidR="00762A11" w:rsidRDefault="00762A11" w:rsidP="00762A11">
      <w:pPr>
        <w:pStyle w:val="a3"/>
        <w:ind w:firstLine="4962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с/г виробництва</w:t>
      </w:r>
      <w:r w:rsidRPr="00822B19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_</w:t>
      </w:r>
    </w:p>
    <w:p w:rsidR="00762A11" w:rsidRPr="00822B19" w:rsidRDefault="00762A11" w:rsidP="00762A11">
      <w:pPr>
        <w:pStyle w:val="a3"/>
        <w:ind w:firstLine="4962"/>
        <w:jc w:val="right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___________</w:t>
      </w:r>
      <w:r w:rsidR="0020237B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Ловейкін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В.С.</w:t>
      </w:r>
    </w:p>
    <w:p w:rsidR="00762A11" w:rsidRDefault="00762A11" w:rsidP="00762A11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6B42" w:rsidRDefault="00696B42" w:rsidP="00696B42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6B42" w:rsidRDefault="00696B42" w:rsidP="00696B4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РОБОЧА ПРОГРАМА НАВЧАЛЬНОЇ ДИСЦИПЛІНИ</w:t>
      </w:r>
    </w:p>
    <w:p w:rsidR="00696B42" w:rsidRPr="00696B42" w:rsidRDefault="00696B42" w:rsidP="00696B42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6B42" w:rsidRPr="002603FF" w:rsidRDefault="005C45CF" w:rsidP="00696B42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2603FF">
        <w:rPr>
          <w:rFonts w:ascii="Times New Roman" w:hAnsi="Times New Roman" w:cs="Times New Roman"/>
          <w:b/>
          <w:sz w:val="36"/>
          <w:szCs w:val="36"/>
          <w:lang w:val="uk-UA"/>
        </w:rPr>
        <w:t>Механіка конструкцій технічних систем</w:t>
      </w:r>
    </w:p>
    <w:p w:rsidR="005C45CF" w:rsidRDefault="005C45CF" w:rsidP="00696B42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C45CF" w:rsidRDefault="005C45CF" w:rsidP="005C45CF">
      <w:pPr>
        <w:pStyle w:val="a3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</w:p>
    <w:p w:rsidR="002603FF" w:rsidRDefault="002603FF" w:rsidP="002603F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74F14" w:rsidRDefault="00774F14" w:rsidP="00774F14">
      <w:pPr>
        <w:pStyle w:val="a3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спеціальність                          133 - Галузеве машинобудування</w:t>
      </w:r>
    </w:p>
    <w:p w:rsidR="00774F14" w:rsidRDefault="00774F14" w:rsidP="00774F14">
      <w:pPr>
        <w:pStyle w:val="a3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</w:p>
    <w:p w:rsidR="00774F14" w:rsidRDefault="002603FF" w:rsidP="00774F14">
      <w:pPr>
        <w:pStyle w:val="a3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освітня програми         </w:t>
      </w:r>
      <w:r w:rsidR="00774F14">
        <w:rPr>
          <w:rFonts w:ascii="Times New Roman" w:hAnsi="Times New Roman" w:cs="Times New Roman"/>
          <w:sz w:val="28"/>
          <w:szCs w:val="28"/>
          <w:lang w:val="uk-UA"/>
        </w:rPr>
        <w:t xml:space="preserve">          Машини та обладнання с/г виробництва</w:t>
      </w:r>
    </w:p>
    <w:p w:rsidR="00774F14" w:rsidRDefault="00774F14" w:rsidP="00774F14">
      <w:pPr>
        <w:pStyle w:val="a3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</w:p>
    <w:p w:rsidR="00774F14" w:rsidRDefault="00774F14" w:rsidP="00774F14">
      <w:pPr>
        <w:pStyle w:val="a3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факультет                               конструювання  та дизайну</w:t>
      </w:r>
    </w:p>
    <w:p w:rsidR="002603FF" w:rsidRDefault="002603FF" w:rsidP="00774F14">
      <w:pPr>
        <w:pStyle w:val="a3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</w:p>
    <w:p w:rsidR="005C45CF" w:rsidRDefault="005C45CF" w:rsidP="002603F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</w:t>
      </w:r>
      <w:r w:rsidR="000C70EE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2603FF">
        <w:rPr>
          <w:rFonts w:ascii="Times New Roman" w:hAnsi="Times New Roman" w:cs="Times New Roman"/>
          <w:sz w:val="28"/>
          <w:szCs w:val="28"/>
          <w:lang w:val="uk-UA"/>
        </w:rPr>
        <w:t xml:space="preserve">ики: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Ловейкін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В.С. завідувач кафедри конструювання машин і обладн</w:t>
      </w:r>
      <w:r w:rsidR="000C70EE">
        <w:rPr>
          <w:rFonts w:ascii="Times New Roman" w:hAnsi="Times New Roman" w:cs="Times New Roman"/>
          <w:sz w:val="28"/>
          <w:szCs w:val="28"/>
          <w:lang w:val="uk-UA"/>
        </w:rPr>
        <w:t>ан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ня,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д.т.н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r w:rsidR="002603FF">
        <w:rPr>
          <w:rFonts w:ascii="Times New Roman" w:hAnsi="Times New Roman" w:cs="Times New Roman"/>
          <w:sz w:val="28"/>
          <w:szCs w:val="28"/>
          <w:lang w:val="uk-UA"/>
        </w:rPr>
        <w:t>професор;</w:t>
      </w:r>
      <w:r w:rsidR="00DB6B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Рибалко В.М. доцент кафедри конструювання машин і обладнання, доцент</w:t>
      </w:r>
    </w:p>
    <w:p w:rsidR="00774F14" w:rsidRDefault="00774F14" w:rsidP="002603F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603FF" w:rsidRDefault="002603FF" w:rsidP="005C45CF">
      <w:pPr>
        <w:pStyle w:val="a3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</w:p>
    <w:p w:rsidR="005C45CF" w:rsidRDefault="002603FF" w:rsidP="005C45CF">
      <w:pPr>
        <w:pStyle w:val="a3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Київ  2022</w:t>
      </w:r>
      <w:r w:rsidR="005C45CF">
        <w:rPr>
          <w:rFonts w:ascii="Times New Roman" w:hAnsi="Times New Roman" w:cs="Times New Roman"/>
          <w:sz w:val="28"/>
          <w:szCs w:val="28"/>
          <w:lang w:val="uk-UA"/>
        </w:rPr>
        <w:t>р.</w:t>
      </w:r>
    </w:p>
    <w:p w:rsidR="002603FF" w:rsidRDefault="002603FF" w:rsidP="005C45CF">
      <w:pPr>
        <w:pStyle w:val="a3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</w:p>
    <w:p w:rsidR="005C45CF" w:rsidRPr="00DA4934" w:rsidRDefault="00DA4934" w:rsidP="00DA493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493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 Опис навчальної дисципліни</w:t>
      </w:r>
    </w:p>
    <w:p w:rsidR="00DA4934" w:rsidRDefault="00DA4934" w:rsidP="00DA4934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A4934" w:rsidRDefault="00DA4934" w:rsidP="00DA4934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DA4934">
        <w:rPr>
          <w:rFonts w:ascii="Times New Roman" w:hAnsi="Times New Roman" w:cs="Times New Roman"/>
          <w:sz w:val="28"/>
          <w:szCs w:val="28"/>
          <w:u w:val="single"/>
          <w:lang w:val="uk-UA"/>
        </w:rPr>
        <w:t>Механіка конструкцій технічних систем</w:t>
      </w:r>
    </w:p>
    <w:p w:rsidR="00DA4934" w:rsidRDefault="00DA4934" w:rsidP="00DA4934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96"/>
        <w:gridCol w:w="3416"/>
        <w:gridCol w:w="3084"/>
      </w:tblGrid>
      <w:tr w:rsidR="003A53C0" w:rsidTr="00604857">
        <w:tc>
          <w:tcPr>
            <w:tcW w:w="9996" w:type="dxa"/>
            <w:gridSpan w:val="3"/>
          </w:tcPr>
          <w:p w:rsidR="003A53C0" w:rsidRPr="00DA4934" w:rsidRDefault="003A53C0" w:rsidP="00DA4934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A4934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Галузь знань, напрям підготовки, спеціальність, освітньо-кваліфікаційний рівень</w:t>
            </w:r>
          </w:p>
        </w:tc>
      </w:tr>
      <w:tr w:rsidR="003A53C0" w:rsidTr="00604857">
        <w:tc>
          <w:tcPr>
            <w:tcW w:w="3496" w:type="dxa"/>
          </w:tcPr>
          <w:p w:rsidR="003A53C0" w:rsidRPr="00DA4934" w:rsidRDefault="003A53C0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A4934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Освітньо-кваліфікаційний рівень</w:t>
            </w:r>
          </w:p>
        </w:tc>
        <w:tc>
          <w:tcPr>
            <w:tcW w:w="6500" w:type="dxa"/>
            <w:gridSpan w:val="2"/>
          </w:tcPr>
          <w:p w:rsidR="003A53C0" w:rsidRPr="00DA4934" w:rsidRDefault="003A53C0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A4934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магістр</w:t>
            </w:r>
          </w:p>
        </w:tc>
      </w:tr>
      <w:tr w:rsidR="00541AEA" w:rsidTr="00604857">
        <w:tc>
          <w:tcPr>
            <w:tcW w:w="3496" w:type="dxa"/>
          </w:tcPr>
          <w:p w:rsidR="00541AEA" w:rsidRPr="00DA4934" w:rsidRDefault="00541AEA" w:rsidP="00C311A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Галузь знань</w:t>
            </w:r>
          </w:p>
        </w:tc>
        <w:tc>
          <w:tcPr>
            <w:tcW w:w="6500" w:type="dxa"/>
            <w:gridSpan w:val="2"/>
          </w:tcPr>
          <w:p w:rsidR="00541AEA" w:rsidRPr="00DA4934" w:rsidRDefault="00541AEA" w:rsidP="00C311A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13 - Механічна інженерія</w:t>
            </w:r>
          </w:p>
        </w:tc>
      </w:tr>
      <w:tr w:rsidR="00541AEA" w:rsidTr="00604857">
        <w:tc>
          <w:tcPr>
            <w:tcW w:w="3496" w:type="dxa"/>
          </w:tcPr>
          <w:p w:rsidR="00541AEA" w:rsidRPr="00DA4934" w:rsidRDefault="00541AEA" w:rsidP="00C311A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A4934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Спеціальність</w:t>
            </w:r>
          </w:p>
        </w:tc>
        <w:tc>
          <w:tcPr>
            <w:tcW w:w="6500" w:type="dxa"/>
            <w:gridSpan w:val="2"/>
          </w:tcPr>
          <w:p w:rsidR="00541AEA" w:rsidRPr="00DA4934" w:rsidRDefault="00541AEA" w:rsidP="00C311A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133 - Галузеве машинобудування</w:t>
            </w:r>
          </w:p>
        </w:tc>
      </w:tr>
      <w:tr w:rsidR="00541AEA" w:rsidTr="00604857">
        <w:tc>
          <w:tcPr>
            <w:tcW w:w="3496" w:type="dxa"/>
          </w:tcPr>
          <w:p w:rsidR="00541AEA" w:rsidRPr="00DA4934" w:rsidRDefault="00541AEA" w:rsidP="00C311A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A4934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Спеціалізація</w:t>
            </w:r>
          </w:p>
        </w:tc>
        <w:tc>
          <w:tcPr>
            <w:tcW w:w="6500" w:type="dxa"/>
            <w:gridSpan w:val="2"/>
          </w:tcPr>
          <w:p w:rsidR="00541AEA" w:rsidRPr="00DA4934" w:rsidRDefault="00541AEA" w:rsidP="00C311A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Машини та обладнання с/г виробництва</w:t>
            </w:r>
          </w:p>
        </w:tc>
      </w:tr>
      <w:tr w:rsidR="003A53C0" w:rsidTr="00604857">
        <w:tc>
          <w:tcPr>
            <w:tcW w:w="9996" w:type="dxa"/>
            <w:gridSpan w:val="3"/>
          </w:tcPr>
          <w:p w:rsidR="003A53C0" w:rsidRPr="00DA4934" w:rsidRDefault="003A53C0" w:rsidP="00DA4934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A4934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Характеристика навчальної дисципліни</w:t>
            </w:r>
          </w:p>
        </w:tc>
      </w:tr>
      <w:tr w:rsidR="003A53C0" w:rsidTr="00604857">
        <w:tc>
          <w:tcPr>
            <w:tcW w:w="3496" w:type="dxa"/>
          </w:tcPr>
          <w:p w:rsidR="003A53C0" w:rsidRPr="00DA4934" w:rsidRDefault="003A53C0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A4934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Вид</w:t>
            </w:r>
          </w:p>
        </w:tc>
        <w:tc>
          <w:tcPr>
            <w:tcW w:w="6500" w:type="dxa"/>
            <w:gridSpan w:val="2"/>
          </w:tcPr>
          <w:p w:rsidR="003A53C0" w:rsidRPr="00DA4934" w:rsidRDefault="003A53C0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A4934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обов’язкова</w:t>
            </w:r>
          </w:p>
        </w:tc>
      </w:tr>
      <w:tr w:rsidR="003A53C0" w:rsidTr="00604857">
        <w:tc>
          <w:tcPr>
            <w:tcW w:w="3496" w:type="dxa"/>
          </w:tcPr>
          <w:p w:rsidR="003A53C0" w:rsidRPr="00DA4934" w:rsidRDefault="003A53C0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A4934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Загальна кількість годин</w:t>
            </w:r>
          </w:p>
        </w:tc>
        <w:tc>
          <w:tcPr>
            <w:tcW w:w="6500" w:type="dxa"/>
            <w:gridSpan w:val="2"/>
          </w:tcPr>
          <w:p w:rsidR="003A53C0" w:rsidRPr="00EB7C31" w:rsidRDefault="00087E9D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</w:t>
            </w:r>
            <w:r w:rsidR="00EB7C3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</w:tr>
      <w:tr w:rsidR="003A53C0" w:rsidTr="00604857">
        <w:tc>
          <w:tcPr>
            <w:tcW w:w="3496" w:type="dxa"/>
          </w:tcPr>
          <w:p w:rsidR="003A53C0" w:rsidRPr="00DA4934" w:rsidRDefault="003A53C0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Кількість кредитів ECTS</w:t>
            </w:r>
          </w:p>
        </w:tc>
        <w:tc>
          <w:tcPr>
            <w:tcW w:w="6500" w:type="dxa"/>
            <w:gridSpan w:val="2"/>
          </w:tcPr>
          <w:p w:rsidR="003A53C0" w:rsidRPr="00EB7C31" w:rsidRDefault="00EB7C31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3A53C0" w:rsidTr="00604857">
        <w:tc>
          <w:tcPr>
            <w:tcW w:w="3496" w:type="dxa"/>
          </w:tcPr>
          <w:p w:rsidR="003A53C0" w:rsidRPr="00DA4934" w:rsidRDefault="003A53C0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Кількість змістових модулів</w:t>
            </w:r>
          </w:p>
        </w:tc>
        <w:tc>
          <w:tcPr>
            <w:tcW w:w="6500" w:type="dxa"/>
            <w:gridSpan w:val="2"/>
          </w:tcPr>
          <w:p w:rsidR="003A53C0" w:rsidRDefault="003A53C0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</w:tr>
      <w:tr w:rsidR="003A53C0" w:rsidTr="00604857">
        <w:tc>
          <w:tcPr>
            <w:tcW w:w="3496" w:type="dxa"/>
          </w:tcPr>
          <w:p w:rsidR="003A53C0" w:rsidRPr="00DA4934" w:rsidRDefault="003A53C0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Форма контролю</w:t>
            </w:r>
          </w:p>
        </w:tc>
        <w:tc>
          <w:tcPr>
            <w:tcW w:w="6500" w:type="dxa"/>
            <w:gridSpan w:val="2"/>
          </w:tcPr>
          <w:p w:rsidR="003A53C0" w:rsidRDefault="003A53C0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екзамен</w:t>
            </w:r>
          </w:p>
        </w:tc>
      </w:tr>
      <w:tr w:rsidR="003A53C0" w:rsidTr="00604857">
        <w:tc>
          <w:tcPr>
            <w:tcW w:w="9996" w:type="dxa"/>
            <w:gridSpan w:val="3"/>
          </w:tcPr>
          <w:p w:rsidR="003A53C0" w:rsidRPr="003A53C0" w:rsidRDefault="003A53C0" w:rsidP="00835C17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3A53C0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Показники навчальної дисципліни для денної та заочної форм навчання</w:t>
            </w:r>
          </w:p>
        </w:tc>
      </w:tr>
      <w:tr w:rsidR="00CF1EF2" w:rsidTr="00CF1EF2">
        <w:tc>
          <w:tcPr>
            <w:tcW w:w="3496" w:type="dxa"/>
          </w:tcPr>
          <w:p w:rsidR="00CF1EF2" w:rsidRPr="003A53C0" w:rsidRDefault="00CF1EF2" w:rsidP="00CF1EF2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 xml:space="preserve"> </w:t>
            </w:r>
          </w:p>
        </w:tc>
        <w:tc>
          <w:tcPr>
            <w:tcW w:w="3416" w:type="dxa"/>
          </w:tcPr>
          <w:p w:rsidR="00CF1EF2" w:rsidRPr="00CF1EF2" w:rsidRDefault="00CF1EF2" w:rsidP="00CF1EF2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</w:t>
            </w:r>
            <w:r w:rsidRPr="00CF1EF2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енна форма навчання</w:t>
            </w:r>
          </w:p>
        </w:tc>
        <w:tc>
          <w:tcPr>
            <w:tcW w:w="3084" w:type="dxa"/>
          </w:tcPr>
          <w:p w:rsidR="00CF1EF2" w:rsidRPr="00CF1EF2" w:rsidRDefault="00CF1EF2" w:rsidP="00CF1EF2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</w:t>
            </w:r>
            <w:r w:rsidRPr="00CF1EF2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аочна форма навчання</w:t>
            </w:r>
          </w:p>
        </w:tc>
      </w:tr>
      <w:tr w:rsidR="003A53C0" w:rsidTr="003A53C0">
        <w:tc>
          <w:tcPr>
            <w:tcW w:w="3496" w:type="dxa"/>
          </w:tcPr>
          <w:p w:rsidR="003A53C0" w:rsidRPr="00DA4934" w:rsidRDefault="003A53C0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Рік підготовки (курс)</w:t>
            </w:r>
          </w:p>
        </w:tc>
        <w:tc>
          <w:tcPr>
            <w:tcW w:w="3416" w:type="dxa"/>
          </w:tcPr>
          <w:p w:rsidR="003A53C0" w:rsidRPr="00DA4934" w:rsidRDefault="003A53C0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1(5)</w:t>
            </w:r>
          </w:p>
        </w:tc>
        <w:tc>
          <w:tcPr>
            <w:tcW w:w="3084" w:type="dxa"/>
          </w:tcPr>
          <w:p w:rsidR="003A53C0" w:rsidRPr="00DA4934" w:rsidRDefault="003A53C0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1(5)</w:t>
            </w:r>
          </w:p>
        </w:tc>
      </w:tr>
      <w:tr w:rsidR="003A53C0" w:rsidTr="003A53C0">
        <w:tc>
          <w:tcPr>
            <w:tcW w:w="3496" w:type="dxa"/>
          </w:tcPr>
          <w:p w:rsidR="003A53C0" w:rsidRPr="00DA4934" w:rsidRDefault="003A53C0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Семестр</w:t>
            </w:r>
          </w:p>
        </w:tc>
        <w:tc>
          <w:tcPr>
            <w:tcW w:w="3416" w:type="dxa"/>
          </w:tcPr>
          <w:p w:rsidR="003A53C0" w:rsidRPr="00EB7C31" w:rsidRDefault="00EB7C31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3084" w:type="dxa"/>
          </w:tcPr>
          <w:p w:rsidR="003A53C0" w:rsidRPr="00EB7C31" w:rsidRDefault="00EB7C31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1-2</w:t>
            </w:r>
          </w:p>
        </w:tc>
      </w:tr>
      <w:tr w:rsidR="003A53C0" w:rsidTr="003A53C0">
        <w:tc>
          <w:tcPr>
            <w:tcW w:w="3496" w:type="dxa"/>
          </w:tcPr>
          <w:p w:rsidR="003A53C0" w:rsidRPr="00DA4934" w:rsidRDefault="00CF1EF2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Лекційні заняття</w:t>
            </w:r>
          </w:p>
        </w:tc>
        <w:tc>
          <w:tcPr>
            <w:tcW w:w="3416" w:type="dxa"/>
          </w:tcPr>
          <w:p w:rsidR="003A53C0" w:rsidRPr="00DA4934" w:rsidRDefault="00EB7C31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  <w:r w:rsidR="00CF1EF2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</w:t>
            </w:r>
          </w:p>
        </w:tc>
        <w:tc>
          <w:tcPr>
            <w:tcW w:w="3084" w:type="dxa"/>
          </w:tcPr>
          <w:p w:rsidR="003A53C0" w:rsidRPr="00DA4934" w:rsidRDefault="00CF1EF2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</w:tr>
      <w:tr w:rsidR="003A53C0" w:rsidTr="003A53C0">
        <w:tc>
          <w:tcPr>
            <w:tcW w:w="3496" w:type="dxa"/>
          </w:tcPr>
          <w:p w:rsidR="003A53C0" w:rsidRPr="00DA4934" w:rsidRDefault="00CF1EF2" w:rsidP="00CF1EF2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Семінарські заняття </w:t>
            </w:r>
          </w:p>
        </w:tc>
        <w:tc>
          <w:tcPr>
            <w:tcW w:w="3416" w:type="dxa"/>
          </w:tcPr>
          <w:p w:rsidR="003A53C0" w:rsidRPr="00DA4934" w:rsidRDefault="00CF1EF2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0</w:t>
            </w:r>
          </w:p>
        </w:tc>
        <w:tc>
          <w:tcPr>
            <w:tcW w:w="3084" w:type="dxa"/>
          </w:tcPr>
          <w:p w:rsidR="003A53C0" w:rsidRPr="00DA4934" w:rsidRDefault="00CF1EF2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0</w:t>
            </w:r>
          </w:p>
        </w:tc>
      </w:tr>
      <w:tr w:rsidR="003A53C0" w:rsidTr="003A53C0">
        <w:tc>
          <w:tcPr>
            <w:tcW w:w="3496" w:type="dxa"/>
          </w:tcPr>
          <w:p w:rsidR="003A53C0" w:rsidRPr="00DA4934" w:rsidRDefault="00CF1EF2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Лабораторні заняття</w:t>
            </w:r>
          </w:p>
        </w:tc>
        <w:tc>
          <w:tcPr>
            <w:tcW w:w="3416" w:type="dxa"/>
          </w:tcPr>
          <w:p w:rsidR="003A53C0" w:rsidRPr="00EB7C31" w:rsidRDefault="00EB7C31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45</w:t>
            </w:r>
          </w:p>
        </w:tc>
        <w:tc>
          <w:tcPr>
            <w:tcW w:w="3084" w:type="dxa"/>
          </w:tcPr>
          <w:p w:rsidR="003A53C0" w:rsidRPr="00DA4934" w:rsidRDefault="00087E9D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</w:tr>
      <w:tr w:rsidR="003A53C0" w:rsidTr="003A53C0">
        <w:tc>
          <w:tcPr>
            <w:tcW w:w="3496" w:type="dxa"/>
          </w:tcPr>
          <w:p w:rsidR="003A53C0" w:rsidRPr="00DA4934" w:rsidRDefault="00CF1EF2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Самостійна робота</w:t>
            </w:r>
          </w:p>
        </w:tc>
        <w:tc>
          <w:tcPr>
            <w:tcW w:w="3416" w:type="dxa"/>
          </w:tcPr>
          <w:p w:rsidR="003A53C0" w:rsidRPr="00EB7C31" w:rsidRDefault="00EB7C31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45</w:t>
            </w:r>
          </w:p>
        </w:tc>
        <w:tc>
          <w:tcPr>
            <w:tcW w:w="3084" w:type="dxa"/>
          </w:tcPr>
          <w:p w:rsidR="003A53C0" w:rsidRPr="00DA4934" w:rsidRDefault="00CF1EF2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0</w:t>
            </w:r>
          </w:p>
        </w:tc>
      </w:tr>
      <w:tr w:rsidR="003A53C0" w:rsidTr="003A53C0">
        <w:tc>
          <w:tcPr>
            <w:tcW w:w="3496" w:type="dxa"/>
          </w:tcPr>
          <w:p w:rsidR="003A53C0" w:rsidRPr="00DA4934" w:rsidRDefault="00CF1EF2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Кількість тижневих аудиторних годин для денної форми навчання</w:t>
            </w:r>
          </w:p>
        </w:tc>
        <w:tc>
          <w:tcPr>
            <w:tcW w:w="3416" w:type="dxa"/>
          </w:tcPr>
          <w:p w:rsidR="003A53C0" w:rsidRPr="00EB7C31" w:rsidRDefault="00EB7C31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3084" w:type="dxa"/>
          </w:tcPr>
          <w:p w:rsidR="003A53C0" w:rsidRPr="00DA4934" w:rsidRDefault="003A53C0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</w:tbl>
    <w:p w:rsidR="00DA4934" w:rsidRDefault="00DA4934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41AEA" w:rsidRDefault="00541AEA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F1EF2" w:rsidRPr="00CF1EF2" w:rsidRDefault="00CF1EF2" w:rsidP="00DA493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1EF2">
        <w:rPr>
          <w:rFonts w:ascii="Times New Roman" w:hAnsi="Times New Roman" w:cs="Times New Roman"/>
          <w:b/>
          <w:sz w:val="28"/>
          <w:szCs w:val="28"/>
          <w:lang w:val="uk-UA"/>
        </w:rPr>
        <w:t>2. Мета та завдання навчальної дисципліни</w:t>
      </w:r>
    </w:p>
    <w:p w:rsidR="00CF1EF2" w:rsidRDefault="00CF1EF2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437F7" w:rsidRDefault="001437F7" w:rsidP="001437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37F7">
        <w:rPr>
          <w:rFonts w:ascii="Times New Roman" w:hAnsi="Times New Roman" w:cs="Times New Roman"/>
          <w:b/>
          <w:sz w:val="28"/>
          <w:szCs w:val="28"/>
        </w:rPr>
        <w:t>Мета</w:t>
      </w:r>
      <w:r>
        <w:rPr>
          <w:rFonts w:ascii="Times New Roman" w:hAnsi="Times New Roman" w:cs="Times New Roman"/>
          <w:sz w:val="28"/>
          <w:szCs w:val="28"/>
        </w:rPr>
        <w:t xml:space="preserve"> дисципліни полягає у формуванні у магістрів системи знань щодо основних положень проектування технічних систем в АПК, включаючи проектування технологічних процесів створення сучасних конструкцій технічних систем; моделювання і дослідження деталей та вузлів сільськогосподарських машин, енергетичних систем; проектування, експлуатація та моніторинг технічних систем, спрямованих на заощадження енергоресурсів, використання альтернативних джерел енергії, забезпечення екологічно-чистої сільськогосподарської продукції, систем,які забезпечують нові методи переробки та зберігання сільськогосподарської продукції.</w:t>
      </w:r>
    </w:p>
    <w:p w:rsidR="001437F7" w:rsidRDefault="001437F7" w:rsidP="001437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437F7">
        <w:rPr>
          <w:rFonts w:ascii="Times New Roman" w:hAnsi="Times New Roman" w:cs="Times New Roman"/>
          <w:b/>
          <w:sz w:val="28"/>
          <w:szCs w:val="28"/>
        </w:rPr>
        <w:t>Завдання</w:t>
      </w:r>
      <w:r>
        <w:rPr>
          <w:rFonts w:ascii="Times New Roman" w:hAnsi="Times New Roman" w:cs="Times New Roman"/>
          <w:sz w:val="28"/>
          <w:szCs w:val="28"/>
        </w:rPr>
        <w:t xml:space="preserve"> дисципліни полягає у наступному: вивчити особливості методів розрахунку та проектування технічних систем, які використовують у АПК,проаналізувати конструктивно-технологічні параметри сучасних технічних систем та технології їх виготовлення; засвоїти специфіку технологічних процесів </w:t>
      </w:r>
      <w:r>
        <w:rPr>
          <w:rFonts w:ascii="Times New Roman" w:hAnsi="Times New Roman" w:cs="Times New Roman"/>
          <w:sz w:val="28"/>
          <w:szCs w:val="28"/>
        </w:rPr>
        <w:lastRenderedPageBreak/>
        <w:t>виготовлення, складання, обслуговування сільськогосподарських машин та окремих пристроїв.</w:t>
      </w:r>
    </w:p>
    <w:p w:rsidR="001437F7" w:rsidRDefault="001437F7" w:rsidP="001437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 результаті вивчення навчальної дисципліни студент повинен:</w:t>
      </w:r>
    </w:p>
    <w:p w:rsidR="001437F7" w:rsidRDefault="001437F7" w:rsidP="001437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CD6">
        <w:rPr>
          <w:rFonts w:ascii="Times New Roman" w:hAnsi="Times New Roman" w:cs="Times New Roman"/>
          <w:sz w:val="28"/>
          <w:szCs w:val="28"/>
          <w:u w:val="single"/>
        </w:rPr>
        <w:t>Знати</w:t>
      </w:r>
      <w:r>
        <w:rPr>
          <w:rFonts w:ascii="Times New Roman" w:hAnsi="Times New Roman" w:cs="Times New Roman"/>
          <w:sz w:val="28"/>
          <w:szCs w:val="28"/>
        </w:rPr>
        <w:t>: основні проблеми виробництва технічних систем, які використовують у АПК; стан автоматизації,роботизації та точності управління технологічним обладнанням, яке використовується у виробництві сільськогосподарських машин та окремих агрегатів; методи аналізу та способи удосконалення існуючих технологічних процесів; методи та способи удосконалення конструкції технологічних систем з точки зору зменшення металоємності, енергоємності або покращення технологічних, ергономічних, економічних показників.</w:t>
      </w:r>
    </w:p>
    <w:p w:rsidR="001437F7" w:rsidRDefault="001437F7" w:rsidP="001437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CD6">
        <w:rPr>
          <w:rFonts w:ascii="Times New Roman" w:hAnsi="Times New Roman" w:cs="Times New Roman"/>
          <w:sz w:val="28"/>
          <w:szCs w:val="28"/>
          <w:u w:val="single"/>
        </w:rPr>
        <w:t>Вміти</w:t>
      </w:r>
      <w:r>
        <w:rPr>
          <w:rFonts w:ascii="Times New Roman" w:hAnsi="Times New Roman" w:cs="Times New Roman"/>
          <w:sz w:val="28"/>
          <w:szCs w:val="28"/>
        </w:rPr>
        <w:t>: виконувати математичне та фізико-механічне (на макетах) моделювання об’єктів і технічних систем; функціонування робочих органів сільськогосподарських машин; режимів її роботи; процесів її проектування, виготовлення та обслуговування; використовувати технологічні засоби спеціального комп’ютерного забезпечення для організації роботи по проектуванню об’єкту або процесу по напряму магістерської програми; проводити автоматизований облік і пошук економії матеріальних і енергетичних ресурсів в об’єктах, що проектуються; проводити дослідження процесів, режимів, технологічних та геометричних факторів технічних систем, створювати плани експериментів, виконувати оптимізацію процесів роботи технічних систем та об’єктів відповідних виробництв по напряму магістерської програми; працювати з електронним навчальними курсами у діалоговому режимі.</w:t>
      </w:r>
    </w:p>
    <w:p w:rsidR="00623C08" w:rsidRDefault="00623C08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23C08" w:rsidRDefault="00623C08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63650" w:rsidRDefault="00C63650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63650" w:rsidRDefault="00C63650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63650" w:rsidRDefault="00C63650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63650" w:rsidRDefault="00C63650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63650" w:rsidRDefault="00C63650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63650" w:rsidRDefault="00C63650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437F7" w:rsidRDefault="001437F7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437F7" w:rsidRDefault="001437F7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437F7" w:rsidRDefault="001437F7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63650" w:rsidRDefault="00C63650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63650" w:rsidRDefault="00C63650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63650" w:rsidRDefault="00C63650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63650" w:rsidRDefault="00C63650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63650" w:rsidRDefault="00C63650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63650" w:rsidRDefault="00C63650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23C08" w:rsidRDefault="00623C08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23C08" w:rsidRPr="00623C08" w:rsidRDefault="00623C08" w:rsidP="00DA493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3C0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 Програма та структура навчальної дисципліни для:</w:t>
      </w:r>
    </w:p>
    <w:p w:rsidR="00623C08" w:rsidRDefault="00623C08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 повного терміну денної (заочної) форми навчання: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04"/>
        <w:gridCol w:w="860"/>
        <w:gridCol w:w="947"/>
        <w:gridCol w:w="476"/>
        <w:gridCol w:w="356"/>
        <w:gridCol w:w="536"/>
        <w:gridCol w:w="560"/>
        <w:gridCol w:w="592"/>
        <w:gridCol w:w="947"/>
        <w:gridCol w:w="436"/>
        <w:gridCol w:w="436"/>
        <w:gridCol w:w="594"/>
        <w:gridCol w:w="560"/>
        <w:gridCol w:w="592"/>
      </w:tblGrid>
      <w:tr w:rsidR="00C63650" w:rsidTr="0069087A">
        <w:tc>
          <w:tcPr>
            <w:tcW w:w="2104" w:type="dxa"/>
            <w:vMerge w:val="restart"/>
          </w:tcPr>
          <w:p w:rsidR="00C63650" w:rsidRPr="008C37C0" w:rsidRDefault="00C63650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Назви змістових модулів і тем</w:t>
            </w:r>
          </w:p>
        </w:tc>
        <w:tc>
          <w:tcPr>
            <w:tcW w:w="7892" w:type="dxa"/>
            <w:gridSpan w:val="13"/>
          </w:tcPr>
          <w:p w:rsidR="00C63650" w:rsidRPr="008C37C0" w:rsidRDefault="00C63650" w:rsidP="00C6365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Кількість годин</w:t>
            </w:r>
          </w:p>
        </w:tc>
      </w:tr>
      <w:tr w:rsidR="00C63650" w:rsidTr="0069087A">
        <w:tc>
          <w:tcPr>
            <w:tcW w:w="2104" w:type="dxa"/>
            <w:vMerge/>
          </w:tcPr>
          <w:p w:rsidR="00C63650" w:rsidRPr="008C37C0" w:rsidRDefault="00C63650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27" w:type="dxa"/>
            <w:gridSpan w:val="7"/>
          </w:tcPr>
          <w:p w:rsidR="00C63650" w:rsidRPr="008C37C0" w:rsidRDefault="00C63650" w:rsidP="00C6365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Денна форма</w:t>
            </w:r>
          </w:p>
        </w:tc>
        <w:tc>
          <w:tcPr>
            <w:tcW w:w="3565" w:type="dxa"/>
            <w:gridSpan w:val="6"/>
          </w:tcPr>
          <w:p w:rsidR="00C63650" w:rsidRPr="008C37C0" w:rsidRDefault="00C63650" w:rsidP="00C6365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Заочна форма</w:t>
            </w:r>
          </w:p>
        </w:tc>
      </w:tr>
      <w:tr w:rsidR="00BB7E3F" w:rsidTr="0069087A">
        <w:tc>
          <w:tcPr>
            <w:tcW w:w="2104" w:type="dxa"/>
            <w:vMerge/>
          </w:tcPr>
          <w:p w:rsidR="00BB7E3F" w:rsidRDefault="00BB7E3F" w:rsidP="00DA493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0" w:type="dxa"/>
            <w:vMerge w:val="restart"/>
          </w:tcPr>
          <w:p w:rsidR="00BB7E3F" w:rsidRPr="008C37C0" w:rsidRDefault="00BB7E3F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тижні</w:t>
            </w:r>
          </w:p>
        </w:tc>
        <w:tc>
          <w:tcPr>
            <w:tcW w:w="947" w:type="dxa"/>
            <w:vMerge w:val="restart"/>
          </w:tcPr>
          <w:p w:rsidR="00BB7E3F" w:rsidRPr="008C37C0" w:rsidRDefault="00BB7E3F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усього</w:t>
            </w:r>
          </w:p>
        </w:tc>
        <w:tc>
          <w:tcPr>
            <w:tcW w:w="2520" w:type="dxa"/>
            <w:gridSpan w:val="5"/>
          </w:tcPr>
          <w:p w:rsidR="00BB7E3F" w:rsidRPr="008C37C0" w:rsidRDefault="00BB7E3F" w:rsidP="00C6365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 тому числі</w:t>
            </w:r>
          </w:p>
        </w:tc>
        <w:tc>
          <w:tcPr>
            <w:tcW w:w="947" w:type="dxa"/>
            <w:vMerge w:val="restart"/>
          </w:tcPr>
          <w:p w:rsidR="00BB7E3F" w:rsidRPr="008C37C0" w:rsidRDefault="00BB7E3F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усього</w:t>
            </w:r>
          </w:p>
        </w:tc>
        <w:tc>
          <w:tcPr>
            <w:tcW w:w="2618" w:type="dxa"/>
            <w:gridSpan w:val="5"/>
          </w:tcPr>
          <w:p w:rsidR="00BB7E3F" w:rsidRPr="008C37C0" w:rsidRDefault="00BB7E3F" w:rsidP="00C6365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 тому числі</w:t>
            </w:r>
          </w:p>
        </w:tc>
      </w:tr>
      <w:tr w:rsidR="008C37C0" w:rsidTr="0069087A">
        <w:tc>
          <w:tcPr>
            <w:tcW w:w="2104" w:type="dxa"/>
            <w:vMerge/>
          </w:tcPr>
          <w:p w:rsidR="00BB7E3F" w:rsidRDefault="00BB7E3F" w:rsidP="00DA493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0" w:type="dxa"/>
            <w:vMerge/>
          </w:tcPr>
          <w:p w:rsidR="00BB7E3F" w:rsidRPr="008C37C0" w:rsidRDefault="00BB7E3F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47" w:type="dxa"/>
            <w:vMerge/>
          </w:tcPr>
          <w:p w:rsidR="00BB7E3F" w:rsidRPr="008C37C0" w:rsidRDefault="00BB7E3F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76" w:type="dxa"/>
          </w:tcPr>
          <w:p w:rsidR="00BB7E3F" w:rsidRPr="008C37C0" w:rsidRDefault="00BB7E3F" w:rsidP="00C6365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</w:t>
            </w:r>
          </w:p>
        </w:tc>
        <w:tc>
          <w:tcPr>
            <w:tcW w:w="356" w:type="dxa"/>
          </w:tcPr>
          <w:p w:rsidR="00BB7E3F" w:rsidRPr="008C37C0" w:rsidRDefault="00BB7E3F" w:rsidP="00C6365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</w:t>
            </w:r>
          </w:p>
        </w:tc>
        <w:tc>
          <w:tcPr>
            <w:tcW w:w="536" w:type="dxa"/>
          </w:tcPr>
          <w:p w:rsidR="00BB7E3F" w:rsidRPr="008C37C0" w:rsidRDefault="00BB7E3F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lang w:val="uk-UA"/>
              </w:rPr>
              <w:t>лаб</w:t>
            </w:r>
            <w:proofErr w:type="spellEnd"/>
          </w:p>
        </w:tc>
        <w:tc>
          <w:tcPr>
            <w:tcW w:w="560" w:type="dxa"/>
          </w:tcPr>
          <w:p w:rsidR="00BB7E3F" w:rsidRPr="008C37C0" w:rsidRDefault="00BB7E3F" w:rsidP="00C6365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інд</w:t>
            </w:r>
            <w:proofErr w:type="spellEnd"/>
          </w:p>
        </w:tc>
        <w:tc>
          <w:tcPr>
            <w:tcW w:w="592" w:type="dxa"/>
          </w:tcPr>
          <w:p w:rsidR="00BB7E3F" w:rsidRPr="008C37C0" w:rsidRDefault="00BB7E3F" w:rsidP="00C6365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с.р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  <w:tc>
          <w:tcPr>
            <w:tcW w:w="947" w:type="dxa"/>
            <w:vMerge/>
          </w:tcPr>
          <w:p w:rsidR="00BB7E3F" w:rsidRPr="008C37C0" w:rsidRDefault="00BB7E3F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BB7E3F" w:rsidRPr="008C37C0" w:rsidRDefault="00BB7E3F" w:rsidP="00C6365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</w:t>
            </w:r>
          </w:p>
        </w:tc>
        <w:tc>
          <w:tcPr>
            <w:tcW w:w="436" w:type="dxa"/>
          </w:tcPr>
          <w:p w:rsidR="00BB7E3F" w:rsidRPr="008C37C0" w:rsidRDefault="00BB7E3F" w:rsidP="00C6365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</w:t>
            </w:r>
          </w:p>
        </w:tc>
        <w:tc>
          <w:tcPr>
            <w:tcW w:w="594" w:type="dxa"/>
          </w:tcPr>
          <w:p w:rsidR="00BB7E3F" w:rsidRPr="008C37C0" w:rsidRDefault="00BB7E3F" w:rsidP="00C6365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лаб</w:t>
            </w:r>
            <w:proofErr w:type="spellEnd"/>
          </w:p>
        </w:tc>
        <w:tc>
          <w:tcPr>
            <w:tcW w:w="560" w:type="dxa"/>
          </w:tcPr>
          <w:p w:rsidR="00BB7E3F" w:rsidRPr="008C37C0" w:rsidRDefault="00BB7E3F" w:rsidP="00C6365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інд</w:t>
            </w:r>
            <w:proofErr w:type="spellEnd"/>
          </w:p>
        </w:tc>
        <w:tc>
          <w:tcPr>
            <w:tcW w:w="592" w:type="dxa"/>
          </w:tcPr>
          <w:p w:rsidR="00BB7E3F" w:rsidRPr="008C37C0" w:rsidRDefault="00BB7E3F" w:rsidP="00C6365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с.р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</w:tr>
      <w:tr w:rsidR="008C37C0" w:rsidTr="0069087A">
        <w:tc>
          <w:tcPr>
            <w:tcW w:w="2104" w:type="dxa"/>
          </w:tcPr>
          <w:p w:rsidR="00C63650" w:rsidRPr="008C37C0" w:rsidRDefault="00C63650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860" w:type="dxa"/>
          </w:tcPr>
          <w:p w:rsidR="00C63650" w:rsidRPr="008C37C0" w:rsidRDefault="00C63650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947" w:type="dxa"/>
          </w:tcPr>
          <w:p w:rsidR="00C63650" w:rsidRPr="008C37C0" w:rsidRDefault="00C63650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476" w:type="dxa"/>
          </w:tcPr>
          <w:p w:rsidR="00C63650" w:rsidRPr="008C37C0" w:rsidRDefault="00C63650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56" w:type="dxa"/>
          </w:tcPr>
          <w:p w:rsidR="00C63650" w:rsidRPr="008C37C0" w:rsidRDefault="00C63650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536" w:type="dxa"/>
          </w:tcPr>
          <w:p w:rsidR="00C63650" w:rsidRPr="008C37C0" w:rsidRDefault="00C63650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560" w:type="dxa"/>
          </w:tcPr>
          <w:p w:rsidR="00C63650" w:rsidRPr="008C37C0" w:rsidRDefault="00C63650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592" w:type="dxa"/>
          </w:tcPr>
          <w:p w:rsidR="00C63650" w:rsidRPr="008C37C0" w:rsidRDefault="00C63650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947" w:type="dxa"/>
          </w:tcPr>
          <w:p w:rsidR="00C63650" w:rsidRPr="008C37C0" w:rsidRDefault="00C63650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436" w:type="dxa"/>
          </w:tcPr>
          <w:p w:rsidR="00C63650" w:rsidRPr="008C37C0" w:rsidRDefault="00C63650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436" w:type="dxa"/>
          </w:tcPr>
          <w:p w:rsidR="00C63650" w:rsidRPr="008C37C0" w:rsidRDefault="00C63650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594" w:type="dxa"/>
          </w:tcPr>
          <w:p w:rsidR="00C63650" w:rsidRPr="008C37C0" w:rsidRDefault="00C63650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560" w:type="dxa"/>
          </w:tcPr>
          <w:p w:rsidR="00C63650" w:rsidRPr="008C37C0" w:rsidRDefault="00C63650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592" w:type="dxa"/>
          </w:tcPr>
          <w:p w:rsidR="00C63650" w:rsidRPr="008C37C0" w:rsidRDefault="00C63650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14</w:t>
            </w:r>
          </w:p>
        </w:tc>
      </w:tr>
      <w:tr w:rsidR="001437F7" w:rsidTr="00604857">
        <w:tc>
          <w:tcPr>
            <w:tcW w:w="9996" w:type="dxa"/>
            <w:gridSpan w:val="14"/>
          </w:tcPr>
          <w:p w:rsidR="001437F7" w:rsidRPr="008C37C0" w:rsidRDefault="001437F7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Змістовий модуль 1. Основи теорії побудови та методи розрахунку конструкцій технічних систем у сільськогосподарському машинобудуванні</w:t>
            </w:r>
          </w:p>
        </w:tc>
      </w:tr>
      <w:tr w:rsidR="008C37C0" w:rsidTr="0069087A">
        <w:tc>
          <w:tcPr>
            <w:tcW w:w="2104" w:type="dxa"/>
          </w:tcPr>
          <w:p w:rsidR="00C63650" w:rsidRPr="008C37C0" w:rsidRDefault="001437F7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Тема 1. Міцність, жорсткість, зносостійкість – основні критерії робото здатності конструкцій технічних систем</w:t>
            </w:r>
          </w:p>
        </w:tc>
        <w:tc>
          <w:tcPr>
            <w:tcW w:w="860" w:type="dxa"/>
          </w:tcPr>
          <w:p w:rsidR="00C63650" w:rsidRPr="008C37C0" w:rsidRDefault="001437F7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1-2</w:t>
            </w:r>
          </w:p>
        </w:tc>
        <w:tc>
          <w:tcPr>
            <w:tcW w:w="947" w:type="dxa"/>
          </w:tcPr>
          <w:p w:rsidR="00C63650" w:rsidRPr="00BC4A55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</w:t>
            </w:r>
          </w:p>
        </w:tc>
        <w:tc>
          <w:tcPr>
            <w:tcW w:w="476" w:type="dxa"/>
          </w:tcPr>
          <w:p w:rsidR="00C63650" w:rsidRPr="00BC4A55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356" w:type="dxa"/>
          </w:tcPr>
          <w:p w:rsidR="00C63650" w:rsidRPr="008C37C0" w:rsidRDefault="001437F7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C63650" w:rsidRPr="00BC4A55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560" w:type="dxa"/>
          </w:tcPr>
          <w:p w:rsidR="00C63650" w:rsidRPr="008C37C0" w:rsidRDefault="001437F7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C63650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</w:t>
            </w:r>
          </w:p>
        </w:tc>
        <w:tc>
          <w:tcPr>
            <w:tcW w:w="947" w:type="dxa"/>
          </w:tcPr>
          <w:p w:rsidR="00C63650" w:rsidRPr="00BC4A55" w:rsidRDefault="00BC4A5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436" w:type="dxa"/>
          </w:tcPr>
          <w:p w:rsidR="00C63650" w:rsidRPr="008C37C0" w:rsidRDefault="001437F7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436" w:type="dxa"/>
          </w:tcPr>
          <w:p w:rsidR="00C63650" w:rsidRPr="008C37C0" w:rsidRDefault="001437F7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4" w:type="dxa"/>
          </w:tcPr>
          <w:p w:rsidR="00C63650" w:rsidRPr="008C37C0" w:rsidRDefault="00444A8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560" w:type="dxa"/>
          </w:tcPr>
          <w:p w:rsidR="00C63650" w:rsidRPr="008C37C0" w:rsidRDefault="001437F7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C63650" w:rsidRPr="008C37C0" w:rsidRDefault="001437F7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</w:tr>
      <w:tr w:rsidR="0069087A" w:rsidTr="0069087A">
        <w:tc>
          <w:tcPr>
            <w:tcW w:w="2104" w:type="dxa"/>
          </w:tcPr>
          <w:p w:rsidR="0069087A" w:rsidRPr="008C37C0" w:rsidRDefault="0069087A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Тема 2. Жорсткість машинобудівних конструкцій. Тонкостінні конструкцій.</w:t>
            </w:r>
          </w:p>
        </w:tc>
        <w:tc>
          <w:tcPr>
            <w:tcW w:w="860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3-4</w:t>
            </w:r>
          </w:p>
        </w:tc>
        <w:tc>
          <w:tcPr>
            <w:tcW w:w="947" w:type="dxa"/>
          </w:tcPr>
          <w:p w:rsidR="0069087A" w:rsidRPr="00BC4A55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</w:t>
            </w:r>
          </w:p>
        </w:tc>
        <w:tc>
          <w:tcPr>
            <w:tcW w:w="476" w:type="dxa"/>
          </w:tcPr>
          <w:p w:rsidR="0069087A" w:rsidRPr="00BC4A55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356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69087A" w:rsidRPr="00BC4A55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560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69087A" w:rsidRDefault="0069087A"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47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436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436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4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60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69087A" w:rsidRPr="00BC4A55" w:rsidRDefault="00BC4A5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</w:tr>
      <w:tr w:rsidR="0069087A" w:rsidTr="0069087A">
        <w:tc>
          <w:tcPr>
            <w:tcW w:w="2104" w:type="dxa"/>
          </w:tcPr>
          <w:p w:rsidR="0069087A" w:rsidRPr="008C37C0" w:rsidRDefault="0069087A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Тема 3.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Вплив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видів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навантаження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на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конструкції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технічних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систем.</w:t>
            </w:r>
          </w:p>
        </w:tc>
        <w:tc>
          <w:tcPr>
            <w:tcW w:w="860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5-6</w:t>
            </w:r>
          </w:p>
        </w:tc>
        <w:tc>
          <w:tcPr>
            <w:tcW w:w="947" w:type="dxa"/>
          </w:tcPr>
          <w:p w:rsidR="0069087A" w:rsidRPr="00BC4A55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</w:t>
            </w:r>
          </w:p>
        </w:tc>
        <w:tc>
          <w:tcPr>
            <w:tcW w:w="476" w:type="dxa"/>
          </w:tcPr>
          <w:p w:rsidR="0069087A" w:rsidRPr="00BC4A55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356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69087A" w:rsidRPr="00BC4A55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560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69087A" w:rsidRDefault="0069087A"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47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436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436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4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60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69087A" w:rsidRPr="00BC4A55" w:rsidRDefault="00BC4A5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</w:tr>
      <w:tr w:rsidR="0069087A" w:rsidTr="0069087A">
        <w:tc>
          <w:tcPr>
            <w:tcW w:w="2104" w:type="dxa"/>
          </w:tcPr>
          <w:p w:rsidR="0069087A" w:rsidRPr="008C37C0" w:rsidRDefault="0069087A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Тема 4.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Втомлюваність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конструкцій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Особливості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конструкцій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що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працюють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в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умовах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циклічних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навантажень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860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7-8</w:t>
            </w:r>
          </w:p>
        </w:tc>
        <w:tc>
          <w:tcPr>
            <w:tcW w:w="947" w:type="dxa"/>
          </w:tcPr>
          <w:p w:rsidR="0069087A" w:rsidRPr="00BC4A55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</w:t>
            </w:r>
          </w:p>
        </w:tc>
        <w:tc>
          <w:tcPr>
            <w:tcW w:w="476" w:type="dxa"/>
          </w:tcPr>
          <w:p w:rsidR="0069087A" w:rsidRPr="00BC4A55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356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69087A" w:rsidRPr="00BC4A55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560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69087A" w:rsidRDefault="0069087A"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47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436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436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4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69087A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</w:tr>
      <w:tr w:rsidR="0069087A" w:rsidTr="0069087A">
        <w:tc>
          <w:tcPr>
            <w:tcW w:w="2104" w:type="dxa"/>
          </w:tcPr>
          <w:p w:rsidR="0069087A" w:rsidRPr="001437F7" w:rsidRDefault="0069087A" w:rsidP="00DA49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5. </w:t>
            </w:r>
            <w:proofErr w:type="spellStart"/>
            <w:r w:rsidRPr="001437F7">
              <w:rPr>
                <w:rFonts w:ascii="Times New Roman" w:hAnsi="Times New Roman" w:cs="Times New Roman"/>
                <w:sz w:val="24"/>
                <w:szCs w:val="24"/>
              </w:rPr>
              <w:t>Вплив</w:t>
            </w:r>
            <w:proofErr w:type="spellEnd"/>
            <w:r w:rsidRPr="001437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37F7">
              <w:rPr>
                <w:rFonts w:ascii="Times New Roman" w:hAnsi="Times New Roman" w:cs="Times New Roman"/>
                <w:sz w:val="24"/>
                <w:szCs w:val="24"/>
              </w:rPr>
              <w:t>якості</w:t>
            </w:r>
            <w:proofErr w:type="spellEnd"/>
            <w:r w:rsidRPr="001437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37F7">
              <w:rPr>
                <w:rFonts w:ascii="Times New Roman" w:hAnsi="Times New Roman" w:cs="Times New Roman"/>
                <w:sz w:val="24"/>
                <w:szCs w:val="24"/>
              </w:rPr>
              <w:t>поверхні</w:t>
            </w:r>
            <w:proofErr w:type="spellEnd"/>
            <w:r w:rsidRPr="001437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37F7">
              <w:rPr>
                <w:rFonts w:ascii="Times New Roman" w:hAnsi="Times New Roman" w:cs="Times New Roman"/>
                <w:sz w:val="24"/>
                <w:szCs w:val="24"/>
              </w:rPr>
              <w:t>елементів</w:t>
            </w:r>
            <w:proofErr w:type="spellEnd"/>
            <w:r w:rsidRPr="001437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37F7">
              <w:rPr>
                <w:rFonts w:ascii="Times New Roman" w:hAnsi="Times New Roman" w:cs="Times New Roman"/>
                <w:sz w:val="24"/>
                <w:szCs w:val="24"/>
              </w:rPr>
              <w:t>технічних</w:t>
            </w:r>
            <w:proofErr w:type="spellEnd"/>
            <w:r w:rsidRPr="001437F7">
              <w:rPr>
                <w:rFonts w:ascii="Times New Roman" w:hAnsi="Times New Roman" w:cs="Times New Roman"/>
                <w:sz w:val="24"/>
                <w:szCs w:val="24"/>
              </w:rPr>
              <w:t xml:space="preserve"> систем на </w:t>
            </w:r>
            <w:proofErr w:type="spellStart"/>
            <w:r w:rsidRPr="001437F7">
              <w:rPr>
                <w:rFonts w:ascii="Times New Roman" w:hAnsi="Times New Roman" w:cs="Times New Roman"/>
                <w:sz w:val="24"/>
                <w:szCs w:val="24"/>
              </w:rPr>
              <w:t>їхні</w:t>
            </w:r>
            <w:proofErr w:type="spellEnd"/>
            <w:r w:rsidRPr="001437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37F7">
              <w:rPr>
                <w:rFonts w:ascii="Times New Roman" w:hAnsi="Times New Roman" w:cs="Times New Roman"/>
                <w:sz w:val="24"/>
                <w:szCs w:val="24"/>
              </w:rPr>
              <w:t>механічні</w:t>
            </w:r>
            <w:proofErr w:type="spellEnd"/>
            <w:r w:rsidRPr="001437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37F7">
              <w:rPr>
                <w:rFonts w:ascii="Times New Roman" w:hAnsi="Times New Roman" w:cs="Times New Roman"/>
                <w:sz w:val="24"/>
                <w:szCs w:val="24"/>
              </w:rPr>
              <w:t>властивості</w:t>
            </w:r>
            <w:proofErr w:type="spellEnd"/>
            <w:r w:rsidRPr="001437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69087A" w:rsidRPr="001437F7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9-10</w:t>
            </w:r>
          </w:p>
        </w:tc>
        <w:tc>
          <w:tcPr>
            <w:tcW w:w="947" w:type="dxa"/>
          </w:tcPr>
          <w:p w:rsidR="0069087A" w:rsidRPr="00BC4A55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76" w:type="dxa"/>
          </w:tcPr>
          <w:p w:rsidR="0069087A" w:rsidRPr="00BC4A55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56" w:type="dxa"/>
          </w:tcPr>
          <w:p w:rsidR="0069087A" w:rsidRPr="001437F7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536" w:type="dxa"/>
          </w:tcPr>
          <w:p w:rsidR="0069087A" w:rsidRPr="00BC4A55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60" w:type="dxa"/>
          </w:tcPr>
          <w:p w:rsidR="0069087A" w:rsidRPr="001437F7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592" w:type="dxa"/>
          </w:tcPr>
          <w:p w:rsidR="0069087A" w:rsidRDefault="0069087A"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47" w:type="dxa"/>
          </w:tcPr>
          <w:p w:rsidR="0069087A" w:rsidRPr="001437F7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436" w:type="dxa"/>
          </w:tcPr>
          <w:p w:rsidR="0069087A" w:rsidRPr="001437F7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436" w:type="dxa"/>
          </w:tcPr>
          <w:p w:rsidR="0069087A" w:rsidRPr="001437F7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594" w:type="dxa"/>
          </w:tcPr>
          <w:p w:rsidR="0069087A" w:rsidRPr="001437F7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560" w:type="dxa"/>
          </w:tcPr>
          <w:p w:rsidR="0069087A" w:rsidRPr="001437F7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592" w:type="dxa"/>
          </w:tcPr>
          <w:p w:rsidR="0069087A" w:rsidRPr="00BC4A55" w:rsidRDefault="00BC4A55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8C37C0" w:rsidTr="0069087A">
        <w:tc>
          <w:tcPr>
            <w:tcW w:w="2104" w:type="dxa"/>
          </w:tcPr>
          <w:p w:rsidR="00C63650" w:rsidRPr="001437F7" w:rsidRDefault="001437F7" w:rsidP="001437F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Разом за змістовим модулем 1</w:t>
            </w:r>
          </w:p>
        </w:tc>
        <w:tc>
          <w:tcPr>
            <w:tcW w:w="860" w:type="dxa"/>
          </w:tcPr>
          <w:p w:rsidR="00C63650" w:rsidRPr="001437F7" w:rsidRDefault="00C63650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7" w:type="dxa"/>
          </w:tcPr>
          <w:p w:rsidR="00C63650" w:rsidRPr="001437F7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1437F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476" w:type="dxa"/>
          </w:tcPr>
          <w:p w:rsidR="00C63650" w:rsidRPr="00BC4A55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356" w:type="dxa"/>
          </w:tcPr>
          <w:p w:rsidR="00C63650" w:rsidRPr="001437F7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536" w:type="dxa"/>
          </w:tcPr>
          <w:p w:rsidR="00C63650" w:rsidRPr="00CE52B5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560" w:type="dxa"/>
          </w:tcPr>
          <w:p w:rsidR="00C63650" w:rsidRPr="001437F7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592" w:type="dxa"/>
          </w:tcPr>
          <w:p w:rsidR="00C63650" w:rsidRPr="001437F7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947" w:type="dxa"/>
          </w:tcPr>
          <w:p w:rsidR="00C63650" w:rsidRPr="00BC4A55" w:rsidRDefault="00BC4A55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36" w:type="dxa"/>
          </w:tcPr>
          <w:p w:rsidR="00C63650" w:rsidRPr="001437F7" w:rsidRDefault="001437F7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436" w:type="dxa"/>
          </w:tcPr>
          <w:p w:rsidR="00C63650" w:rsidRPr="001437F7" w:rsidRDefault="00C63650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C63650" w:rsidRPr="001437F7" w:rsidRDefault="00444A8A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560" w:type="dxa"/>
          </w:tcPr>
          <w:p w:rsidR="00C63650" w:rsidRPr="001437F7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592" w:type="dxa"/>
          </w:tcPr>
          <w:p w:rsidR="00C63650" w:rsidRPr="001437F7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BB7E3F" w:rsidTr="00604857">
        <w:tc>
          <w:tcPr>
            <w:tcW w:w="9996" w:type="dxa"/>
            <w:gridSpan w:val="14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Змістовий модуль 2. Технологічність елементів конструкцій технічних систем</w:t>
            </w:r>
          </w:p>
        </w:tc>
      </w:tr>
      <w:tr w:rsidR="008C37C0" w:rsidTr="0069087A">
        <w:tc>
          <w:tcPr>
            <w:tcW w:w="2104" w:type="dxa"/>
          </w:tcPr>
          <w:p w:rsidR="00C63650" w:rsidRPr="008C37C0" w:rsidRDefault="00BB7E3F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Тема 1.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Маси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та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металоємкість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конструкцій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Раціональні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перерізи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Механічні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властивості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профілів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прокату.</w:t>
            </w:r>
          </w:p>
        </w:tc>
        <w:tc>
          <w:tcPr>
            <w:tcW w:w="860" w:type="dxa"/>
          </w:tcPr>
          <w:p w:rsidR="00C63650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11-12</w:t>
            </w:r>
          </w:p>
        </w:tc>
        <w:tc>
          <w:tcPr>
            <w:tcW w:w="947" w:type="dxa"/>
          </w:tcPr>
          <w:p w:rsidR="00C63650" w:rsidRPr="00C311A4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</w:t>
            </w:r>
          </w:p>
        </w:tc>
        <w:tc>
          <w:tcPr>
            <w:tcW w:w="476" w:type="dxa"/>
          </w:tcPr>
          <w:p w:rsidR="00C63650" w:rsidRPr="00C311A4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356" w:type="dxa"/>
          </w:tcPr>
          <w:p w:rsidR="00C63650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C63650" w:rsidRPr="00C311A4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560" w:type="dxa"/>
          </w:tcPr>
          <w:p w:rsidR="00C63650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C63650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</w:t>
            </w:r>
          </w:p>
        </w:tc>
        <w:tc>
          <w:tcPr>
            <w:tcW w:w="947" w:type="dxa"/>
          </w:tcPr>
          <w:p w:rsidR="00C63650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436" w:type="dxa"/>
          </w:tcPr>
          <w:p w:rsidR="00C63650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436" w:type="dxa"/>
          </w:tcPr>
          <w:p w:rsidR="00C63650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4" w:type="dxa"/>
          </w:tcPr>
          <w:p w:rsidR="00C63650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C63650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C63650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</w:tr>
      <w:tr w:rsidR="008C37C0" w:rsidTr="0069087A">
        <w:tc>
          <w:tcPr>
            <w:tcW w:w="2104" w:type="dxa"/>
          </w:tcPr>
          <w:p w:rsidR="00BB7E3F" w:rsidRPr="008C37C0" w:rsidRDefault="00BB7E3F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Тема 2.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Конструктивні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та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технологічні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методи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покращення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конструкцій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860" w:type="dxa"/>
          </w:tcPr>
          <w:p w:rsidR="00BB7E3F" w:rsidRPr="00CE52B5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13</w:t>
            </w:r>
          </w:p>
        </w:tc>
        <w:tc>
          <w:tcPr>
            <w:tcW w:w="947" w:type="dxa"/>
          </w:tcPr>
          <w:p w:rsidR="00BB7E3F" w:rsidRPr="00C311A4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476" w:type="dxa"/>
          </w:tcPr>
          <w:p w:rsidR="00BB7E3F" w:rsidRPr="00C311A4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356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BB7E3F" w:rsidRPr="00C311A4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560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BB7E3F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</w:t>
            </w:r>
          </w:p>
        </w:tc>
        <w:tc>
          <w:tcPr>
            <w:tcW w:w="947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436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436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4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60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BB7E3F" w:rsidRPr="00C311A4" w:rsidRDefault="00C311A4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</w:tr>
      <w:tr w:rsidR="008C37C0" w:rsidTr="0069087A">
        <w:tc>
          <w:tcPr>
            <w:tcW w:w="2104" w:type="dxa"/>
          </w:tcPr>
          <w:p w:rsidR="00BB7E3F" w:rsidRPr="008C37C0" w:rsidRDefault="00BB7E3F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Тема 3.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Точність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конструкцій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Показники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точності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та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методи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їхнього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забезпечення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860" w:type="dxa"/>
          </w:tcPr>
          <w:p w:rsidR="00BB7E3F" w:rsidRPr="00CE52B5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947" w:type="dxa"/>
          </w:tcPr>
          <w:p w:rsidR="00BB7E3F" w:rsidRPr="00C311A4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476" w:type="dxa"/>
          </w:tcPr>
          <w:p w:rsidR="00BB7E3F" w:rsidRPr="00C311A4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356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BB7E3F" w:rsidRPr="00C311A4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560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BB7E3F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</w:t>
            </w:r>
          </w:p>
        </w:tc>
        <w:tc>
          <w:tcPr>
            <w:tcW w:w="947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436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436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4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</w:tr>
      <w:tr w:rsidR="008C37C0" w:rsidTr="0069087A">
        <w:tc>
          <w:tcPr>
            <w:tcW w:w="2104" w:type="dxa"/>
          </w:tcPr>
          <w:p w:rsidR="00BB7E3F" w:rsidRPr="008C37C0" w:rsidRDefault="00BB7E3F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Тема 4.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Оптимізація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конструкцій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технічних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систем.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Ергономіка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конструкцій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Техніко-економічні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показники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ефективного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використання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>технічних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</w:rPr>
              <w:t xml:space="preserve"> систем.</w:t>
            </w:r>
          </w:p>
        </w:tc>
        <w:tc>
          <w:tcPr>
            <w:tcW w:w="860" w:type="dxa"/>
          </w:tcPr>
          <w:p w:rsidR="00BB7E3F" w:rsidRPr="00CE52B5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947" w:type="dxa"/>
          </w:tcPr>
          <w:p w:rsidR="00BB7E3F" w:rsidRPr="00C311A4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476" w:type="dxa"/>
          </w:tcPr>
          <w:p w:rsidR="00BB7E3F" w:rsidRPr="00C311A4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356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BB7E3F" w:rsidRPr="00C311A4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560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BB7E3F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</w:t>
            </w:r>
          </w:p>
        </w:tc>
        <w:tc>
          <w:tcPr>
            <w:tcW w:w="947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436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436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4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60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BB7E3F" w:rsidRPr="00C311A4" w:rsidRDefault="00C311A4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</w:tr>
      <w:tr w:rsidR="008C37C0" w:rsidTr="0069087A">
        <w:tc>
          <w:tcPr>
            <w:tcW w:w="2104" w:type="dxa"/>
          </w:tcPr>
          <w:p w:rsidR="00BB7E3F" w:rsidRPr="008C37C0" w:rsidRDefault="00BB7E3F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Разом за змістовим модулем 2</w:t>
            </w:r>
          </w:p>
        </w:tc>
        <w:tc>
          <w:tcPr>
            <w:tcW w:w="860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47" w:type="dxa"/>
          </w:tcPr>
          <w:p w:rsidR="00BB7E3F" w:rsidRPr="00C311A4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  <w:r w:rsidR="00C311A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476" w:type="dxa"/>
          </w:tcPr>
          <w:p w:rsidR="00BB7E3F" w:rsidRPr="00C311A4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</w:t>
            </w:r>
          </w:p>
        </w:tc>
        <w:tc>
          <w:tcPr>
            <w:tcW w:w="356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BB7E3F" w:rsidRPr="00CE52B5" w:rsidRDefault="00CE52B5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</w:t>
            </w:r>
          </w:p>
        </w:tc>
        <w:tc>
          <w:tcPr>
            <w:tcW w:w="560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BB7E3F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</w:t>
            </w:r>
          </w:p>
        </w:tc>
        <w:tc>
          <w:tcPr>
            <w:tcW w:w="947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436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436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4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560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</w:tr>
      <w:tr w:rsidR="008C37C0" w:rsidTr="0069087A">
        <w:tc>
          <w:tcPr>
            <w:tcW w:w="2104" w:type="dxa"/>
          </w:tcPr>
          <w:p w:rsidR="00BB7E3F" w:rsidRPr="008C37C0" w:rsidRDefault="00BB7E3F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Усього годин</w:t>
            </w:r>
          </w:p>
        </w:tc>
        <w:tc>
          <w:tcPr>
            <w:tcW w:w="860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47" w:type="dxa"/>
          </w:tcPr>
          <w:p w:rsidR="00BB7E3F" w:rsidRPr="00C311A4" w:rsidRDefault="00C311A4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90</w:t>
            </w:r>
          </w:p>
        </w:tc>
        <w:tc>
          <w:tcPr>
            <w:tcW w:w="476" w:type="dxa"/>
          </w:tcPr>
          <w:p w:rsidR="00BB7E3F" w:rsidRPr="00C311A4" w:rsidRDefault="00C311A4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45</w:t>
            </w:r>
          </w:p>
        </w:tc>
        <w:tc>
          <w:tcPr>
            <w:tcW w:w="356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BB7E3F" w:rsidRPr="00C311A4" w:rsidRDefault="00C311A4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45</w:t>
            </w:r>
          </w:p>
        </w:tc>
        <w:tc>
          <w:tcPr>
            <w:tcW w:w="560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BB7E3F" w:rsidRPr="008C37C0" w:rsidRDefault="0069087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45</w:t>
            </w:r>
          </w:p>
        </w:tc>
        <w:tc>
          <w:tcPr>
            <w:tcW w:w="947" w:type="dxa"/>
          </w:tcPr>
          <w:p w:rsidR="00BB7E3F" w:rsidRPr="00C311A4" w:rsidRDefault="00C311A4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436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436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4" w:type="dxa"/>
          </w:tcPr>
          <w:p w:rsidR="00BB7E3F" w:rsidRPr="008C37C0" w:rsidRDefault="00444A8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</w:t>
            </w:r>
          </w:p>
        </w:tc>
        <w:tc>
          <w:tcPr>
            <w:tcW w:w="560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BB7E3F" w:rsidRPr="008C37C0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</w:tr>
    </w:tbl>
    <w:p w:rsidR="00623C08" w:rsidRDefault="00623C08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7704B" w:rsidRDefault="0007704B" w:rsidP="00DA493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70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Теми </w:t>
      </w:r>
      <w:proofErr w:type="spellStart"/>
      <w:r w:rsidRPr="00AC59F1">
        <w:rPr>
          <w:rFonts w:ascii="Times New Roman" w:hAnsi="Times New Roman" w:cs="Times New Roman"/>
          <w:b/>
          <w:sz w:val="28"/>
          <w:szCs w:val="28"/>
        </w:rPr>
        <w:t>лабораторних</w:t>
      </w:r>
      <w:proofErr w:type="spellEnd"/>
      <w:r w:rsidRPr="000770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занять</w:t>
      </w:r>
    </w:p>
    <w:tbl>
      <w:tblPr>
        <w:tblStyle w:val="a4"/>
        <w:tblW w:w="10065" w:type="dxa"/>
        <w:tblInd w:w="-34" w:type="dxa"/>
        <w:tblLook w:val="04A0" w:firstRow="1" w:lastRow="0" w:firstColumn="1" w:lastColumn="0" w:noHBand="0" w:noVBand="1"/>
      </w:tblPr>
      <w:tblGrid>
        <w:gridCol w:w="567"/>
        <w:gridCol w:w="7797"/>
        <w:gridCol w:w="1701"/>
      </w:tblGrid>
      <w:tr w:rsidR="0007704B" w:rsidTr="0007704B">
        <w:tc>
          <w:tcPr>
            <w:tcW w:w="567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797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 теми</w:t>
            </w:r>
          </w:p>
        </w:tc>
        <w:tc>
          <w:tcPr>
            <w:tcW w:w="1701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Кількість годин</w:t>
            </w:r>
          </w:p>
        </w:tc>
      </w:tr>
      <w:tr w:rsidR="0007704B" w:rsidTr="0007704B">
        <w:tc>
          <w:tcPr>
            <w:tcW w:w="567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7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Основні методи розрахунку деталей та конструкцій технічних систем. Основні технологічні процеси у сільськогосподарському машинобудуванні.</w:t>
            </w:r>
          </w:p>
        </w:tc>
        <w:tc>
          <w:tcPr>
            <w:tcW w:w="1701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7704B" w:rsidTr="0007704B">
        <w:tc>
          <w:tcPr>
            <w:tcW w:w="567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7797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№1. Дослідження впливу зміни технологічних факторів на роботу підшипникових вузлів.</w:t>
            </w:r>
          </w:p>
        </w:tc>
        <w:tc>
          <w:tcPr>
            <w:tcW w:w="1701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7704B" w:rsidTr="0007704B">
        <w:tc>
          <w:tcPr>
            <w:tcW w:w="567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97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№2. Дослідження впливу жорсткості вала на роботу спряжених деталей. Дослідження явищ резонансу вала, що обертається.</w:t>
            </w:r>
          </w:p>
        </w:tc>
        <w:tc>
          <w:tcPr>
            <w:tcW w:w="1701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7704B" w:rsidTr="0007704B">
        <w:tc>
          <w:tcPr>
            <w:tcW w:w="567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97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№3. Дослідження зміни впливу конструктивних факторів на роботу різьбових з’єднань.</w:t>
            </w:r>
          </w:p>
        </w:tc>
        <w:tc>
          <w:tcPr>
            <w:tcW w:w="1701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7704B" w:rsidTr="0007704B">
        <w:tc>
          <w:tcPr>
            <w:tcW w:w="567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97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№4. Дослідження впливу матеріалів та шорсткості поверхні на механічні параметри спряжених деталей.</w:t>
            </w:r>
          </w:p>
        </w:tc>
        <w:tc>
          <w:tcPr>
            <w:tcW w:w="1701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7704B" w:rsidTr="0007704B">
        <w:tc>
          <w:tcPr>
            <w:tcW w:w="567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97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№5. Дослідження впливу конструктивно-технологічних параметрів на роботу запобіжних муфт.</w:t>
            </w:r>
          </w:p>
        </w:tc>
        <w:tc>
          <w:tcPr>
            <w:tcW w:w="1701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7704B" w:rsidTr="0007704B">
        <w:tc>
          <w:tcPr>
            <w:tcW w:w="567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797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№6. Дослідження впливу технологічних факторів на механічні параметри варіаторів.</w:t>
            </w:r>
          </w:p>
        </w:tc>
        <w:tc>
          <w:tcPr>
            <w:tcW w:w="1701" w:type="dxa"/>
          </w:tcPr>
          <w:p w:rsidR="0007704B" w:rsidRDefault="00444A8A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7704B" w:rsidTr="0007704B">
        <w:tc>
          <w:tcPr>
            <w:tcW w:w="567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797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№7. Дослідження впливу конструктивно-технологічних параметрів скребкових транспортерів на основні технологічні показники.</w:t>
            </w:r>
          </w:p>
        </w:tc>
        <w:tc>
          <w:tcPr>
            <w:tcW w:w="1701" w:type="dxa"/>
          </w:tcPr>
          <w:p w:rsidR="0007704B" w:rsidRDefault="00444A8A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7704B" w:rsidTr="0007704B">
        <w:tc>
          <w:tcPr>
            <w:tcW w:w="567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797" w:type="dxa"/>
          </w:tcPr>
          <w:p w:rsidR="0007704B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№8. Дослідження впливу конструктивно-технологічних параметрів гвинтових транспортерів на їх основні показники.</w:t>
            </w:r>
          </w:p>
        </w:tc>
        <w:tc>
          <w:tcPr>
            <w:tcW w:w="1701" w:type="dxa"/>
          </w:tcPr>
          <w:p w:rsidR="0007704B" w:rsidRDefault="00444A8A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11A4" w:rsidTr="0007704B">
        <w:tc>
          <w:tcPr>
            <w:tcW w:w="567" w:type="dxa"/>
          </w:tcPr>
          <w:p w:rsidR="00C311A4" w:rsidRPr="00C311A4" w:rsidRDefault="00C311A4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7797" w:type="dxa"/>
          </w:tcPr>
          <w:p w:rsidR="00C311A4" w:rsidRPr="00C311A4" w:rsidRDefault="00C311A4" w:rsidP="00C31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</w:t>
            </w:r>
            <w:r w:rsidRPr="00C311A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Гвинтові транспортери. Дослідження впливу конструктивно-технологічних параметрів на продуктивність конвеєра.</w:t>
            </w:r>
          </w:p>
        </w:tc>
        <w:tc>
          <w:tcPr>
            <w:tcW w:w="1701" w:type="dxa"/>
          </w:tcPr>
          <w:p w:rsidR="00C311A4" w:rsidRDefault="00C311A4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11A4" w:rsidTr="0007704B">
        <w:tc>
          <w:tcPr>
            <w:tcW w:w="567" w:type="dxa"/>
          </w:tcPr>
          <w:p w:rsidR="00C311A4" w:rsidRPr="00C311A4" w:rsidRDefault="00C311A4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311A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7797" w:type="dxa"/>
          </w:tcPr>
          <w:p w:rsidR="00C311A4" w:rsidRDefault="00C311A4" w:rsidP="00C31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Лабораторна робота №10. </w:t>
            </w:r>
            <w:r w:rsidR="0045515A">
              <w:rPr>
                <w:rFonts w:ascii="Times New Roman" w:hAnsi="Times New Roman" w:cs="Times New Roman"/>
                <w:sz w:val="28"/>
                <w:szCs w:val="28"/>
              </w:rPr>
              <w:t xml:space="preserve">Ковшові транспортери. </w:t>
            </w:r>
            <w:r w:rsidR="0045515A" w:rsidRPr="0045515A">
              <w:rPr>
                <w:rFonts w:ascii="Times New Roman" w:hAnsi="Times New Roman" w:cs="Times New Roman"/>
                <w:sz w:val="28"/>
                <w:szCs w:val="28"/>
              </w:rPr>
              <w:t>Дослідження впливу конструктивно-технологічних параметрів на продуктивність конвеєра</w:t>
            </w:r>
          </w:p>
        </w:tc>
        <w:tc>
          <w:tcPr>
            <w:tcW w:w="1701" w:type="dxa"/>
          </w:tcPr>
          <w:p w:rsidR="00C311A4" w:rsidRDefault="00C311A4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11A4" w:rsidTr="0007704B">
        <w:tc>
          <w:tcPr>
            <w:tcW w:w="567" w:type="dxa"/>
          </w:tcPr>
          <w:p w:rsidR="00C311A4" w:rsidRPr="00C311A4" w:rsidRDefault="00C311A4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311A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7797" w:type="dxa"/>
          </w:tcPr>
          <w:p w:rsidR="00C311A4" w:rsidRDefault="00C311A4" w:rsidP="00C31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№11</w:t>
            </w:r>
            <w:r w:rsidR="0045515A">
              <w:rPr>
                <w:rFonts w:ascii="Times New Roman" w:hAnsi="Times New Roman" w:cs="Times New Roman"/>
                <w:sz w:val="28"/>
                <w:szCs w:val="28"/>
              </w:rPr>
              <w:t>. Вантажопідйомні машини та їх елементи. Складові механізму підйому. Дослідження механічних властивостей тягових органів.</w:t>
            </w:r>
          </w:p>
        </w:tc>
        <w:tc>
          <w:tcPr>
            <w:tcW w:w="1701" w:type="dxa"/>
          </w:tcPr>
          <w:p w:rsidR="00C311A4" w:rsidRDefault="00C311A4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11A4" w:rsidTr="0007704B">
        <w:tc>
          <w:tcPr>
            <w:tcW w:w="567" w:type="dxa"/>
          </w:tcPr>
          <w:p w:rsidR="00C311A4" w:rsidRPr="00C311A4" w:rsidRDefault="00C311A4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7797" w:type="dxa"/>
          </w:tcPr>
          <w:p w:rsidR="00C311A4" w:rsidRDefault="00C311A4" w:rsidP="00C31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№12</w:t>
            </w:r>
            <w:r w:rsidR="0045515A">
              <w:rPr>
                <w:rFonts w:ascii="Times New Roman" w:hAnsi="Times New Roman" w:cs="Times New Roman"/>
                <w:sz w:val="28"/>
                <w:szCs w:val="28"/>
              </w:rPr>
              <w:t>. Електроталь. Дослідження режимів роботи механізмів талі.</w:t>
            </w:r>
          </w:p>
        </w:tc>
        <w:tc>
          <w:tcPr>
            <w:tcW w:w="1701" w:type="dxa"/>
          </w:tcPr>
          <w:p w:rsidR="00C311A4" w:rsidRDefault="00C311A4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11A4" w:rsidTr="0007704B">
        <w:tc>
          <w:tcPr>
            <w:tcW w:w="567" w:type="dxa"/>
          </w:tcPr>
          <w:p w:rsidR="00C311A4" w:rsidRPr="00C311A4" w:rsidRDefault="00C311A4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7797" w:type="dxa"/>
          </w:tcPr>
          <w:p w:rsidR="00C311A4" w:rsidRDefault="00C311A4" w:rsidP="00C31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№13</w:t>
            </w:r>
            <w:r w:rsidR="0045515A">
              <w:rPr>
                <w:rFonts w:ascii="Times New Roman" w:hAnsi="Times New Roman" w:cs="Times New Roman"/>
                <w:sz w:val="28"/>
                <w:szCs w:val="28"/>
              </w:rPr>
              <w:t xml:space="preserve">. Лебідки з ручним приводом. Дослідження </w:t>
            </w:r>
            <w:r w:rsidR="004C6708">
              <w:rPr>
                <w:rFonts w:ascii="Times New Roman" w:hAnsi="Times New Roman" w:cs="Times New Roman"/>
                <w:sz w:val="28"/>
                <w:szCs w:val="28"/>
              </w:rPr>
              <w:t>зміни зусиль на приводному валу, залежно від типу і кратності поліспастів.</w:t>
            </w:r>
          </w:p>
        </w:tc>
        <w:tc>
          <w:tcPr>
            <w:tcW w:w="1701" w:type="dxa"/>
          </w:tcPr>
          <w:p w:rsidR="00C311A4" w:rsidRDefault="00C311A4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07704B" w:rsidRDefault="0007704B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7704B" w:rsidRDefault="0007704B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C6708" w:rsidRDefault="004C6708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C6708" w:rsidRDefault="004C6708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C6708" w:rsidRDefault="004C6708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C6708" w:rsidRDefault="004C6708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C6708" w:rsidRDefault="004C6708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C6708" w:rsidRDefault="004C6708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C6708" w:rsidRPr="004C6708" w:rsidRDefault="004C6708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7704B" w:rsidRDefault="0007704B" w:rsidP="00DA493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704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5. Контрольні питання, комплекти тестів для визначення рівня засвоєння знань студентами.</w:t>
      </w:r>
    </w:p>
    <w:p w:rsidR="004C6708" w:rsidRDefault="004C6708" w:rsidP="00DA493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0A07" w:rsidRDefault="00030A07" w:rsidP="00030A07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A07">
        <w:rPr>
          <w:rFonts w:ascii="Times New Roman" w:hAnsi="Times New Roman" w:cs="Times New Roman"/>
          <w:b/>
          <w:sz w:val="24"/>
          <w:szCs w:val="24"/>
        </w:rPr>
        <w:t>Пакет тестових завдань</w:t>
      </w:r>
    </w:p>
    <w:p w:rsidR="004C6708" w:rsidRPr="00030A07" w:rsidRDefault="004C6708" w:rsidP="008C1DC5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:rsidR="00030A07" w:rsidRPr="00030A07" w:rsidRDefault="00030A07" w:rsidP="00030A07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A07">
        <w:rPr>
          <w:rFonts w:ascii="Times New Roman" w:hAnsi="Times New Roman" w:cs="Times New Roman"/>
          <w:b/>
          <w:sz w:val="24"/>
          <w:szCs w:val="24"/>
        </w:rPr>
        <w:t>Варіант №1</w:t>
      </w:r>
    </w:p>
    <w:p w:rsidR="00030A07" w:rsidRPr="00030A07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Умова міцності у загальній формі має вигляд: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09"/>
        <w:gridCol w:w="2128"/>
        <w:gridCol w:w="2511"/>
        <w:gridCol w:w="2314"/>
      </w:tblGrid>
      <w:tr w:rsidR="00030A07" w:rsidRPr="00030A07" w:rsidTr="00C311A4">
        <w:trPr>
          <w:trHeight w:val="218"/>
        </w:trPr>
        <w:tc>
          <w:tcPr>
            <w:tcW w:w="255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55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=(0,42…0,45)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225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неб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т</m:t>
                    </m:r>
                  </m:sub>
                </m:sSub>
              </m:oMath>
            </m:oMathPara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σ≤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</m:oMath>
            </m:oMathPara>
          </w:p>
        </w:tc>
        <w:tc>
          <w:tcPr>
            <w:tcW w:w="244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den>
                </m:f>
              </m:oMath>
            </m:oMathPara>
          </w:p>
        </w:tc>
      </w:tr>
    </w:tbl>
    <w:p w:rsid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в</w:t>
      </w:r>
    </w:p>
    <w:p w:rsidR="004C6708" w:rsidRPr="00030A07" w:rsidRDefault="004C6708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У випадку статичного навантаження на деталь, за небезпечні напруження приймають: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29"/>
        <w:gridCol w:w="2150"/>
        <w:gridCol w:w="2550"/>
        <w:gridCol w:w="2333"/>
      </w:tblGrid>
      <w:tr w:rsidR="00030A07" w:rsidRPr="00030A07" w:rsidTr="00C311A4">
        <w:trPr>
          <w:trHeight w:val="218"/>
        </w:trPr>
        <w:tc>
          <w:tcPr>
            <w:tcW w:w="255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55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225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т</m:t>
                    </m:r>
                  </m:sub>
                </m:sSub>
              </m:oMath>
            </m:oMathPara>
          </w:p>
        </w:tc>
        <w:tc>
          <w:tcPr>
            <w:tcW w:w="267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sub>
                </m:sSub>
              </m:oMath>
            </m:oMathPara>
          </w:p>
        </w:tc>
        <w:tc>
          <w:tcPr>
            <w:tcW w:w="244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ст</m:t>
                    </m:r>
                  </m:sub>
                </m:sSub>
              </m:oMath>
            </m:oMathPara>
          </w:p>
        </w:tc>
      </w:tr>
    </w:tbl>
    <w:p w:rsid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а – межа міцності, б – межа текучості</w:t>
      </w:r>
    </w:p>
    <w:p w:rsidR="004C6708" w:rsidRPr="00030A07" w:rsidRDefault="004C6708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При симетричному знакозмінному циклі зміни напружень,за небезпечні приймають: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26"/>
        <w:gridCol w:w="2153"/>
        <w:gridCol w:w="2544"/>
        <w:gridCol w:w="2339"/>
      </w:tblGrid>
      <w:tr w:rsidR="00030A07" w:rsidRPr="00030A07" w:rsidTr="00C311A4">
        <w:trPr>
          <w:trHeight w:val="218"/>
        </w:trPr>
        <w:tc>
          <w:tcPr>
            <w:tcW w:w="255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55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зг</m:t>
                    </m:r>
                  </m:sub>
                </m:sSub>
              </m:oMath>
            </m:oMathPara>
          </w:p>
        </w:tc>
        <w:tc>
          <w:tcPr>
            <w:tcW w:w="225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sub>
                </m:sSub>
              </m:oMath>
            </m:oMathPara>
          </w:p>
        </w:tc>
        <w:tc>
          <w:tcPr>
            <w:tcW w:w="267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-2</m:t>
                    </m:r>
                  </m:sub>
                </m:sSub>
              </m:oMath>
            </m:oMathPara>
          </w:p>
        </w:tc>
        <w:tc>
          <w:tcPr>
            <w:tcW w:w="244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розт</m:t>
                    </m:r>
                  </m:sub>
                </m:sSub>
              </m:oMath>
            </m:oMathPara>
          </w:p>
        </w:tc>
      </w:tr>
    </w:tbl>
    <w:p w:rsid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 xml:space="preserve">Правильна відповідь: б </w:t>
      </w:r>
    </w:p>
    <w:p w:rsidR="004C6708" w:rsidRDefault="004C6708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</w:p>
    <w:p w:rsidR="004C6708" w:rsidRPr="004C6708" w:rsidRDefault="004C6708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Допустимі напруження при статичному навантаження на деталь, виготовлену із сталі, визначають за залежністю: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29"/>
        <w:gridCol w:w="2162"/>
        <w:gridCol w:w="2541"/>
        <w:gridCol w:w="2330"/>
      </w:tblGrid>
      <w:tr w:rsidR="00030A07" w:rsidRPr="00030A07" w:rsidTr="00C311A4">
        <w:trPr>
          <w:trHeight w:val="218"/>
        </w:trPr>
        <w:tc>
          <w:tcPr>
            <w:tcW w:w="255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55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в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25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67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44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den>
                </m:f>
              </m:oMath>
            </m:oMathPara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в</w:t>
      </w:r>
    </w:p>
    <w:p w:rsidR="00030A07" w:rsidRPr="00030A07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Допустимі напруження при статичному навантаження на деталь, виготовлену із чавуну, визначають за залежністю: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39"/>
        <w:gridCol w:w="2152"/>
        <w:gridCol w:w="2541"/>
        <w:gridCol w:w="2330"/>
      </w:tblGrid>
      <w:tr w:rsidR="00030A07" w:rsidRPr="00030A07" w:rsidTr="00C311A4">
        <w:trPr>
          <w:trHeight w:val="218"/>
        </w:trPr>
        <w:tc>
          <w:tcPr>
            <w:tcW w:w="255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55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25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в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lastRenderedPageBreak/>
        <w:t>Правильна відповідь: г</w:t>
      </w:r>
    </w:p>
    <w:p w:rsidR="00030A07" w:rsidRPr="00030A07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Допустимі напруження при симетричному знакозмінному циклі зміни напружень, визначають за залежністю: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29"/>
        <w:gridCol w:w="2162"/>
        <w:gridCol w:w="2541"/>
        <w:gridCol w:w="2330"/>
      </w:tblGrid>
      <w:tr w:rsidR="00030A07" w:rsidRPr="00030A07" w:rsidTr="00C311A4">
        <w:trPr>
          <w:trHeight w:val="218"/>
        </w:trPr>
        <w:tc>
          <w:tcPr>
            <w:tcW w:w="255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55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в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25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67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44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den>
                </m:f>
              </m:oMath>
            </m:oMathPara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б</w:t>
      </w:r>
    </w:p>
    <w:p w:rsidR="00030A07" w:rsidRPr="00030A07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Основним видом руйнування зубів відкритих зубчастих передач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60"/>
        <w:gridCol w:w="2142"/>
        <w:gridCol w:w="2536"/>
        <w:gridCol w:w="2324"/>
      </w:tblGrid>
      <w:tr w:rsidR="00030A07" w:rsidRPr="00030A07" w:rsidTr="00C311A4">
        <w:trPr>
          <w:trHeight w:val="218"/>
        </w:trPr>
        <w:tc>
          <w:tcPr>
            <w:tcW w:w="255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55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Зминання</w:t>
            </w:r>
          </w:p>
        </w:tc>
        <w:tc>
          <w:tcPr>
            <w:tcW w:w="225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Зріз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Злам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Згин</w:t>
            </w:r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в</w:t>
      </w:r>
    </w:p>
    <w:p w:rsidR="00030A07" w:rsidRPr="00030A07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Основним видом руйнування зубів закритих зубчастих передач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734"/>
        <w:gridCol w:w="1900"/>
        <w:gridCol w:w="2556"/>
        <w:gridCol w:w="2272"/>
      </w:tblGrid>
      <w:tr w:rsidR="00030A07" w:rsidRPr="00030A07" w:rsidTr="00C311A4">
        <w:trPr>
          <w:trHeight w:val="218"/>
        </w:trPr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Викришування поверхні</w:t>
            </w:r>
          </w:p>
        </w:tc>
        <w:tc>
          <w:tcPr>
            <w:tcW w:w="19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Зминання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Абразивне зношування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Зріз</w:t>
            </w:r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а</w:t>
      </w:r>
    </w:p>
    <w:p w:rsidR="00030A07" w:rsidRPr="00030A07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Розставити у відповідності до елементів наведені умови міцності: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397"/>
        <w:gridCol w:w="537"/>
        <w:gridCol w:w="4528"/>
      </w:tblGrid>
      <w:tr w:rsidR="00030A07" w:rsidRPr="00030A07" w:rsidTr="00C311A4">
        <w:tc>
          <w:tcPr>
            <w:tcW w:w="4819" w:type="dxa"/>
            <w:vAlign w:val="center"/>
          </w:tcPr>
          <w:p w:rsidR="00030A07" w:rsidRPr="00030A07" w:rsidRDefault="00030A07" w:rsidP="00C311A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 – закрита циліндрична передача</w:t>
            </w:r>
          </w:p>
        </w:tc>
        <w:tc>
          <w:tcPr>
            <w:tcW w:w="56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≤[P]</m:t>
                </m:r>
              </m:oMath>
            </m:oMathPara>
          </w:p>
        </w:tc>
      </w:tr>
      <w:tr w:rsidR="00030A07" w:rsidRPr="00030A07" w:rsidTr="00C311A4">
        <w:tc>
          <w:tcPr>
            <w:tcW w:w="4819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 – відкрита циліндрична передача</w:t>
            </w:r>
          </w:p>
        </w:tc>
        <w:tc>
          <w:tcPr>
            <w:tcW w:w="56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=436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U+1</m:t>
                            </m:r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Нβ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НV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U</m:t>
                        </m:r>
                      </m:den>
                    </m:f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нp</m:t>
                    </m:r>
                  </m:sub>
                </m:sSub>
              </m:oMath>
            </m:oMathPara>
          </w:p>
        </w:tc>
      </w:tr>
      <w:tr w:rsidR="00030A07" w:rsidRPr="00030A07" w:rsidTr="00C311A4">
        <w:tc>
          <w:tcPr>
            <w:tcW w:w="4819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 – гладкий барабан</w:t>
            </w:r>
          </w:p>
        </w:tc>
        <w:tc>
          <w:tcPr>
            <w:tcW w:w="56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sub>
                </m:sSub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Fβ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FV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 m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FP</m:t>
                    </m:r>
                  </m:sub>
                </m:sSub>
              </m:oMath>
            </m:oMathPara>
          </w:p>
        </w:tc>
      </w:tr>
      <w:tr w:rsidR="00030A07" w:rsidRPr="00030A07" w:rsidTr="00C311A4">
        <w:tc>
          <w:tcPr>
            <w:tcW w:w="4819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 – ланцюгова передача</w:t>
            </w:r>
          </w:p>
        </w:tc>
        <w:tc>
          <w:tcPr>
            <w:tcW w:w="56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q 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зв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зв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U</m:t>
                        </m:r>
                      </m:den>
                    </m:f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нp</m:t>
                    </m:r>
                  </m:sub>
                </m:sSub>
              </m:oMath>
            </m:oMathPara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А – 2, Б – 3, В – 4, Г – 1.</w:t>
      </w:r>
    </w:p>
    <w:p w:rsidR="00030A07" w:rsidRPr="00030A07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Які з перерахованих умов міцності валів відносять до відповідного виду розрахунку вала?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442"/>
        <w:gridCol w:w="539"/>
        <w:gridCol w:w="4481"/>
      </w:tblGrid>
      <w:tr w:rsidR="00030A07" w:rsidRPr="00030A07" w:rsidTr="00C311A4">
        <w:tc>
          <w:tcPr>
            <w:tcW w:w="4819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 – розрахунок на витривалість</w:t>
            </w:r>
          </w:p>
        </w:tc>
        <w:tc>
          <w:tcPr>
            <w:tcW w:w="56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кр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,</m:t>
                    </m:r>
                  </m:sup>
                </m:sSubSup>
              </m:oMath>
            </m:oMathPara>
          </w:p>
        </w:tc>
      </w:tr>
      <w:tr w:rsidR="00030A07" w:rsidRPr="00030A07" w:rsidTr="00C311A4">
        <w:tc>
          <w:tcPr>
            <w:tcW w:w="4819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 – орієнтовний розрахунок</w:t>
            </w:r>
          </w:p>
        </w:tc>
        <w:tc>
          <w:tcPr>
            <w:tcW w:w="56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екв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зг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ст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3τ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кр</m:t>
                        </m:r>
                      </m:sub>
                    </m:sSub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sub>
                </m:sSub>
              </m:oMath>
            </m:oMathPara>
          </w:p>
        </w:tc>
      </w:tr>
      <w:tr w:rsidR="00030A07" w:rsidRPr="00030A07" w:rsidTr="00C311A4">
        <w:tc>
          <w:tcPr>
            <w:tcW w:w="4819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 – розрахунок за еквівалентним моментом</w:t>
            </w:r>
          </w:p>
        </w:tc>
        <w:tc>
          <w:tcPr>
            <w:tcW w:w="56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σ 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σ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τ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</m:e>
                    </m:rad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[n]</m:t>
                </m:r>
              </m:oMath>
            </m:oMathPara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А – 3, Б – 1, В – 2.</w:t>
      </w:r>
    </w:p>
    <w:p w:rsidR="00030A07" w:rsidRPr="00030A07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Розставити назви параметрів міцності вала, відповідно до їх позначення:</w:t>
      </w:r>
    </w:p>
    <w:tbl>
      <w:tblPr>
        <w:tblStyle w:val="a4"/>
        <w:tblW w:w="1020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701"/>
        <w:gridCol w:w="1843"/>
        <w:gridCol w:w="1701"/>
        <w:gridCol w:w="1843"/>
        <w:gridCol w:w="1559"/>
      </w:tblGrid>
      <w:tr w:rsidR="00030A07" w:rsidRPr="00030A07" w:rsidTr="00030A07">
        <w:trPr>
          <w:trHeight w:val="218"/>
        </w:trPr>
        <w:tc>
          <w:tcPr>
            <w:tcW w:w="1559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w:lastRenderedPageBreak/>
                  <m:t xml:space="preserve">1.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sub>
                </m:sSub>
              </m:oMath>
            </m:oMathPara>
          </w:p>
        </w:tc>
        <w:tc>
          <w:tcPr>
            <w:tcW w:w="170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2.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184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3.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sub>
                </m:sSub>
              </m:oMath>
            </m:oMathPara>
          </w:p>
        </w:tc>
        <w:tc>
          <w:tcPr>
            <w:tcW w:w="170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4. β</m:t>
                </m:r>
              </m:oMath>
            </m:oMathPara>
          </w:p>
        </w:tc>
        <w:tc>
          <w:tcPr>
            <w:tcW w:w="1843" w:type="dxa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5.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ψ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sub>
                </m:sSub>
              </m:oMath>
            </m:oMathPara>
          </w:p>
        </w:tc>
        <w:tc>
          <w:tcPr>
            <w:tcW w:w="1559" w:type="dxa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6.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sub>
                </m:sSub>
              </m:oMath>
            </m:oMathPara>
          </w:p>
        </w:tc>
      </w:tr>
      <w:tr w:rsidR="00030A07" w:rsidRPr="00030A07" w:rsidTr="00030A07">
        <w:trPr>
          <w:trHeight w:val="364"/>
        </w:trPr>
        <w:tc>
          <w:tcPr>
            <w:tcW w:w="1559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 – границя витривалості матеріалу</w:t>
            </w:r>
          </w:p>
        </w:tc>
        <w:tc>
          <w:tcPr>
            <w:tcW w:w="170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 – коефіцієнт чутливості матеріалу</w:t>
            </w:r>
          </w:p>
        </w:tc>
        <w:tc>
          <w:tcPr>
            <w:tcW w:w="184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 – коефіцієнт концентрації напружень</w:t>
            </w:r>
          </w:p>
        </w:tc>
        <w:tc>
          <w:tcPr>
            <w:tcW w:w="170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 – коефіцієнт масштабного фактору</w:t>
            </w:r>
          </w:p>
        </w:tc>
        <w:tc>
          <w:tcPr>
            <w:tcW w:w="1843" w:type="dxa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Д – коефіцієнт шорсткості поверхні</w:t>
            </w:r>
          </w:p>
        </w:tc>
        <w:tc>
          <w:tcPr>
            <w:tcW w:w="1559" w:type="dxa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Е – амплітудне значення напружень</w:t>
            </w:r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А – 3, Б – 5, В – 1, Г – 6, Д – 4, Е – 2.</w:t>
      </w:r>
    </w:p>
    <w:p w:rsidR="00030A07" w:rsidRPr="00030A07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 xml:space="preserve"> Для симетричного знакозмінного циклу зміни напружень амплітудні значення напружень мають такі показники: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698"/>
        <w:gridCol w:w="1890"/>
        <w:gridCol w:w="2533"/>
        <w:gridCol w:w="2341"/>
      </w:tblGrid>
      <w:tr w:rsidR="00030A07" w:rsidRPr="00030A07" w:rsidTr="00C311A4">
        <w:trPr>
          <w:trHeight w:val="218"/>
        </w:trPr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83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зм</m:t>
                    </m:r>
                  </m:sub>
                </m:sSub>
              </m:oMath>
            </m:oMathPara>
          </w:p>
        </w:tc>
        <w:tc>
          <w:tcPr>
            <w:tcW w:w="197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зг</m:t>
                    </m:r>
                  </m:sub>
                </m:sSub>
              </m:oMath>
            </m:oMathPara>
          </w:p>
        </w:tc>
        <w:tc>
          <w:tcPr>
            <w:tcW w:w="267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</m:t>
                </m:r>
              </m:oMath>
            </m:oMathPara>
          </w:p>
        </w:tc>
        <w:tc>
          <w:tcPr>
            <w:tcW w:w="244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мах</m:t>
                    </m:r>
                  </m:sub>
                </m:sSub>
              </m:oMath>
            </m:oMathPara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б</w:t>
      </w:r>
    </w:p>
    <w:p w:rsidR="00030A07" w:rsidRPr="00030A07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Значення коефіцієнту запасу міцності знаходиться у межах: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688"/>
        <w:gridCol w:w="1872"/>
        <w:gridCol w:w="2546"/>
        <w:gridCol w:w="2356"/>
      </w:tblGrid>
      <w:tr w:rsidR="00030A07" w:rsidRPr="00030A07" w:rsidTr="00C311A4">
        <w:trPr>
          <w:trHeight w:val="218"/>
        </w:trPr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10…15</w:t>
            </w:r>
          </w:p>
        </w:tc>
        <w:tc>
          <w:tcPr>
            <w:tcW w:w="19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3…5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1,3…1,5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0,13…0,15</w:t>
            </w:r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в</w:t>
      </w:r>
    </w:p>
    <w:p w:rsidR="00030A07" w:rsidRPr="00030A07" w:rsidRDefault="00030A07" w:rsidP="00030A07">
      <w:pPr>
        <w:pStyle w:val="a5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 xml:space="preserve">Коефіцієнт масштабного фактору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sub>
        </m:sSub>
      </m:oMath>
      <w:r w:rsidRPr="00030A07">
        <w:rPr>
          <w:rFonts w:ascii="Times New Roman" w:hAnsi="Times New Roman" w:cs="Times New Roman"/>
          <w:sz w:val="24"/>
          <w:szCs w:val="24"/>
        </w:rPr>
        <w:t xml:space="preserve"> враховує вплив діаметру вала на зміну механічних властивостей матеріалу, причому, із зростанням діаметру вала ці показники: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066"/>
        <w:gridCol w:w="2112"/>
        <w:gridCol w:w="2329"/>
        <w:gridCol w:w="2955"/>
      </w:tblGrid>
      <w:tr w:rsidR="00030A07" w:rsidRPr="00030A07" w:rsidTr="00C311A4">
        <w:trPr>
          <w:trHeight w:val="218"/>
        </w:trPr>
        <w:tc>
          <w:tcPr>
            <w:tcW w:w="2126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9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486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21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126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покращуються</w:t>
            </w:r>
          </w:p>
        </w:tc>
        <w:tc>
          <w:tcPr>
            <w:tcW w:w="219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погіршуються</w:t>
            </w:r>
          </w:p>
        </w:tc>
        <w:tc>
          <w:tcPr>
            <w:tcW w:w="2486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не змінюються</w:t>
            </w:r>
          </w:p>
        </w:tc>
        <w:tc>
          <w:tcPr>
            <w:tcW w:w="321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змінюються, але мало</w:t>
            </w:r>
          </w:p>
        </w:tc>
      </w:tr>
    </w:tbl>
    <w:p w:rsidR="00030A07" w:rsidRPr="00030A07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б</w:t>
      </w:r>
    </w:p>
    <w:p w:rsidR="00030A07" w:rsidRPr="00030A07" w:rsidRDefault="00030A07" w:rsidP="00030A07">
      <w:pPr>
        <w:pStyle w:val="a5"/>
        <w:numPr>
          <w:ilvl w:val="0"/>
          <w:numId w:val="5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Коефіцієнти напруження на поверхні тіл кочення підшипників кочення мають різні значення: у верхній частині кульки або ролика вони більші внаслідок: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1756"/>
        <w:gridCol w:w="1876"/>
        <w:gridCol w:w="3061"/>
        <w:gridCol w:w="2769"/>
      </w:tblGrid>
      <w:tr w:rsidR="00030A07" w:rsidRPr="00030A07" w:rsidTr="00C311A4">
        <w:trPr>
          <w:trHeight w:val="218"/>
        </w:trPr>
        <w:tc>
          <w:tcPr>
            <w:tcW w:w="184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260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929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184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малої кількості тіл кочення</w:t>
            </w:r>
          </w:p>
        </w:tc>
        <w:tc>
          <w:tcPr>
            <w:tcW w:w="198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малого діаметра тіл кочення</w:t>
            </w:r>
          </w:p>
        </w:tc>
        <w:tc>
          <w:tcPr>
            <w:tcW w:w="3260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зміни величини навантаження на підшипник</w:t>
            </w:r>
          </w:p>
        </w:tc>
        <w:tc>
          <w:tcPr>
            <w:tcW w:w="2929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різниця у радіусах внутрішнього та зовнішнього кілець</w:t>
            </w:r>
          </w:p>
        </w:tc>
      </w:tr>
    </w:tbl>
    <w:p w:rsidR="00030A07" w:rsidRPr="00030A07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г</w:t>
      </w:r>
    </w:p>
    <w:p w:rsidR="00030A07" w:rsidRPr="00030A07" w:rsidRDefault="00030A07" w:rsidP="00030A07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16.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Границя витривалості – це напруження, при яких кількість циклів зміни напружень є: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vertAlign w:val="superscript"/>
                <w:lang w:val="en-US"/>
              </w:rPr>
            </w:pPr>
            <w:r w:rsidRPr="00030A07">
              <w:rPr>
                <w:sz w:val="24"/>
                <w:szCs w:val="24"/>
                <w:lang w:val="en-US"/>
              </w:rPr>
              <w:t>N = 10</w:t>
            </w:r>
            <w:r w:rsidRPr="00030A07">
              <w:rPr>
                <w:sz w:val="24"/>
                <w:szCs w:val="24"/>
                <w:vertAlign w:val="superscript"/>
                <w:lang w:val="en-US"/>
              </w:rPr>
              <w:t>20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Необмежено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vertAlign w:val="superscript"/>
              </w:rPr>
            </w:pPr>
            <w:r w:rsidRPr="00030A07">
              <w:rPr>
                <w:sz w:val="24"/>
                <w:szCs w:val="24"/>
                <w:lang w:val="en-US"/>
              </w:rPr>
              <w:t>N =</w:t>
            </w:r>
            <w:r w:rsidRPr="00030A07">
              <w:rPr>
                <w:sz w:val="24"/>
                <w:szCs w:val="24"/>
              </w:rPr>
              <w:t xml:space="preserve"> 10</w:t>
            </w:r>
            <w:r w:rsidRPr="00030A07">
              <w:rPr>
                <w:sz w:val="24"/>
                <w:szCs w:val="24"/>
                <w:vertAlign w:val="superscript"/>
              </w:rPr>
              <w:t>-15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Обмежено формою та розмірами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vertAlign w:val="superscript"/>
              </w:rPr>
            </w:pPr>
            <w:r w:rsidRPr="00030A07">
              <w:rPr>
                <w:sz w:val="24"/>
                <w:szCs w:val="24"/>
                <w:lang w:val="en-US"/>
              </w:rPr>
              <w:t>N =</w:t>
            </w:r>
            <w:r w:rsidRPr="00030A07">
              <w:rPr>
                <w:sz w:val="24"/>
                <w:szCs w:val="24"/>
              </w:rPr>
              <w:t xml:space="preserve"> 2,15 * 10</w:t>
            </w:r>
            <w:r w:rsidRPr="00030A07">
              <w:rPr>
                <w:sz w:val="24"/>
                <w:szCs w:val="24"/>
                <w:vertAlign w:val="superscript"/>
              </w:rPr>
              <w:t>5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Б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17. За формою, основні види циклів напружень поділяють на: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Симетричний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Асиметричний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Амплітудний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Стиснутий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lastRenderedPageBreak/>
              <w:t>Д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Від нульовий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Е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Одиничний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Ж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Складний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А, Б, Д, Ж.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18. Основними параметрами циклів зміни напружень є: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</w:rPr>
              <w:t>-1</w:t>
            </w:r>
            <w:r w:rsidRPr="00030A07">
              <w:rPr>
                <w:sz w:val="24"/>
                <w:szCs w:val="24"/>
              </w:rPr>
              <w:t xml:space="preserve"> - границя витривалості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max</w:t>
            </w:r>
            <w:r w:rsidRPr="00030A07">
              <w:rPr>
                <w:sz w:val="24"/>
                <w:szCs w:val="24"/>
                <w:lang w:val="en-US"/>
              </w:rPr>
              <w:t xml:space="preserve"> – </w:t>
            </w:r>
            <w:r w:rsidRPr="00030A07">
              <w:rPr>
                <w:sz w:val="24"/>
                <w:szCs w:val="24"/>
              </w:rPr>
              <w:t>максимальні напруження циклу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</w:rPr>
              <w:t>т</w:t>
            </w:r>
            <w:r w:rsidRPr="00030A07">
              <w:rPr>
                <w:sz w:val="24"/>
                <w:szCs w:val="24"/>
              </w:rPr>
              <w:t xml:space="preserve"> – границя текучості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min</w:t>
            </w:r>
            <w:r w:rsidRPr="00030A07">
              <w:rPr>
                <w:sz w:val="24"/>
                <w:szCs w:val="24"/>
              </w:rPr>
              <w:t xml:space="preserve"> – мінімальні напруження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</w:rPr>
              <w:t>а</w:t>
            </w:r>
            <w:r w:rsidRPr="00030A07">
              <w:rPr>
                <w:sz w:val="24"/>
                <w:szCs w:val="24"/>
              </w:rPr>
              <w:t xml:space="preserve"> – середнє значення напружень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Е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</w:rPr>
              <w:t>τ</w:t>
            </w:r>
            <w:r w:rsidRPr="00030A07">
              <w:rPr>
                <w:sz w:val="24"/>
                <w:szCs w:val="24"/>
                <w:vertAlign w:val="subscript"/>
              </w:rPr>
              <w:t>зр</w:t>
            </w:r>
            <w:proofErr w:type="spellEnd"/>
            <w:r w:rsidRPr="00030A07">
              <w:rPr>
                <w:sz w:val="24"/>
                <w:szCs w:val="24"/>
              </w:rPr>
              <w:t xml:space="preserve"> – напруження зрізу </w:t>
            </w:r>
          </w:p>
        </w:tc>
      </w:tr>
      <w:tr w:rsidR="00030A07" w:rsidRPr="00030A07" w:rsidTr="00C311A4">
        <w:trPr>
          <w:trHeight w:val="410"/>
        </w:trPr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Ж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r w:rsidRPr="00030A07">
              <w:rPr>
                <w:sz w:val="24"/>
                <w:szCs w:val="24"/>
              </w:rPr>
              <w:t xml:space="preserve">ς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min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max</m:t>
                      </m:r>
                    </m:sub>
                  </m:sSub>
                </m:den>
              </m:f>
            </m:oMath>
          </w:p>
        </w:tc>
      </w:tr>
      <w:tr w:rsidR="00030A07" w:rsidRPr="00030A07" w:rsidTr="00C311A4">
        <w:trPr>
          <w:trHeight w:val="402"/>
        </w:trPr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З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r w:rsidRPr="00030A07">
              <w:rPr>
                <w:sz w:val="24"/>
                <w:szCs w:val="24"/>
              </w:rPr>
              <w:t>ς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t</w:t>
            </w:r>
            <w:r w:rsidRPr="00030A07">
              <w:rPr>
                <w:sz w:val="24"/>
                <w:szCs w:val="24"/>
              </w:rPr>
              <w:t xml:space="preserve"> </w:t>
            </w:r>
            <w:r w:rsidRPr="00030A07">
              <w:rPr>
                <w:sz w:val="24"/>
                <w:szCs w:val="24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-1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зр</m:t>
                      </m:r>
                    </m:sub>
                  </m:sSub>
                </m:den>
              </m:f>
            </m:oMath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Б, Г, Д, Ж.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19. Співвідношення між границею витривалості 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та границею міцності для сталі визначають за залежністю: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= (0,2 … 0,3) 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(1 + …)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Правильна відповідь: (1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0,2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в</m:t>
                </m:r>
              </m:sub>
            </m:sSub>
          </m:den>
        </m:f>
      </m:oMath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20. Співвідношення між границею витривалості 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та границею міцності 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для алюмінію; визначають за залежністю: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>= (………)σ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(0,25 …. 0,50)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21. Метод </w:t>
      </w:r>
      <w:proofErr w:type="spellStart"/>
      <w:r w:rsidRPr="00030A07">
        <w:rPr>
          <w:rFonts w:ascii="Times New Roman" w:eastAsia="Times New Roman" w:hAnsi="Times New Roman" w:cs="Times New Roman"/>
          <w:sz w:val="24"/>
          <w:szCs w:val="24"/>
        </w:rPr>
        <w:t>Шимека</w:t>
      </w:r>
      <w:proofErr w:type="spellEnd"/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полягає у визначенні залежності параметрів сталі: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Границі зрізу </w:t>
            </w:r>
            <w:proofErr w:type="spellStart"/>
            <w:r w:rsidRPr="00030A07">
              <w:rPr>
                <w:sz w:val="24"/>
                <w:szCs w:val="24"/>
              </w:rPr>
              <w:t>τ</w:t>
            </w:r>
            <w:r w:rsidRPr="00030A07">
              <w:rPr>
                <w:sz w:val="24"/>
                <w:szCs w:val="24"/>
                <w:vertAlign w:val="subscript"/>
              </w:rPr>
              <w:t>зр</w:t>
            </w:r>
            <w:proofErr w:type="spellEnd"/>
            <w:r w:rsidRPr="00030A07">
              <w:rPr>
                <w:sz w:val="24"/>
                <w:szCs w:val="24"/>
              </w:rPr>
              <w:t xml:space="preserve"> від кількості циліндрів навантаження </w:t>
            </w:r>
            <w:r w:rsidRPr="00030A07">
              <w:rPr>
                <w:sz w:val="24"/>
                <w:szCs w:val="24"/>
                <w:lang w:val="en-US"/>
              </w:rPr>
              <w:t>N</w:t>
            </w:r>
            <w:r w:rsidRPr="00030A07">
              <w:rPr>
                <w:sz w:val="24"/>
                <w:szCs w:val="24"/>
              </w:rPr>
              <w:t xml:space="preserve"> = 10</w:t>
            </w:r>
            <w:r w:rsidRPr="00030A07">
              <w:rPr>
                <w:sz w:val="24"/>
                <w:szCs w:val="24"/>
                <w:vertAlign w:val="superscript"/>
              </w:rPr>
              <w:t>5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Напружень згину </w:t>
            </w:r>
            <w:proofErr w:type="spellStart"/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</w:rPr>
              <w:t>зг</w:t>
            </w:r>
            <w:proofErr w:type="spellEnd"/>
            <w:r w:rsidRPr="00030A07">
              <w:rPr>
                <w:sz w:val="24"/>
                <w:szCs w:val="24"/>
              </w:rPr>
              <w:t xml:space="preserve"> від діючого моменту </w:t>
            </w:r>
            <w:proofErr w:type="spellStart"/>
            <w:r w:rsidRPr="00030A07">
              <w:rPr>
                <w:sz w:val="24"/>
                <w:szCs w:val="24"/>
              </w:rPr>
              <w:t>М</w:t>
            </w:r>
            <w:r w:rsidRPr="00030A07">
              <w:rPr>
                <w:sz w:val="24"/>
                <w:szCs w:val="24"/>
                <w:vertAlign w:val="subscript"/>
              </w:rPr>
              <w:t>зг</w:t>
            </w:r>
            <w:proofErr w:type="spellEnd"/>
            <w:r w:rsidRPr="00030A07">
              <w:rPr>
                <w:sz w:val="24"/>
                <w:szCs w:val="24"/>
              </w:rPr>
              <w:t xml:space="preserve"> 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Границі міцності σ</w:t>
            </w:r>
            <w:r w:rsidRPr="00030A07">
              <w:rPr>
                <w:sz w:val="24"/>
                <w:szCs w:val="24"/>
                <w:vertAlign w:val="subscript"/>
              </w:rPr>
              <w:t>в</w:t>
            </w:r>
            <w:r w:rsidRPr="00030A07">
              <w:rPr>
                <w:sz w:val="24"/>
                <w:szCs w:val="24"/>
              </w:rPr>
              <w:t xml:space="preserve"> від границі текучості σ</w:t>
            </w:r>
            <w:r w:rsidRPr="00030A07">
              <w:rPr>
                <w:sz w:val="24"/>
                <w:szCs w:val="24"/>
                <w:vertAlign w:val="subscript"/>
              </w:rPr>
              <w:t>т</w:t>
            </w:r>
            <w:r w:rsidRPr="00030A07">
              <w:rPr>
                <w:sz w:val="24"/>
                <w:szCs w:val="24"/>
              </w:rPr>
              <w:t xml:space="preserve"> 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Границі витривалості σ</w:t>
            </w:r>
            <w:r w:rsidRPr="00030A07">
              <w:rPr>
                <w:sz w:val="24"/>
                <w:szCs w:val="24"/>
                <w:vertAlign w:val="subscript"/>
              </w:rPr>
              <w:t>-1</w:t>
            </w:r>
            <w:r w:rsidRPr="00030A07">
              <w:rPr>
                <w:sz w:val="24"/>
                <w:szCs w:val="24"/>
              </w:rPr>
              <w:t xml:space="preserve"> від границі міцності σ</w:t>
            </w:r>
            <w:r w:rsidRPr="00030A07">
              <w:rPr>
                <w:sz w:val="24"/>
                <w:szCs w:val="24"/>
                <w:vertAlign w:val="subscript"/>
              </w:rPr>
              <w:t>в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22. Метод Френча полягає в розробці методики дослідження на витривалість зразків сталі із застосуванням попередньої їхньої обробки, яка полягає у наступному: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Надрізання зразків на глибину </w:t>
            </w:r>
            <w:r w:rsidRPr="00030A07">
              <w:rPr>
                <w:sz w:val="24"/>
                <w:szCs w:val="24"/>
                <w:lang w:val="en-US"/>
              </w:rPr>
              <w:t>h</w:t>
            </w:r>
            <w:r w:rsidRPr="00030A07">
              <w:rPr>
                <w:sz w:val="24"/>
                <w:szCs w:val="24"/>
              </w:rPr>
              <w:t xml:space="preserve"> = 0,5 мм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Недовантаження зразків на 1,5 σ</w:t>
            </w:r>
            <w:r w:rsidRPr="00030A07">
              <w:rPr>
                <w:sz w:val="24"/>
                <w:szCs w:val="24"/>
                <w:vertAlign w:val="subscript"/>
              </w:rPr>
              <w:t>в</w:t>
            </w:r>
            <w:r w:rsidRPr="00030A07">
              <w:rPr>
                <w:sz w:val="24"/>
                <w:szCs w:val="24"/>
              </w:rPr>
              <w:t xml:space="preserve"> 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Перевантаження зразків на 15% відносно σ</w:t>
            </w:r>
            <w:r w:rsidRPr="00030A07">
              <w:rPr>
                <w:sz w:val="24"/>
                <w:szCs w:val="24"/>
                <w:vertAlign w:val="subscript"/>
              </w:rPr>
              <w:t>т</w:t>
            </w:r>
            <w:r w:rsidRPr="00030A07">
              <w:rPr>
                <w:sz w:val="24"/>
                <w:szCs w:val="24"/>
              </w:rPr>
              <w:t xml:space="preserve"> 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Перевантаження зразків 1,5 σ</w:t>
            </w:r>
            <w:r w:rsidRPr="00030A07">
              <w:rPr>
                <w:sz w:val="24"/>
                <w:szCs w:val="24"/>
                <w:vertAlign w:val="subscript"/>
              </w:rPr>
              <w:t>-1</w:t>
            </w:r>
            <w:r w:rsidRPr="00030A07">
              <w:rPr>
                <w:sz w:val="24"/>
                <w:szCs w:val="24"/>
              </w:rPr>
              <w:t xml:space="preserve"> при </w:t>
            </w:r>
            <w:r w:rsidRPr="00030A07">
              <w:rPr>
                <w:sz w:val="24"/>
                <w:szCs w:val="24"/>
                <w:lang w:val="en-US"/>
              </w:rPr>
              <w:t>N</w:t>
            </w:r>
            <w:r w:rsidRPr="00030A07">
              <w:rPr>
                <w:sz w:val="24"/>
                <w:szCs w:val="24"/>
              </w:rPr>
              <w:t xml:space="preserve"> = 10</w:t>
            </w:r>
            <w:r w:rsidRPr="00030A07">
              <w:rPr>
                <w:sz w:val="24"/>
                <w:szCs w:val="24"/>
                <w:vertAlign w:val="superscript"/>
              </w:rPr>
              <w:t>4</w:t>
            </w:r>
            <w:r w:rsidRPr="00030A07">
              <w:rPr>
                <w:sz w:val="24"/>
                <w:szCs w:val="24"/>
              </w:rPr>
              <w:t xml:space="preserve"> 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23. Які матеріали використовують для виготовлення деталей, що працюють в умовах контактного навантаження: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1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Чавун С4 20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2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Сталь У 11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3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Бронза ОНФ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4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Сталь 20 Х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5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Сталь 3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6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Сталь 10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Сталь 18ХГТ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8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АЛ2 алюміній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9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Д16 дюраль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10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ПТ-3 текстоліт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відповідь:2, 4, 7.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24. Розмір ділянки при контакті двох сфер визначають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d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екв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 xml:space="preserve">π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p</m:t>
                          </m:r>
                        </m:sub>
                      </m:sSub>
                    </m:den>
                  </m:f>
                </m:e>
              </m:rad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d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16 T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π τ</m:t>
                      </m:r>
                    </m:den>
                  </m:f>
                </m:e>
              </m:rad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d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030A07">
              <w:rPr>
                <w:sz w:val="24"/>
                <w:szCs w:val="24"/>
              </w:rPr>
              <w:t xml:space="preserve"> = 1,4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 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E</m:t>
                      </m:r>
                    </m:den>
                  </m:f>
                </m:e>
              </m:rad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d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030A07">
              <w:rPr>
                <w:sz w:val="24"/>
                <w:szCs w:val="24"/>
              </w:rPr>
              <w:t xml:space="preserve"> =</w:t>
            </w:r>
            <w:r w:rsidRPr="00030A07">
              <w:rPr>
                <w:sz w:val="24"/>
                <w:szCs w:val="24"/>
                <w:lang w:val="en-US"/>
              </w:rPr>
              <w:t>1,5</w:t>
            </w:r>
            <w:r w:rsidRPr="00030A07">
              <w:rPr>
                <w:sz w:val="24"/>
                <w:szCs w:val="24"/>
              </w:rPr>
              <w:t xml:space="preserve">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E</m:t>
                      </m:r>
                    </m:den>
                  </m:f>
                </m:e>
              </m:rad>
            </m:oMath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В.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25. Розмір ділянки при контакті двох циліндрів визначають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 = 0,5 (σ</w:t>
            </w:r>
            <w:r w:rsidRPr="00030A07">
              <w:rPr>
                <w:sz w:val="24"/>
                <w:szCs w:val="24"/>
                <w:vertAlign w:val="subscript"/>
              </w:rPr>
              <w:t>в</w:t>
            </w:r>
            <w:r w:rsidRPr="00030A07">
              <w:rPr>
                <w:sz w:val="24"/>
                <w:szCs w:val="24"/>
              </w:rPr>
              <w:t xml:space="preserve"> – σ</w:t>
            </w:r>
            <w:r w:rsidRPr="00030A07">
              <w:rPr>
                <w:sz w:val="24"/>
                <w:szCs w:val="24"/>
                <w:vertAlign w:val="subscript"/>
              </w:rPr>
              <w:t>т</w:t>
            </w:r>
            <w:r w:rsidRPr="00030A07">
              <w:rPr>
                <w:sz w:val="24"/>
                <w:szCs w:val="24"/>
              </w:rPr>
              <w:t>)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в = 1,5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E</m:t>
                      </m:r>
                    </m:den>
                  </m:f>
                </m:e>
              </m:rad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в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2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*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в = 1,8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k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D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d</m:t>
                      </m:r>
                    </m:den>
                  </m:f>
                </m:e>
              </m:rad>
            </m:oMath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Б.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26. Значення максимального тиску у зоні контакту двох сфер визначають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P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max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max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P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max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1,6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F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P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max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14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0,13 d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p>
                  </m:sSup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P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max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1,5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0,785 d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27. Причиною відставання веденої ланки при контакті двох циліндрів є ….. 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Періодичне видовження та стиск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Періодичний стиск та розтяг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Періодичні напруження кручення та зсуву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Періодичний стиск та кручення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Б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28. Питому масу машини оцінюють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r w:rsidRPr="00030A07">
              <w:rPr>
                <w:sz w:val="24"/>
                <w:szCs w:val="24"/>
              </w:rPr>
              <w:t xml:space="preserve"> </w:t>
            </w:r>
            <w:r w:rsidRPr="00030A07">
              <w:rPr>
                <w:sz w:val="24"/>
                <w:szCs w:val="24"/>
                <w:lang w:val="en-US"/>
              </w:rPr>
              <w:t xml:space="preserve">g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  <w:lang w:val="en-US"/>
              </w:rPr>
              <w:t xml:space="preserve">g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i</m:t>
                      </m:r>
                    </m:sub>
                  </m:sSub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  <w:lang w:val="en-US"/>
              </w:rPr>
              <w:t xml:space="preserve">g = 1,3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i</m:t>
                      </m:r>
                    </m:sub>
                  </m:sSub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lastRenderedPageBreak/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  <w:lang w:val="en-US"/>
              </w:rPr>
              <w:t xml:space="preserve">g = 20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S</m:t>
                      </m:r>
                    </m:den>
                  </m:f>
                </m:e>
              </m:rad>
            </m:oMath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А.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29. Питому металоємність машини оцінюють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ru-RU"/>
              </w:rPr>
            </w:pPr>
            <w:r w:rsidRPr="00030A07">
              <w:rPr>
                <w:sz w:val="24"/>
                <w:szCs w:val="24"/>
              </w:rPr>
              <w:t>ν</w:t>
            </w:r>
            <w:r w:rsidRPr="00030A07">
              <w:rPr>
                <w:sz w:val="24"/>
                <w:szCs w:val="24"/>
                <w:lang w:val="ru-RU"/>
              </w:rPr>
              <w:t xml:space="preserve"> = 0,1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Σmp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ν</w:t>
            </w:r>
            <w:r w:rsidRPr="00030A07">
              <w:rPr>
                <w:sz w:val="24"/>
                <w:szCs w:val="24"/>
                <w:lang w:val="ru-RU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1</m:t>
                      </m:r>
                    </m:sub>
                  </m:sSub>
                </m:den>
              </m:f>
            </m:oMath>
            <w:r w:rsidRPr="00030A07">
              <w:rPr>
                <w:sz w:val="24"/>
                <w:szCs w:val="24"/>
                <w:lang w:val="ru-RU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2</m:t>
                      </m:r>
                    </m:sub>
                  </m:sSub>
                </m:den>
              </m:f>
            </m:oMath>
            <w:r w:rsidRPr="00030A07">
              <w:rPr>
                <w:sz w:val="24"/>
                <w:szCs w:val="24"/>
                <w:lang w:val="ru-RU"/>
              </w:rPr>
              <w:t xml:space="preserve"> + ….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ν</w:t>
            </w:r>
            <w:r w:rsidRPr="00030A07">
              <w:rPr>
                <w:sz w:val="24"/>
                <w:szCs w:val="24"/>
                <w:lang w:val="ru-RU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Σm</m:t>
                  </m:r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ν</w:t>
            </w:r>
            <w:r w:rsidRPr="00030A07">
              <w:rPr>
                <w:sz w:val="24"/>
                <w:szCs w:val="24"/>
                <w:lang w:val="ru-RU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2</m:t>
                      </m:r>
                    </m:sub>
                  </m:sSub>
                </m:den>
              </m:f>
            </m:oMath>
            <w:r w:rsidRPr="00030A07">
              <w:rPr>
                <w:sz w:val="24"/>
                <w:szCs w:val="24"/>
                <w:lang w:val="ru-RU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Σm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</m:den>
              </m:f>
            </m:oMath>
            <w:r w:rsidRPr="00030A07">
              <w:rPr>
                <w:sz w:val="24"/>
                <w:szCs w:val="24"/>
                <w:lang w:val="en-US"/>
              </w:rPr>
              <w:t xml:space="preserve"> + ….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Б.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30. Умова рівномірності полягає у тому, що …..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Перерізи деталей мають однакову площу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Напруження </w:t>
            </w:r>
            <w:proofErr w:type="spellStart"/>
            <w:r w:rsidRPr="00030A07">
              <w:rPr>
                <w:sz w:val="24"/>
                <w:szCs w:val="24"/>
              </w:rPr>
              <w:t>зтиску</w:t>
            </w:r>
            <w:proofErr w:type="spellEnd"/>
            <w:r w:rsidRPr="00030A07">
              <w:rPr>
                <w:sz w:val="24"/>
                <w:szCs w:val="24"/>
              </w:rPr>
              <w:t xml:space="preserve"> в одному з перерізів однакові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Напруження розтягу у більшості перерізів однакові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Напруження у кожному перерізі деталі однакові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A07">
        <w:rPr>
          <w:rFonts w:ascii="Times New Roman" w:hAnsi="Times New Roman" w:cs="Times New Roman"/>
          <w:b/>
          <w:sz w:val="24"/>
          <w:szCs w:val="24"/>
        </w:rPr>
        <w:t>Варіант № 2</w:t>
      </w:r>
    </w:p>
    <w:p w:rsidR="00030A07" w:rsidRPr="00030A07" w:rsidRDefault="00030A07" w:rsidP="00030A07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1. Границя витривалості – це напруження, при яких кількість циклів зміни напружень є: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vertAlign w:val="superscript"/>
                <w:lang w:val="en-US"/>
              </w:rPr>
            </w:pPr>
            <w:r w:rsidRPr="00030A07">
              <w:rPr>
                <w:sz w:val="24"/>
                <w:szCs w:val="24"/>
                <w:lang w:val="en-US"/>
              </w:rPr>
              <w:t>N = 10</w:t>
            </w:r>
            <w:r w:rsidRPr="00030A07">
              <w:rPr>
                <w:sz w:val="24"/>
                <w:szCs w:val="24"/>
                <w:vertAlign w:val="superscript"/>
                <w:lang w:val="en-US"/>
              </w:rPr>
              <w:t>20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Необмежено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vertAlign w:val="superscript"/>
              </w:rPr>
            </w:pPr>
            <w:r w:rsidRPr="00030A07">
              <w:rPr>
                <w:sz w:val="24"/>
                <w:szCs w:val="24"/>
                <w:lang w:val="en-US"/>
              </w:rPr>
              <w:t>N =</w:t>
            </w:r>
            <w:r w:rsidRPr="00030A07">
              <w:rPr>
                <w:sz w:val="24"/>
                <w:szCs w:val="24"/>
              </w:rPr>
              <w:t xml:space="preserve"> 10</w:t>
            </w:r>
            <w:r w:rsidRPr="00030A07">
              <w:rPr>
                <w:sz w:val="24"/>
                <w:szCs w:val="24"/>
                <w:vertAlign w:val="superscript"/>
              </w:rPr>
              <w:t>-15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Обмежено формою та розмірами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vertAlign w:val="superscript"/>
              </w:rPr>
            </w:pPr>
            <w:r w:rsidRPr="00030A07">
              <w:rPr>
                <w:sz w:val="24"/>
                <w:szCs w:val="24"/>
                <w:lang w:val="en-US"/>
              </w:rPr>
              <w:t>N =</w:t>
            </w:r>
            <w:r w:rsidRPr="00030A07">
              <w:rPr>
                <w:sz w:val="24"/>
                <w:szCs w:val="24"/>
              </w:rPr>
              <w:t xml:space="preserve"> 2,15 * 10</w:t>
            </w:r>
            <w:r w:rsidRPr="00030A07">
              <w:rPr>
                <w:sz w:val="24"/>
                <w:szCs w:val="24"/>
                <w:vertAlign w:val="superscript"/>
              </w:rPr>
              <w:t>5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Б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2. За формою, основні види циклів напружень поділяють на: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Симетричний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Асиметричний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Амплітудний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Стиснутий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Від нульовий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Е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Одиничний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Ж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Складний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А, Б, Д, Ж.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3. Основними параметрами циклів зміни напружень є: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</w:rPr>
              <w:t>-1</w:t>
            </w:r>
            <w:r w:rsidRPr="00030A07">
              <w:rPr>
                <w:sz w:val="24"/>
                <w:szCs w:val="24"/>
              </w:rPr>
              <w:t xml:space="preserve"> - границя витривалості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max</w:t>
            </w:r>
            <w:r w:rsidRPr="00030A07">
              <w:rPr>
                <w:sz w:val="24"/>
                <w:szCs w:val="24"/>
                <w:lang w:val="en-US"/>
              </w:rPr>
              <w:t xml:space="preserve"> – </w:t>
            </w:r>
            <w:r w:rsidRPr="00030A07">
              <w:rPr>
                <w:sz w:val="24"/>
                <w:szCs w:val="24"/>
              </w:rPr>
              <w:t>максимальні напруження циклу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</w:rPr>
              <w:t>т</w:t>
            </w:r>
            <w:r w:rsidRPr="00030A07">
              <w:rPr>
                <w:sz w:val="24"/>
                <w:szCs w:val="24"/>
              </w:rPr>
              <w:t xml:space="preserve"> – границя текучості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min</w:t>
            </w:r>
            <w:r w:rsidRPr="00030A07">
              <w:rPr>
                <w:sz w:val="24"/>
                <w:szCs w:val="24"/>
              </w:rPr>
              <w:t xml:space="preserve"> – мінімальні напруження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</w:rPr>
              <w:t>а</w:t>
            </w:r>
            <w:r w:rsidRPr="00030A07">
              <w:rPr>
                <w:sz w:val="24"/>
                <w:szCs w:val="24"/>
              </w:rPr>
              <w:t xml:space="preserve"> – середнє значення напружень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Е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</w:rPr>
              <w:t>τ</w:t>
            </w:r>
            <w:r w:rsidRPr="00030A07">
              <w:rPr>
                <w:sz w:val="24"/>
                <w:szCs w:val="24"/>
                <w:vertAlign w:val="subscript"/>
              </w:rPr>
              <w:t>зр</w:t>
            </w:r>
            <w:proofErr w:type="spellEnd"/>
            <w:r w:rsidRPr="00030A07">
              <w:rPr>
                <w:sz w:val="24"/>
                <w:szCs w:val="24"/>
              </w:rPr>
              <w:t xml:space="preserve"> – напруження зрізу </w:t>
            </w:r>
          </w:p>
        </w:tc>
      </w:tr>
      <w:tr w:rsidR="00030A07" w:rsidRPr="00030A07" w:rsidTr="00C311A4">
        <w:trPr>
          <w:trHeight w:val="410"/>
        </w:trPr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Ж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r w:rsidRPr="00030A07">
              <w:rPr>
                <w:sz w:val="24"/>
                <w:szCs w:val="24"/>
              </w:rPr>
              <w:t xml:space="preserve">ς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min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max</m:t>
                      </m:r>
                    </m:sub>
                  </m:sSub>
                </m:den>
              </m:f>
            </m:oMath>
          </w:p>
        </w:tc>
      </w:tr>
      <w:tr w:rsidR="00030A07" w:rsidRPr="00030A07" w:rsidTr="00C311A4">
        <w:trPr>
          <w:trHeight w:val="402"/>
        </w:trPr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lastRenderedPageBreak/>
              <w:t>З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r w:rsidRPr="00030A07">
              <w:rPr>
                <w:sz w:val="24"/>
                <w:szCs w:val="24"/>
              </w:rPr>
              <w:t>ς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t</w:t>
            </w:r>
            <w:r w:rsidRPr="00030A07">
              <w:rPr>
                <w:sz w:val="24"/>
                <w:szCs w:val="24"/>
              </w:rPr>
              <w:t xml:space="preserve"> </w:t>
            </w:r>
            <w:r w:rsidRPr="00030A07">
              <w:rPr>
                <w:sz w:val="24"/>
                <w:szCs w:val="24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-1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зр</m:t>
                      </m:r>
                    </m:sub>
                  </m:sSub>
                </m:den>
              </m:f>
            </m:oMath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Б, Г, Д, Ж.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4. Співвідношення між границею витривалості 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та границею міцності для сталі визначають за залежністю: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= (0,2 … 0,3) 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(1 + …)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Правильна відповідь: (1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0,2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в</m:t>
                </m:r>
              </m:sub>
            </m:sSub>
          </m:den>
        </m:f>
      </m:oMath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5. Співвідношення між границею витривалості 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та границею міцності 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для алюмінію; визначають за залежністю: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>= (………)σ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(0,25 …. 0,50)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6. Метод </w:t>
      </w:r>
      <w:proofErr w:type="spellStart"/>
      <w:r w:rsidRPr="00030A07">
        <w:rPr>
          <w:rFonts w:ascii="Times New Roman" w:eastAsia="Times New Roman" w:hAnsi="Times New Roman" w:cs="Times New Roman"/>
          <w:sz w:val="24"/>
          <w:szCs w:val="24"/>
        </w:rPr>
        <w:t>Шимека</w:t>
      </w:r>
      <w:proofErr w:type="spellEnd"/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полягає у визначенні залежності параметрів сталі: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Границі зрізу </w:t>
            </w:r>
            <w:proofErr w:type="spellStart"/>
            <w:r w:rsidRPr="00030A07">
              <w:rPr>
                <w:sz w:val="24"/>
                <w:szCs w:val="24"/>
              </w:rPr>
              <w:t>τ</w:t>
            </w:r>
            <w:r w:rsidRPr="00030A07">
              <w:rPr>
                <w:sz w:val="24"/>
                <w:szCs w:val="24"/>
                <w:vertAlign w:val="subscript"/>
              </w:rPr>
              <w:t>зр</w:t>
            </w:r>
            <w:proofErr w:type="spellEnd"/>
            <w:r w:rsidRPr="00030A07">
              <w:rPr>
                <w:sz w:val="24"/>
                <w:szCs w:val="24"/>
              </w:rPr>
              <w:t xml:space="preserve"> від кількості циліндрів навантаження </w:t>
            </w:r>
            <w:r w:rsidRPr="00030A07">
              <w:rPr>
                <w:sz w:val="24"/>
                <w:szCs w:val="24"/>
                <w:lang w:val="en-US"/>
              </w:rPr>
              <w:t>N</w:t>
            </w:r>
            <w:r w:rsidRPr="00030A07">
              <w:rPr>
                <w:sz w:val="24"/>
                <w:szCs w:val="24"/>
              </w:rPr>
              <w:t xml:space="preserve"> = 10</w:t>
            </w:r>
            <w:r w:rsidRPr="00030A07">
              <w:rPr>
                <w:sz w:val="24"/>
                <w:szCs w:val="24"/>
                <w:vertAlign w:val="superscript"/>
              </w:rPr>
              <w:t>5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Напружень згину </w:t>
            </w:r>
            <w:proofErr w:type="spellStart"/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</w:rPr>
              <w:t>зг</w:t>
            </w:r>
            <w:proofErr w:type="spellEnd"/>
            <w:r w:rsidRPr="00030A07">
              <w:rPr>
                <w:sz w:val="24"/>
                <w:szCs w:val="24"/>
              </w:rPr>
              <w:t xml:space="preserve"> від діючого моменту </w:t>
            </w:r>
            <w:proofErr w:type="spellStart"/>
            <w:r w:rsidRPr="00030A07">
              <w:rPr>
                <w:sz w:val="24"/>
                <w:szCs w:val="24"/>
              </w:rPr>
              <w:t>М</w:t>
            </w:r>
            <w:r w:rsidRPr="00030A07">
              <w:rPr>
                <w:sz w:val="24"/>
                <w:szCs w:val="24"/>
                <w:vertAlign w:val="subscript"/>
              </w:rPr>
              <w:t>зг</w:t>
            </w:r>
            <w:proofErr w:type="spellEnd"/>
            <w:r w:rsidRPr="00030A07">
              <w:rPr>
                <w:sz w:val="24"/>
                <w:szCs w:val="24"/>
              </w:rPr>
              <w:t xml:space="preserve"> 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Границі міцності σ</w:t>
            </w:r>
            <w:r w:rsidRPr="00030A07">
              <w:rPr>
                <w:sz w:val="24"/>
                <w:szCs w:val="24"/>
                <w:vertAlign w:val="subscript"/>
              </w:rPr>
              <w:t>в</w:t>
            </w:r>
            <w:r w:rsidRPr="00030A07">
              <w:rPr>
                <w:sz w:val="24"/>
                <w:szCs w:val="24"/>
              </w:rPr>
              <w:t xml:space="preserve"> від границі текучості σ</w:t>
            </w:r>
            <w:r w:rsidRPr="00030A07">
              <w:rPr>
                <w:sz w:val="24"/>
                <w:szCs w:val="24"/>
                <w:vertAlign w:val="subscript"/>
              </w:rPr>
              <w:t>т</w:t>
            </w:r>
            <w:r w:rsidRPr="00030A07">
              <w:rPr>
                <w:sz w:val="24"/>
                <w:szCs w:val="24"/>
              </w:rPr>
              <w:t xml:space="preserve"> 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Границі витривалості σ</w:t>
            </w:r>
            <w:r w:rsidRPr="00030A07">
              <w:rPr>
                <w:sz w:val="24"/>
                <w:szCs w:val="24"/>
                <w:vertAlign w:val="subscript"/>
              </w:rPr>
              <w:t>-1</w:t>
            </w:r>
            <w:r w:rsidRPr="00030A07">
              <w:rPr>
                <w:sz w:val="24"/>
                <w:szCs w:val="24"/>
              </w:rPr>
              <w:t xml:space="preserve"> від границі міцності σ</w:t>
            </w:r>
            <w:r w:rsidRPr="00030A07">
              <w:rPr>
                <w:sz w:val="24"/>
                <w:szCs w:val="24"/>
                <w:vertAlign w:val="subscript"/>
              </w:rPr>
              <w:t>в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7. Метод Френча полягає в розробці методики дослідження на витривалість зразків сталі із застосуванням попередньої їхньої обробки, яка полягає у наступному: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Надрізання зразків на глибину </w:t>
            </w:r>
            <w:r w:rsidRPr="00030A07">
              <w:rPr>
                <w:sz w:val="24"/>
                <w:szCs w:val="24"/>
                <w:lang w:val="en-US"/>
              </w:rPr>
              <w:t>h</w:t>
            </w:r>
            <w:r w:rsidRPr="00030A07">
              <w:rPr>
                <w:sz w:val="24"/>
                <w:szCs w:val="24"/>
              </w:rPr>
              <w:t xml:space="preserve"> = 0,5 мм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Недовантаження зразків на 1,5 σ</w:t>
            </w:r>
            <w:r w:rsidRPr="00030A07">
              <w:rPr>
                <w:sz w:val="24"/>
                <w:szCs w:val="24"/>
                <w:vertAlign w:val="subscript"/>
              </w:rPr>
              <w:t>в</w:t>
            </w:r>
            <w:r w:rsidRPr="00030A07">
              <w:rPr>
                <w:sz w:val="24"/>
                <w:szCs w:val="24"/>
              </w:rPr>
              <w:t xml:space="preserve"> 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Перевантаження зразків на 15% відносно σ</w:t>
            </w:r>
            <w:r w:rsidRPr="00030A07">
              <w:rPr>
                <w:sz w:val="24"/>
                <w:szCs w:val="24"/>
                <w:vertAlign w:val="subscript"/>
              </w:rPr>
              <w:t>т</w:t>
            </w:r>
            <w:r w:rsidRPr="00030A07">
              <w:rPr>
                <w:sz w:val="24"/>
                <w:szCs w:val="24"/>
              </w:rPr>
              <w:t xml:space="preserve"> 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Перевантаження зразків 1,5 σ</w:t>
            </w:r>
            <w:r w:rsidRPr="00030A07">
              <w:rPr>
                <w:sz w:val="24"/>
                <w:szCs w:val="24"/>
                <w:vertAlign w:val="subscript"/>
              </w:rPr>
              <w:t>-1</w:t>
            </w:r>
            <w:r w:rsidRPr="00030A07">
              <w:rPr>
                <w:sz w:val="24"/>
                <w:szCs w:val="24"/>
              </w:rPr>
              <w:t xml:space="preserve"> при </w:t>
            </w:r>
            <w:r w:rsidRPr="00030A07">
              <w:rPr>
                <w:sz w:val="24"/>
                <w:szCs w:val="24"/>
                <w:lang w:val="en-US"/>
              </w:rPr>
              <w:t>N</w:t>
            </w:r>
            <w:r w:rsidRPr="00030A07">
              <w:rPr>
                <w:sz w:val="24"/>
                <w:szCs w:val="24"/>
              </w:rPr>
              <w:t xml:space="preserve"> = 10</w:t>
            </w:r>
            <w:r w:rsidRPr="00030A07">
              <w:rPr>
                <w:sz w:val="24"/>
                <w:szCs w:val="24"/>
                <w:vertAlign w:val="superscript"/>
              </w:rPr>
              <w:t>4</w:t>
            </w:r>
            <w:r w:rsidRPr="00030A07">
              <w:rPr>
                <w:sz w:val="24"/>
                <w:szCs w:val="24"/>
              </w:rPr>
              <w:t xml:space="preserve"> 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8. Які матеріали використовують для виготовлення деталей, що працюють в умовах контактного навантаження: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1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Чавун С4 20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2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Сталь У 11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3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Бронза ОНФ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4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Сталь 20 Х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5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Сталь 3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6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Сталь 10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7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Сталь 18ХГТ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8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АЛ2 алюміній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9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Д16 дюраль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10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ПТ-3 текстоліт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відповідь:2, 4, 7.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9. Розмір ділянки при контакті двох сфер визначають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d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екв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 xml:space="preserve">π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p</m:t>
                          </m:r>
                        </m:sub>
                      </m:sSub>
                    </m:den>
                  </m:f>
                </m:e>
              </m:rad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d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16 T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π τ</m:t>
                      </m:r>
                    </m:den>
                  </m:f>
                </m:e>
              </m:rad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d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030A07">
              <w:rPr>
                <w:sz w:val="24"/>
                <w:szCs w:val="24"/>
              </w:rPr>
              <w:t xml:space="preserve"> = 1,4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 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E</m:t>
                      </m:r>
                    </m:den>
                  </m:f>
                </m:e>
              </m:rad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lastRenderedPageBreak/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d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030A07">
              <w:rPr>
                <w:sz w:val="24"/>
                <w:szCs w:val="24"/>
              </w:rPr>
              <w:t xml:space="preserve"> =</w:t>
            </w:r>
            <w:r w:rsidRPr="00030A07">
              <w:rPr>
                <w:sz w:val="24"/>
                <w:szCs w:val="24"/>
                <w:lang w:val="en-US"/>
              </w:rPr>
              <w:t>1,5</w:t>
            </w:r>
            <w:r w:rsidRPr="00030A07">
              <w:rPr>
                <w:sz w:val="24"/>
                <w:szCs w:val="24"/>
              </w:rPr>
              <w:t xml:space="preserve">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E</m:t>
                      </m:r>
                    </m:den>
                  </m:f>
                </m:e>
              </m:rad>
            </m:oMath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В.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10. Розмір ділянки при контакті двох циліндрів визначають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 = 0,5 (σ</w:t>
            </w:r>
            <w:r w:rsidRPr="00030A07">
              <w:rPr>
                <w:sz w:val="24"/>
                <w:szCs w:val="24"/>
                <w:vertAlign w:val="subscript"/>
              </w:rPr>
              <w:t>в</w:t>
            </w:r>
            <w:r w:rsidRPr="00030A07">
              <w:rPr>
                <w:sz w:val="24"/>
                <w:szCs w:val="24"/>
              </w:rPr>
              <w:t xml:space="preserve"> – σ</w:t>
            </w:r>
            <w:r w:rsidRPr="00030A07">
              <w:rPr>
                <w:sz w:val="24"/>
                <w:szCs w:val="24"/>
                <w:vertAlign w:val="subscript"/>
              </w:rPr>
              <w:t>т</w:t>
            </w:r>
            <w:r w:rsidRPr="00030A07">
              <w:rPr>
                <w:sz w:val="24"/>
                <w:szCs w:val="24"/>
              </w:rPr>
              <w:t>)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в = 1,5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E</m:t>
                      </m:r>
                    </m:den>
                  </m:f>
                </m:e>
              </m:rad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в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2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*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в = 1,8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k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D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d</m:t>
                      </m:r>
                    </m:den>
                  </m:f>
                </m:e>
              </m:rad>
            </m:oMath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Б.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11. Значення максимального тиску у зоні контакту двох сфер визначають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P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max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max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P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max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1,6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F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P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max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14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0,13 d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p>
                  </m:sSup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P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max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1,5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0,785 d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12. Причиною відставання веденої ланки при контакті двох циліндрів є ….. 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Періодичне видовження та стиск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Періодичний стиск та розтяг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Періодичні напруження кручення та зсуву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Періодичний стиск та кручення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Б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13. Питому масу машини оцінюють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r w:rsidRPr="00030A07">
              <w:rPr>
                <w:sz w:val="24"/>
                <w:szCs w:val="24"/>
              </w:rPr>
              <w:t xml:space="preserve"> </w:t>
            </w:r>
            <w:r w:rsidRPr="00030A07">
              <w:rPr>
                <w:sz w:val="24"/>
                <w:szCs w:val="24"/>
                <w:lang w:val="en-US"/>
              </w:rPr>
              <w:t xml:space="preserve">g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  <w:lang w:val="en-US"/>
              </w:rPr>
              <w:t xml:space="preserve">g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i</m:t>
                      </m:r>
                    </m:sub>
                  </m:sSub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  <w:lang w:val="en-US"/>
              </w:rPr>
              <w:t xml:space="preserve">g = 1,3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i</m:t>
                      </m:r>
                    </m:sub>
                  </m:sSub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  <w:lang w:val="en-US"/>
              </w:rPr>
              <w:t xml:space="preserve">g = 20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S</m:t>
                      </m:r>
                    </m:den>
                  </m:f>
                </m:e>
              </m:rad>
            </m:oMath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А.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14. Питому металоємність машини оцінюють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r w:rsidRPr="00030A07">
              <w:rPr>
                <w:sz w:val="24"/>
                <w:szCs w:val="24"/>
              </w:rPr>
              <w:t>ν</w:t>
            </w:r>
            <w:r w:rsidRPr="00030A07">
              <w:rPr>
                <w:sz w:val="24"/>
                <w:szCs w:val="24"/>
                <w:lang w:val="en-US"/>
              </w:rPr>
              <w:t xml:space="preserve"> = 0,1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Σmp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ν</w:t>
            </w:r>
            <w:r w:rsidRPr="00030A07">
              <w:rPr>
                <w:sz w:val="24"/>
                <w:szCs w:val="24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den>
              </m:f>
            </m:oMath>
            <w:r w:rsidRPr="00030A07">
              <w:rPr>
                <w:sz w:val="24"/>
                <w:szCs w:val="24"/>
                <w:lang w:val="en-US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</m:den>
              </m:f>
            </m:oMath>
            <w:r w:rsidRPr="00030A07">
              <w:rPr>
                <w:sz w:val="24"/>
                <w:szCs w:val="24"/>
                <w:lang w:val="en-US"/>
              </w:rPr>
              <w:t xml:space="preserve"> + ….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ν</w:t>
            </w:r>
            <w:r w:rsidRPr="00030A07">
              <w:rPr>
                <w:sz w:val="24"/>
                <w:szCs w:val="24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Σm</m:t>
                  </m:r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ν</w:t>
            </w:r>
            <w:r w:rsidRPr="00030A07">
              <w:rPr>
                <w:sz w:val="24"/>
                <w:szCs w:val="24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</m:den>
              </m:f>
            </m:oMath>
            <w:r w:rsidRPr="00030A07">
              <w:rPr>
                <w:sz w:val="24"/>
                <w:szCs w:val="24"/>
                <w:lang w:val="en-US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Σm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</m:den>
              </m:f>
            </m:oMath>
            <w:r w:rsidRPr="00030A07">
              <w:rPr>
                <w:sz w:val="24"/>
                <w:szCs w:val="24"/>
                <w:lang w:val="en-US"/>
              </w:rPr>
              <w:t xml:space="preserve"> + ….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Б.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15.  Умова рівномірності полягає у тому, що …..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lastRenderedPageBreak/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Перерізи деталей мають однакову площу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Напруження </w:t>
            </w:r>
            <w:proofErr w:type="spellStart"/>
            <w:r w:rsidRPr="00030A07">
              <w:rPr>
                <w:sz w:val="24"/>
                <w:szCs w:val="24"/>
              </w:rPr>
              <w:t>зтиску</w:t>
            </w:r>
            <w:proofErr w:type="spellEnd"/>
            <w:r w:rsidRPr="00030A07">
              <w:rPr>
                <w:sz w:val="24"/>
                <w:szCs w:val="24"/>
              </w:rPr>
              <w:t xml:space="preserve"> в одному з перерізів однакові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Напруження розтягу у більшості перерізів однакові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Напруження у кожному перерізі деталі однакові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030A07" w:rsidRDefault="00030A07" w:rsidP="00030A07">
      <w:pPr>
        <w:pStyle w:val="a5"/>
        <w:numPr>
          <w:ilvl w:val="0"/>
          <w:numId w:val="6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Які критерії відносять до терміну «Точність» зубчастих передач?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396"/>
        <w:gridCol w:w="3967"/>
        <w:gridCol w:w="421"/>
        <w:gridCol w:w="4678"/>
      </w:tblGrid>
      <w:tr w:rsidR="00030A07" w:rsidRPr="00030A07" w:rsidTr="00C311A4">
        <w:tc>
          <w:tcPr>
            <w:tcW w:w="40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274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Термін роботи</w:t>
            </w:r>
          </w:p>
        </w:tc>
        <w:tc>
          <w:tcPr>
            <w:tcW w:w="426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045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Поверхня контакту</w:t>
            </w:r>
          </w:p>
        </w:tc>
      </w:tr>
      <w:tr w:rsidR="00030A07" w:rsidRPr="00030A07" w:rsidTr="00C311A4">
        <w:tc>
          <w:tcPr>
            <w:tcW w:w="40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274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Плавність роботи</w:t>
            </w:r>
          </w:p>
        </w:tc>
        <w:tc>
          <w:tcPr>
            <w:tcW w:w="426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045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Паралельність осей</w:t>
            </w:r>
          </w:p>
        </w:tc>
      </w:tr>
      <w:tr w:rsidR="00030A07" w:rsidRPr="00030A07" w:rsidTr="00C311A4">
        <w:tc>
          <w:tcPr>
            <w:tcW w:w="40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74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Якість робочої поверхні</w:t>
            </w:r>
          </w:p>
        </w:tc>
        <w:tc>
          <w:tcPr>
            <w:tcW w:w="426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5045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Бічний зазор</w:t>
            </w:r>
          </w:p>
        </w:tc>
      </w:tr>
      <w:tr w:rsidR="00030A07" w:rsidRPr="00030A07" w:rsidTr="00C311A4">
        <w:tc>
          <w:tcPr>
            <w:tcW w:w="40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274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Кінематична точність</w:t>
            </w:r>
          </w:p>
        </w:tc>
        <w:tc>
          <w:tcPr>
            <w:tcW w:w="426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045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Розрахунковий крок зачеплення</w:t>
            </w:r>
          </w:p>
        </w:tc>
      </w:tr>
    </w:tbl>
    <w:p w:rsidR="00030A07" w:rsidRPr="00030A07" w:rsidRDefault="00030A07" w:rsidP="00030A07">
      <w:pPr>
        <w:pStyle w:val="a5"/>
        <w:spacing w:before="120" w:after="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б, г, д, ж.</w:t>
      </w:r>
    </w:p>
    <w:p w:rsidR="00030A07" w:rsidRPr="00030A07" w:rsidRDefault="00030A07" w:rsidP="00030A07">
      <w:pPr>
        <w:pStyle w:val="a5"/>
        <w:spacing w:before="120" w:after="0"/>
        <w:rPr>
          <w:rFonts w:ascii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pStyle w:val="a5"/>
        <w:numPr>
          <w:ilvl w:val="0"/>
          <w:numId w:val="6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Показником норми «Кінематична точність»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07"/>
        <w:gridCol w:w="2552"/>
        <w:gridCol w:w="2397"/>
        <w:gridCol w:w="2106"/>
      </w:tblGrid>
      <w:tr w:rsidR="00030A07" w:rsidRPr="00030A07" w:rsidTr="00C311A4">
        <w:trPr>
          <w:trHeight w:val="218"/>
        </w:trPr>
        <w:tc>
          <w:tcPr>
            <w:tcW w:w="255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69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5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20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55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а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осьове зусилля</w:t>
            </w:r>
          </w:p>
        </w:tc>
        <w:tc>
          <w:tcPr>
            <w:tcW w:w="2693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допуск на радіальне биття</w:t>
            </w:r>
          </w:p>
        </w:tc>
        <w:tc>
          <w:tcPr>
            <w:tcW w:w="255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>колова сила</w:t>
            </w:r>
          </w:p>
        </w:tc>
        <w:tc>
          <w:tcPr>
            <w:tcW w:w="2220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допуск на торцеве биття</w:t>
            </w:r>
          </w:p>
        </w:tc>
      </w:tr>
    </w:tbl>
    <w:p w:rsidR="00030A07" w:rsidRPr="00030A07" w:rsidRDefault="00030A07" w:rsidP="00030A07">
      <w:pPr>
        <w:pStyle w:val="a5"/>
        <w:spacing w:before="120" w:after="0"/>
        <w:rPr>
          <w:rFonts w:ascii="Times New Roman" w:hAnsi="Times New Roman" w:cs="Times New Roman"/>
          <w:sz w:val="24"/>
          <w:szCs w:val="24"/>
          <w:lang w:val="en-US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б.</w:t>
      </w:r>
    </w:p>
    <w:p w:rsidR="00030A07" w:rsidRPr="00030A07" w:rsidRDefault="00030A07" w:rsidP="00030A0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30A07" w:rsidRPr="00030A07" w:rsidRDefault="00030A07" w:rsidP="00030A07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Показником норми «Плавність роботи»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1780"/>
        <w:gridCol w:w="1901"/>
        <w:gridCol w:w="3037"/>
        <w:gridCol w:w="2744"/>
      </w:tblGrid>
      <w:tr w:rsidR="00030A07" w:rsidRPr="00030A07" w:rsidTr="00C311A4">
        <w:trPr>
          <w:trHeight w:val="218"/>
        </w:trPr>
        <w:tc>
          <w:tcPr>
            <w:tcW w:w="184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260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929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184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коефіцієнт тертя</w:t>
            </w:r>
          </w:p>
        </w:tc>
        <w:tc>
          <w:tcPr>
            <w:tcW w:w="198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колова швидкість</w:t>
            </w:r>
          </w:p>
        </w:tc>
        <w:tc>
          <w:tcPr>
            <w:tcW w:w="3260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pb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граничне відхилення кроку зачеплення</w:t>
            </w:r>
          </w:p>
        </w:tc>
        <w:tc>
          <w:tcPr>
            <w:tcW w:w="2929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0p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відхилення від форми зубів</w:t>
            </w:r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3.</w:t>
      </w:r>
    </w:p>
    <w:p w:rsidR="00030A07" w:rsidRPr="00030A07" w:rsidRDefault="00030A07" w:rsidP="00030A07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Показником норми «Поверхня контакту»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07"/>
        <w:gridCol w:w="3132"/>
        <w:gridCol w:w="2144"/>
        <w:gridCol w:w="1779"/>
      </w:tblGrid>
      <w:tr w:rsidR="00030A07" w:rsidRPr="00030A07" w:rsidTr="00C311A4">
        <w:trPr>
          <w:trHeight w:val="218"/>
        </w:trPr>
        <w:tc>
          <w:tcPr>
            <w:tcW w:w="250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45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83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50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допуск на непаралельність осей</w:t>
            </w:r>
          </w:p>
        </w:tc>
        <w:tc>
          <w:tcPr>
            <w:tcW w:w="345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допуск на відхилення кроку зачеплення</w:t>
            </w:r>
          </w:p>
        </w:tc>
        <w:tc>
          <w:tcPr>
            <w:tcW w:w="2268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допустимий тиск</w:t>
            </w:r>
          </w:p>
        </w:tc>
        <w:tc>
          <w:tcPr>
            <w:tcW w:w="1837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н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контактні напруження</w:t>
            </w:r>
          </w:p>
        </w:tc>
      </w:tr>
    </w:tbl>
    <w:p w:rsidR="00030A07" w:rsidRPr="00030A07" w:rsidRDefault="00030A07" w:rsidP="00030A07">
      <w:pPr>
        <w:pStyle w:val="a5"/>
        <w:spacing w:before="120" w:after="100" w:afterAutospacing="1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а.</w:t>
      </w:r>
    </w:p>
    <w:p w:rsidR="00030A07" w:rsidRDefault="00030A07" w:rsidP="00030A07">
      <w:pPr>
        <w:pStyle w:val="a5"/>
        <w:spacing w:before="120" w:after="100" w:afterAutospacing="1"/>
        <w:rPr>
          <w:rFonts w:ascii="Times New Roman" w:hAnsi="Times New Roman" w:cs="Times New Roman"/>
          <w:sz w:val="24"/>
          <w:szCs w:val="24"/>
          <w:lang w:val="en-US"/>
        </w:rPr>
      </w:pPr>
    </w:p>
    <w:p w:rsidR="00030A07" w:rsidRDefault="00030A07" w:rsidP="00030A07">
      <w:pPr>
        <w:pStyle w:val="a5"/>
        <w:spacing w:before="120" w:after="100" w:afterAutospacing="1"/>
        <w:rPr>
          <w:rFonts w:ascii="Times New Roman" w:hAnsi="Times New Roman" w:cs="Times New Roman"/>
          <w:sz w:val="24"/>
          <w:szCs w:val="24"/>
          <w:lang w:val="en-US"/>
        </w:rPr>
      </w:pPr>
    </w:p>
    <w:p w:rsidR="00030A07" w:rsidRDefault="00030A07" w:rsidP="00030A07">
      <w:pPr>
        <w:pStyle w:val="a5"/>
        <w:spacing w:before="120" w:after="100" w:afterAutospacing="1"/>
        <w:rPr>
          <w:rFonts w:ascii="Times New Roman" w:hAnsi="Times New Roman" w:cs="Times New Roman"/>
          <w:sz w:val="24"/>
          <w:szCs w:val="24"/>
          <w:lang w:val="en-US"/>
        </w:rPr>
      </w:pPr>
    </w:p>
    <w:p w:rsidR="00030A07" w:rsidRPr="00030A07" w:rsidRDefault="00030A07" w:rsidP="00030A07">
      <w:pPr>
        <w:pStyle w:val="a5"/>
        <w:spacing w:before="120" w:after="100" w:afterAutospacing="1"/>
        <w:rPr>
          <w:rFonts w:ascii="Times New Roman" w:hAnsi="Times New Roman" w:cs="Times New Roman"/>
          <w:sz w:val="24"/>
          <w:szCs w:val="24"/>
          <w:lang w:val="en-US"/>
        </w:rPr>
      </w:pPr>
    </w:p>
    <w:p w:rsidR="00030A07" w:rsidRPr="00030A07" w:rsidRDefault="00030A07" w:rsidP="00030A07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Показником норми «Бічний зазор»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56"/>
        <w:gridCol w:w="2652"/>
        <w:gridCol w:w="2151"/>
        <w:gridCol w:w="2103"/>
      </w:tblGrid>
      <w:tr w:rsidR="00030A07" w:rsidRPr="00030A07" w:rsidTr="00C311A4">
        <w:trPr>
          <w:trHeight w:val="218"/>
        </w:trPr>
        <w:tc>
          <w:tcPr>
            <w:tcW w:w="269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693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максимальний зазор між сусідніми зубами</w:t>
            </w:r>
          </w:p>
        </w:tc>
        <w:tc>
          <w:tcPr>
            <w:tcW w:w="283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nmin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мінімальний зазор між неробочими поверхнями зубів</w:t>
            </w:r>
          </w:p>
        </w:tc>
        <w:tc>
          <w:tcPr>
            <w:tcW w:w="2268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зазор між вершинами та западинами зубів</w:t>
            </w:r>
          </w:p>
        </w:tc>
        <w:tc>
          <w:tcPr>
            <w:tcW w:w="226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γ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товщина зуба</w:t>
            </w:r>
          </w:p>
        </w:tc>
      </w:tr>
    </w:tbl>
    <w:p w:rsidR="00030A07" w:rsidRPr="00030A07" w:rsidRDefault="00030A07" w:rsidP="00030A0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б.</w:t>
      </w:r>
    </w:p>
    <w:p w:rsidR="00030A07" w:rsidRPr="00030A07" w:rsidRDefault="00030A07" w:rsidP="00030A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Найбільше використовуваними ступенями точності у машинобудуванні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30"/>
        <w:gridCol w:w="2661"/>
        <w:gridCol w:w="2134"/>
        <w:gridCol w:w="2137"/>
      </w:tblGrid>
      <w:tr w:rsidR="00030A07" w:rsidRPr="00030A07" w:rsidTr="00C311A4">
        <w:trPr>
          <w:trHeight w:val="218"/>
        </w:trPr>
        <w:tc>
          <w:tcPr>
            <w:tcW w:w="269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69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5, 6, 9</w:t>
            </w:r>
          </w:p>
        </w:tc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6, 7, 8</w:t>
            </w:r>
          </w:p>
        </w:tc>
        <w:tc>
          <w:tcPr>
            <w:tcW w:w="2268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1, 2, 3</w:t>
            </w:r>
          </w:p>
        </w:tc>
        <w:tc>
          <w:tcPr>
            <w:tcW w:w="226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10, 11, 12</w:t>
            </w:r>
          </w:p>
        </w:tc>
      </w:tr>
    </w:tbl>
    <w:p w:rsidR="00030A07" w:rsidRPr="00030A07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б.</w:t>
      </w:r>
    </w:p>
    <w:p w:rsidR="00030A07" w:rsidRPr="00030A07" w:rsidRDefault="00030A07" w:rsidP="00030A07">
      <w:pPr>
        <w:pStyle w:val="a5"/>
        <w:numPr>
          <w:ilvl w:val="0"/>
          <w:numId w:val="6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 xml:space="preserve">Коефіцієнт жорсткості технічної системи визначають за залежністю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λ</m:t>
        </m:r>
        <m:r>
          <w:rPr>
            <w:rFonts w:ascii="Cambria Math" w:hAnsi="Cambria Math" w:cs="Times New Roman"/>
            <w:sz w:val="24"/>
            <w:szCs w:val="24"/>
          </w:rPr>
          <m:t>=?</m:t>
        </m:r>
      </m:oMath>
      <w:r w:rsidRPr="00030A0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29"/>
        <w:gridCol w:w="2665"/>
        <w:gridCol w:w="2136"/>
        <w:gridCol w:w="2132"/>
      </w:tblGrid>
      <w:tr w:rsidR="00030A07" w:rsidRPr="00030A07" w:rsidTr="00C311A4">
        <w:trPr>
          <w:trHeight w:val="218"/>
        </w:trPr>
        <w:tc>
          <w:tcPr>
            <w:tcW w:w="269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693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283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den>
                </m:f>
              </m:oMath>
            </m:oMathPara>
          </w:p>
        </w:tc>
        <w:tc>
          <w:tcPr>
            <w:tcW w:w="2268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den>
                </m:f>
              </m:oMath>
            </m:oMathPara>
          </w:p>
        </w:tc>
        <w:tc>
          <w:tcPr>
            <w:tcW w:w="226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G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den>
                </m:f>
              </m:oMath>
            </m:oMathPara>
          </w:p>
        </w:tc>
      </w:tr>
    </w:tbl>
    <w:p w:rsidR="00030A07" w:rsidRPr="00030A07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б.</w:t>
      </w:r>
    </w:p>
    <w:p w:rsidR="00030A07" w:rsidRPr="00030A07" w:rsidRDefault="00030A07" w:rsidP="00030A07">
      <w:pPr>
        <w:pStyle w:val="a5"/>
        <w:numPr>
          <w:ilvl w:val="0"/>
          <w:numId w:val="6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Розставити залежності відповідно до визначення їхніх параметрів: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520"/>
        <w:gridCol w:w="546"/>
        <w:gridCol w:w="4396"/>
      </w:tblGrid>
      <w:tr w:rsidR="00030A07" w:rsidRPr="00030A07" w:rsidTr="00C311A4">
        <w:tc>
          <w:tcPr>
            <w:tcW w:w="4819" w:type="dxa"/>
            <w:vAlign w:val="center"/>
          </w:tcPr>
          <w:p w:rsidR="00030A07" w:rsidRPr="00030A07" w:rsidRDefault="00030A07" w:rsidP="00C311A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А – коефіцієнт жорсткості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λ</m:t>
              </m:r>
            </m:oMath>
          </w:p>
        </w:tc>
        <w:tc>
          <w:tcPr>
            <w:tcW w:w="56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2" w:type="dxa"/>
            <w:vAlign w:val="center"/>
          </w:tcPr>
          <w:p w:rsidR="00030A07" w:rsidRPr="00030A07" w:rsidRDefault="00030A07" w:rsidP="00C311A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а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Е∙І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</w:tr>
      <w:tr w:rsidR="00030A07" w:rsidRPr="00030A07" w:rsidTr="00C311A4">
        <w:tc>
          <w:tcPr>
            <w:tcW w:w="4819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 – податливість системи μ</w:t>
            </w:r>
          </w:p>
        </w:tc>
        <w:tc>
          <w:tcPr>
            <w:tcW w:w="56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2" w:type="dxa"/>
            <w:vAlign w:val="center"/>
          </w:tcPr>
          <w:p w:rsidR="00030A07" w:rsidRPr="00030A07" w:rsidRDefault="00861E03" w:rsidP="00C311A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E∙F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den>
                </m:f>
              </m:oMath>
            </m:oMathPara>
          </w:p>
        </w:tc>
      </w:tr>
      <w:tr w:rsidR="00030A07" w:rsidRPr="00030A07" w:rsidTr="00C311A4">
        <w:tc>
          <w:tcPr>
            <w:tcW w:w="4819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В – коефіцієнт жорсткості (кручення)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кр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2" w:type="dxa"/>
            <w:vAlign w:val="center"/>
          </w:tcPr>
          <w:p w:rsidR="00030A07" w:rsidRPr="00030A07" w:rsidRDefault="00861E03" w:rsidP="00C311A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E∙F</m:t>
                    </m:r>
                  </m:den>
                </m:f>
              </m:oMath>
            </m:oMathPara>
          </w:p>
        </w:tc>
      </w:tr>
      <w:tr w:rsidR="00030A07" w:rsidRPr="00030A07" w:rsidTr="00C311A4">
        <w:tc>
          <w:tcPr>
            <w:tcW w:w="4819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Г – коефіцієнт жорсткості (згин)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зг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2" w:type="dxa"/>
            <w:vAlign w:val="center"/>
          </w:tcPr>
          <w:p w:rsidR="00030A07" w:rsidRPr="00030A07" w:rsidRDefault="00861E03" w:rsidP="00C311A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G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∙I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den>
                </m:f>
              </m:oMath>
            </m:oMathPara>
          </w:p>
        </w:tc>
      </w:tr>
    </w:tbl>
    <w:p w:rsidR="00030A07" w:rsidRPr="00030A07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А – 2; Б – 3; В – 4; Г – 1.</w:t>
      </w:r>
    </w:p>
    <w:p w:rsidR="00030A07" w:rsidRPr="00030A07" w:rsidRDefault="00030A07" w:rsidP="00030A07">
      <w:pPr>
        <w:pStyle w:val="a5"/>
        <w:numPr>
          <w:ilvl w:val="0"/>
          <w:numId w:val="6"/>
        </w:numPr>
        <w:spacing w:before="100" w:beforeAutospacing="1" w:after="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Жорсткість – це здатність системи…?</w:t>
      </w:r>
    </w:p>
    <w:p w:rsidR="00030A07" w:rsidRPr="00030A07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зберігати форму.</w:t>
      </w:r>
    </w:p>
    <w:p w:rsidR="00030A07" w:rsidRPr="00030A07" w:rsidRDefault="00030A07" w:rsidP="00030A07">
      <w:pPr>
        <w:pStyle w:val="a5"/>
        <w:numPr>
          <w:ilvl w:val="0"/>
          <w:numId w:val="6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Коефіцієнт жорсткості залежить від наступних факторів:</w:t>
      </w:r>
    </w:p>
    <w:tbl>
      <w:tblPr>
        <w:tblStyle w:val="a4"/>
        <w:tblW w:w="1006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842"/>
        <w:gridCol w:w="1418"/>
        <w:gridCol w:w="1701"/>
        <w:gridCol w:w="1701"/>
        <w:gridCol w:w="1843"/>
        <w:gridCol w:w="1559"/>
      </w:tblGrid>
      <w:tr w:rsidR="00030A07" w:rsidRPr="00030A07" w:rsidTr="00030A07">
        <w:trPr>
          <w:trHeight w:val="218"/>
        </w:trPr>
        <w:tc>
          <w:tcPr>
            <w:tcW w:w="184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8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0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4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559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030A07" w:rsidRPr="00030A07" w:rsidTr="00030A07">
        <w:trPr>
          <w:trHeight w:val="364"/>
        </w:trPr>
        <w:tc>
          <w:tcPr>
            <w:tcW w:w="184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сум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момент згину</w:t>
            </w:r>
          </w:p>
        </w:tc>
        <w:tc>
          <w:tcPr>
            <w:tcW w:w="1418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E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Pr="00030A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модуль пружності</w:t>
            </w:r>
          </w:p>
        </w:tc>
        <w:tc>
          <w:tcPr>
            <w:tcW w:w="170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крутний момент</w:t>
            </w:r>
          </w:p>
        </w:tc>
        <w:tc>
          <w:tcPr>
            <w:tcW w:w="170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момент інерції</w:t>
            </w:r>
          </w:p>
        </w:tc>
        <w:tc>
          <w:tcPr>
            <w:tcW w:w="184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ω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кутова швидкість</w:t>
            </w:r>
          </w:p>
        </w:tc>
        <w:tc>
          <w:tcPr>
            <w:tcW w:w="1559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l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довжина деталі</w:t>
            </w:r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б, г, е.</w:t>
      </w:r>
    </w:p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pStyle w:val="a5"/>
        <w:numPr>
          <w:ilvl w:val="0"/>
          <w:numId w:val="6"/>
        </w:numPr>
        <w:spacing w:before="100" w:beforeAutospacing="1" w:after="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Міцність – це здатність системи…?</w:t>
      </w:r>
    </w:p>
    <w:p w:rsidR="00030A07" w:rsidRPr="00030A07" w:rsidRDefault="00030A07" w:rsidP="00030A07">
      <w:pPr>
        <w:spacing w:before="120" w:after="100" w:afterAutospacing="1"/>
        <w:ind w:left="360" w:firstLine="34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чинити опір руйнуванню.</w:t>
      </w:r>
    </w:p>
    <w:p w:rsidR="00030A07" w:rsidRPr="00030A07" w:rsidRDefault="00030A07" w:rsidP="00030A07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 xml:space="preserve"> Запас міцності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n</m:t>
        </m:r>
      </m:oMath>
      <w:r w:rsidRPr="00030A07">
        <w:rPr>
          <w:rFonts w:ascii="Times New Roman" w:hAnsi="Times New Roman" w:cs="Times New Roman"/>
          <w:sz w:val="24"/>
          <w:szCs w:val="24"/>
        </w:rPr>
        <w:t xml:space="preserve"> системи визначають за залежністю: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36"/>
        <w:gridCol w:w="2664"/>
        <w:gridCol w:w="2134"/>
        <w:gridCol w:w="2128"/>
      </w:tblGrid>
      <w:tr w:rsidR="00030A07" w:rsidRPr="00030A07" w:rsidTr="00C311A4">
        <w:trPr>
          <w:trHeight w:val="218"/>
        </w:trPr>
        <w:tc>
          <w:tcPr>
            <w:tcW w:w="269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693" w:type="dxa"/>
            <w:vAlign w:val="center"/>
          </w:tcPr>
          <w:p w:rsidR="00030A07" w:rsidRPr="00030A07" w:rsidRDefault="00030A07" w:rsidP="00C311A4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den>
                </m:f>
              </m:oMath>
            </m:oMathPara>
          </w:p>
        </w:tc>
        <w:tc>
          <w:tcPr>
            <w:tcW w:w="2268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226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n=ρ∙F∙l</m:t>
                </m:r>
              </m:oMath>
            </m:oMathPara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б.</w:t>
      </w:r>
    </w:p>
    <w:p w:rsidR="00030A07" w:rsidRPr="00030A07" w:rsidRDefault="00030A07" w:rsidP="00030A07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 xml:space="preserve">Умовна межа текучості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02</m:t>
            </m:r>
          </m:sub>
        </m:sSub>
      </m:oMath>
      <w:r w:rsidRPr="00030A07">
        <w:rPr>
          <w:rFonts w:ascii="Times New Roman" w:hAnsi="Times New Roman" w:cs="Times New Roman"/>
          <w:sz w:val="24"/>
          <w:szCs w:val="24"/>
        </w:rPr>
        <w:t xml:space="preserve"> це: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17"/>
        <w:gridCol w:w="4596"/>
        <w:gridCol w:w="458"/>
        <w:gridCol w:w="3991"/>
      </w:tblGrid>
      <w:tr w:rsidR="00030A07" w:rsidRPr="00030A07" w:rsidTr="00C311A4">
        <w:trPr>
          <w:trHeight w:val="218"/>
        </w:trPr>
        <w:tc>
          <w:tcPr>
            <w:tcW w:w="42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</w:p>
        </w:tc>
        <w:tc>
          <w:tcPr>
            <w:tcW w:w="4915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Напруження у зразку, яка викликає у ньому залишкову деформацію 0,2%</w:t>
            </w:r>
          </w:p>
        </w:tc>
        <w:tc>
          <w:tcPr>
            <w:tcW w:w="4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47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Напруження у зразку, яка викликає у ньому пружну деформацію 20%</w:t>
            </w:r>
          </w:p>
        </w:tc>
      </w:tr>
      <w:tr w:rsidR="00030A07" w:rsidRPr="00030A07" w:rsidTr="00C311A4">
        <w:trPr>
          <w:trHeight w:val="364"/>
        </w:trPr>
        <w:tc>
          <w:tcPr>
            <w:tcW w:w="425" w:type="dxa"/>
            <w:vAlign w:val="center"/>
          </w:tcPr>
          <w:p w:rsidR="00030A07" w:rsidRPr="00030A07" w:rsidRDefault="00030A07" w:rsidP="00C311A4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5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Напруження у зразку, яка викликає у ньому пластичну деформацію 2,0%</w:t>
            </w:r>
          </w:p>
        </w:tc>
        <w:tc>
          <w:tcPr>
            <w:tcW w:w="4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247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Напруження у зразку, яка викликає у ньому залишкову деформацію 0,02</w:t>
            </w:r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а.</w:t>
      </w:r>
    </w:p>
    <w:p w:rsidR="00030A07" w:rsidRPr="00030A07" w:rsidRDefault="00030A07" w:rsidP="00030A07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 xml:space="preserve">Податливість системи  визначають за залежністю </w:t>
      </w:r>
      <m:oMath>
        <m:r>
          <w:rPr>
            <w:rFonts w:ascii="Cambria Math" w:hAnsi="Cambria Math" w:cs="Times New Roman"/>
            <w:sz w:val="24"/>
            <w:szCs w:val="24"/>
          </w:rPr>
          <m:t>μ=?</m:t>
        </m:r>
      </m:oMath>
      <w:r w:rsidRPr="00030A0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26"/>
        <w:gridCol w:w="2655"/>
        <w:gridCol w:w="2160"/>
        <w:gridCol w:w="2121"/>
      </w:tblGrid>
      <w:tr w:rsidR="00030A07" w:rsidRPr="00030A07" w:rsidTr="00C311A4">
        <w:trPr>
          <w:trHeight w:val="218"/>
        </w:trPr>
        <w:tc>
          <w:tcPr>
            <w:tcW w:w="269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693" w:type="dxa"/>
            <w:vAlign w:val="center"/>
          </w:tcPr>
          <w:p w:rsidR="00030A07" w:rsidRPr="00030A07" w:rsidRDefault="00861E03" w:rsidP="00C311A4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E∙F</m:t>
                    </m:r>
                  </m:den>
                </m:f>
              </m:oMath>
            </m:oMathPara>
          </w:p>
        </w:tc>
        <w:tc>
          <w:tcPr>
            <w:tcW w:w="283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E∙F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2268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∙E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226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l∙c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den>
                </m:f>
              </m:oMath>
            </m:oMathPara>
          </w:p>
        </w:tc>
      </w:tr>
    </w:tbl>
    <w:p w:rsidR="00030A07" w:rsidRPr="00030A07" w:rsidRDefault="00030A07" w:rsidP="00030A07">
      <w:pPr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а</w:t>
      </w:r>
    </w:p>
    <w:p w:rsidR="00030A07" w:rsidRPr="00030A07" w:rsidRDefault="00030A07" w:rsidP="00030A07">
      <w:pPr>
        <w:pStyle w:val="a5"/>
        <w:numPr>
          <w:ilvl w:val="0"/>
          <w:numId w:val="6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 xml:space="preserve">Масу деталі визначають за залежністю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m</m:t>
        </m:r>
        <m:r>
          <w:rPr>
            <w:rFonts w:ascii="Cambria Math" w:hAnsi="Cambria Math" w:cs="Times New Roman"/>
            <w:sz w:val="24"/>
            <w:szCs w:val="24"/>
          </w:rPr>
          <m:t>=?</m:t>
        </m:r>
      </m:oMath>
      <w:r w:rsidRPr="00030A0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33"/>
        <w:gridCol w:w="2637"/>
        <w:gridCol w:w="2146"/>
        <w:gridCol w:w="2146"/>
      </w:tblGrid>
      <w:tr w:rsidR="00030A07" w:rsidRPr="00030A07" w:rsidTr="00C311A4">
        <w:trPr>
          <w:trHeight w:val="218"/>
        </w:trPr>
        <w:tc>
          <w:tcPr>
            <w:tcW w:w="269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693" w:type="dxa"/>
            <w:vAlign w:val="center"/>
          </w:tcPr>
          <w:p w:rsidR="00030A07" w:rsidRPr="00030A07" w:rsidRDefault="00030A07" w:rsidP="00C311A4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0,418∙ρ∙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ρ∙F∙l</m:t>
                </m:r>
              </m:oMath>
            </m:oMathPara>
          </w:p>
        </w:tc>
        <w:tc>
          <w:tcPr>
            <w:tcW w:w="2268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∙l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26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q∙E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ρ</m:t>
                        </m:r>
                      </m:den>
                    </m:f>
                  </m:e>
                </m:rad>
              </m:oMath>
            </m:oMathPara>
          </w:p>
        </w:tc>
      </w:tr>
    </w:tbl>
    <w:p w:rsidR="00030A07" w:rsidRPr="00030A07" w:rsidRDefault="00030A07" w:rsidP="00030A0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б</w:t>
      </w:r>
    </w:p>
    <w:p w:rsidR="00030A07" w:rsidRPr="00030A07" w:rsidRDefault="00030A07" w:rsidP="00030A07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A07">
        <w:rPr>
          <w:rFonts w:ascii="Times New Roman" w:hAnsi="Times New Roman" w:cs="Times New Roman"/>
          <w:b/>
          <w:sz w:val="24"/>
          <w:szCs w:val="24"/>
        </w:rPr>
        <w:t>Варіант № 3</w:t>
      </w:r>
    </w:p>
    <w:p w:rsidR="00030A07" w:rsidRPr="00030A07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Умова міцності у загальній формі має вигляд: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09"/>
        <w:gridCol w:w="2128"/>
        <w:gridCol w:w="2511"/>
        <w:gridCol w:w="2314"/>
      </w:tblGrid>
      <w:tr w:rsidR="00030A07" w:rsidRPr="00030A07" w:rsidTr="00C311A4">
        <w:trPr>
          <w:trHeight w:val="218"/>
        </w:trPr>
        <w:tc>
          <w:tcPr>
            <w:tcW w:w="255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55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=(0,42…0,45)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225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неб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т</m:t>
                    </m:r>
                  </m:sub>
                </m:sSub>
              </m:oMath>
            </m:oMathPara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σ≤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</m:oMath>
            </m:oMathPara>
          </w:p>
        </w:tc>
        <w:tc>
          <w:tcPr>
            <w:tcW w:w="244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den>
                </m:f>
              </m:oMath>
            </m:oMathPara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в</w:t>
      </w:r>
    </w:p>
    <w:p w:rsidR="00030A07" w:rsidRPr="00030A07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У випадку статичного навантаження на деталь, за небезпечні напруження приймають: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29"/>
        <w:gridCol w:w="2150"/>
        <w:gridCol w:w="2550"/>
        <w:gridCol w:w="2333"/>
      </w:tblGrid>
      <w:tr w:rsidR="00030A07" w:rsidRPr="00030A07" w:rsidTr="00C311A4">
        <w:trPr>
          <w:trHeight w:val="218"/>
        </w:trPr>
        <w:tc>
          <w:tcPr>
            <w:tcW w:w="255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55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225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т</m:t>
                    </m:r>
                  </m:sub>
                </m:sSub>
              </m:oMath>
            </m:oMathPara>
          </w:p>
        </w:tc>
        <w:tc>
          <w:tcPr>
            <w:tcW w:w="267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sub>
                </m:sSub>
              </m:oMath>
            </m:oMathPara>
          </w:p>
        </w:tc>
        <w:tc>
          <w:tcPr>
            <w:tcW w:w="244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ст</m:t>
                    </m:r>
                  </m:sub>
                </m:sSub>
              </m:oMath>
            </m:oMathPara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а – межа міцності, б – межа текучості</w:t>
      </w:r>
    </w:p>
    <w:p w:rsidR="00030A07" w:rsidRPr="00030A07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При симетричному знакозмінному циклі зміни напружень,за небезпечні приймають: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26"/>
        <w:gridCol w:w="2153"/>
        <w:gridCol w:w="2544"/>
        <w:gridCol w:w="2339"/>
      </w:tblGrid>
      <w:tr w:rsidR="00030A07" w:rsidRPr="00030A07" w:rsidTr="00C311A4">
        <w:trPr>
          <w:trHeight w:val="218"/>
        </w:trPr>
        <w:tc>
          <w:tcPr>
            <w:tcW w:w="255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55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зг</m:t>
                    </m:r>
                  </m:sub>
                </m:sSub>
              </m:oMath>
            </m:oMathPara>
          </w:p>
        </w:tc>
        <w:tc>
          <w:tcPr>
            <w:tcW w:w="225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sub>
                </m:sSub>
              </m:oMath>
            </m:oMathPara>
          </w:p>
        </w:tc>
        <w:tc>
          <w:tcPr>
            <w:tcW w:w="267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-2</m:t>
                    </m:r>
                  </m:sub>
                </m:sSub>
              </m:oMath>
            </m:oMathPara>
          </w:p>
        </w:tc>
        <w:tc>
          <w:tcPr>
            <w:tcW w:w="244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розт</m:t>
                    </m:r>
                  </m:sub>
                </m:sSub>
              </m:oMath>
            </m:oMathPara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 xml:space="preserve">Правильна відповідь: б </w:t>
      </w:r>
    </w:p>
    <w:p w:rsidR="00030A07" w:rsidRPr="00030A07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Допустимі напруження при статичному навантаження на деталь, виготовлену із сталі, визначають за залежністю: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29"/>
        <w:gridCol w:w="2162"/>
        <w:gridCol w:w="2541"/>
        <w:gridCol w:w="2330"/>
      </w:tblGrid>
      <w:tr w:rsidR="00030A07" w:rsidRPr="00030A07" w:rsidTr="00C311A4">
        <w:trPr>
          <w:trHeight w:val="218"/>
        </w:trPr>
        <w:tc>
          <w:tcPr>
            <w:tcW w:w="255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55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в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25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67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44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den>
                </m:f>
              </m:oMath>
            </m:oMathPara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в</w:t>
      </w:r>
    </w:p>
    <w:p w:rsidR="00030A07" w:rsidRPr="00030A07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lastRenderedPageBreak/>
        <w:t>Допустимі напруження при статичному навантаження на деталь, виготовлену із чавуну, визначають за залежністю: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39"/>
        <w:gridCol w:w="2152"/>
        <w:gridCol w:w="2541"/>
        <w:gridCol w:w="2330"/>
      </w:tblGrid>
      <w:tr w:rsidR="00030A07" w:rsidRPr="00030A07" w:rsidTr="00C311A4">
        <w:trPr>
          <w:trHeight w:val="218"/>
        </w:trPr>
        <w:tc>
          <w:tcPr>
            <w:tcW w:w="255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55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25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в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г</w:t>
      </w: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6. Границя витривалості – це напруження, при яких кількість циклів зміни напружень є: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vertAlign w:val="superscript"/>
                <w:lang w:val="en-US"/>
              </w:rPr>
            </w:pPr>
            <w:r w:rsidRPr="00030A07">
              <w:rPr>
                <w:sz w:val="24"/>
                <w:szCs w:val="24"/>
                <w:lang w:val="en-US"/>
              </w:rPr>
              <w:t>N = 10</w:t>
            </w:r>
            <w:r w:rsidRPr="00030A07">
              <w:rPr>
                <w:sz w:val="24"/>
                <w:szCs w:val="24"/>
                <w:vertAlign w:val="superscript"/>
                <w:lang w:val="en-US"/>
              </w:rPr>
              <w:t>20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Необмежено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vertAlign w:val="superscript"/>
              </w:rPr>
            </w:pPr>
            <w:r w:rsidRPr="00030A07">
              <w:rPr>
                <w:sz w:val="24"/>
                <w:szCs w:val="24"/>
                <w:lang w:val="en-US"/>
              </w:rPr>
              <w:t>N =</w:t>
            </w:r>
            <w:r w:rsidRPr="00030A07">
              <w:rPr>
                <w:sz w:val="24"/>
                <w:szCs w:val="24"/>
              </w:rPr>
              <w:t xml:space="preserve"> 10</w:t>
            </w:r>
            <w:r w:rsidRPr="00030A07">
              <w:rPr>
                <w:sz w:val="24"/>
                <w:szCs w:val="24"/>
                <w:vertAlign w:val="superscript"/>
              </w:rPr>
              <w:t>-15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Обмежено формою та розмірами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vertAlign w:val="superscript"/>
              </w:rPr>
            </w:pPr>
            <w:r w:rsidRPr="00030A07">
              <w:rPr>
                <w:sz w:val="24"/>
                <w:szCs w:val="24"/>
                <w:lang w:val="en-US"/>
              </w:rPr>
              <w:t>N =</w:t>
            </w:r>
            <w:r w:rsidRPr="00030A07">
              <w:rPr>
                <w:sz w:val="24"/>
                <w:szCs w:val="24"/>
              </w:rPr>
              <w:t xml:space="preserve"> 2,15 * 10</w:t>
            </w:r>
            <w:r w:rsidRPr="00030A07">
              <w:rPr>
                <w:sz w:val="24"/>
                <w:szCs w:val="24"/>
                <w:vertAlign w:val="superscript"/>
              </w:rPr>
              <w:t>5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Б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7. За формою, основні види циклів напружень поділяють на: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Симетричний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Асиметричний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Амплітудний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Стиснутий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Від нульовий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Е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Одиничний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Ж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Складний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А, Б, Д, Ж.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8. Основними параметрами циклів зміни напружень є: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</w:rPr>
              <w:t>-1</w:t>
            </w:r>
            <w:r w:rsidRPr="00030A07">
              <w:rPr>
                <w:sz w:val="24"/>
                <w:szCs w:val="24"/>
              </w:rPr>
              <w:t xml:space="preserve"> - границя витривалості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max</w:t>
            </w:r>
            <w:r w:rsidRPr="00030A07">
              <w:rPr>
                <w:sz w:val="24"/>
                <w:szCs w:val="24"/>
                <w:lang w:val="en-US"/>
              </w:rPr>
              <w:t xml:space="preserve"> – </w:t>
            </w:r>
            <w:r w:rsidRPr="00030A07">
              <w:rPr>
                <w:sz w:val="24"/>
                <w:szCs w:val="24"/>
              </w:rPr>
              <w:t>максимальні напруження циклу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</w:rPr>
              <w:t>т</w:t>
            </w:r>
            <w:r w:rsidRPr="00030A07">
              <w:rPr>
                <w:sz w:val="24"/>
                <w:szCs w:val="24"/>
              </w:rPr>
              <w:t xml:space="preserve"> – границя текучості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min</w:t>
            </w:r>
            <w:r w:rsidRPr="00030A07">
              <w:rPr>
                <w:sz w:val="24"/>
                <w:szCs w:val="24"/>
              </w:rPr>
              <w:t xml:space="preserve"> – мінімальні напруження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</w:rPr>
              <w:t>а</w:t>
            </w:r>
            <w:r w:rsidRPr="00030A07">
              <w:rPr>
                <w:sz w:val="24"/>
                <w:szCs w:val="24"/>
              </w:rPr>
              <w:t xml:space="preserve"> – середнє значення напружень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Е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</w:rPr>
              <w:t>τ</w:t>
            </w:r>
            <w:r w:rsidRPr="00030A07">
              <w:rPr>
                <w:sz w:val="24"/>
                <w:szCs w:val="24"/>
                <w:vertAlign w:val="subscript"/>
              </w:rPr>
              <w:t>зр</w:t>
            </w:r>
            <w:proofErr w:type="spellEnd"/>
            <w:r w:rsidRPr="00030A07">
              <w:rPr>
                <w:sz w:val="24"/>
                <w:szCs w:val="24"/>
              </w:rPr>
              <w:t xml:space="preserve"> – напруження зрізу </w:t>
            </w:r>
          </w:p>
        </w:tc>
      </w:tr>
      <w:tr w:rsidR="00030A07" w:rsidRPr="00030A07" w:rsidTr="00C311A4">
        <w:trPr>
          <w:trHeight w:val="410"/>
        </w:trPr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Ж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r w:rsidRPr="00030A07">
              <w:rPr>
                <w:sz w:val="24"/>
                <w:szCs w:val="24"/>
              </w:rPr>
              <w:t xml:space="preserve">ς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min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max</m:t>
                      </m:r>
                    </m:sub>
                  </m:sSub>
                </m:den>
              </m:f>
            </m:oMath>
          </w:p>
        </w:tc>
      </w:tr>
      <w:tr w:rsidR="00030A07" w:rsidRPr="00030A07" w:rsidTr="00C311A4">
        <w:trPr>
          <w:trHeight w:val="402"/>
        </w:trPr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З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r w:rsidRPr="00030A07">
              <w:rPr>
                <w:sz w:val="24"/>
                <w:szCs w:val="24"/>
              </w:rPr>
              <w:t>ς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t</w:t>
            </w:r>
            <w:r w:rsidRPr="00030A07">
              <w:rPr>
                <w:sz w:val="24"/>
                <w:szCs w:val="24"/>
              </w:rPr>
              <w:t xml:space="preserve"> </w:t>
            </w:r>
            <w:r w:rsidRPr="00030A07">
              <w:rPr>
                <w:sz w:val="24"/>
                <w:szCs w:val="24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-1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зр</m:t>
                      </m:r>
                    </m:sub>
                  </m:sSub>
                </m:den>
              </m:f>
            </m:oMath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Б, Г, Д, Ж.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9. Співвідношення між границею витривалості 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та границею міцності для сталі визначають за залежністю: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= (0,2 … 0,3) 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(1 + …)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Правильна відповідь: (1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0,2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в</m:t>
                </m:r>
              </m:sub>
            </m:sSub>
          </m:den>
        </m:f>
      </m:oMath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10. Співвідношення між границею витривалості 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та границею міцності 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для алюмінію; визначають за залежністю: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>= (………)σ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(0,25 …. 0,50)</w:t>
      </w:r>
    </w:p>
    <w:p w:rsidR="00030A07" w:rsidRPr="00030A07" w:rsidRDefault="00030A07" w:rsidP="00030A07">
      <w:pPr>
        <w:spacing w:before="120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pStyle w:val="a5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lastRenderedPageBreak/>
        <w:t>Розставити назви параметрів міцності вала, відповідно до їх позначення:</w:t>
      </w:r>
    </w:p>
    <w:tbl>
      <w:tblPr>
        <w:tblStyle w:val="a4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59"/>
        <w:gridCol w:w="1701"/>
        <w:gridCol w:w="1843"/>
        <w:gridCol w:w="1701"/>
        <w:gridCol w:w="1843"/>
        <w:gridCol w:w="1559"/>
      </w:tblGrid>
      <w:tr w:rsidR="00030A07" w:rsidRPr="00030A07" w:rsidTr="00030A07">
        <w:trPr>
          <w:trHeight w:val="218"/>
        </w:trPr>
        <w:tc>
          <w:tcPr>
            <w:tcW w:w="1559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1.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sub>
                </m:sSub>
              </m:oMath>
            </m:oMathPara>
          </w:p>
        </w:tc>
        <w:tc>
          <w:tcPr>
            <w:tcW w:w="170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2.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184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3.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sub>
                </m:sSub>
              </m:oMath>
            </m:oMathPara>
          </w:p>
        </w:tc>
        <w:tc>
          <w:tcPr>
            <w:tcW w:w="170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4. β</m:t>
                </m:r>
              </m:oMath>
            </m:oMathPara>
          </w:p>
        </w:tc>
        <w:tc>
          <w:tcPr>
            <w:tcW w:w="1843" w:type="dxa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5.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ψ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sub>
                </m:sSub>
              </m:oMath>
            </m:oMathPara>
          </w:p>
        </w:tc>
        <w:tc>
          <w:tcPr>
            <w:tcW w:w="1559" w:type="dxa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6.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sub>
                </m:sSub>
              </m:oMath>
            </m:oMathPara>
          </w:p>
        </w:tc>
      </w:tr>
      <w:tr w:rsidR="00030A07" w:rsidRPr="00030A07" w:rsidTr="00030A07">
        <w:trPr>
          <w:trHeight w:val="364"/>
        </w:trPr>
        <w:tc>
          <w:tcPr>
            <w:tcW w:w="1559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 – границя витривалості матеріалу</w:t>
            </w:r>
          </w:p>
        </w:tc>
        <w:tc>
          <w:tcPr>
            <w:tcW w:w="170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 – коефіцієнт чутливості матеріалу</w:t>
            </w:r>
          </w:p>
        </w:tc>
        <w:tc>
          <w:tcPr>
            <w:tcW w:w="184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 – коефіцієнт концентрації напружень</w:t>
            </w:r>
          </w:p>
        </w:tc>
        <w:tc>
          <w:tcPr>
            <w:tcW w:w="170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 – коефіцієнт масштабного фактору</w:t>
            </w:r>
          </w:p>
        </w:tc>
        <w:tc>
          <w:tcPr>
            <w:tcW w:w="1843" w:type="dxa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Д – коефіцієнт шорсткості поверхні</w:t>
            </w:r>
          </w:p>
        </w:tc>
        <w:tc>
          <w:tcPr>
            <w:tcW w:w="1559" w:type="dxa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Е – амплітудне значення напружень</w:t>
            </w:r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А – 3, Б – 5, В – 1, Г – 6, Д – 4, Е – 2.</w:t>
      </w:r>
    </w:p>
    <w:p w:rsidR="00030A07" w:rsidRPr="00030A07" w:rsidRDefault="00030A07" w:rsidP="00030A07">
      <w:pPr>
        <w:pStyle w:val="a5"/>
        <w:numPr>
          <w:ilvl w:val="0"/>
          <w:numId w:val="7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 xml:space="preserve"> Для симетричного знакозмінного циклу зміни напружень амплітудні значення напружень мають такі показники: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698"/>
        <w:gridCol w:w="1890"/>
        <w:gridCol w:w="2533"/>
        <w:gridCol w:w="2341"/>
      </w:tblGrid>
      <w:tr w:rsidR="00030A07" w:rsidRPr="00030A07" w:rsidTr="00C311A4">
        <w:trPr>
          <w:trHeight w:val="218"/>
        </w:trPr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83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зм</m:t>
                    </m:r>
                  </m:sub>
                </m:sSub>
              </m:oMath>
            </m:oMathPara>
          </w:p>
        </w:tc>
        <w:tc>
          <w:tcPr>
            <w:tcW w:w="197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зг</m:t>
                    </m:r>
                  </m:sub>
                </m:sSub>
              </m:oMath>
            </m:oMathPara>
          </w:p>
        </w:tc>
        <w:tc>
          <w:tcPr>
            <w:tcW w:w="267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</m:t>
                </m:r>
              </m:oMath>
            </m:oMathPara>
          </w:p>
        </w:tc>
        <w:tc>
          <w:tcPr>
            <w:tcW w:w="244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мах</m:t>
                    </m:r>
                  </m:sub>
                </m:sSub>
              </m:oMath>
            </m:oMathPara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б</w:t>
      </w:r>
    </w:p>
    <w:p w:rsidR="00030A07" w:rsidRPr="00030A07" w:rsidRDefault="00030A07" w:rsidP="00030A07">
      <w:pPr>
        <w:pStyle w:val="a5"/>
        <w:numPr>
          <w:ilvl w:val="0"/>
          <w:numId w:val="7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Значення коефіцієнту запасу міцності знаходиться у межах: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688"/>
        <w:gridCol w:w="1872"/>
        <w:gridCol w:w="2546"/>
        <w:gridCol w:w="2356"/>
      </w:tblGrid>
      <w:tr w:rsidR="00030A07" w:rsidRPr="00030A07" w:rsidTr="00C311A4">
        <w:trPr>
          <w:trHeight w:val="218"/>
        </w:trPr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10…15</w:t>
            </w:r>
          </w:p>
        </w:tc>
        <w:tc>
          <w:tcPr>
            <w:tcW w:w="19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3…5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1,3…1,5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0,13…0,15</w:t>
            </w:r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в</w:t>
      </w:r>
    </w:p>
    <w:p w:rsidR="00030A07" w:rsidRPr="00030A07" w:rsidRDefault="00030A07" w:rsidP="00030A07">
      <w:pPr>
        <w:pStyle w:val="a5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 xml:space="preserve">Коефіцієнт масштабного фактору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sub>
        </m:sSub>
      </m:oMath>
      <w:r w:rsidRPr="00030A07">
        <w:rPr>
          <w:rFonts w:ascii="Times New Roman" w:hAnsi="Times New Roman" w:cs="Times New Roman"/>
          <w:sz w:val="24"/>
          <w:szCs w:val="24"/>
        </w:rPr>
        <w:t xml:space="preserve"> враховує вплив діаметру вала на зміну механічних властивостей матеріалу, причому, із зростанням діаметру вала ці показники: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066"/>
        <w:gridCol w:w="2112"/>
        <w:gridCol w:w="2329"/>
        <w:gridCol w:w="2955"/>
      </w:tblGrid>
      <w:tr w:rsidR="00030A07" w:rsidRPr="00030A07" w:rsidTr="00C311A4">
        <w:trPr>
          <w:trHeight w:val="218"/>
        </w:trPr>
        <w:tc>
          <w:tcPr>
            <w:tcW w:w="2126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9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486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21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126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покращуються</w:t>
            </w:r>
          </w:p>
        </w:tc>
        <w:tc>
          <w:tcPr>
            <w:tcW w:w="219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погіршуються</w:t>
            </w:r>
          </w:p>
        </w:tc>
        <w:tc>
          <w:tcPr>
            <w:tcW w:w="2486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не змінюються</w:t>
            </w:r>
          </w:p>
        </w:tc>
        <w:tc>
          <w:tcPr>
            <w:tcW w:w="321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змінюються, але мало</w:t>
            </w:r>
          </w:p>
        </w:tc>
      </w:tr>
    </w:tbl>
    <w:p w:rsidR="00030A07" w:rsidRPr="00030A07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б</w:t>
      </w:r>
    </w:p>
    <w:p w:rsidR="00030A07" w:rsidRPr="00030A07" w:rsidRDefault="00030A07" w:rsidP="00030A07">
      <w:pPr>
        <w:pStyle w:val="a5"/>
        <w:numPr>
          <w:ilvl w:val="0"/>
          <w:numId w:val="7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Коефіцієнти напруження на поверхні тіл кочення підшипників кочення мають різні значення: у верхній частині кульки або ролика вони більші внаслідок: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1756"/>
        <w:gridCol w:w="1876"/>
        <w:gridCol w:w="3061"/>
        <w:gridCol w:w="2769"/>
      </w:tblGrid>
      <w:tr w:rsidR="00030A07" w:rsidRPr="00030A07" w:rsidTr="00C311A4">
        <w:trPr>
          <w:trHeight w:val="218"/>
        </w:trPr>
        <w:tc>
          <w:tcPr>
            <w:tcW w:w="184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260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929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184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малої кількості тіл кочення</w:t>
            </w:r>
          </w:p>
        </w:tc>
        <w:tc>
          <w:tcPr>
            <w:tcW w:w="198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малого діаметра тіл кочення</w:t>
            </w:r>
          </w:p>
        </w:tc>
        <w:tc>
          <w:tcPr>
            <w:tcW w:w="3260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зміни величини навантаження на підшипник</w:t>
            </w:r>
          </w:p>
        </w:tc>
        <w:tc>
          <w:tcPr>
            <w:tcW w:w="2929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різниця у радіусах внутрішнього та зовнішнього кілець</w:t>
            </w:r>
          </w:p>
        </w:tc>
      </w:tr>
    </w:tbl>
    <w:p w:rsidR="00030A07" w:rsidRPr="00030A07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г</w:t>
      </w:r>
    </w:p>
    <w:p w:rsidR="00030A07" w:rsidRPr="00610028" w:rsidRDefault="00030A07" w:rsidP="00030A0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030A07" w:rsidRPr="00610028" w:rsidRDefault="00030A07" w:rsidP="00030A0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030A07" w:rsidRPr="00610028" w:rsidRDefault="00030A07" w:rsidP="00030A0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16. Метод </w:t>
      </w:r>
      <w:proofErr w:type="spellStart"/>
      <w:r w:rsidRPr="00030A07">
        <w:rPr>
          <w:rFonts w:ascii="Times New Roman" w:eastAsia="Times New Roman" w:hAnsi="Times New Roman" w:cs="Times New Roman"/>
          <w:sz w:val="24"/>
          <w:szCs w:val="24"/>
        </w:rPr>
        <w:t>Шимека</w:t>
      </w:r>
      <w:proofErr w:type="spellEnd"/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полягає у визначенні залежності параметрів сталі: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Границі зрізу </w:t>
            </w:r>
            <w:proofErr w:type="spellStart"/>
            <w:r w:rsidRPr="00030A07">
              <w:rPr>
                <w:sz w:val="24"/>
                <w:szCs w:val="24"/>
              </w:rPr>
              <w:t>τ</w:t>
            </w:r>
            <w:r w:rsidRPr="00030A07">
              <w:rPr>
                <w:sz w:val="24"/>
                <w:szCs w:val="24"/>
                <w:vertAlign w:val="subscript"/>
              </w:rPr>
              <w:t>зр</w:t>
            </w:r>
            <w:proofErr w:type="spellEnd"/>
            <w:r w:rsidRPr="00030A07">
              <w:rPr>
                <w:sz w:val="24"/>
                <w:szCs w:val="24"/>
              </w:rPr>
              <w:t xml:space="preserve"> від кількості циліндрів навантаження </w:t>
            </w:r>
            <w:r w:rsidRPr="00030A07">
              <w:rPr>
                <w:sz w:val="24"/>
                <w:szCs w:val="24"/>
                <w:lang w:val="en-US"/>
              </w:rPr>
              <w:t>N</w:t>
            </w:r>
            <w:r w:rsidRPr="00030A07">
              <w:rPr>
                <w:sz w:val="24"/>
                <w:szCs w:val="24"/>
              </w:rPr>
              <w:t xml:space="preserve"> = 10</w:t>
            </w:r>
            <w:r w:rsidRPr="00030A07">
              <w:rPr>
                <w:sz w:val="24"/>
                <w:szCs w:val="24"/>
                <w:vertAlign w:val="superscript"/>
              </w:rPr>
              <w:t>5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Напружень згину </w:t>
            </w:r>
            <w:proofErr w:type="spellStart"/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</w:rPr>
              <w:t>зг</w:t>
            </w:r>
            <w:proofErr w:type="spellEnd"/>
            <w:r w:rsidRPr="00030A07">
              <w:rPr>
                <w:sz w:val="24"/>
                <w:szCs w:val="24"/>
              </w:rPr>
              <w:t xml:space="preserve"> від діючого моменту </w:t>
            </w:r>
            <w:proofErr w:type="spellStart"/>
            <w:r w:rsidRPr="00030A07">
              <w:rPr>
                <w:sz w:val="24"/>
                <w:szCs w:val="24"/>
              </w:rPr>
              <w:t>М</w:t>
            </w:r>
            <w:r w:rsidRPr="00030A07">
              <w:rPr>
                <w:sz w:val="24"/>
                <w:szCs w:val="24"/>
                <w:vertAlign w:val="subscript"/>
              </w:rPr>
              <w:t>зг</w:t>
            </w:r>
            <w:proofErr w:type="spellEnd"/>
            <w:r w:rsidRPr="00030A07">
              <w:rPr>
                <w:sz w:val="24"/>
                <w:szCs w:val="24"/>
              </w:rPr>
              <w:t xml:space="preserve"> 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Границі міцності σ</w:t>
            </w:r>
            <w:r w:rsidRPr="00030A07">
              <w:rPr>
                <w:sz w:val="24"/>
                <w:szCs w:val="24"/>
                <w:vertAlign w:val="subscript"/>
              </w:rPr>
              <w:t>в</w:t>
            </w:r>
            <w:r w:rsidRPr="00030A07">
              <w:rPr>
                <w:sz w:val="24"/>
                <w:szCs w:val="24"/>
              </w:rPr>
              <w:t xml:space="preserve"> від границі текучості σ</w:t>
            </w:r>
            <w:r w:rsidRPr="00030A07">
              <w:rPr>
                <w:sz w:val="24"/>
                <w:szCs w:val="24"/>
                <w:vertAlign w:val="subscript"/>
              </w:rPr>
              <w:t>т</w:t>
            </w:r>
            <w:r w:rsidRPr="00030A07">
              <w:rPr>
                <w:sz w:val="24"/>
                <w:szCs w:val="24"/>
              </w:rPr>
              <w:t xml:space="preserve"> 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Границі витривалості σ</w:t>
            </w:r>
            <w:r w:rsidRPr="00030A07">
              <w:rPr>
                <w:sz w:val="24"/>
                <w:szCs w:val="24"/>
                <w:vertAlign w:val="subscript"/>
              </w:rPr>
              <w:t>-1</w:t>
            </w:r>
            <w:r w:rsidRPr="00030A07">
              <w:rPr>
                <w:sz w:val="24"/>
                <w:szCs w:val="24"/>
              </w:rPr>
              <w:t xml:space="preserve"> від границі міцності σ</w:t>
            </w:r>
            <w:r w:rsidRPr="00030A07">
              <w:rPr>
                <w:sz w:val="24"/>
                <w:szCs w:val="24"/>
                <w:vertAlign w:val="subscript"/>
              </w:rPr>
              <w:t>в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17. Метод Френча полягає в розробці методики дослідження на витривалість зразків сталі із застосуванням попередньої їхньої обробки, яка полягає у наступному: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lastRenderedPageBreak/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Надрізання зразків на глибину </w:t>
            </w:r>
            <w:r w:rsidRPr="00030A07">
              <w:rPr>
                <w:sz w:val="24"/>
                <w:szCs w:val="24"/>
                <w:lang w:val="en-US"/>
              </w:rPr>
              <w:t>h</w:t>
            </w:r>
            <w:r w:rsidRPr="00030A07">
              <w:rPr>
                <w:sz w:val="24"/>
                <w:szCs w:val="24"/>
              </w:rPr>
              <w:t xml:space="preserve"> = 0,5 мм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Недовантаження зразків на 1,5 σ</w:t>
            </w:r>
            <w:r w:rsidRPr="00030A07">
              <w:rPr>
                <w:sz w:val="24"/>
                <w:szCs w:val="24"/>
                <w:vertAlign w:val="subscript"/>
              </w:rPr>
              <w:t>в</w:t>
            </w:r>
            <w:r w:rsidRPr="00030A07">
              <w:rPr>
                <w:sz w:val="24"/>
                <w:szCs w:val="24"/>
              </w:rPr>
              <w:t xml:space="preserve"> 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Перевантаження зразків на 15% відносно σ</w:t>
            </w:r>
            <w:r w:rsidRPr="00030A07">
              <w:rPr>
                <w:sz w:val="24"/>
                <w:szCs w:val="24"/>
                <w:vertAlign w:val="subscript"/>
              </w:rPr>
              <w:t>т</w:t>
            </w:r>
            <w:r w:rsidRPr="00030A07">
              <w:rPr>
                <w:sz w:val="24"/>
                <w:szCs w:val="24"/>
              </w:rPr>
              <w:t xml:space="preserve"> 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Перевантаження зразків 1,5 σ</w:t>
            </w:r>
            <w:r w:rsidRPr="00030A07">
              <w:rPr>
                <w:sz w:val="24"/>
                <w:szCs w:val="24"/>
                <w:vertAlign w:val="subscript"/>
              </w:rPr>
              <w:t>-1</w:t>
            </w:r>
            <w:r w:rsidRPr="00030A07">
              <w:rPr>
                <w:sz w:val="24"/>
                <w:szCs w:val="24"/>
              </w:rPr>
              <w:t xml:space="preserve"> при </w:t>
            </w:r>
            <w:r w:rsidRPr="00030A07">
              <w:rPr>
                <w:sz w:val="24"/>
                <w:szCs w:val="24"/>
                <w:lang w:val="en-US"/>
              </w:rPr>
              <w:t>N</w:t>
            </w:r>
            <w:r w:rsidRPr="00030A07">
              <w:rPr>
                <w:sz w:val="24"/>
                <w:szCs w:val="24"/>
              </w:rPr>
              <w:t xml:space="preserve"> = 10</w:t>
            </w:r>
            <w:r w:rsidRPr="00030A07">
              <w:rPr>
                <w:sz w:val="24"/>
                <w:szCs w:val="24"/>
                <w:vertAlign w:val="superscript"/>
              </w:rPr>
              <w:t>4</w:t>
            </w:r>
            <w:r w:rsidRPr="00030A07">
              <w:rPr>
                <w:sz w:val="24"/>
                <w:szCs w:val="24"/>
              </w:rPr>
              <w:t xml:space="preserve"> 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18. Які матеріали використовують для виготовлення деталей, що працюють в умовах контактного навантаження: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1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Чавун С4 20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2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Сталь У 11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3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Бронза ОНФ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4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Сталь 20 Х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5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Сталь 3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6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Сталь 10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7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Сталь 18ХГТ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8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АЛ2 алюміній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9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Д16 дюраль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10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ПТ-3 текстоліт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відповідь:2, 4, 7.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19. Розмір ділянки при контакті двох сфер визначають за залежністю: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d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екв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 xml:space="preserve">π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p</m:t>
                          </m:r>
                        </m:sub>
                      </m:sSub>
                    </m:den>
                  </m:f>
                </m:e>
              </m:rad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d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16 T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π τ</m:t>
                      </m:r>
                    </m:den>
                  </m:f>
                </m:e>
              </m:rad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d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030A07">
              <w:rPr>
                <w:sz w:val="24"/>
                <w:szCs w:val="24"/>
              </w:rPr>
              <w:t xml:space="preserve"> = 1,4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 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E</m:t>
                      </m:r>
                    </m:den>
                  </m:f>
                </m:e>
              </m:rad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d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030A07">
              <w:rPr>
                <w:sz w:val="24"/>
                <w:szCs w:val="24"/>
              </w:rPr>
              <w:t xml:space="preserve"> =</w:t>
            </w:r>
            <w:r w:rsidRPr="00030A07">
              <w:rPr>
                <w:sz w:val="24"/>
                <w:szCs w:val="24"/>
                <w:lang w:val="en-US"/>
              </w:rPr>
              <w:t>1,5</w:t>
            </w:r>
            <w:r w:rsidRPr="00030A07">
              <w:rPr>
                <w:sz w:val="24"/>
                <w:szCs w:val="24"/>
              </w:rPr>
              <w:t xml:space="preserve">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E</m:t>
                      </m:r>
                    </m:den>
                  </m:f>
                </m:e>
              </m:rad>
            </m:oMath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В.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20. Розмір ділянки при контакті двох циліндрів визначають за залежністю: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 = 0,5 (σ</w:t>
            </w:r>
            <w:r w:rsidRPr="00030A07">
              <w:rPr>
                <w:sz w:val="24"/>
                <w:szCs w:val="24"/>
                <w:vertAlign w:val="subscript"/>
              </w:rPr>
              <w:t>в</w:t>
            </w:r>
            <w:r w:rsidRPr="00030A07">
              <w:rPr>
                <w:sz w:val="24"/>
                <w:szCs w:val="24"/>
              </w:rPr>
              <w:t xml:space="preserve"> – σ</w:t>
            </w:r>
            <w:r w:rsidRPr="00030A07">
              <w:rPr>
                <w:sz w:val="24"/>
                <w:szCs w:val="24"/>
                <w:vertAlign w:val="subscript"/>
              </w:rPr>
              <w:t>т</w:t>
            </w:r>
            <w:r w:rsidRPr="00030A07">
              <w:rPr>
                <w:sz w:val="24"/>
                <w:szCs w:val="24"/>
              </w:rPr>
              <w:t>)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в = 1,5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E</m:t>
                      </m:r>
                    </m:den>
                  </m:f>
                </m:e>
              </m:rad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в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2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*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в = 1,8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k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D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d</m:t>
                      </m:r>
                    </m:den>
                  </m:f>
                </m:e>
              </m:rad>
            </m:oMath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Б.</w:t>
      </w:r>
    </w:p>
    <w:p w:rsidR="00030A07" w:rsidRDefault="00030A07" w:rsidP="00030A0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30A07" w:rsidRPr="00030A07" w:rsidRDefault="00030A07" w:rsidP="00030A0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30A07" w:rsidRPr="00030A07" w:rsidRDefault="00030A07" w:rsidP="00030A07">
      <w:pPr>
        <w:pStyle w:val="a5"/>
        <w:numPr>
          <w:ilvl w:val="0"/>
          <w:numId w:val="8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Найбільше використовуваними ступенями точності у машинобудуванні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30"/>
        <w:gridCol w:w="2661"/>
        <w:gridCol w:w="2134"/>
        <w:gridCol w:w="2137"/>
      </w:tblGrid>
      <w:tr w:rsidR="00030A07" w:rsidRPr="00030A07" w:rsidTr="00C311A4">
        <w:trPr>
          <w:trHeight w:val="218"/>
        </w:trPr>
        <w:tc>
          <w:tcPr>
            <w:tcW w:w="269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69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5, 6, 9</w:t>
            </w:r>
          </w:p>
        </w:tc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6, 7, 8</w:t>
            </w:r>
          </w:p>
        </w:tc>
        <w:tc>
          <w:tcPr>
            <w:tcW w:w="2268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1, 2, 3</w:t>
            </w:r>
          </w:p>
        </w:tc>
        <w:tc>
          <w:tcPr>
            <w:tcW w:w="226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10, 11, 12</w:t>
            </w:r>
          </w:p>
        </w:tc>
      </w:tr>
    </w:tbl>
    <w:p w:rsidR="00030A07" w:rsidRPr="00030A07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б.</w:t>
      </w:r>
    </w:p>
    <w:p w:rsidR="00030A07" w:rsidRPr="00030A07" w:rsidRDefault="00030A07" w:rsidP="00030A07">
      <w:pPr>
        <w:pStyle w:val="a5"/>
        <w:numPr>
          <w:ilvl w:val="0"/>
          <w:numId w:val="8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 xml:space="preserve">Коефіцієнт жорсткості технічної системи визначають за залежністю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λ</m:t>
        </m:r>
        <m:r>
          <w:rPr>
            <w:rFonts w:ascii="Cambria Math" w:hAnsi="Cambria Math" w:cs="Times New Roman"/>
            <w:sz w:val="24"/>
            <w:szCs w:val="24"/>
          </w:rPr>
          <m:t>=?</m:t>
        </m:r>
      </m:oMath>
      <w:r w:rsidRPr="00030A0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29"/>
        <w:gridCol w:w="2665"/>
        <w:gridCol w:w="2136"/>
        <w:gridCol w:w="2132"/>
      </w:tblGrid>
      <w:tr w:rsidR="00030A07" w:rsidRPr="00030A07" w:rsidTr="00C311A4">
        <w:trPr>
          <w:trHeight w:val="218"/>
        </w:trPr>
        <w:tc>
          <w:tcPr>
            <w:tcW w:w="269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</w:p>
        </w:tc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693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283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den>
                </m:f>
              </m:oMath>
            </m:oMathPara>
          </w:p>
        </w:tc>
        <w:tc>
          <w:tcPr>
            <w:tcW w:w="2268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den>
                </m:f>
              </m:oMath>
            </m:oMathPara>
          </w:p>
        </w:tc>
        <w:tc>
          <w:tcPr>
            <w:tcW w:w="226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G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den>
                </m:f>
              </m:oMath>
            </m:oMathPara>
          </w:p>
        </w:tc>
      </w:tr>
    </w:tbl>
    <w:p w:rsidR="00030A07" w:rsidRPr="00030A07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б.</w:t>
      </w:r>
    </w:p>
    <w:p w:rsidR="00030A07" w:rsidRPr="00030A07" w:rsidRDefault="00030A07" w:rsidP="00030A07">
      <w:pPr>
        <w:pStyle w:val="a5"/>
        <w:numPr>
          <w:ilvl w:val="0"/>
          <w:numId w:val="8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Розставити залежності відповідно до визначення їхніх параметрів: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520"/>
        <w:gridCol w:w="546"/>
        <w:gridCol w:w="4396"/>
      </w:tblGrid>
      <w:tr w:rsidR="00030A07" w:rsidRPr="00030A07" w:rsidTr="00C311A4">
        <w:tc>
          <w:tcPr>
            <w:tcW w:w="4819" w:type="dxa"/>
            <w:vAlign w:val="center"/>
          </w:tcPr>
          <w:p w:rsidR="00030A07" w:rsidRPr="00030A07" w:rsidRDefault="00030A07" w:rsidP="00C311A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А – коефіцієнт жорсткості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λ</m:t>
              </m:r>
            </m:oMath>
          </w:p>
        </w:tc>
        <w:tc>
          <w:tcPr>
            <w:tcW w:w="56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2" w:type="dxa"/>
            <w:vAlign w:val="center"/>
          </w:tcPr>
          <w:p w:rsidR="00030A07" w:rsidRPr="00030A07" w:rsidRDefault="00030A07" w:rsidP="00C311A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а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Е∙І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</w:tr>
      <w:tr w:rsidR="00030A07" w:rsidRPr="00030A07" w:rsidTr="00C311A4">
        <w:tc>
          <w:tcPr>
            <w:tcW w:w="4819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 – податливість системи μ</w:t>
            </w:r>
          </w:p>
        </w:tc>
        <w:tc>
          <w:tcPr>
            <w:tcW w:w="56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2" w:type="dxa"/>
            <w:vAlign w:val="center"/>
          </w:tcPr>
          <w:p w:rsidR="00030A07" w:rsidRPr="00030A07" w:rsidRDefault="00861E03" w:rsidP="00C311A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E∙F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den>
                </m:f>
              </m:oMath>
            </m:oMathPara>
          </w:p>
        </w:tc>
      </w:tr>
      <w:tr w:rsidR="00030A07" w:rsidRPr="00030A07" w:rsidTr="00C311A4">
        <w:tc>
          <w:tcPr>
            <w:tcW w:w="4819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В – коефіцієнт жорсткості (кручення)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кр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2" w:type="dxa"/>
            <w:vAlign w:val="center"/>
          </w:tcPr>
          <w:p w:rsidR="00030A07" w:rsidRPr="00030A07" w:rsidRDefault="00861E03" w:rsidP="00C311A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E∙F</m:t>
                    </m:r>
                  </m:den>
                </m:f>
              </m:oMath>
            </m:oMathPara>
          </w:p>
        </w:tc>
      </w:tr>
      <w:tr w:rsidR="00030A07" w:rsidRPr="00030A07" w:rsidTr="00C311A4">
        <w:tc>
          <w:tcPr>
            <w:tcW w:w="4819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Г – коефіцієнт жорсткості (згин)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зг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2" w:type="dxa"/>
            <w:vAlign w:val="center"/>
          </w:tcPr>
          <w:p w:rsidR="00030A07" w:rsidRPr="00030A07" w:rsidRDefault="00861E03" w:rsidP="00C311A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G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∙I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den>
                </m:f>
              </m:oMath>
            </m:oMathPara>
          </w:p>
        </w:tc>
      </w:tr>
    </w:tbl>
    <w:p w:rsidR="00030A07" w:rsidRPr="00030A07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А – 2; Б – 3; В – 4; Г – 1.</w:t>
      </w:r>
    </w:p>
    <w:p w:rsidR="00030A07" w:rsidRPr="00030A07" w:rsidRDefault="00030A07" w:rsidP="00030A07">
      <w:pPr>
        <w:pStyle w:val="a5"/>
        <w:numPr>
          <w:ilvl w:val="0"/>
          <w:numId w:val="8"/>
        </w:numPr>
        <w:spacing w:before="100" w:beforeAutospacing="1" w:after="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Жорсткість – це здатність системи…?</w:t>
      </w:r>
    </w:p>
    <w:p w:rsidR="00030A07" w:rsidRPr="00030A07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зберігати форму.</w:t>
      </w:r>
    </w:p>
    <w:p w:rsidR="00030A07" w:rsidRPr="00030A07" w:rsidRDefault="00030A07" w:rsidP="00030A07">
      <w:pPr>
        <w:pStyle w:val="a5"/>
        <w:numPr>
          <w:ilvl w:val="0"/>
          <w:numId w:val="8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Коефіцієнт жорсткості залежить від наступних факторів:</w:t>
      </w:r>
    </w:p>
    <w:tbl>
      <w:tblPr>
        <w:tblStyle w:val="a4"/>
        <w:tblW w:w="103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2"/>
        <w:gridCol w:w="1418"/>
        <w:gridCol w:w="1701"/>
        <w:gridCol w:w="1701"/>
        <w:gridCol w:w="1843"/>
        <w:gridCol w:w="1842"/>
      </w:tblGrid>
      <w:tr w:rsidR="00030A07" w:rsidRPr="00030A07" w:rsidTr="00030A07">
        <w:trPr>
          <w:trHeight w:val="218"/>
        </w:trPr>
        <w:tc>
          <w:tcPr>
            <w:tcW w:w="184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8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0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4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84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030A07" w:rsidRPr="00030A07" w:rsidTr="00030A07">
        <w:trPr>
          <w:trHeight w:val="364"/>
        </w:trPr>
        <w:tc>
          <w:tcPr>
            <w:tcW w:w="184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сум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момент згину</w:t>
            </w:r>
          </w:p>
        </w:tc>
        <w:tc>
          <w:tcPr>
            <w:tcW w:w="1418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E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Pr="00030A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модуль пружності</w:t>
            </w:r>
          </w:p>
        </w:tc>
        <w:tc>
          <w:tcPr>
            <w:tcW w:w="170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крутний момент</w:t>
            </w:r>
          </w:p>
        </w:tc>
        <w:tc>
          <w:tcPr>
            <w:tcW w:w="170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момент інерції</w:t>
            </w:r>
          </w:p>
        </w:tc>
        <w:tc>
          <w:tcPr>
            <w:tcW w:w="184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ω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кутова швидкість</w:t>
            </w:r>
          </w:p>
        </w:tc>
        <w:tc>
          <w:tcPr>
            <w:tcW w:w="184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l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довжина деталі</w:t>
            </w:r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б, г, е.</w:t>
      </w: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26. Значення максимального тиску у зоні контакту двох сфер визначають за залежністю: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P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max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max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P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max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1,6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F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P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max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14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0,13 d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p>
                  </m:sSup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P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max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1,5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0,785 d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27. Причиною відставання веденої ланки при контакті двох циліндрів є ….. :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Періодичне видовження та стиск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Періодичний стиск та розтяг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Періодичні напруження кручення та зсуву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Періодичний стиск та кручення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Б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28. Питому масу машини оцінюють за залежністю: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r w:rsidRPr="00030A07">
              <w:rPr>
                <w:sz w:val="24"/>
                <w:szCs w:val="24"/>
              </w:rPr>
              <w:t xml:space="preserve"> </w:t>
            </w:r>
            <w:r w:rsidRPr="00030A07">
              <w:rPr>
                <w:sz w:val="24"/>
                <w:szCs w:val="24"/>
                <w:lang w:val="en-US"/>
              </w:rPr>
              <w:t xml:space="preserve">g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  <w:lang w:val="en-US"/>
              </w:rPr>
              <w:t xml:space="preserve">g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i</m:t>
                      </m:r>
                    </m:sub>
                  </m:sSub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lastRenderedPageBreak/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  <w:lang w:val="en-US"/>
              </w:rPr>
              <w:t xml:space="preserve">g = 1,3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i</m:t>
                      </m:r>
                    </m:sub>
                  </m:sSub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  <w:lang w:val="en-US"/>
              </w:rPr>
              <w:t xml:space="preserve">g = 20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S</m:t>
                      </m:r>
                    </m:den>
                  </m:f>
                </m:e>
              </m:rad>
            </m:oMath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А.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29. Питому металоємність машини оцінюють за залежністю: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r w:rsidRPr="00030A07">
              <w:rPr>
                <w:sz w:val="24"/>
                <w:szCs w:val="24"/>
              </w:rPr>
              <w:t>ν</w:t>
            </w:r>
            <w:r w:rsidRPr="00030A07">
              <w:rPr>
                <w:sz w:val="24"/>
                <w:szCs w:val="24"/>
                <w:lang w:val="en-US"/>
              </w:rPr>
              <w:t xml:space="preserve"> = 0,1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Σmp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ν</w:t>
            </w:r>
            <w:r w:rsidRPr="00030A07">
              <w:rPr>
                <w:sz w:val="24"/>
                <w:szCs w:val="24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den>
              </m:f>
            </m:oMath>
            <w:r w:rsidRPr="00030A07">
              <w:rPr>
                <w:sz w:val="24"/>
                <w:szCs w:val="24"/>
                <w:lang w:val="en-US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</m:den>
              </m:f>
            </m:oMath>
            <w:r w:rsidRPr="00030A07">
              <w:rPr>
                <w:sz w:val="24"/>
                <w:szCs w:val="24"/>
                <w:lang w:val="en-US"/>
              </w:rPr>
              <w:t xml:space="preserve"> + ….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ν</w:t>
            </w:r>
            <w:r w:rsidRPr="00030A07">
              <w:rPr>
                <w:sz w:val="24"/>
                <w:szCs w:val="24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Σm</m:t>
                  </m:r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ν</w:t>
            </w:r>
            <w:r w:rsidRPr="00030A07">
              <w:rPr>
                <w:sz w:val="24"/>
                <w:szCs w:val="24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</m:den>
              </m:f>
            </m:oMath>
            <w:r w:rsidRPr="00030A07">
              <w:rPr>
                <w:sz w:val="24"/>
                <w:szCs w:val="24"/>
                <w:lang w:val="en-US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Σm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</m:den>
              </m:f>
            </m:oMath>
            <w:r w:rsidRPr="00030A07">
              <w:rPr>
                <w:sz w:val="24"/>
                <w:szCs w:val="24"/>
                <w:lang w:val="en-US"/>
              </w:rPr>
              <w:t xml:space="preserve"> + ….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Б.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30.  Умова рівномірності полягає у тому, що …..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Перерізи деталей мають однакову площу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Напруження </w:t>
            </w:r>
            <w:proofErr w:type="spellStart"/>
            <w:r w:rsidRPr="00030A07">
              <w:rPr>
                <w:sz w:val="24"/>
                <w:szCs w:val="24"/>
              </w:rPr>
              <w:t>зтиску</w:t>
            </w:r>
            <w:proofErr w:type="spellEnd"/>
            <w:r w:rsidRPr="00030A07">
              <w:rPr>
                <w:sz w:val="24"/>
                <w:szCs w:val="24"/>
              </w:rPr>
              <w:t xml:space="preserve"> в одному з перерізів однакові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Напруження розтягу у більшості перерізів однакові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Напруження у кожному перерізі деталі однакові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610028" w:rsidRDefault="00030A07" w:rsidP="00030A07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30A07" w:rsidRPr="00030A07" w:rsidRDefault="00030A07" w:rsidP="00030A07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A07">
        <w:rPr>
          <w:rFonts w:ascii="Times New Roman" w:hAnsi="Times New Roman" w:cs="Times New Roman"/>
          <w:b/>
          <w:sz w:val="24"/>
          <w:szCs w:val="24"/>
        </w:rPr>
        <w:t>Варіант № 4</w:t>
      </w:r>
    </w:p>
    <w:p w:rsidR="00030A07" w:rsidRPr="00030A07" w:rsidRDefault="00030A07" w:rsidP="00030A07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1. Значення максимального тиску у зоні контакту двох сфер визначають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P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max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max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P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max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1,6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F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P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max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14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0,13 d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p>
                  </m:sSup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P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max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1,5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0,785 d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2. Причиною відставання веденої ланки при контакті двох циліндрів є ….. 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Періодичне видовження та стиск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Періодичний стиск та розтяг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Періодичні напруження кручення та зсуву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Періодичний стиск та кручення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Б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3. Питому масу машини оцінюють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r w:rsidRPr="00030A07">
              <w:rPr>
                <w:sz w:val="24"/>
                <w:szCs w:val="24"/>
              </w:rPr>
              <w:t xml:space="preserve"> </w:t>
            </w:r>
            <w:r w:rsidRPr="00030A07">
              <w:rPr>
                <w:sz w:val="24"/>
                <w:szCs w:val="24"/>
                <w:lang w:val="en-US"/>
              </w:rPr>
              <w:t xml:space="preserve">g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  <w:lang w:val="en-US"/>
              </w:rPr>
              <w:t xml:space="preserve">g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i</m:t>
                      </m:r>
                    </m:sub>
                  </m:sSub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  <w:lang w:val="en-US"/>
              </w:rPr>
              <w:t xml:space="preserve">g = 1,3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i</m:t>
                      </m:r>
                    </m:sub>
                  </m:sSub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  <w:lang w:val="en-US"/>
              </w:rPr>
              <w:t xml:space="preserve">g = 20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S</m:t>
                      </m:r>
                    </m:den>
                  </m:f>
                </m:e>
              </m:rad>
            </m:oMath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А.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lastRenderedPageBreak/>
        <w:t>4. Питому металоємність машини оцінюють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ru-RU"/>
              </w:rPr>
            </w:pPr>
            <w:r w:rsidRPr="00030A07">
              <w:rPr>
                <w:sz w:val="24"/>
                <w:szCs w:val="24"/>
              </w:rPr>
              <w:t>ν</w:t>
            </w:r>
            <w:r w:rsidRPr="00030A07">
              <w:rPr>
                <w:sz w:val="24"/>
                <w:szCs w:val="24"/>
                <w:lang w:val="ru-RU"/>
              </w:rPr>
              <w:t xml:space="preserve"> = 0,1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Σmp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ν</w:t>
            </w:r>
            <w:r w:rsidRPr="00030A07">
              <w:rPr>
                <w:sz w:val="24"/>
                <w:szCs w:val="24"/>
                <w:lang w:val="ru-RU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1</m:t>
                      </m:r>
                    </m:sub>
                  </m:sSub>
                </m:den>
              </m:f>
            </m:oMath>
            <w:r w:rsidRPr="00030A07">
              <w:rPr>
                <w:sz w:val="24"/>
                <w:szCs w:val="24"/>
                <w:lang w:val="ru-RU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2</m:t>
                      </m:r>
                    </m:sub>
                  </m:sSub>
                </m:den>
              </m:f>
            </m:oMath>
            <w:r w:rsidRPr="00030A07">
              <w:rPr>
                <w:sz w:val="24"/>
                <w:szCs w:val="24"/>
                <w:lang w:val="ru-RU"/>
              </w:rPr>
              <w:t xml:space="preserve"> + ….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ν</w:t>
            </w:r>
            <w:r w:rsidRPr="00030A07">
              <w:rPr>
                <w:sz w:val="24"/>
                <w:szCs w:val="24"/>
                <w:lang w:val="ru-RU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Σm</m:t>
                  </m:r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ν</w:t>
            </w:r>
            <w:r w:rsidRPr="00030A07">
              <w:rPr>
                <w:sz w:val="24"/>
                <w:szCs w:val="24"/>
                <w:lang w:val="ru-RU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2</m:t>
                      </m:r>
                    </m:sub>
                  </m:sSub>
                </m:den>
              </m:f>
            </m:oMath>
            <w:r w:rsidRPr="00030A07">
              <w:rPr>
                <w:sz w:val="24"/>
                <w:szCs w:val="24"/>
                <w:lang w:val="ru-RU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Σm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</m:den>
              </m:f>
            </m:oMath>
            <w:r w:rsidRPr="00030A07">
              <w:rPr>
                <w:sz w:val="24"/>
                <w:szCs w:val="24"/>
                <w:lang w:val="en-US"/>
              </w:rPr>
              <w:t xml:space="preserve"> + ….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Б.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5. Умова рівномірності полягає у тому, що …..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Перерізи деталей мають однакову площу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Напруження </w:t>
            </w:r>
            <w:proofErr w:type="spellStart"/>
            <w:r w:rsidRPr="00030A07">
              <w:rPr>
                <w:sz w:val="24"/>
                <w:szCs w:val="24"/>
              </w:rPr>
              <w:t>зтиску</w:t>
            </w:r>
            <w:proofErr w:type="spellEnd"/>
            <w:r w:rsidRPr="00030A07">
              <w:rPr>
                <w:sz w:val="24"/>
                <w:szCs w:val="24"/>
              </w:rPr>
              <w:t xml:space="preserve"> в одному з перерізів однакові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Напруження розтягу у більшості перерізів однакові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Напруження у кожному перерізі деталі однакові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pStyle w:val="a5"/>
        <w:numPr>
          <w:ilvl w:val="0"/>
          <w:numId w:val="9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Допустимі напруження при симетричному знакозмінному циклі зміни напружень, визначають за залежністю: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29"/>
        <w:gridCol w:w="2162"/>
        <w:gridCol w:w="2541"/>
        <w:gridCol w:w="2330"/>
      </w:tblGrid>
      <w:tr w:rsidR="00030A07" w:rsidRPr="00030A07" w:rsidTr="00C311A4">
        <w:trPr>
          <w:trHeight w:val="218"/>
        </w:trPr>
        <w:tc>
          <w:tcPr>
            <w:tcW w:w="255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55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в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25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67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44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den>
                </m:f>
              </m:oMath>
            </m:oMathPara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б</w:t>
      </w:r>
    </w:p>
    <w:p w:rsidR="00030A07" w:rsidRPr="00030A07" w:rsidRDefault="00030A07" w:rsidP="00030A07">
      <w:pPr>
        <w:pStyle w:val="a5"/>
        <w:numPr>
          <w:ilvl w:val="0"/>
          <w:numId w:val="9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Основним видом руйнування зубів відкритих зубчастих передач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60"/>
        <w:gridCol w:w="2142"/>
        <w:gridCol w:w="2536"/>
        <w:gridCol w:w="2324"/>
      </w:tblGrid>
      <w:tr w:rsidR="00030A07" w:rsidRPr="00030A07" w:rsidTr="00C311A4">
        <w:trPr>
          <w:trHeight w:val="218"/>
        </w:trPr>
        <w:tc>
          <w:tcPr>
            <w:tcW w:w="255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55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Зминання</w:t>
            </w:r>
          </w:p>
        </w:tc>
        <w:tc>
          <w:tcPr>
            <w:tcW w:w="225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Зріз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Злам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Згин</w:t>
            </w:r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в</w:t>
      </w:r>
    </w:p>
    <w:p w:rsidR="00030A07" w:rsidRPr="00030A07" w:rsidRDefault="00030A07" w:rsidP="00030A07">
      <w:pPr>
        <w:pStyle w:val="a5"/>
        <w:numPr>
          <w:ilvl w:val="0"/>
          <w:numId w:val="9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Основним видом руйнування зубів закритих зубчастих передач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734"/>
        <w:gridCol w:w="1900"/>
        <w:gridCol w:w="2556"/>
        <w:gridCol w:w="2272"/>
      </w:tblGrid>
      <w:tr w:rsidR="00030A07" w:rsidRPr="00030A07" w:rsidTr="00C311A4">
        <w:trPr>
          <w:trHeight w:val="218"/>
        </w:trPr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Викришування поверхні</w:t>
            </w:r>
          </w:p>
        </w:tc>
        <w:tc>
          <w:tcPr>
            <w:tcW w:w="19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Зминання</w:t>
            </w:r>
          </w:p>
        </w:tc>
        <w:tc>
          <w:tcPr>
            <w:tcW w:w="26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Абразивне зношування</w:t>
            </w:r>
          </w:p>
        </w:tc>
        <w:tc>
          <w:tcPr>
            <w:tcW w:w="244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Зріз</w:t>
            </w:r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а</w:t>
      </w:r>
    </w:p>
    <w:p w:rsidR="00030A07" w:rsidRPr="00030A07" w:rsidRDefault="00030A07" w:rsidP="00030A07">
      <w:pPr>
        <w:pStyle w:val="a5"/>
        <w:numPr>
          <w:ilvl w:val="0"/>
          <w:numId w:val="9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Розставити у відповідності до елементів наведені умови міцності: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397"/>
        <w:gridCol w:w="537"/>
        <w:gridCol w:w="4528"/>
      </w:tblGrid>
      <w:tr w:rsidR="00030A07" w:rsidRPr="00030A07" w:rsidTr="00C311A4">
        <w:tc>
          <w:tcPr>
            <w:tcW w:w="4819" w:type="dxa"/>
            <w:vAlign w:val="center"/>
          </w:tcPr>
          <w:p w:rsidR="00030A07" w:rsidRPr="00030A07" w:rsidRDefault="00030A07" w:rsidP="00C311A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 – закрита циліндрична передача</w:t>
            </w:r>
          </w:p>
        </w:tc>
        <w:tc>
          <w:tcPr>
            <w:tcW w:w="56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≤[P]</m:t>
                </m:r>
              </m:oMath>
            </m:oMathPara>
          </w:p>
        </w:tc>
      </w:tr>
      <w:tr w:rsidR="00030A07" w:rsidRPr="00030A07" w:rsidTr="00C311A4">
        <w:tc>
          <w:tcPr>
            <w:tcW w:w="4819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 – відкрита циліндрична передача</w:t>
            </w:r>
          </w:p>
        </w:tc>
        <w:tc>
          <w:tcPr>
            <w:tcW w:w="56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=436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U+1</m:t>
                            </m:r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Нβ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НV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U</m:t>
                        </m:r>
                      </m:den>
                    </m:f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нp</m:t>
                    </m:r>
                  </m:sub>
                </m:sSub>
              </m:oMath>
            </m:oMathPara>
          </w:p>
        </w:tc>
      </w:tr>
      <w:tr w:rsidR="00030A07" w:rsidRPr="00030A07" w:rsidTr="00C311A4">
        <w:tc>
          <w:tcPr>
            <w:tcW w:w="4819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 – гладкий барабан</w:t>
            </w:r>
          </w:p>
        </w:tc>
        <w:tc>
          <w:tcPr>
            <w:tcW w:w="56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sub>
                </m:sSub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Fβ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FV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 m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FP</m:t>
                    </m:r>
                  </m:sub>
                </m:sSub>
              </m:oMath>
            </m:oMathPara>
          </w:p>
        </w:tc>
      </w:tr>
      <w:tr w:rsidR="00030A07" w:rsidRPr="00030A07" w:rsidTr="00C311A4">
        <w:tc>
          <w:tcPr>
            <w:tcW w:w="4819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 – ланцюгова передача</w:t>
            </w:r>
          </w:p>
        </w:tc>
        <w:tc>
          <w:tcPr>
            <w:tcW w:w="56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q 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зв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зв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U</m:t>
                        </m:r>
                      </m:den>
                    </m:f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нp</m:t>
                    </m:r>
                  </m:sub>
                </m:sSub>
              </m:oMath>
            </m:oMathPara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lastRenderedPageBreak/>
        <w:t>Правильна відповідь: А – 2, Б – 3, В – 4, Г – 1.</w:t>
      </w:r>
    </w:p>
    <w:p w:rsidR="00030A07" w:rsidRPr="00030A07" w:rsidRDefault="00030A07" w:rsidP="00030A07">
      <w:pPr>
        <w:pStyle w:val="a5"/>
        <w:numPr>
          <w:ilvl w:val="0"/>
          <w:numId w:val="9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Які з перерахованих умов міцності валів відносять до відповідного виду розрахунку вала?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442"/>
        <w:gridCol w:w="539"/>
        <w:gridCol w:w="4481"/>
      </w:tblGrid>
      <w:tr w:rsidR="00030A07" w:rsidRPr="00030A07" w:rsidTr="00C311A4">
        <w:tc>
          <w:tcPr>
            <w:tcW w:w="4819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 – розрахунок на витривалість</w:t>
            </w:r>
          </w:p>
        </w:tc>
        <w:tc>
          <w:tcPr>
            <w:tcW w:w="56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кр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,</m:t>
                    </m:r>
                  </m:sup>
                </m:sSubSup>
              </m:oMath>
            </m:oMathPara>
          </w:p>
        </w:tc>
      </w:tr>
      <w:tr w:rsidR="00030A07" w:rsidRPr="00030A07" w:rsidTr="00C311A4">
        <w:tc>
          <w:tcPr>
            <w:tcW w:w="4819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 – орієнтовний розрахунок</w:t>
            </w:r>
          </w:p>
        </w:tc>
        <w:tc>
          <w:tcPr>
            <w:tcW w:w="56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екв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зг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ст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3τ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кр</m:t>
                        </m:r>
                      </m:sub>
                    </m:sSub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sub>
                </m:sSub>
              </m:oMath>
            </m:oMathPara>
          </w:p>
        </w:tc>
      </w:tr>
      <w:tr w:rsidR="00030A07" w:rsidRPr="00030A07" w:rsidTr="00C311A4">
        <w:tc>
          <w:tcPr>
            <w:tcW w:w="4819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 – розрахунок за еквівалентним моментом</w:t>
            </w:r>
          </w:p>
        </w:tc>
        <w:tc>
          <w:tcPr>
            <w:tcW w:w="56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σ 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σ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τ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</m:e>
                    </m:rad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[n]</m:t>
                </m:r>
              </m:oMath>
            </m:oMathPara>
          </w:p>
        </w:tc>
      </w:tr>
    </w:tbl>
    <w:p w:rsidR="00030A07" w:rsidRPr="00030A07" w:rsidRDefault="00030A07" w:rsidP="00030A07">
      <w:pPr>
        <w:spacing w:before="120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А – 3, Б – 1, В – 2.</w:t>
      </w:r>
    </w:p>
    <w:p w:rsidR="00030A07" w:rsidRPr="00030A07" w:rsidRDefault="00030A07" w:rsidP="00030A07">
      <w:pPr>
        <w:spacing w:before="120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11. Метод </w:t>
      </w:r>
      <w:proofErr w:type="spellStart"/>
      <w:r w:rsidRPr="00030A07">
        <w:rPr>
          <w:rFonts w:ascii="Times New Roman" w:eastAsia="Times New Roman" w:hAnsi="Times New Roman" w:cs="Times New Roman"/>
          <w:sz w:val="24"/>
          <w:szCs w:val="24"/>
        </w:rPr>
        <w:t>Шимека</w:t>
      </w:r>
      <w:proofErr w:type="spellEnd"/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полягає у визначенні залежності параметрів сталі: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Границі зрізу </w:t>
            </w:r>
            <w:proofErr w:type="spellStart"/>
            <w:r w:rsidRPr="00030A07">
              <w:rPr>
                <w:sz w:val="24"/>
                <w:szCs w:val="24"/>
              </w:rPr>
              <w:t>τ</w:t>
            </w:r>
            <w:r w:rsidRPr="00030A07">
              <w:rPr>
                <w:sz w:val="24"/>
                <w:szCs w:val="24"/>
                <w:vertAlign w:val="subscript"/>
              </w:rPr>
              <w:t>зр</w:t>
            </w:r>
            <w:proofErr w:type="spellEnd"/>
            <w:r w:rsidRPr="00030A07">
              <w:rPr>
                <w:sz w:val="24"/>
                <w:szCs w:val="24"/>
              </w:rPr>
              <w:t xml:space="preserve"> від кількості циліндрів навантаження </w:t>
            </w:r>
            <w:r w:rsidRPr="00030A07">
              <w:rPr>
                <w:sz w:val="24"/>
                <w:szCs w:val="24"/>
                <w:lang w:val="en-US"/>
              </w:rPr>
              <w:t>N</w:t>
            </w:r>
            <w:r w:rsidRPr="00030A07">
              <w:rPr>
                <w:sz w:val="24"/>
                <w:szCs w:val="24"/>
              </w:rPr>
              <w:t xml:space="preserve"> = 10</w:t>
            </w:r>
            <w:r w:rsidRPr="00030A07">
              <w:rPr>
                <w:sz w:val="24"/>
                <w:szCs w:val="24"/>
                <w:vertAlign w:val="superscript"/>
              </w:rPr>
              <w:t>5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Напружень згину </w:t>
            </w:r>
            <w:proofErr w:type="spellStart"/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</w:rPr>
              <w:t>зг</w:t>
            </w:r>
            <w:proofErr w:type="spellEnd"/>
            <w:r w:rsidRPr="00030A07">
              <w:rPr>
                <w:sz w:val="24"/>
                <w:szCs w:val="24"/>
              </w:rPr>
              <w:t xml:space="preserve"> від діючого моменту </w:t>
            </w:r>
            <w:proofErr w:type="spellStart"/>
            <w:r w:rsidRPr="00030A07">
              <w:rPr>
                <w:sz w:val="24"/>
                <w:szCs w:val="24"/>
              </w:rPr>
              <w:t>М</w:t>
            </w:r>
            <w:r w:rsidRPr="00030A07">
              <w:rPr>
                <w:sz w:val="24"/>
                <w:szCs w:val="24"/>
                <w:vertAlign w:val="subscript"/>
              </w:rPr>
              <w:t>зг</w:t>
            </w:r>
            <w:proofErr w:type="spellEnd"/>
            <w:r w:rsidRPr="00030A07">
              <w:rPr>
                <w:sz w:val="24"/>
                <w:szCs w:val="24"/>
              </w:rPr>
              <w:t xml:space="preserve"> 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Границі міцності σ</w:t>
            </w:r>
            <w:r w:rsidRPr="00030A07">
              <w:rPr>
                <w:sz w:val="24"/>
                <w:szCs w:val="24"/>
                <w:vertAlign w:val="subscript"/>
              </w:rPr>
              <w:t>в</w:t>
            </w:r>
            <w:r w:rsidRPr="00030A07">
              <w:rPr>
                <w:sz w:val="24"/>
                <w:szCs w:val="24"/>
              </w:rPr>
              <w:t xml:space="preserve"> від границі текучості σ</w:t>
            </w:r>
            <w:r w:rsidRPr="00030A07">
              <w:rPr>
                <w:sz w:val="24"/>
                <w:szCs w:val="24"/>
                <w:vertAlign w:val="subscript"/>
              </w:rPr>
              <w:t>т</w:t>
            </w:r>
            <w:r w:rsidRPr="00030A07">
              <w:rPr>
                <w:sz w:val="24"/>
                <w:szCs w:val="24"/>
              </w:rPr>
              <w:t xml:space="preserve"> 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Границі витривалості σ</w:t>
            </w:r>
            <w:r w:rsidRPr="00030A07">
              <w:rPr>
                <w:sz w:val="24"/>
                <w:szCs w:val="24"/>
                <w:vertAlign w:val="subscript"/>
              </w:rPr>
              <w:t>-1</w:t>
            </w:r>
            <w:r w:rsidRPr="00030A07">
              <w:rPr>
                <w:sz w:val="24"/>
                <w:szCs w:val="24"/>
              </w:rPr>
              <w:t xml:space="preserve"> від границі міцності σ</w:t>
            </w:r>
            <w:r w:rsidRPr="00030A07">
              <w:rPr>
                <w:sz w:val="24"/>
                <w:szCs w:val="24"/>
                <w:vertAlign w:val="subscript"/>
              </w:rPr>
              <w:t>в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12. Метод Френча полягає в розробці методики дослідження на витривалість зразків сталі із застосуванням попередньої їхньої обробки, яка полягає у наступному: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Надрізання зразків на глибину </w:t>
            </w:r>
            <w:r w:rsidRPr="00030A07">
              <w:rPr>
                <w:sz w:val="24"/>
                <w:szCs w:val="24"/>
                <w:lang w:val="en-US"/>
              </w:rPr>
              <w:t>h</w:t>
            </w:r>
            <w:r w:rsidRPr="00030A07">
              <w:rPr>
                <w:sz w:val="24"/>
                <w:szCs w:val="24"/>
              </w:rPr>
              <w:t xml:space="preserve"> = 0,5 мм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Недовантаження зразків на 1,5 σ</w:t>
            </w:r>
            <w:r w:rsidRPr="00030A07">
              <w:rPr>
                <w:sz w:val="24"/>
                <w:szCs w:val="24"/>
                <w:vertAlign w:val="subscript"/>
              </w:rPr>
              <w:t>в</w:t>
            </w:r>
            <w:r w:rsidRPr="00030A07">
              <w:rPr>
                <w:sz w:val="24"/>
                <w:szCs w:val="24"/>
              </w:rPr>
              <w:t xml:space="preserve"> 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Перевантаження зразків на 15% відносно σ</w:t>
            </w:r>
            <w:r w:rsidRPr="00030A07">
              <w:rPr>
                <w:sz w:val="24"/>
                <w:szCs w:val="24"/>
                <w:vertAlign w:val="subscript"/>
              </w:rPr>
              <w:t>т</w:t>
            </w:r>
            <w:r w:rsidRPr="00030A07">
              <w:rPr>
                <w:sz w:val="24"/>
                <w:szCs w:val="24"/>
              </w:rPr>
              <w:t xml:space="preserve"> 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Перевантаження зразків 1,5 σ</w:t>
            </w:r>
            <w:r w:rsidRPr="00030A07">
              <w:rPr>
                <w:sz w:val="24"/>
                <w:szCs w:val="24"/>
                <w:vertAlign w:val="subscript"/>
              </w:rPr>
              <w:t>-1</w:t>
            </w:r>
            <w:r w:rsidRPr="00030A07">
              <w:rPr>
                <w:sz w:val="24"/>
                <w:szCs w:val="24"/>
              </w:rPr>
              <w:t xml:space="preserve"> при </w:t>
            </w:r>
            <w:r w:rsidRPr="00030A07">
              <w:rPr>
                <w:sz w:val="24"/>
                <w:szCs w:val="24"/>
                <w:lang w:val="en-US"/>
              </w:rPr>
              <w:t>N</w:t>
            </w:r>
            <w:r w:rsidRPr="00030A07">
              <w:rPr>
                <w:sz w:val="24"/>
                <w:szCs w:val="24"/>
              </w:rPr>
              <w:t xml:space="preserve"> = 10</w:t>
            </w:r>
            <w:r w:rsidRPr="00030A07">
              <w:rPr>
                <w:sz w:val="24"/>
                <w:szCs w:val="24"/>
                <w:vertAlign w:val="superscript"/>
              </w:rPr>
              <w:t>4</w:t>
            </w:r>
            <w:r w:rsidRPr="00030A07">
              <w:rPr>
                <w:sz w:val="24"/>
                <w:szCs w:val="24"/>
              </w:rPr>
              <w:t xml:space="preserve"> 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13. Які матеріали використовують для виготовлення деталей, що працюють в умовах контактного навантаження: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1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Чавун С4 20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2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Сталь У 11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3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Бронза ОНФ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4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Сталь 20 Х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5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Сталь 3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6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Сталь 10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7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Сталь 18ХГТ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8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АЛ2 алюміній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9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Д16 дюраль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10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ПТ-3 текстоліт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відповідь:2, 4, 7.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14. Розмір ділянки при контакті двох сфер визначають за залежністю: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d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екв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 xml:space="preserve">π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p</m:t>
                          </m:r>
                        </m:sub>
                      </m:sSub>
                    </m:den>
                  </m:f>
                </m:e>
              </m:rad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d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030A07">
              <w:rPr>
                <w:sz w:val="24"/>
                <w:szCs w:val="24"/>
                <w:lang w:val="en-US"/>
              </w:rPr>
              <w:t xml:space="preserve"> =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16 T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π τ</m:t>
                      </m:r>
                    </m:den>
                  </m:f>
                </m:e>
              </m:rad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d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030A07">
              <w:rPr>
                <w:sz w:val="24"/>
                <w:szCs w:val="24"/>
              </w:rPr>
              <w:t xml:space="preserve"> = 1,4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 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E</m:t>
                      </m:r>
                    </m:den>
                  </m:f>
                </m:e>
              </m:rad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lastRenderedPageBreak/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  <w:lang w:val="en-US"/>
              </w:rPr>
              <w:t>d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030A07">
              <w:rPr>
                <w:sz w:val="24"/>
                <w:szCs w:val="24"/>
              </w:rPr>
              <w:t xml:space="preserve"> =</w:t>
            </w:r>
            <w:r w:rsidRPr="00030A07">
              <w:rPr>
                <w:sz w:val="24"/>
                <w:szCs w:val="24"/>
                <w:lang w:val="en-US"/>
              </w:rPr>
              <w:t>1,5</w:t>
            </w:r>
            <w:r w:rsidRPr="00030A07">
              <w:rPr>
                <w:sz w:val="24"/>
                <w:szCs w:val="24"/>
              </w:rPr>
              <w:t xml:space="preserve">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E</m:t>
                      </m:r>
                    </m:den>
                  </m:f>
                </m:e>
              </m:rad>
            </m:oMath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В.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15. Розмір ділянки при контакті двох циліндрів визначають за залежністю: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 = 0,5 (σ</w:t>
            </w:r>
            <w:r w:rsidRPr="00030A07">
              <w:rPr>
                <w:sz w:val="24"/>
                <w:szCs w:val="24"/>
                <w:vertAlign w:val="subscript"/>
              </w:rPr>
              <w:t>в</w:t>
            </w:r>
            <w:r w:rsidRPr="00030A07">
              <w:rPr>
                <w:sz w:val="24"/>
                <w:szCs w:val="24"/>
              </w:rPr>
              <w:t xml:space="preserve"> – σ</w:t>
            </w:r>
            <w:r w:rsidRPr="00030A07">
              <w:rPr>
                <w:sz w:val="24"/>
                <w:szCs w:val="24"/>
                <w:vertAlign w:val="subscript"/>
              </w:rPr>
              <w:t>т</w:t>
            </w:r>
            <w:r w:rsidRPr="00030A07">
              <w:rPr>
                <w:sz w:val="24"/>
                <w:szCs w:val="24"/>
              </w:rPr>
              <w:t>)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в = 1,5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E</m:t>
                      </m:r>
                    </m:den>
                  </m:f>
                </m:e>
              </m:rad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в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2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*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 xml:space="preserve">в = 1,8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k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D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d</m:t>
                      </m:r>
                    </m:den>
                  </m:f>
                </m:e>
              </m:rad>
            </m:oMath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Б.</w:t>
      </w:r>
    </w:p>
    <w:p w:rsidR="00030A07" w:rsidRPr="00030A07" w:rsidRDefault="00030A07" w:rsidP="00030A07">
      <w:pPr>
        <w:spacing w:before="120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pStyle w:val="a5"/>
        <w:numPr>
          <w:ilvl w:val="0"/>
          <w:numId w:val="10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Які критерії відносять до терміну «Точність» зубчастих передач?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396"/>
        <w:gridCol w:w="3967"/>
        <w:gridCol w:w="421"/>
        <w:gridCol w:w="4678"/>
      </w:tblGrid>
      <w:tr w:rsidR="00030A07" w:rsidRPr="00030A07" w:rsidTr="00C311A4">
        <w:tc>
          <w:tcPr>
            <w:tcW w:w="40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274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Термін роботи</w:t>
            </w:r>
          </w:p>
        </w:tc>
        <w:tc>
          <w:tcPr>
            <w:tcW w:w="426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045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Поверхня контакту</w:t>
            </w:r>
          </w:p>
        </w:tc>
      </w:tr>
      <w:tr w:rsidR="00030A07" w:rsidRPr="00030A07" w:rsidTr="00C311A4">
        <w:tc>
          <w:tcPr>
            <w:tcW w:w="40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274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Плавність роботи</w:t>
            </w:r>
          </w:p>
        </w:tc>
        <w:tc>
          <w:tcPr>
            <w:tcW w:w="426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045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Паралельність осей</w:t>
            </w:r>
          </w:p>
        </w:tc>
      </w:tr>
      <w:tr w:rsidR="00030A07" w:rsidRPr="00030A07" w:rsidTr="00C311A4">
        <w:tc>
          <w:tcPr>
            <w:tcW w:w="40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74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Якість робочої поверхні</w:t>
            </w:r>
          </w:p>
        </w:tc>
        <w:tc>
          <w:tcPr>
            <w:tcW w:w="426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5045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Бічний зазор</w:t>
            </w:r>
          </w:p>
        </w:tc>
      </w:tr>
      <w:tr w:rsidR="00030A07" w:rsidRPr="00030A07" w:rsidTr="00C311A4">
        <w:tc>
          <w:tcPr>
            <w:tcW w:w="40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274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Кінематична точність</w:t>
            </w:r>
          </w:p>
        </w:tc>
        <w:tc>
          <w:tcPr>
            <w:tcW w:w="426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045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Розрахунковий крок зачеплення</w:t>
            </w:r>
          </w:p>
        </w:tc>
      </w:tr>
    </w:tbl>
    <w:p w:rsidR="00030A07" w:rsidRPr="00030A07" w:rsidRDefault="00030A07" w:rsidP="00030A07">
      <w:pPr>
        <w:pStyle w:val="a5"/>
        <w:spacing w:before="120" w:after="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б, г, д, ж.</w:t>
      </w:r>
    </w:p>
    <w:p w:rsidR="00030A07" w:rsidRPr="00030A07" w:rsidRDefault="00030A07" w:rsidP="00030A07">
      <w:pPr>
        <w:pStyle w:val="a5"/>
        <w:spacing w:before="120" w:after="0"/>
        <w:rPr>
          <w:rFonts w:ascii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pStyle w:val="a5"/>
        <w:numPr>
          <w:ilvl w:val="0"/>
          <w:numId w:val="10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Показником норми «Кінематична точність»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07"/>
        <w:gridCol w:w="2552"/>
        <w:gridCol w:w="2397"/>
        <w:gridCol w:w="2106"/>
      </w:tblGrid>
      <w:tr w:rsidR="00030A07" w:rsidRPr="00030A07" w:rsidTr="00C311A4">
        <w:trPr>
          <w:trHeight w:val="218"/>
        </w:trPr>
        <w:tc>
          <w:tcPr>
            <w:tcW w:w="255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69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5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20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55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а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осьове зусилля</w:t>
            </w:r>
          </w:p>
        </w:tc>
        <w:tc>
          <w:tcPr>
            <w:tcW w:w="2693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допуск на радіальне биття</w:t>
            </w:r>
          </w:p>
        </w:tc>
        <w:tc>
          <w:tcPr>
            <w:tcW w:w="255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>колова сила</w:t>
            </w:r>
          </w:p>
        </w:tc>
        <w:tc>
          <w:tcPr>
            <w:tcW w:w="2220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допуск на торцеве биття</w:t>
            </w:r>
          </w:p>
        </w:tc>
      </w:tr>
    </w:tbl>
    <w:p w:rsidR="00030A07" w:rsidRPr="00030A07" w:rsidRDefault="00030A07" w:rsidP="00030A07">
      <w:pPr>
        <w:pStyle w:val="a5"/>
        <w:spacing w:before="120" w:after="0"/>
        <w:rPr>
          <w:rFonts w:ascii="Times New Roman" w:hAnsi="Times New Roman" w:cs="Times New Roman"/>
          <w:sz w:val="24"/>
          <w:szCs w:val="24"/>
          <w:lang w:val="en-US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б.</w:t>
      </w:r>
    </w:p>
    <w:p w:rsidR="00030A07" w:rsidRPr="00030A07" w:rsidRDefault="00030A07" w:rsidP="00030A0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30A07" w:rsidRPr="00030A07" w:rsidRDefault="00030A07" w:rsidP="00030A07">
      <w:pPr>
        <w:pStyle w:val="a5"/>
        <w:numPr>
          <w:ilvl w:val="0"/>
          <w:numId w:val="10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Показником норми «Плавність роботи»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1780"/>
        <w:gridCol w:w="1901"/>
        <w:gridCol w:w="3037"/>
        <w:gridCol w:w="2744"/>
      </w:tblGrid>
      <w:tr w:rsidR="00030A07" w:rsidRPr="00030A07" w:rsidTr="00C311A4">
        <w:trPr>
          <w:trHeight w:val="218"/>
        </w:trPr>
        <w:tc>
          <w:tcPr>
            <w:tcW w:w="184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260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929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184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коефіцієнт тертя</w:t>
            </w:r>
          </w:p>
        </w:tc>
        <w:tc>
          <w:tcPr>
            <w:tcW w:w="198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колова швидкість</w:t>
            </w:r>
          </w:p>
        </w:tc>
        <w:tc>
          <w:tcPr>
            <w:tcW w:w="3260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pb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граничне відхилення кроку зачеплення</w:t>
            </w:r>
          </w:p>
        </w:tc>
        <w:tc>
          <w:tcPr>
            <w:tcW w:w="2929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0p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відхилення від форми зубів</w:t>
            </w:r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3.</w:t>
      </w:r>
    </w:p>
    <w:p w:rsidR="00030A07" w:rsidRPr="00030A07" w:rsidRDefault="00030A07" w:rsidP="00030A07">
      <w:pPr>
        <w:pStyle w:val="a5"/>
        <w:numPr>
          <w:ilvl w:val="0"/>
          <w:numId w:val="10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Показником норми «Поверхня контакту»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07"/>
        <w:gridCol w:w="3132"/>
        <w:gridCol w:w="2144"/>
        <w:gridCol w:w="1779"/>
      </w:tblGrid>
      <w:tr w:rsidR="00030A07" w:rsidRPr="00030A07" w:rsidTr="00C311A4">
        <w:trPr>
          <w:trHeight w:val="218"/>
        </w:trPr>
        <w:tc>
          <w:tcPr>
            <w:tcW w:w="250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45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837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50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допуск на непаралельність осей</w:t>
            </w:r>
          </w:p>
        </w:tc>
        <w:tc>
          <w:tcPr>
            <w:tcW w:w="3451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допуск на відхилення кроку зачеплення</w:t>
            </w:r>
          </w:p>
        </w:tc>
        <w:tc>
          <w:tcPr>
            <w:tcW w:w="2268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допустимий тиск</w:t>
            </w:r>
          </w:p>
        </w:tc>
        <w:tc>
          <w:tcPr>
            <w:tcW w:w="1837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н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контактні напруження</w:t>
            </w:r>
          </w:p>
        </w:tc>
      </w:tr>
    </w:tbl>
    <w:p w:rsidR="00030A07" w:rsidRPr="00030A07" w:rsidRDefault="00030A07" w:rsidP="00030A07">
      <w:pPr>
        <w:pStyle w:val="a5"/>
        <w:spacing w:before="120" w:after="100" w:afterAutospacing="1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а.</w:t>
      </w:r>
    </w:p>
    <w:p w:rsidR="00030A07" w:rsidRPr="00030A07" w:rsidRDefault="00030A07" w:rsidP="00030A07">
      <w:pPr>
        <w:pStyle w:val="a5"/>
        <w:spacing w:before="120" w:after="100" w:afterAutospacing="1"/>
        <w:rPr>
          <w:rFonts w:ascii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pStyle w:val="a5"/>
        <w:numPr>
          <w:ilvl w:val="0"/>
          <w:numId w:val="10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Показником норми «Бічний зазор»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56"/>
        <w:gridCol w:w="2652"/>
        <w:gridCol w:w="2151"/>
        <w:gridCol w:w="2103"/>
      </w:tblGrid>
      <w:tr w:rsidR="00030A07" w:rsidRPr="00030A07" w:rsidTr="00C311A4">
        <w:trPr>
          <w:trHeight w:val="218"/>
        </w:trPr>
        <w:tc>
          <w:tcPr>
            <w:tcW w:w="269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693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максимальний зазор між сусідніми </w:t>
            </w:r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зубами</w:t>
            </w:r>
          </w:p>
        </w:tc>
        <w:tc>
          <w:tcPr>
            <w:tcW w:w="283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nmin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мінімальний зазор між неробочими </w:t>
            </w:r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поверхнями зубів</w:t>
            </w:r>
          </w:p>
        </w:tc>
        <w:tc>
          <w:tcPr>
            <w:tcW w:w="2268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зазор між вершинами та </w:t>
            </w:r>
            <w:r w:rsidR="00030A07" w:rsidRPr="00030A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западинами зубів</w:t>
            </w:r>
          </w:p>
        </w:tc>
        <w:tc>
          <w:tcPr>
            <w:tcW w:w="226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w:lastRenderedPageBreak/>
                <m:t>γ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Pr="00030A07">
              <w:rPr>
                <w:rFonts w:ascii="Times New Roman" w:hAnsi="Times New Roman" w:cs="Times New Roman"/>
                <w:sz w:val="24"/>
                <w:szCs w:val="24"/>
              </w:rPr>
              <w:t xml:space="preserve"> товщина зуба</w:t>
            </w:r>
          </w:p>
        </w:tc>
      </w:tr>
    </w:tbl>
    <w:p w:rsidR="00030A07" w:rsidRPr="00030A07" w:rsidRDefault="00030A07" w:rsidP="00030A0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б.</w:t>
      </w:r>
    </w:p>
    <w:p w:rsidR="00030A07" w:rsidRPr="00030A07" w:rsidRDefault="00030A07" w:rsidP="00030A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21. Границя витривалості – це напруження, при яких кількість циклів зміни напружень є: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vertAlign w:val="superscript"/>
                <w:lang w:val="en-US"/>
              </w:rPr>
            </w:pPr>
            <w:r w:rsidRPr="00030A07">
              <w:rPr>
                <w:sz w:val="24"/>
                <w:szCs w:val="24"/>
                <w:lang w:val="en-US"/>
              </w:rPr>
              <w:t>N = 10</w:t>
            </w:r>
            <w:r w:rsidRPr="00030A07">
              <w:rPr>
                <w:sz w:val="24"/>
                <w:szCs w:val="24"/>
                <w:vertAlign w:val="superscript"/>
                <w:lang w:val="en-US"/>
              </w:rPr>
              <w:t>20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Необмежено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vertAlign w:val="superscript"/>
              </w:rPr>
            </w:pPr>
            <w:r w:rsidRPr="00030A07">
              <w:rPr>
                <w:sz w:val="24"/>
                <w:szCs w:val="24"/>
                <w:lang w:val="en-US"/>
              </w:rPr>
              <w:t>N =</w:t>
            </w:r>
            <w:r w:rsidRPr="00030A07">
              <w:rPr>
                <w:sz w:val="24"/>
                <w:szCs w:val="24"/>
              </w:rPr>
              <w:t xml:space="preserve"> 10</w:t>
            </w:r>
            <w:r w:rsidRPr="00030A07">
              <w:rPr>
                <w:sz w:val="24"/>
                <w:szCs w:val="24"/>
                <w:vertAlign w:val="superscript"/>
              </w:rPr>
              <w:t>-15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Обмежено формою та розмірами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vertAlign w:val="superscript"/>
              </w:rPr>
            </w:pPr>
            <w:r w:rsidRPr="00030A07">
              <w:rPr>
                <w:sz w:val="24"/>
                <w:szCs w:val="24"/>
                <w:lang w:val="en-US"/>
              </w:rPr>
              <w:t>N =</w:t>
            </w:r>
            <w:r w:rsidRPr="00030A07">
              <w:rPr>
                <w:sz w:val="24"/>
                <w:szCs w:val="24"/>
              </w:rPr>
              <w:t xml:space="preserve"> 2,15 * 10</w:t>
            </w:r>
            <w:r w:rsidRPr="00030A07">
              <w:rPr>
                <w:sz w:val="24"/>
                <w:szCs w:val="24"/>
                <w:vertAlign w:val="superscript"/>
              </w:rPr>
              <w:t>5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Б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22. За формою, основні види циклів напружень поділяють на: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Симетричний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Асиметричний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Амплітудний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Стиснутий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Від нульовий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Е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Одиничний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Ж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Складний</w:t>
            </w:r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А, Б, Д, Ж.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23. Основними параметрами циклів зміни напружень є: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</w:rPr>
              <w:t>-1</w:t>
            </w:r>
            <w:r w:rsidRPr="00030A07">
              <w:rPr>
                <w:sz w:val="24"/>
                <w:szCs w:val="24"/>
              </w:rPr>
              <w:t xml:space="preserve"> - границя витривалості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max</w:t>
            </w:r>
            <w:r w:rsidRPr="00030A07">
              <w:rPr>
                <w:sz w:val="24"/>
                <w:szCs w:val="24"/>
                <w:lang w:val="en-US"/>
              </w:rPr>
              <w:t xml:space="preserve"> – </w:t>
            </w:r>
            <w:r w:rsidRPr="00030A07">
              <w:rPr>
                <w:sz w:val="24"/>
                <w:szCs w:val="24"/>
              </w:rPr>
              <w:t>максимальні напруження циклу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</w:rPr>
              <w:t>т</w:t>
            </w:r>
            <w:r w:rsidRPr="00030A07">
              <w:rPr>
                <w:sz w:val="24"/>
                <w:szCs w:val="24"/>
              </w:rPr>
              <w:t xml:space="preserve"> – границя текучості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min</w:t>
            </w:r>
            <w:r w:rsidRPr="00030A07">
              <w:rPr>
                <w:sz w:val="24"/>
                <w:szCs w:val="24"/>
              </w:rPr>
              <w:t xml:space="preserve"> – мінімальні напруження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r w:rsidRPr="00030A07">
              <w:rPr>
                <w:sz w:val="24"/>
                <w:szCs w:val="24"/>
              </w:rPr>
              <w:t>σ</w:t>
            </w:r>
            <w:r w:rsidRPr="00030A07">
              <w:rPr>
                <w:sz w:val="24"/>
                <w:szCs w:val="24"/>
                <w:vertAlign w:val="subscript"/>
              </w:rPr>
              <w:t>а</w:t>
            </w:r>
            <w:r w:rsidRPr="00030A07">
              <w:rPr>
                <w:sz w:val="24"/>
                <w:szCs w:val="24"/>
              </w:rPr>
              <w:t xml:space="preserve"> – середнє значення напружень</w:t>
            </w:r>
          </w:p>
        </w:tc>
      </w:tr>
      <w:tr w:rsidR="00030A07" w:rsidRPr="00030A07" w:rsidTr="00C311A4"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Е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030A07">
              <w:rPr>
                <w:sz w:val="24"/>
                <w:szCs w:val="24"/>
              </w:rPr>
              <w:t>τ</w:t>
            </w:r>
            <w:r w:rsidRPr="00030A07">
              <w:rPr>
                <w:sz w:val="24"/>
                <w:szCs w:val="24"/>
                <w:vertAlign w:val="subscript"/>
              </w:rPr>
              <w:t>зр</w:t>
            </w:r>
            <w:proofErr w:type="spellEnd"/>
            <w:r w:rsidRPr="00030A07">
              <w:rPr>
                <w:sz w:val="24"/>
                <w:szCs w:val="24"/>
              </w:rPr>
              <w:t xml:space="preserve"> – напруження зрізу </w:t>
            </w:r>
          </w:p>
        </w:tc>
      </w:tr>
      <w:tr w:rsidR="00030A07" w:rsidRPr="00030A07" w:rsidTr="00C311A4">
        <w:trPr>
          <w:trHeight w:val="410"/>
        </w:trPr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Ж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r w:rsidRPr="00030A07">
              <w:rPr>
                <w:sz w:val="24"/>
                <w:szCs w:val="24"/>
              </w:rPr>
              <w:t xml:space="preserve">ς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min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max</m:t>
                      </m:r>
                    </m:sub>
                  </m:sSub>
                </m:den>
              </m:f>
            </m:oMath>
          </w:p>
        </w:tc>
      </w:tr>
      <w:tr w:rsidR="00030A07" w:rsidRPr="00030A07" w:rsidTr="00C311A4">
        <w:trPr>
          <w:trHeight w:val="402"/>
        </w:trPr>
        <w:tc>
          <w:tcPr>
            <w:tcW w:w="1242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</w:rPr>
            </w:pPr>
            <w:r w:rsidRPr="00030A07">
              <w:rPr>
                <w:sz w:val="24"/>
                <w:szCs w:val="24"/>
              </w:rPr>
              <w:t>З</w:t>
            </w:r>
          </w:p>
        </w:tc>
        <w:tc>
          <w:tcPr>
            <w:tcW w:w="8613" w:type="dxa"/>
          </w:tcPr>
          <w:p w:rsidR="00030A07" w:rsidRPr="00030A07" w:rsidRDefault="00030A07" w:rsidP="00C311A4">
            <w:pPr>
              <w:jc w:val="both"/>
              <w:rPr>
                <w:sz w:val="24"/>
                <w:szCs w:val="24"/>
                <w:lang w:val="en-US"/>
              </w:rPr>
            </w:pPr>
            <w:r w:rsidRPr="00030A07">
              <w:rPr>
                <w:sz w:val="24"/>
                <w:szCs w:val="24"/>
              </w:rPr>
              <w:t>ς</w:t>
            </w:r>
            <w:r w:rsidRPr="00030A07">
              <w:rPr>
                <w:sz w:val="24"/>
                <w:szCs w:val="24"/>
                <w:vertAlign w:val="subscript"/>
                <w:lang w:val="en-US"/>
              </w:rPr>
              <w:t>t</w:t>
            </w:r>
            <w:r w:rsidRPr="00030A07">
              <w:rPr>
                <w:sz w:val="24"/>
                <w:szCs w:val="24"/>
              </w:rPr>
              <w:t xml:space="preserve"> </w:t>
            </w:r>
            <w:r w:rsidRPr="00030A07">
              <w:rPr>
                <w:sz w:val="24"/>
                <w:szCs w:val="24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-1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зр</m:t>
                      </m:r>
                    </m:sub>
                  </m:sSub>
                </m:den>
              </m:f>
            </m:oMath>
          </w:p>
        </w:tc>
      </w:tr>
    </w:tbl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Б, Г, Д, Ж.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24. Співвідношення між границею витривалості 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та границею міцності для сталі визначають за залежністю: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= (0,2 … 0,3) 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(1 + …)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Правильна відповідь: (1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0,2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в</m:t>
                </m:r>
              </m:sub>
            </m:sSub>
          </m:den>
        </m:f>
      </m:oMath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25. Співвідношення між границею витривалості 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та границею міцності 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для алюмінію; визначають за залежністю: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>= (………)σ</w:t>
      </w:r>
      <w:r w:rsidRPr="00030A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  <w:r w:rsidRPr="00030A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30A07" w:rsidRPr="00030A07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A07">
        <w:rPr>
          <w:rFonts w:ascii="Times New Roman" w:eastAsia="Times New Roman" w:hAnsi="Times New Roman" w:cs="Times New Roman"/>
          <w:sz w:val="24"/>
          <w:szCs w:val="24"/>
        </w:rPr>
        <w:t>Правильна відповідь: (0,25 …. 0,50)</w:t>
      </w:r>
    </w:p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</w:p>
    <w:p w:rsidR="00030A07" w:rsidRPr="00030A07" w:rsidRDefault="00030A07" w:rsidP="00030A07">
      <w:pPr>
        <w:pStyle w:val="a5"/>
        <w:numPr>
          <w:ilvl w:val="0"/>
          <w:numId w:val="11"/>
        </w:numPr>
        <w:spacing w:before="100" w:beforeAutospacing="1" w:after="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Міцність – це здатність системи…?</w:t>
      </w:r>
    </w:p>
    <w:p w:rsidR="00030A07" w:rsidRPr="00030A07" w:rsidRDefault="00030A07" w:rsidP="00030A07">
      <w:pPr>
        <w:spacing w:before="120" w:after="100" w:afterAutospacing="1"/>
        <w:ind w:left="360" w:firstLine="34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чинити опір руйнуванню.</w:t>
      </w:r>
    </w:p>
    <w:p w:rsidR="00030A07" w:rsidRPr="00030A07" w:rsidRDefault="00030A07" w:rsidP="00030A07">
      <w:pPr>
        <w:pStyle w:val="a5"/>
        <w:numPr>
          <w:ilvl w:val="0"/>
          <w:numId w:val="11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 xml:space="preserve"> Запас міцності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n</m:t>
        </m:r>
      </m:oMath>
      <w:r w:rsidRPr="00030A07">
        <w:rPr>
          <w:rFonts w:ascii="Times New Roman" w:hAnsi="Times New Roman" w:cs="Times New Roman"/>
          <w:sz w:val="24"/>
          <w:szCs w:val="24"/>
        </w:rPr>
        <w:t xml:space="preserve"> системи визначають за залежністю: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36"/>
        <w:gridCol w:w="2664"/>
        <w:gridCol w:w="2134"/>
        <w:gridCol w:w="2128"/>
      </w:tblGrid>
      <w:tr w:rsidR="00030A07" w:rsidRPr="00030A07" w:rsidTr="00C311A4">
        <w:trPr>
          <w:trHeight w:val="218"/>
        </w:trPr>
        <w:tc>
          <w:tcPr>
            <w:tcW w:w="269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</w:p>
        </w:tc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693" w:type="dxa"/>
            <w:vAlign w:val="center"/>
          </w:tcPr>
          <w:p w:rsidR="00030A07" w:rsidRPr="00030A07" w:rsidRDefault="00030A07" w:rsidP="00C311A4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den>
                </m:f>
              </m:oMath>
            </m:oMathPara>
          </w:p>
        </w:tc>
        <w:tc>
          <w:tcPr>
            <w:tcW w:w="2268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226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n=ρ∙F∙l</m:t>
                </m:r>
              </m:oMath>
            </m:oMathPara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б.</w:t>
      </w:r>
    </w:p>
    <w:p w:rsidR="00030A07" w:rsidRPr="00030A07" w:rsidRDefault="00030A07" w:rsidP="00030A07">
      <w:pPr>
        <w:pStyle w:val="a5"/>
        <w:numPr>
          <w:ilvl w:val="0"/>
          <w:numId w:val="11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 xml:space="preserve">Умовна межа текучості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02</m:t>
            </m:r>
          </m:sub>
        </m:sSub>
      </m:oMath>
      <w:r w:rsidRPr="00030A07">
        <w:rPr>
          <w:rFonts w:ascii="Times New Roman" w:hAnsi="Times New Roman" w:cs="Times New Roman"/>
          <w:sz w:val="24"/>
          <w:szCs w:val="24"/>
        </w:rPr>
        <w:t xml:space="preserve"> це: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17"/>
        <w:gridCol w:w="4596"/>
        <w:gridCol w:w="458"/>
        <w:gridCol w:w="3991"/>
      </w:tblGrid>
      <w:tr w:rsidR="00030A07" w:rsidRPr="00030A07" w:rsidTr="00C311A4">
        <w:trPr>
          <w:trHeight w:val="218"/>
        </w:trPr>
        <w:tc>
          <w:tcPr>
            <w:tcW w:w="42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5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Напруження у зразку, яка викликає у ньому залишкову деформацію 0,2%</w:t>
            </w:r>
          </w:p>
        </w:tc>
        <w:tc>
          <w:tcPr>
            <w:tcW w:w="4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47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Напруження у зразку, яка викликає у ньому пружну деформацію 20%</w:t>
            </w:r>
          </w:p>
        </w:tc>
      </w:tr>
      <w:tr w:rsidR="00030A07" w:rsidRPr="00030A07" w:rsidTr="00C311A4">
        <w:trPr>
          <w:trHeight w:val="364"/>
        </w:trPr>
        <w:tc>
          <w:tcPr>
            <w:tcW w:w="425" w:type="dxa"/>
            <w:vAlign w:val="center"/>
          </w:tcPr>
          <w:p w:rsidR="00030A07" w:rsidRPr="00030A07" w:rsidRDefault="00030A07" w:rsidP="00C311A4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5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Напруження у зразку, яка викликає у ньому пластичну деформацію 2,0%</w:t>
            </w:r>
          </w:p>
        </w:tc>
        <w:tc>
          <w:tcPr>
            <w:tcW w:w="471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247" w:type="dxa"/>
            <w:vAlign w:val="center"/>
          </w:tcPr>
          <w:p w:rsidR="00030A07" w:rsidRPr="00030A07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Напруження у зразку, яка викликає у ньому залишкову деформацію 0,02</w:t>
            </w:r>
          </w:p>
        </w:tc>
      </w:tr>
    </w:tbl>
    <w:p w:rsidR="00030A07" w:rsidRPr="00030A07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а.</w:t>
      </w:r>
    </w:p>
    <w:p w:rsidR="00030A07" w:rsidRPr="00030A07" w:rsidRDefault="00030A07" w:rsidP="00030A07">
      <w:pPr>
        <w:pStyle w:val="a5"/>
        <w:numPr>
          <w:ilvl w:val="0"/>
          <w:numId w:val="11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 xml:space="preserve">Податливість системи  визначають за залежністю </w:t>
      </w:r>
      <m:oMath>
        <m:r>
          <w:rPr>
            <w:rFonts w:ascii="Cambria Math" w:hAnsi="Cambria Math" w:cs="Times New Roman"/>
            <w:sz w:val="24"/>
            <w:szCs w:val="24"/>
          </w:rPr>
          <m:t>μ=?</m:t>
        </m:r>
      </m:oMath>
      <w:r w:rsidRPr="00030A0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26"/>
        <w:gridCol w:w="2655"/>
        <w:gridCol w:w="2160"/>
        <w:gridCol w:w="2121"/>
      </w:tblGrid>
      <w:tr w:rsidR="00030A07" w:rsidRPr="00030A07" w:rsidTr="00C311A4">
        <w:trPr>
          <w:trHeight w:val="218"/>
        </w:trPr>
        <w:tc>
          <w:tcPr>
            <w:tcW w:w="269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693" w:type="dxa"/>
            <w:vAlign w:val="center"/>
          </w:tcPr>
          <w:p w:rsidR="00030A07" w:rsidRPr="00030A07" w:rsidRDefault="00861E03" w:rsidP="00C311A4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E∙F</m:t>
                    </m:r>
                  </m:den>
                </m:f>
              </m:oMath>
            </m:oMathPara>
          </w:p>
        </w:tc>
        <w:tc>
          <w:tcPr>
            <w:tcW w:w="2835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E∙F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2268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∙E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226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l∙c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den>
                </m:f>
              </m:oMath>
            </m:oMathPara>
          </w:p>
        </w:tc>
      </w:tr>
    </w:tbl>
    <w:p w:rsidR="00030A07" w:rsidRPr="00030A07" w:rsidRDefault="00030A07" w:rsidP="00030A07">
      <w:pPr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а</w:t>
      </w:r>
    </w:p>
    <w:p w:rsidR="00030A07" w:rsidRPr="00030A07" w:rsidRDefault="00030A07" w:rsidP="00030A07">
      <w:pPr>
        <w:pStyle w:val="a5"/>
        <w:numPr>
          <w:ilvl w:val="0"/>
          <w:numId w:val="11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 xml:space="preserve">Масу деталі визначають за залежністю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m</m:t>
        </m:r>
        <m:r>
          <w:rPr>
            <w:rFonts w:ascii="Cambria Math" w:hAnsi="Cambria Math" w:cs="Times New Roman"/>
            <w:sz w:val="24"/>
            <w:szCs w:val="24"/>
          </w:rPr>
          <m:t>=?</m:t>
        </m:r>
      </m:oMath>
      <w:r w:rsidRPr="00030A0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33"/>
        <w:gridCol w:w="2637"/>
        <w:gridCol w:w="2146"/>
        <w:gridCol w:w="2146"/>
      </w:tblGrid>
      <w:tr w:rsidR="00030A07" w:rsidRPr="00030A07" w:rsidTr="00C311A4">
        <w:trPr>
          <w:trHeight w:val="218"/>
        </w:trPr>
        <w:tc>
          <w:tcPr>
            <w:tcW w:w="2693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A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030A07" w:rsidTr="00C311A4">
        <w:trPr>
          <w:trHeight w:val="364"/>
        </w:trPr>
        <w:tc>
          <w:tcPr>
            <w:tcW w:w="2693" w:type="dxa"/>
            <w:vAlign w:val="center"/>
          </w:tcPr>
          <w:p w:rsidR="00030A07" w:rsidRPr="00030A07" w:rsidRDefault="00030A07" w:rsidP="00C311A4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0,418∙ρ∙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35" w:type="dxa"/>
            <w:vAlign w:val="center"/>
          </w:tcPr>
          <w:p w:rsidR="00030A07" w:rsidRPr="00030A07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ρ∙F∙l</m:t>
                </m:r>
              </m:oMath>
            </m:oMathPara>
          </w:p>
        </w:tc>
        <w:tc>
          <w:tcPr>
            <w:tcW w:w="2268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∙l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262" w:type="dxa"/>
            <w:vAlign w:val="center"/>
          </w:tcPr>
          <w:p w:rsidR="00030A07" w:rsidRPr="00030A07" w:rsidRDefault="00861E03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q∙E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ρ</m:t>
                        </m:r>
                      </m:den>
                    </m:f>
                  </m:e>
                </m:rad>
              </m:oMath>
            </m:oMathPara>
          </w:p>
        </w:tc>
      </w:tr>
    </w:tbl>
    <w:p w:rsidR="00030A07" w:rsidRPr="00030A07" w:rsidRDefault="00030A07" w:rsidP="00030A0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30A07">
        <w:rPr>
          <w:rFonts w:ascii="Times New Roman" w:hAnsi="Times New Roman" w:cs="Times New Roman"/>
          <w:sz w:val="24"/>
          <w:szCs w:val="24"/>
        </w:rPr>
        <w:t>Правильна відповідь: б</w:t>
      </w:r>
    </w:p>
    <w:p w:rsidR="0007704B" w:rsidRDefault="0007704B" w:rsidP="00DA493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704B" w:rsidRDefault="0007704B" w:rsidP="00DA493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704B" w:rsidRDefault="0007704B" w:rsidP="00DA493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6. Методи навчання.</w:t>
      </w:r>
    </w:p>
    <w:p w:rsidR="0007704B" w:rsidRDefault="0007704B" w:rsidP="0007704B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викладанні даної дисципліни використовуються словесні, наочні та практичні методи навчання.</w:t>
      </w:r>
    </w:p>
    <w:p w:rsidR="0007704B" w:rsidRDefault="0007704B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7704B" w:rsidRPr="0007704B" w:rsidRDefault="0007704B" w:rsidP="00DA493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704B">
        <w:rPr>
          <w:rFonts w:ascii="Times New Roman" w:hAnsi="Times New Roman" w:cs="Times New Roman"/>
          <w:b/>
          <w:sz w:val="28"/>
          <w:szCs w:val="28"/>
          <w:lang w:val="uk-UA"/>
        </w:rPr>
        <w:t>7. Форми контролю.</w:t>
      </w:r>
    </w:p>
    <w:p w:rsidR="0007704B" w:rsidRDefault="0007704B" w:rsidP="0007704B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вивченні дисципліни використовуються наступні форми контролю: екзамен, тестування, атестації, контрольні роботи, захист лабораторних робіт.</w:t>
      </w:r>
    </w:p>
    <w:p w:rsidR="0007704B" w:rsidRPr="00610028" w:rsidRDefault="0007704B" w:rsidP="0007704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030A07" w:rsidRPr="00610028" w:rsidRDefault="00030A07" w:rsidP="0007704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030A07" w:rsidRPr="00610028" w:rsidRDefault="00030A07" w:rsidP="0007704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07704B" w:rsidRDefault="0007704B" w:rsidP="0061002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70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8.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Розподіл балів, які отримують студенти.</w:t>
      </w:r>
      <w:r w:rsidR="00610028" w:rsidRPr="006100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00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10028" w:rsidRPr="00610028">
        <w:rPr>
          <w:rFonts w:ascii="Times New Roman" w:hAnsi="Times New Roman" w:cs="Times New Roman"/>
          <w:sz w:val="28"/>
          <w:szCs w:val="28"/>
          <w:lang w:val="uk-UA"/>
        </w:rPr>
        <w:t xml:space="preserve">Оцінювання студента відбувається  згідно положення </w:t>
      </w:r>
      <w:r w:rsidR="00610028">
        <w:rPr>
          <w:rFonts w:ascii="Times New Roman" w:hAnsi="Times New Roman" w:cs="Times New Roman"/>
          <w:sz w:val="28"/>
          <w:szCs w:val="28"/>
          <w:lang w:val="uk-UA"/>
        </w:rPr>
        <w:t>«Про екзамени та заліки у НУБіП України»</w:t>
      </w:r>
    </w:p>
    <w:p w:rsidR="00610028" w:rsidRDefault="00610028" w:rsidP="0007704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 20.02.2015р. протокол №6 з. табл.1.</w:t>
      </w:r>
    </w:p>
    <w:p w:rsidR="00610028" w:rsidRPr="00610028" w:rsidRDefault="00610028" w:rsidP="0007704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98"/>
        <w:gridCol w:w="2495"/>
        <w:gridCol w:w="2507"/>
        <w:gridCol w:w="2496"/>
      </w:tblGrid>
      <w:tr w:rsidR="00610028" w:rsidTr="00F606D7">
        <w:tc>
          <w:tcPr>
            <w:tcW w:w="2498" w:type="dxa"/>
          </w:tcPr>
          <w:p w:rsidR="00610028" w:rsidRPr="00610028" w:rsidRDefault="00610028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100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Оцінка національна</w:t>
            </w:r>
          </w:p>
        </w:tc>
        <w:tc>
          <w:tcPr>
            <w:tcW w:w="2495" w:type="dxa"/>
          </w:tcPr>
          <w:p w:rsidR="00610028" w:rsidRPr="00610028" w:rsidRDefault="00610028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100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Оцінка ЄКТС</w:t>
            </w:r>
          </w:p>
        </w:tc>
        <w:tc>
          <w:tcPr>
            <w:tcW w:w="2507" w:type="dxa"/>
          </w:tcPr>
          <w:p w:rsidR="00610028" w:rsidRPr="00610028" w:rsidRDefault="00610028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100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Визначення оцінки ЄКТС</w:t>
            </w:r>
          </w:p>
        </w:tc>
        <w:tc>
          <w:tcPr>
            <w:tcW w:w="2496" w:type="dxa"/>
          </w:tcPr>
          <w:p w:rsidR="00610028" w:rsidRPr="00610028" w:rsidRDefault="00610028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100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Рейтинг студента, бали</w:t>
            </w:r>
          </w:p>
        </w:tc>
      </w:tr>
      <w:tr w:rsidR="00610028" w:rsidTr="00F606D7">
        <w:tc>
          <w:tcPr>
            <w:tcW w:w="2498" w:type="dxa"/>
          </w:tcPr>
          <w:p w:rsidR="00610028" w:rsidRPr="00610028" w:rsidRDefault="00610028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100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Відмінно</w:t>
            </w:r>
          </w:p>
        </w:tc>
        <w:tc>
          <w:tcPr>
            <w:tcW w:w="2495" w:type="dxa"/>
          </w:tcPr>
          <w:p w:rsidR="00610028" w:rsidRPr="00610028" w:rsidRDefault="00610028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100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507" w:type="dxa"/>
          </w:tcPr>
          <w:p w:rsidR="00610028" w:rsidRDefault="00610028" w:rsidP="0061002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00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ВІДМІННО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відмінне виконання лише з незначною кількістю помилок</w:t>
            </w:r>
          </w:p>
        </w:tc>
        <w:tc>
          <w:tcPr>
            <w:tcW w:w="2496" w:type="dxa"/>
          </w:tcPr>
          <w:p w:rsidR="00610028" w:rsidRPr="00610028" w:rsidRDefault="00610028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100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90-100</w:t>
            </w:r>
          </w:p>
        </w:tc>
      </w:tr>
      <w:tr w:rsidR="00610028" w:rsidTr="00F606D7">
        <w:tc>
          <w:tcPr>
            <w:tcW w:w="2498" w:type="dxa"/>
            <w:vMerge w:val="restart"/>
          </w:tcPr>
          <w:p w:rsidR="00610028" w:rsidRPr="00610028" w:rsidRDefault="00610028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100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Добре</w:t>
            </w:r>
          </w:p>
        </w:tc>
        <w:tc>
          <w:tcPr>
            <w:tcW w:w="2495" w:type="dxa"/>
          </w:tcPr>
          <w:p w:rsidR="00610028" w:rsidRPr="00610028" w:rsidRDefault="00610028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100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507" w:type="dxa"/>
          </w:tcPr>
          <w:p w:rsidR="00610028" w:rsidRDefault="00BC19FD" w:rsidP="00BC19F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C19F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ДУЖЕ ДОБРЕ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вище середнього рівня з кількома помилками</w:t>
            </w:r>
          </w:p>
        </w:tc>
        <w:tc>
          <w:tcPr>
            <w:tcW w:w="2496" w:type="dxa"/>
          </w:tcPr>
          <w:p w:rsidR="00610028" w:rsidRPr="00610028" w:rsidRDefault="00610028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100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82-89</w:t>
            </w:r>
          </w:p>
        </w:tc>
      </w:tr>
      <w:tr w:rsidR="00610028" w:rsidTr="00F606D7">
        <w:tc>
          <w:tcPr>
            <w:tcW w:w="2498" w:type="dxa"/>
            <w:vMerge/>
          </w:tcPr>
          <w:p w:rsidR="00610028" w:rsidRDefault="00610028" w:rsidP="0007704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95" w:type="dxa"/>
          </w:tcPr>
          <w:p w:rsidR="00610028" w:rsidRPr="00610028" w:rsidRDefault="00610028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100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</w:t>
            </w:r>
          </w:p>
        </w:tc>
        <w:tc>
          <w:tcPr>
            <w:tcW w:w="2507" w:type="dxa"/>
          </w:tcPr>
          <w:p w:rsidR="00610028" w:rsidRPr="00BC19FD" w:rsidRDefault="00BC19FD" w:rsidP="0007704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C19F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ДОБРЕ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 в загальному правильна робота з певною кількістю грубих помилок</w:t>
            </w:r>
          </w:p>
        </w:tc>
        <w:tc>
          <w:tcPr>
            <w:tcW w:w="2496" w:type="dxa"/>
          </w:tcPr>
          <w:p w:rsidR="00610028" w:rsidRPr="00D65421" w:rsidRDefault="00D65421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654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74-81</w:t>
            </w:r>
          </w:p>
        </w:tc>
      </w:tr>
      <w:tr w:rsidR="00610028" w:rsidTr="00F606D7">
        <w:tc>
          <w:tcPr>
            <w:tcW w:w="2498" w:type="dxa"/>
            <w:vMerge w:val="restart"/>
          </w:tcPr>
          <w:p w:rsidR="00610028" w:rsidRPr="00D65421" w:rsidRDefault="00610028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6542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Задовільно</w:t>
            </w:r>
          </w:p>
        </w:tc>
        <w:tc>
          <w:tcPr>
            <w:tcW w:w="2495" w:type="dxa"/>
          </w:tcPr>
          <w:p w:rsidR="00610028" w:rsidRPr="00610028" w:rsidRDefault="00610028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2507" w:type="dxa"/>
          </w:tcPr>
          <w:p w:rsidR="00610028" w:rsidRPr="00BC19FD" w:rsidRDefault="00BC19FD" w:rsidP="0007704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C19F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ЗАДОВІЛЬНО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 непогано, але зі значною кількістю недоліків</w:t>
            </w:r>
          </w:p>
        </w:tc>
        <w:tc>
          <w:tcPr>
            <w:tcW w:w="2496" w:type="dxa"/>
          </w:tcPr>
          <w:p w:rsidR="00610028" w:rsidRPr="00D65421" w:rsidRDefault="00D65421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654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64-73</w:t>
            </w:r>
          </w:p>
        </w:tc>
      </w:tr>
      <w:tr w:rsidR="00610028" w:rsidTr="00F606D7">
        <w:tc>
          <w:tcPr>
            <w:tcW w:w="2498" w:type="dxa"/>
            <w:vMerge/>
          </w:tcPr>
          <w:p w:rsidR="00610028" w:rsidRPr="00D65421" w:rsidRDefault="00610028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495" w:type="dxa"/>
          </w:tcPr>
          <w:p w:rsidR="00610028" w:rsidRPr="00610028" w:rsidRDefault="00610028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</w:p>
        </w:tc>
        <w:tc>
          <w:tcPr>
            <w:tcW w:w="2507" w:type="dxa"/>
          </w:tcPr>
          <w:p w:rsidR="00610028" w:rsidRPr="00BC19FD" w:rsidRDefault="00BC19FD" w:rsidP="0007704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C19F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ДОСТАТНЬО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 виконання задовольняє мінімальні критерії</w:t>
            </w:r>
          </w:p>
        </w:tc>
        <w:tc>
          <w:tcPr>
            <w:tcW w:w="2496" w:type="dxa"/>
          </w:tcPr>
          <w:p w:rsidR="00610028" w:rsidRPr="00D65421" w:rsidRDefault="00D65421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654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60-63</w:t>
            </w:r>
          </w:p>
        </w:tc>
      </w:tr>
      <w:tr w:rsidR="00610028" w:rsidTr="00F606D7">
        <w:tc>
          <w:tcPr>
            <w:tcW w:w="2498" w:type="dxa"/>
            <w:vMerge w:val="restart"/>
          </w:tcPr>
          <w:p w:rsidR="00610028" w:rsidRPr="00D65421" w:rsidRDefault="00D65421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</w:t>
            </w:r>
            <w:r w:rsidR="00610028" w:rsidRPr="00D6542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езадовільно</w:t>
            </w:r>
          </w:p>
        </w:tc>
        <w:tc>
          <w:tcPr>
            <w:tcW w:w="2495" w:type="dxa"/>
          </w:tcPr>
          <w:p w:rsidR="00610028" w:rsidRPr="00610028" w:rsidRDefault="00610028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FX</w:t>
            </w:r>
          </w:p>
        </w:tc>
        <w:tc>
          <w:tcPr>
            <w:tcW w:w="2507" w:type="dxa"/>
          </w:tcPr>
          <w:p w:rsidR="00610028" w:rsidRPr="00BC19FD" w:rsidRDefault="00BC19FD" w:rsidP="0007704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C19F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НЕЗАДОВІЛЬНО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потрібно працювати перед тим, як отримати залік (позитивну оцінку)</w:t>
            </w:r>
          </w:p>
        </w:tc>
        <w:tc>
          <w:tcPr>
            <w:tcW w:w="2496" w:type="dxa"/>
          </w:tcPr>
          <w:p w:rsidR="00610028" w:rsidRPr="00D65421" w:rsidRDefault="00D65421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654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35-59</w:t>
            </w:r>
          </w:p>
        </w:tc>
      </w:tr>
      <w:tr w:rsidR="00610028" w:rsidTr="00F606D7">
        <w:tc>
          <w:tcPr>
            <w:tcW w:w="2498" w:type="dxa"/>
            <w:vMerge/>
          </w:tcPr>
          <w:p w:rsidR="00610028" w:rsidRDefault="00610028" w:rsidP="0061002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95" w:type="dxa"/>
          </w:tcPr>
          <w:p w:rsidR="00610028" w:rsidRPr="00610028" w:rsidRDefault="00610028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</w:t>
            </w:r>
          </w:p>
        </w:tc>
        <w:tc>
          <w:tcPr>
            <w:tcW w:w="2507" w:type="dxa"/>
          </w:tcPr>
          <w:p w:rsidR="00610028" w:rsidRPr="00BC19FD" w:rsidRDefault="00BC19FD" w:rsidP="0007704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C19F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НЕЗАДОВІЛЬНО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необхідна серйозна подальша робота</w:t>
            </w:r>
          </w:p>
        </w:tc>
        <w:tc>
          <w:tcPr>
            <w:tcW w:w="2496" w:type="dxa"/>
          </w:tcPr>
          <w:p w:rsidR="00610028" w:rsidRPr="00D65421" w:rsidRDefault="00D65421" w:rsidP="0061002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654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01-34</w:t>
            </w:r>
          </w:p>
        </w:tc>
      </w:tr>
    </w:tbl>
    <w:p w:rsidR="0007704B" w:rsidRPr="00F606D7" w:rsidRDefault="00BC19FD" w:rsidP="0007704B">
      <w:pPr>
        <w:pStyle w:val="a3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визначення рейтингу студента (слуха</w:t>
      </w:r>
      <w:r w:rsidR="00F606D7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а) із засвоєння дисципліни </w:t>
      </w:r>
      <w:r w:rsidR="00F606D7" w:rsidRPr="00F606D7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="00F606D7" w:rsidRPr="00F606D7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ДИС</w:t>
      </w:r>
      <w:r w:rsidR="00F606D7">
        <w:rPr>
          <w:rFonts w:ascii="Times New Roman" w:hAnsi="Times New Roman" w:cs="Times New Roman"/>
          <w:sz w:val="28"/>
          <w:szCs w:val="28"/>
          <w:lang w:val="uk-UA"/>
        </w:rPr>
        <w:t xml:space="preserve"> (до 100 балів) одержаний рейтинг з атестації (до 30 балів) додається до рейтингу студента (слухача) з навчальної роботи </w:t>
      </w:r>
      <w:r w:rsidR="00F606D7" w:rsidRPr="00F606D7">
        <w:rPr>
          <w:rFonts w:ascii="Times New Roman" w:hAnsi="Times New Roman" w:cs="Times New Roman"/>
          <w:b/>
          <w:sz w:val="28"/>
          <w:szCs w:val="28"/>
          <w:lang w:val="uk-UA"/>
        </w:rPr>
        <w:t>R</w:t>
      </w:r>
      <w:r w:rsidR="00F606D7" w:rsidRPr="00F606D7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НР</w:t>
      </w:r>
      <w:r w:rsidR="00F606D7">
        <w:rPr>
          <w:rFonts w:ascii="Times New Roman" w:hAnsi="Times New Roman" w:cs="Times New Roman"/>
          <w:sz w:val="28"/>
          <w:szCs w:val="28"/>
          <w:lang w:val="uk-UA"/>
        </w:rPr>
        <w:t xml:space="preserve">(до 70 балів): </w:t>
      </w:r>
      <w:r w:rsidR="00F606D7" w:rsidRPr="00F606D7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="00F606D7" w:rsidRPr="00F606D7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ДИС</w:t>
      </w:r>
      <w:r w:rsidR="00F606D7">
        <w:rPr>
          <w:rFonts w:ascii="Times New Roman" w:hAnsi="Times New Roman" w:cs="Times New Roman"/>
          <w:b/>
          <w:sz w:val="28"/>
          <w:szCs w:val="28"/>
          <w:lang w:val="uk-UA"/>
        </w:rPr>
        <w:t>=</w:t>
      </w:r>
      <w:r w:rsidR="00F606D7" w:rsidRPr="00F606D7">
        <w:rPr>
          <w:rFonts w:ascii="Times New Roman" w:hAnsi="Times New Roman" w:cs="Times New Roman"/>
          <w:b/>
          <w:sz w:val="28"/>
          <w:szCs w:val="28"/>
          <w:lang w:val="uk-UA"/>
        </w:rPr>
        <w:t>R</w:t>
      </w:r>
      <w:r w:rsidR="00F606D7" w:rsidRPr="00F606D7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НР</w:t>
      </w:r>
      <w:r w:rsidR="00F606D7">
        <w:rPr>
          <w:rFonts w:ascii="Times New Roman" w:hAnsi="Times New Roman" w:cs="Times New Roman"/>
          <w:b/>
          <w:sz w:val="28"/>
          <w:szCs w:val="28"/>
          <w:lang w:val="uk-UA"/>
        </w:rPr>
        <w:t>+</w:t>
      </w:r>
      <w:r w:rsidR="00F606D7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="00F606D7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АТ</w:t>
      </w:r>
      <w:r w:rsidR="00F606D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F606D7" w:rsidRDefault="00F606D7" w:rsidP="003D2A7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2A7A" w:rsidRPr="003D2A7A" w:rsidRDefault="003D2A7A" w:rsidP="003D2A7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A7A">
        <w:rPr>
          <w:rFonts w:ascii="Times New Roman" w:hAnsi="Times New Roman" w:cs="Times New Roman"/>
          <w:b/>
          <w:sz w:val="28"/>
          <w:szCs w:val="28"/>
          <w:lang w:val="uk-UA"/>
        </w:rPr>
        <w:t>9. Методичне забезпечення.</w:t>
      </w:r>
    </w:p>
    <w:p w:rsidR="003D2A7A" w:rsidRDefault="003D2A7A" w:rsidP="003D2A7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Эрдеди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механика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М: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школа, 1991. – 272 с.</w:t>
      </w:r>
    </w:p>
    <w:p w:rsidR="003D2A7A" w:rsidRDefault="003D2A7A" w:rsidP="003D2A7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Цурпал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Пастушенко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С.І., Барабан М.П., Швайко В.М. Механіка матеріалів конструкцій. К.Аграрна освіта, 2001 – 272 с.</w:t>
      </w:r>
    </w:p>
    <w:p w:rsidR="003D2A7A" w:rsidRDefault="003D2A7A" w:rsidP="003D2A7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Головач І.В. Основи механіки машин і механізмів. К. 2005. – 295 с.</w:t>
      </w:r>
    </w:p>
    <w:p w:rsidR="003D2A7A" w:rsidRDefault="003D2A7A" w:rsidP="003D2A7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4.Черниш О.М. Теор</w:t>
      </w:r>
      <w:r w:rsidR="0060485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тична  та прикладна механіка. К. НАУ. 2006. – 228 с.</w:t>
      </w:r>
    </w:p>
    <w:p w:rsidR="003D2A7A" w:rsidRDefault="003D2A7A" w:rsidP="003D2A7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Воробьев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Технология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машиностроения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ремонт машин.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Высшая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школа, 1981. – 175 с.</w:t>
      </w:r>
    </w:p>
    <w:p w:rsidR="003D2A7A" w:rsidRDefault="003D2A7A" w:rsidP="003D2A7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Руденко П.О. Проектування технологічних процесів у машинобудуванні. К. – Вища школа, 1993. – 414 с.</w:t>
      </w:r>
    </w:p>
    <w:p w:rsidR="003D2A7A" w:rsidRDefault="003D2A7A" w:rsidP="003D2A7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Чаусов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М.Г., Пилипенко А.П. Розрахунки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напруженно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-деформаційного стану елементів конструкцій машин. К. ПП Лисенко М.М. 2010. – 152 с.</w:t>
      </w:r>
    </w:p>
    <w:p w:rsidR="003D2A7A" w:rsidRDefault="003D2A7A" w:rsidP="003D2A7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Рибалко В.М.,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Матухно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Сердюченко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Ю.Ю. Механіка конструкцій технічних систем. конспект 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НУБіПУ</w:t>
      </w:r>
      <w:proofErr w:type="spellEnd"/>
      <w:r>
        <w:rPr>
          <w:rFonts w:ascii="Times New Roman" w:hAnsi="Times New Roman" w:cs="Times New Roman"/>
          <w:sz w:val="28"/>
          <w:szCs w:val="28"/>
        </w:rPr>
        <w:t>. 2012. – 94 с.</w:t>
      </w:r>
    </w:p>
    <w:p w:rsidR="003D2A7A" w:rsidRPr="006209C6" w:rsidRDefault="003D2A7A" w:rsidP="003D2A7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Рибалко В.М.,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Матухно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Сердюченко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Ю.Ю. Робочий зошит лабораторних робіт з дисципліни «Механіка конструкцій технічних систем». 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НУБіПУ</w:t>
      </w:r>
      <w:proofErr w:type="spellEnd"/>
      <w:r>
        <w:rPr>
          <w:rFonts w:ascii="Times New Roman" w:hAnsi="Times New Roman" w:cs="Times New Roman"/>
          <w:sz w:val="28"/>
          <w:szCs w:val="28"/>
        </w:rPr>
        <w:t>. 2012. – 66 с.</w:t>
      </w:r>
    </w:p>
    <w:p w:rsidR="003D2A7A" w:rsidRDefault="003D2A7A" w:rsidP="003D2A7A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D2A7A" w:rsidRPr="003D2A7A" w:rsidRDefault="003D2A7A" w:rsidP="003D2A7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A7A">
        <w:rPr>
          <w:rFonts w:ascii="Times New Roman" w:hAnsi="Times New Roman" w:cs="Times New Roman"/>
          <w:b/>
          <w:sz w:val="28"/>
          <w:szCs w:val="28"/>
          <w:lang w:val="uk-UA"/>
        </w:rPr>
        <w:t>10. Рекомендована література.</w:t>
      </w:r>
    </w:p>
    <w:p w:rsidR="005900BA" w:rsidRDefault="005900BA" w:rsidP="005900BA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0BA" w:rsidRPr="006209C6" w:rsidRDefault="005900BA" w:rsidP="005900BA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9F1">
        <w:rPr>
          <w:rFonts w:ascii="Times New Roman" w:hAnsi="Times New Roman" w:cs="Times New Roman"/>
          <w:b/>
          <w:sz w:val="28"/>
          <w:szCs w:val="28"/>
        </w:rPr>
        <w:t>Базова</w:t>
      </w:r>
    </w:p>
    <w:p w:rsidR="005900BA" w:rsidRPr="006209C6" w:rsidRDefault="005900BA" w:rsidP="005900BA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0BA" w:rsidRDefault="005900BA" w:rsidP="005900B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0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24D6">
        <w:rPr>
          <w:rFonts w:ascii="Times New Roman" w:hAnsi="Times New Roman" w:cs="Times New Roman"/>
          <w:sz w:val="28"/>
          <w:szCs w:val="28"/>
        </w:rPr>
        <w:t>Цурпал</w:t>
      </w:r>
      <w:proofErr w:type="spellEnd"/>
      <w:r w:rsidRPr="00D024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І.А.,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Пастушенко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С.І., Барабан М.П., Швайко В.М. Меха</w:t>
      </w:r>
      <w:r w:rsidRPr="00D024D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D024D6">
        <w:rPr>
          <w:rFonts w:ascii="Times New Roman" w:hAnsi="Times New Roman" w:cs="Times New Roman"/>
          <w:sz w:val="28"/>
          <w:szCs w:val="28"/>
        </w:rPr>
        <w:t>ка матер</w:t>
      </w:r>
      <w:r>
        <w:rPr>
          <w:rFonts w:ascii="Times New Roman" w:hAnsi="Times New Roman" w:cs="Times New Roman"/>
          <w:sz w:val="28"/>
          <w:szCs w:val="28"/>
        </w:rPr>
        <w:t xml:space="preserve">іалів конструкцій машин.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К.Агзарна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освіта, 2001 – 272 с.</w:t>
      </w:r>
    </w:p>
    <w:p w:rsidR="005900BA" w:rsidRDefault="005900BA" w:rsidP="005900B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Драбин Д.П.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Контурозвенность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кинематических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цепей</w:t>
      </w:r>
      <w:proofErr w:type="spellEnd"/>
      <w:r>
        <w:rPr>
          <w:rFonts w:ascii="Times New Roman" w:hAnsi="Times New Roman" w:cs="Times New Roman"/>
          <w:sz w:val="28"/>
          <w:szCs w:val="28"/>
        </w:rPr>
        <w:t>. Суми, 2005. – 260с.</w:t>
      </w:r>
    </w:p>
    <w:p w:rsidR="005900BA" w:rsidRDefault="005900BA" w:rsidP="005900B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024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Руденко П.О. Проектування технологічних процесів у машинобудуванні. К. – Вища школа, 1993. – 414 с.</w:t>
      </w:r>
    </w:p>
    <w:p w:rsidR="005900BA" w:rsidRPr="001B4E2D" w:rsidRDefault="005900BA" w:rsidP="005900B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E2D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proofErr w:type="spellStart"/>
      <w:r w:rsidRPr="001B4E2D">
        <w:rPr>
          <w:rFonts w:ascii="Times New Roman" w:hAnsi="Times New Roman" w:cs="Times New Roman"/>
          <w:sz w:val="28"/>
          <w:szCs w:val="28"/>
          <w:lang w:val="ru-RU"/>
        </w:rPr>
        <w:t>Окопний</w:t>
      </w:r>
      <w:proofErr w:type="spellEnd"/>
      <w:r w:rsidRPr="001B4E2D">
        <w:rPr>
          <w:rFonts w:ascii="Times New Roman" w:hAnsi="Times New Roman" w:cs="Times New Roman"/>
          <w:sz w:val="28"/>
          <w:szCs w:val="28"/>
          <w:lang w:val="ru-RU"/>
        </w:rPr>
        <w:t xml:space="preserve"> Ю.А., </w:t>
      </w:r>
      <w:proofErr w:type="spellStart"/>
      <w:r w:rsidRPr="001B4E2D">
        <w:rPr>
          <w:rFonts w:ascii="Times New Roman" w:hAnsi="Times New Roman" w:cs="Times New Roman"/>
          <w:sz w:val="28"/>
          <w:szCs w:val="28"/>
          <w:lang w:val="ru-RU"/>
        </w:rPr>
        <w:t>Радин</w:t>
      </w:r>
      <w:proofErr w:type="spellEnd"/>
      <w:r w:rsidRPr="001B4E2D">
        <w:rPr>
          <w:rFonts w:ascii="Times New Roman" w:hAnsi="Times New Roman" w:cs="Times New Roman"/>
          <w:sz w:val="28"/>
          <w:szCs w:val="28"/>
          <w:lang w:val="ru-RU"/>
        </w:rPr>
        <w:t xml:space="preserve"> В.П., Чирков В.П. Механика материалов и конструкц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B4E2D">
        <w:rPr>
          <w:rFonts w:ascii="Times New Roman" w:hAnsi="Times New Roman" w:cs="Times New Roman"/>
          <w:sz w:val="28"/>
          <w:szCs w:val="28"/>
          <w:lang w:val="ru-RU"/>
        </w:rPr>
        <w:t>й. М.:  Машиностроение, 2001. – 408 с.</w:t>
      </w:r>
    </w:p>
    <w:p w:rsidR="005900BA" w:rsidRPr="001B4E2D" w:rsidRDefault="005900BA" w:rsidP="005900B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E2D"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proofErr w:type="spellStart"/>
      <w:r w:rsidRPr="001B4E2D">
        <w:rPr>
          <w:rFonts w:ascii="Times New Roman" w:hAnsi="Times New Roman" w:cs="Times New Roman"/>
          <w:sz w:val="28"/>
          <w:szCs w:val="28"/>
          <w:lang w:val="ru-RU"/>
        </w:rPr>
        <w:t>Благонадежин</w:t>
      </w:r>
      <w:proofErr w:type="spellEnd"/>
      <w:r w:rsidRPr="001B4E2D">
        <w:rPr>
          <w:rFonts w:ascii="Times New Roman" w:hAnsi="Times New Roman" w:cs="Times New Roman"/>
          <w:sz w:val="28"/>
          <w:szCs w:val="28"/>
          <w:lang w:val="ru-RU"/>
        </w:rPr>
        <w:t xml:space="preserve"> В.Л., Окопный Ю.А., Чирков В.М. Механика материалов и конструкций. М. Машиностроение, 1990. – 312 с.</w:t>
      </w:r>
    </w:p>
    <w:p w:rsidR="005900BA" w:rsidRPr="001B4E2D" w:rsidRDefault="005900BA" w:rsidP="005900B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E2D">
        <w:rPr>
          <w:rFonts w:ascii="Times New Roman" w:hAnsi="Times New Roman" w:cs="Times New Roman"/>
          <w:sz w:val="28"/>
          <w:szCs w:val="28"/>
          <w:lang w:val="ru-RU"/>
        </w:rPr>
        <w:t>6.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4E2D">
        <w:rPr>
          <w:rFonts w:ascii="Times New Roman" w:hAnsi="Times New Roman" w:cs="Times New Roman"/>
          <w:sz w:val="28"/>
          <w:szCs w:val="28"/>
          <w:lang w:val="ru-RU"/>
        </w:rPr>
        <w:t>Шапалов</w:t>
      </w:r>
      <w:proofErr w:type="spellEnd"/>
      <w:r w:rsidRPr="001B4E2D">
        <w:rPr>
          <w:rFonts w:ascii="Times New Roman" w:hAnsi="Times New Roman" w:cs="Times New Roman"/>
          <w:sz w:val="28"/>
          <w:szCs w:val="28"/>
          <w:lang w:val="ru-RU"/>
        </w:rPr>
        <w:t xml:space="preserve"> Л.А. Моделирование в задачах механики элементов конструкций. М. Машиностроение, 1990. -288 с.</w:t>
      </w:r>
    </w:p>
    <w:p w:rsidR="005900BA" w:rsidRDefault="005900BA" w:rsidP="005900BA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606D7" w:rsidRDefault="00F606D7" w:rsidP="005900BA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606D7" w:rsidRDefault="00F606D7" w:rsidP="005900BA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606D7" w:rsidRDefault="00F606D7" w:rsidP="005900BA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606D7" w:rsidRPr="006209C6" w:rsidRDefault="00F606D7" w:rsidP="005900BA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900BA" w:rsidRPr="006209C6" w:rsidRDefault="005900BA" w:rsidP="005900BA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9F1">
        <w:rPr>
          <w:rFonts w:ascii="Times New Roman" w:hAnsi="Times New Roman" w:cs="Times New Roman"/>
          <w:b/>
          <w:sz w:val="28"/>
          <w:szCs w:val="28"/>
        </w:rPr>
        <w:t>Допоміжна</w:t>
      </w:r>
    </w:p>
    <w:p w:rsidR="005900BA" w:rsidRPr="006209C6" w:rsidRDefault="005900BA" w:rsidP="005900BA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900BA" w:rsidRPr="00FE1899" w:rsidRDefault="005900BA" w:rsidP="005900B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189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Артоболевский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И.И.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Механизм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FE189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современной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технике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Справочник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. М.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Машиностроение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>. 1976. – 340 с.</w:t>
      </w:r>
    </w:p>
    <w:p w:rsidR="005900BA" w:rsidRPr="00FE1899" w:rsidRDefault="005900BA" w:rsidP="005900B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1899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Куцоко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FE1899">
        <w:rPr>
          <w:rFonts w:ascii="Times New Roman" w:hAnsi="Times New Roman" w:cs="Times New Roman"/>
          <w:sz w:val="28"/>
          <w:szCs w:val="28"/>
        </w:rPr>
        <w:t>ь В. А., Шевченко-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Грабовский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Н.В.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Расчет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статических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моментов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и мертвих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ходов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кинеметических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целях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точных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механизмов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Справочник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>. Л. - 1968. – 406 с.</w:t>
      </w:r>
    </w:p>
    <w:p w:rsidR="005900BA" w:rsidRPr="00FE1899" w:rsidRDefault="005900BA" w:rsidP="005900B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1899">
        <w:rPr>
          <w:rFonts w:ascii="Times New Roman" w:hAnsi="Times New Roman" w:cs="Times New Roman"/>
          <w:sz w:val="28"/>
          <w:szCs w:val="28"/>
        </w:rPr>
        <w:t xml:space="preserve">3. Решетов Д.Н.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Роботоспособность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надежность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деталей машин. М. 1974. – 286 с.</w:t>
      </w:r>
    </w:p>
    <w:p w:rsidR="005900BA" w:rsidRPr="00FE1899" w:rsidRDefault="005900BA" w:rsidP="005900B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1899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Бирчев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А.И.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Проблемы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механ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твердого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деформиру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FE1899">
        <w:rPr>
          <w:rFonts w:ascii="Times New Roman" w:hAnsi="Times New Roman" w:cs="Times New Roman"/>
          <w:sz w:val="28"/>
          <w:szCs w:val="28"/>
        </w:rPr>
        <w:t xml:space="preserve">мого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тела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. Л.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Судостроение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>. 1970. –  282 с.</w:t>
      </w:r>
    </w:p>
    <w:p w:rsidR="005900BA" w:rsidRPr="00FE1899" w:rsidRDefault="005900BA" w:rsidP="005900B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1899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Кочаев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В.П.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Определение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надёжности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механических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систем по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условию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прочности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. М.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Знание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. 1986.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>. 1,2 – 48 с.</w:t>
      </w:r>
    </w:p>
    <w:p w:rsidR="005900BA" w:rsidRPr="00FE1899" w:rsidRDefault="005900BA" w:rsidP="005900B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1899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Прочность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материалов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констукций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Сборник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статей. К. Наукова думка. 1985. – 384 с.</w:t>
      </w:r>
    </w:p>
    <w:p w:rsidR="005900BA" w:rsidRPr="00FE1899" w:rsidRDefault="005900BA" w:rsidP="005900B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1899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Черепанов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Г.П.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Механика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хрупкого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разрушения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>. М. Наука, 1994. – 640 с.</w:t>
      </w:r>
    </w:p>
    <w:p w:rsidR="005900BA" w:rsidRPr="00FE1899" w:rsidRDefault="005900BA" w:rsidP="005900BA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1899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Сиргсян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А.Е.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Строительная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механика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Механика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инженерных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конструкц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FE1899">
        <w:rPr>
          <w:rFonts w:ascii="Times New Roman" w:hAnsi="Times New Roman" w:cs="Times New Roman"/>
          <w:sz w:val="28"/>
          <w:szCs w:val="28"/>
        </w:rPr>
        <w:t xml:space="preserve">й, М.: </w:t>
      </w:r>
      <w:proofErr w:type="spellStart"/>
      <w:r w:rsidRPr="00FE1899">
        <w:rPr>
          <w:rFonts w:ascii="Times New Roman" w:hAnsi="Times New Roman" w:cs="Times New Roman"/>
          <w:sz w:val="28"/>
          <w:szCs w:val="28"/>
        </w:rPr>
        <w:t>Вышая</w:t>
      </w:r>
      <w:proofErr w:type="spellEnd"/>
      <w:r w:rsidRPr="00FE1899">
        <w:rPr>
          <w:rFonts w:ascii="Times New Roman" w:hAnsi="Times New Roman" w:cs="Times New Roman"/>
          <w:sz w:val="28"/>
          <w:szCs w:val="28"/>
        </w:rPr>
        <w:t xml:space="preserve"> школа, 2004. – 426 с.</w:t>
      </w:r>
    </w:p>
    <w:p w:rsidR="003D2A7A" w:rsidRPr="0007704B" w:rsidRDefault="003D2A7A" w:rsidP="003D2A7A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D2A7A" w:rsidRPr="0007704B" w:rsidSect="00696B4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4E63E1"/>
    <w:multiLevelType w:val="hybridMultilevel"/>
    <w:tmpl w:val="BB761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C5108"/>
    <w:multiLevelType w:val="hybridMultilevel"/>
    <w:tmpl w:val="BF3CD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FE334D"/>
    <w:multiLevelType w:val="hybridMultilevel"/>
    <w:tmpl w:val="647A2B18"/>
    <w:lvl w:ilvl="0" w:tplc="0422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8935CE"/>
    <w:multiLevelType w:val="hybridMultilevel"/>
    <w:tmpl w:val="E84A1B20"/>
    <w:lvl w:ilvl="0" w:tplc="0422000F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E0B66"/>
    <w:multiLevelType w:val="hybridMultilevel"/>
    <w:tmpl w:val="6252404A"/>
    <w:lvl w:ilvl="0" w:tplc="54FE2114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8512E6"/>
    <w:multiLevelType w:val="hybridMultilevel"/>
    <w:tmpl w:val="F9C48C56"/>
    <w:lvl w:ilvl="0" w:tplc="0422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D08F3"/>
    <w:multiLevelType w:val="hybridMultilevel"/>
    <w:tmpl w:val="BB0408B8"/>
    <w:lvl w:ilvl="0" w:tplc="0422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83722B"/>
    <w:multiLevelType w:val="hybridMultilevel"/>
    <w:tmpl w:val="BB761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E2413E"/>
    <w:multiLevelType w:val="hybridMultilevel"/>
    <w:tmpl w:val="D6CE5EA0"/>
    <w:lvl w:ilvl="0" w:tplc="0422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3A0E44"/>
    <w:multiLevelType w:val="hybridMultilevel"/>
    <w:tmpl w:val="51D4A3B4"/>
    <w:lvl w:ilvl="0" w:tplc="0422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A53947"/>
    <w:multiLevelType w:val="hybridMultilevel"/>
    <w:tmpl w:val="BB761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0"/>
  </w:num>
  <w:num w:numId="5">
    <w:abstractNumId w:val="10"/>
  </w:num>
  <w:num w:numId="6">
    <w:abstractNumId w:val="9"/>
  </w:num>
  <w:num w:numId="7">
    <w:abstractNumId w:val="2"/>
  </w:num>
  <w:num w:numId="8">
    <w:abstractNumId w:val="5"/>
  </w:num>
  <w:num w:numId="9">
    <w:abstractNumId w:val="8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B42"/>
    <w:rsid w:val="00023408"/>
    <w:rsid w:val="00030A07"/>
    <w:rsid w:val="00046632"/>
    <w:rsid w:val="00053F3E"/>
    <w:rsid w:val="0007704B"/>
    <w:rsid w:val="00087E9D"/>
    <w:rsid w:val="000A4ABF"/>
    <w:rsid w:val="000B0995"/>
    <w:rsid w:val="000C70EE"/>
    <w:rsid w:val="000D00A9"/>
    <w:rsid w:val="000F196E"/>
    <w:rsid w:val="001015DF"/>
    <w:rsid w:val="00122F71"/>
    <w:rsid w:val="00142EF3"/>
    <w:rsid w:val="001437F7"/>
    <w:rsid w:val="00143A82"/>
    <w:rsid w:val="0014696B"/>
    <w:rsid w:val="00150498"/>
    <w:rsid w:val="00175BAC"/>
    <w:rsid w:val="001907BC"/>
    <w:rsid w:val="00196C5E"/>
    <w:rsid w:val="001A1EE5"/>
    <w:rsid w:val="001B4E0B"/>
    <w:rsid w:val="001B4EC4"/>
    <w:rsid w:val="001C5F4B"/>
    <w:rsid w:val="001C7574"/>
    <w:rsid w:val="001D4C49"/>
    <w:rsid w:val="001E0EEB"/>
    <w:rsid w:val="001E30CC"/>
    <w:rsid w:val="001F07D1"/>
    <w:rsid w:val="001F454C"/>
    <w:rsid w:val="0020237B"/>
    <w:rsid w:val="0023281D"/>
    <w:rsid w:val="00241AAE"/>
    <w:rsid w:val="002603FF"/>
    <w:rsid w:val="002B12B9"/>
    <w:rsid w:val="00321473"/>
    <w:rsid w:val="00326AE4"/>
    <w:rsid w:val="003337C1"/>
    <w:rsid w:val="00333D5A"/>
    <w:rsid w:val="00340846"/>
    <w:rsid w:val="0037205E"/>
    <w:rsid w:val="00382018"/>
    <w:rsid w:val="0038460F"/>
    <w:rsid w:val="00385D6E"/>
    <w:rsid w:val="00397C42"/>
    <w:rsid w:val="003A14DF"/>
    <w:rsid w:val="003A53C0"/>
    <w:rsid w:val="003C264F"/>
    <w:rsid w:val="003D2A7A"/>
    <w:rsid w:val="003E3E17"/>
    <w:rsid w:val="003F34BE"/>
    <w:rsid w:val="0040382E"/>
    <w:rsid w:val="00406E01"/>
    <w:rsid w:val="004100DC"/>
    <w:rsid w:val="00421C4B"/>
    <w:rsid w:val="004340FC"/>
    <w:rsid w:val="004365F0"/>
    <w:rsid w:val="00444162"/>
    <w:rsid w:val="00444A8A"/>
    <w:rsid w:val="0045239B"/>
    <w:rsid w:val="0045515A"/>
    <w:rsid w:val="00456E8B"/>
    <w:rsid w:val="00457AB4"/>
    <w:rsid w:val="00461181"/>
    <w:rsid w:val="00462D62"/>
    <w:rsid w:val="004837BE"/>
    <w:rsid w:val="004B4714"/>
    <w:rsid w:val="004B6DE2"/>
    <w:rsid w:val="004C6708"/>
    <w:rsid w:val="004C67F4"/>
    <w:rsid w:val="004C78B7"/>
    <w:rsid w:val="004F44A6"/>
    <w:rsid w:val="004F548A"/>
    <w:rsid w:val="00513A67"/>
    <w:rsid w:val="00515713"/>
    <w:rsid w:val="00541AEA"/>
    <w:rsid w:val="00553277"/>
    <w:rsid w:val="005568A2"/>
    <w:rsid w:val="00565398"/>
    <w:rsid w:val="00574526"/>
    <w:rsid w:val="005745E0"/>
    <w:rsid w:val="00575532"/>
    <w:rsid w:val="00577279"/>
    <w:rsid w:val="00581CF9"/>
    <w:rsid w:val="00584F35"/>
    <w:rsid w:val="00585EEF"/>
    <w:rsid w:val="005900BA"/>
    <w:rsid w:val="005900D9"/>
    <w:rsid w:val="005918DF"/>
    <w:rsid w:val="00593A49"/>
    <w:rsid w:val="005A10C9"/>
    <w:rsid w:val="005A36A5"/>
    <w:rsid w:val="005A51A9"/>
    <w:rsid w:val="005C45CF"/>
    <w:rsid w:val="005D07AB"/>
    <w:rsid w:val="005D1303"/>
    <w:rsid w:val="005E0783"/>
    <w:rsid w:val="005F5BD1"/>
    <w:rsid w:val="00604857"/>
    <w:rsid w:val="00606251"/>
    <w:rsid w:val="00610028"/>
    <w:rsid w:val="0061588F"/>
    <w:rsid w:val="00622E9D"/>
    <w:rsid w:val="00623C08"/>
    <w:rsid w:val="00626A75"/>
    <w:rsid w:val="00664511"/>
    <w:rsid w:val="006829BF"/>
    <w:rsid w:val="0068346A"/>
    <w:rsid w:val="00684323"/>
    <w:rsid w:val="0069087A"/>
    <w:rsid w:val="00696B42"/>
    <w:rsid w:val="006A053C"/>
    <w:rsid w:val="006B33DB"/>
    <w:rsid w:val="006C089D"/>
    <w:rsid w:val="006C0C54"/>
    <w:rsid w:val="006E10D4"/>
    <w:rsid w:val="006E4843"/>
    <w:rsid w:val="00702281"/>
    <w:rsid w:val="0071160F"/>
    <w:rsid w:val="0071551F"/>
    <w:rsid w:val="0072191A"/>
    <w:rsid w:val="00762A11"/>
    <w:rsid w:val="00764B74"/>
    <w:rsid w:val="0076545C"/>
    <w:rsid w:val="00774F14"/>
    <w:rsid w:val="00776097"/>
    <w:rsid w:val="00776EC5"/>
    <w:rsid w:val="00783BB3"/>
    <w:rsid w:val="00790934"/>
    <w:rsid w:val="007A5064"/>
    <w:rsid w:val="007A7F86"/>
    <w:rsid w:val="007B6BF1"/>
    <w:rsid w:val="007D6CC4"/>
    <w:rsid w:val="007F06CE"/>
    <w:rsid w:val="00800D7D"/>
    <w:rsid w:val="00800E3E"/>
    <w:rsid w:val="008141E4"/>
    <w:rsid w:val="0082714A"/>
    <w:rsid w:val="00834856"/>
    <w:rsid w:val="00835C17"/>
    <w:rsid w:val="00861E03"/>
    <w:rsid w:val="00862F4F"/>
    <w:rsid w:val="00875BF8"/>
    <w:rsid w:val="0088095E"/>
    <w:rsid w:val="00881640"/>
    <w:rsid w:val="008A58D8"/>
    <w:rsid w:val="008A590C"/>
    <w:rsid w:val="008C0E2B"/>
    <w:rsid w:val="008C1DC5"/>
    <w:rsid w:val="008C37C0"/>
    <w:rsid w:val="008C7F82"/>
    <w:rsid w:val="008D2B68"/>
    <w:rsid w:val="008F075F"/>
    <w:rsid w:val="00911007"/>
    <w:rsid w:val="00920DF5"/>
    <w:rsid w:val="00921DA5"/>
    <w:rsid w:val="00933B7A"/>
    <w:rsid w:val="0095018A"/>
    <w:rsid w:val="009775CC"/>
    <w:rsid w:val="00981E21"/>
    <w:rsid w:val="00985B22"/>
    <w:rsid w:val="009B3BB3"/>
    <w:rsid w:val="009E3603"/>
    <w:rsid w:val="009E55C0"/>
    <w:rsid w:val="00A04320"/>
    <w:rsid w:val="00A06F5D"/>
    <w:rsid w:val="00A246B3"/>
    <w:rsid w:val="00A40573"/>
    <w:rsid w:val="00A40DB5"/>
    <w:rsid w:val="00A412F3"/>
    <w:rsid w:val="00A53FB5"/>
    <w:rsid w:val="00A820B1"/>
    <w:rsid w:val="00A833FF"/>
    <w:rsid w:val="00A83B93"/>
    <w:rsid w:val="00A83E84"/>
    <w:rsid w:val="00AA29E2"/>
    <w:rsid w:val="00AA522B"/>
    <w:rsid w:val="00AB417F"/>
    <w:rsid w:val="00AB5457"/>
    <w:rsid w:val="00AB699A"/>
    <w:rsid w:val="00AC0776"/>
    <w:rsid w:val="00AC093D"/>
    <w:rsid w:val="00AC42F5"/>
    <w:rsid w:val="00AF066C"/>
    <w:rsid w:val="00B10F6F"/>
    <w:rsid w:val="00B218FE"/>
    <w:rsid w:val="00B339ED"/>
    <w:rsid w:val="00B642C8"/>
    <w:rsid w:val="00BB4BA7"/>
    <w:rsid w:val="00BB7E3F"/>
    <w:rsid w:val="00BC0ECB"/>
    <w:rsid w:val="00BC19FD"/>
    <w:rsid w:val="00BC4A55"/>
    <w:rsid w:val="00BD167B"/>
    <w:rsid w:val="00BD211E"/>
    <w:rsid w:val="00BD2E4F"/>
    <w:rsid w:val="00BD4A82"/>
    <w:rsid w:val="00C311A4"/>
    <w:rsid w:val="00C357E2"/>
    <w:rsid w:val="00C3694B"/>
    <w:rsid w:val="00C456AD"/>
    <w:rsid w:val="00C500DA"/>
    <w:rsid w:val="00C63650"/>
    <w:rsid w:val="00C82259"/>
    <w:rsid w:val="00CB3A17"/>
    <w:rsid w:val="00CC309D"/>
    <w:rsid w:val="00CC3EB9"/>
    <w:rsid w:val="00CD45C1"/>
    <w:rsid w:val="00CD663F"/>
    <w:rsid w:val="00CE52B5"/>
    <w:rsid w:val="00CF1EF2"/>
    <w:rsid w:val="00CF66B2"/>
    <w:rsid w:val="00D0537E"/>
    <w:rsid w:val="00D31100"/>
    <w:rsid w:val="00D44C83"/>
    <w:rsid w:val="00D47C3C"/>
    <w:rsid w:val="00D57078"/>
    <w:rsid w:val="00D62E1C"/>
    <w:rsid w:val="00D6324E"/>
    <w:rsid w:val="00D65421"/>
    <w:rsid w:val="00D66599"/>
    <w:rsid w:val="00D847B6"/>
    <w:rsid w:val="00DA4934"/>
    <w:rsid w:val="00DA7D02"/>
    <w:rsid w:val="00DB6BF9"/>
    <w:rsid w:val="00DD4C4B"/>
    <w:rsid w:val="00DD529E"/>
    <w:rsid w:val="00DE4D26"/>
    <w:rsid w:val="00DF17C5"/>
    <w:rsid w:val="00E110A1"/>
    <w:rsid w:val="00E473D0"/>
    <w:rsid w:val="00E47C4F"/>
    <w:rsid w:val="00EB59BF"/>
    <w:rsid w:val="00EB7C31"/>
    <w:rsid w:val="00EC779D"/>
    <w:rsid w:val="00EC785B"/>
    <w:rsid w:val="00ED2A4A"/>
    <w:rsid w:val="00EF07CE"/>
    <w:rsid w:val="00F17382"/>
    <w:rsid w:val="00F34312"/>
    <w:rsid w:val="00F568FE"/>
    <w:rsid w:val="00F606D7"/>
    <w:rsid w:val="00F67A3C"/>
    <w:rsid w:val="00F76EE2"/>
    <w:rsid w:val="00F923A1"/>
    <w:rsid w:val="00FA7BFF"/>
    <w:rsid w:val="00FB0D9C"/>
    <w:rsid w:val="00FD620E"/>
    <w:rsid w:val="00FD6D0B"/>
    <w:rsid w:val="00FF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B84B0D-7D6E-4993-9B4E-B4A258A3B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7F7"/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6B42"/>
    <w:pPr>
      <w:spacing w:after="0" w:line="240" w:lineRule="auto"/>
    </w:pPr>
  </w:style>
  <w:style w:type="table" w:styleId="a4">
    <w:name w:val="Table Grid"/>
    <w:basedOn w:val="a1"/>
    <w:uiPriority w:val="59"/>
    <w:rsid w:val="00DA4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7704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30A07"/>
    <w:pPr>
      <w:spacing w:after="0" w:line="240" w:lineRule="auto"/>
    </w:pPr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030A07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030A07"/>
    <w:rPr>
      <w:color w:val="808080"/>
    </w:rPr>
  </w:style>
  <w:style w:type="table" w:customStyle="1" w:styleId="1">
    <w:name w:val="Сетка таблицы1"/>
    <w:basedOn w:val="a1"/>
    <w:next w:val="a4"/>
    <w:rsid w:val="00030A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rsid w:val="00030A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rsid w:val="00030A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AE33E-4DEF-4275-BE79-F6FEE639F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30</Pages>
  <Words>5791</Words>
  <Characters>33015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MachDepart</Company>
  <LinksUpToDate>false</LinksUpToDate>
  <CharactersWithSpaces>38729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35</cp:revision>
  <cp:lastPrinted>2018-06-07T08:08:00Z</cp:lastPrinted>
  <dcterms:created xsi:type="dcterms:W3CDTF">2015-06-09T07:38:00Z</dcterms:created>
  <dcterms:modified xsi:type="dcterms:W3CDTF">2022-06-06T15:19:00Z</dcterms:modified>
</cp:coreProperties>
</file>