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A730" w14:textId="77777777" w:rsidR="00654D54" w:rsidRPr="003246C3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48540E2D" w14:textId="77777777" w:rsidTr="00A96EF1">
        <w:tc>
          <w:tcPr>
            <w:tcW w:w="2978" w:type="dxa"/>
            <w:vMerge w:val="restart"/>
          </w:tcPr>
          <w:p w14:paraId="67188532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DB5CBBC" wp14:editId="5255D6AB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32BAC82D" w14:textId="629A7683" w:rsidR="00EC07A1" w:rsidRPr="003246C3" w:rsidRDefault="00581698" w:rsidP="006B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6C3">
              <w:rPr>
                <w:rFonts w:ascii="Times New Roman" w:hAnsi="Times New Roman" w:cs="Times New Roman"/>
                <w:b/>
                <w:sz w:val="28"/>
                <w:szCs w:val="28"/>
              </w:rPr>
              <w:t>СИЛАБУС ДИСЦИПЛІНИ</w:t>
            </w:r>
          </w:p>
          <w:p w14:paraId="429E273C" w14:textId="1231E6CE" w:rsidR="001431F8" w:rsidRPr="003246C3" w:rsidRDefault="001431F8" w:rsidP="006B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6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246C3" w:rsidRPr="00324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Біотехнологія у ветеринарній медицині</w:t>
            </w:r>
            <w:r w:rsidRPr="003246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31F8" w:rsidRPr="00A71D92" w14:paraId="649B9998" w14:textId="77777777" w:rsidTr="00A96EF1">
        <w:tc>
          <w:tcPr>
            <w:tcW w:w="2978" w:type="dxa"/>
            <w:vMerge/>
          </w:tcPr>
          <w:p w14:paraId="5BB0A4F8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2B5A905" w14:textId="77777777"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1E003" w14:textId="7D5342B2" w:rsidR="001431F8" w:rsidRPr="00436F2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436F2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515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  <w:r w:rsidR="00436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436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повний</w:t>
            </w:r>
            <w:proofErr w:type="spellEnd"/>
            <w:r w:rsidR="00436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терм</w:t>
            </w:r>
            <w:proofErr w:type="spellStart"/>
            <w:r w:rsidR="00436F25">
              <w:rPr>
                <w:rFonts w:ascii="Times New Roman" w:hAnsi="Times New Roman" w:cs="Times New Roman"/>
                <w:b/>
                <w:sz w:val="24"/>
                <w:szCs w:val="24"/>
              </w:rPr>
              <w:t>ін</w:t>
            </w:r>
            <w:proofErr w:type="spellEnd"/>
            <w:r w:rsidR="0043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навчання</w:t>
            </w:r>
            <w:r w:rsidR="00436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A96EF1" w:rsidRPr="00A71D92" w14:paraId="4992B7EF" w14:textId="77777777" w:rsidTr="00A96EF1">
        <w:tc>
          <w:tcPr>
            <w:tcW w:w="2978" w:type="dxa"/>
            <w:vMerge/>
          </w:tcPr>
          <w:p w14:paraId="40605980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B5651F3" w14:textId="3AC4C064" w:rsidR="00A96EF1" w:rsidRPr="00756A5E" w:rsidRDefault="00A96EF1" w:rsidP="00A96E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Спеціальність </w:t>
            </w:r>
            <w:r w:rsidRPr="0075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6B6515" w:rsidRPr="0075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Pr="0075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B6515" w:rsidRPr="0075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Ветеринарна медицина</w:t>
            </w:r>
          </w:p>
        </w:tc>
      </w:tr>
      <w:tr w:rsidR="001431F8" w:rsidRPr="00A71D92" w14:paraId="7044A3A3" w14:textId="77777777" w:rsidTr="00A96EF1">
        <w:tc>
          <w:tcPr>
            <w:tcW w:w="2978" w:type="dxa"/>
            <w:vMerge/>
          </w:tcPr>
          <w:p w14:paraId="1CA731CE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52E677A" w14:textId="0393A503" w:rsidR="001431F8" w:rsidRPr="00436F25" w:rsidRDefault="001431F8" w:rsidP="00436F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5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Освітня програма </w:t>
            </w:r>
            <w:r w:rsidR="00436F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1431F8" w:rsidRPr="00A71D92" w14:paraId="0FC042CE" w14:textId="77777777" w:rsidTr="00A96EF1">
        <w:tc>
          <w:tcPr>
            <w:tcW w:w="2978" w:type="dxa"/>
            <w:vMerge/>
          </w:tcPr>
          <w:p w14:paraId="144688C6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0F9BE69" w14:textId="60CCDBC1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____</w:t>
            </w:r>
            <w:r w:rsidR="003246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____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E37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14:paraId="380AC1F9" w14:textId="2D3E46CB" w:rsidR="0020200E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</w:t>
            </w:r>
            <w:r w:rsidR="006B6515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 w:rsidRPr="002D3F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431F8" w:rsidRPr="00A71D92" w14:paraId="6A6333EB" w14:textId="77777777" w:rsidTr="00A96EF1">
        <w:tc>
          <w:tcPr>
            <w:tcW w:w="2978" w:type="dxa"/>
            <w:vMerge/>
          </w:tcPr>
          <w:p w14:paraId="5DCF880A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DA2D21A" w14:textId="09497BCE" w:rsidR="001431F8" w:rsidRPr="00A71D92" w:rsidRDefault="001431F8" w:rsidP="00436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3246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  <w:tr w:rsidR="001431F8" w:rsidRPr="00A71D92" w14:paraId="3126B58D" w14:textId="77777777" w:rsidTr="00A96EF1">
        <w:tc>
          <w:tcPr>
            <w:tcW w:w="2978" w:type="dxa"/>
            <w:vMerge/>
          </w:tcPr>
          <w:p w14:paraId="7ACB9D9A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06A17FA" w14:textId="05A807CD" w:rsidR="001431F8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6B6515" w:rsidRPr="006B65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6B6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A71D92" w14:paraId="0BF5628F" w14:textId="77777777" w:rsidTr="00A96EF1">
        <w:tc>
          <w:tcPr>
            <w:tcW w:w="2978" w:type="dxa"/>
          </w:tcPr>
          <w:p w14:paraId="350FB312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36559301" w14:textId="77777777"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14:paraId="7DF9730A" w14:textId="77777777" w:rsidTr="00A96EF1">
        <w:tc>
          <w:tcPr>
            <w:tcW w:w="2978" w:type="dxa"/>
          </w:tcPr>
          <w:p w14:paraId="5FD2CF94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43A899E2" w14:textId="2C56620D" w:rsidR="001431F8" w:rsidRDefault="00581698" w:rsidP="0043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="006B6515" w:rsidRPr="006B65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к.вет.н</w:t>
            </w:r>
            <w:proofErr w:type="spellEnd"/>
            <w:r w:rsidR="006B6515" w:rsidRPr="006B65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., доцент кафедри епізоотоло</w:t>
            </w:r>
            <w:r w:rsidR="00436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гії, мікробіології і </w:t>
            </w:r>
            <w:proofErr w:type="spellStart"/>
            <w:r w:rsidR="00436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вірусологі</w:t>
            </w:r>
            <w:proofErr w:type="spellEnd"/>
            <w:r w:rsidR="00436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МАРТИНЮК</w:t>
            </w:r>
            <w:r w:rsidR="00E379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О.Г.</w:t>
            </w:r>
            <w:r w:rsidR="00CC2F94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3572537B" w14:textId="39426850" w:rsidR="00CC2F94" w:rsidRPr="006B6515" w:rsidRDefault="00CC2F94" w:rsidP="0043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A71D92" w14:paraId="3E653955" w14:textId="77777777" w:rsidTr="00A96EF1">
        <w:tc>
          <w:tcPr>
            <w:tcW w:w="2978" w:type="dxa"/>
          </w:tcPr>
          <w:p w14:paraId="65BF5345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79A4B29D" w14:textId="6641F65D" w:rsidR="00581698" w:rsidRPr="00463FDC" w:rsidRDefault="006B6515" w:rsidP="006B6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6" w:history="1"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martyniuk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_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og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@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nubip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edu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E37961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ua</w:t>
              </w:r>
            </w:hyperlink>
            <w:r w:rsidR="00A31AAD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r w:rsidR="00E3796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A31AAD" w:rsidRPr="00B640F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sandr70@gmail.com</w:t>
              </w:r>
            </w:hyperlink>
            <w:r w:rsidRPr="00463F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31AAD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1431F8" w:rsidRPr="00A71D92" w14:paraId="605E1994" w14:textId="77777777" w:rsidTr="00A96EF1">
        <w:tc>
          <w:tcPr>
            <w:tcW w:w="2978" w:type="dxa"/>
          </w:tcPr>
          <w:p w14:paraId="4C5534F0" w14:textId="77777777"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7BDCCAD4" w14:textId="4CEB2265" w:rsidR="001431F8" w:rsidRPr="00A71D92" w:rsidRDefault="00646BD6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1C44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https://elearn.nubip.edu.ua/enrol/index.php?id=397</w:t>
              </w:r>
            </w:hyperlink>
            <w:bookmarkStart w:id="0" w:name="_GoBack"/>
            <w:bookmarkEnd w:id="0"/>
            <w:r w:rsidR="00C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50838A1" w14:textId="77777777"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1479C" w14:textId="77777777"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4FD524AE" w14:textId="77777777" w:rsidR="00A71D92" w:rsidRPr="00756A5E" w:rsidRDefault="00A71D92" w:rsidP="00756A5E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756A5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(до 1000 друкованих знаків)</w:t>
      </w:r>
    </w:p>
    <w:p w14:paraId="048B1D2B" w14:textId="66364352" w:rsidR="003246C3" w:rsidRPr="003246C3" w:rsidRDefault="003834F6" w:rsidP="003246C3">
      <w:pPr>
        <w:spacing w:after="0" w:line="240" w:lineRule="auto"/>
        <w:jc w:val="both"/>
        <w:rPr>
          <w:rStyle w:val="fontstyle21"/>
          <w:sz w:val="24"/>
          <w:szCs w:val="24"/>
          <w:u w:val="single"/>
        </w:rPr>
      </w:pPr>
      <w:r w:rsidRPr="003246C3"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  <w:t xml:space="preserve">Вивчення дисципліни </w:t>
      </w:r>
      <w:r w:rsidRPr="003246C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246C3" w:rsidRPr="003246C3">
        <w:rPr>
          <w:rFonts w:ascii="Times New Roman" w:hAnsi="Times New Roman" w:cs="Times New Roman"/>
          <w:b/>
          <w:sz w:val="24"/>
          <w:szCs w:val="24"/>
          <w:u w:val="single"/>
        </w:rPr>
        <w:t>Біотехнологія у ветеринарній медицині»</w:t>
      </w:r>
      <w:r w:rsidR="003246C3" w:rsidRPr="003246C3">
        <w:rPr>
          <w:b/>
          <w:sz w:val="24"/>
          <w:szCs w:val="24"/>
          <w:u w:val="single"/>
        </w:rPr>
        <w:t xml:space="preserve"> </w:t>
      </w:r>
      <w:r w:rsidR="003246C3" w:rsidRPr="003246C3">
        <w:rPr>
          <w:rStyle w:val="fontstyle01"/>
          <w:b w:val="0"/>
          <w:sz w:val="24"/>
          <w:szCs w:val="24"/>
          <w:u w:val="single"/>
        </w:rPr>
        <w:t>передбачає</w:t>
      </w:r>
      <w:r w:rsidR="003246C3" w:rsidRPr="003246C3">
        <w:rPr>
          <w:b/>
          <w:color w:val="000000"/>
          <w:sz w:val="24"/>
          <w:szCs w:val="24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>ознайомлення студентів з</w:t>
      </w:r>
      <w:r w:rsidR="003246C3" w:rsidRPr="003246C3">
        <w:rPr>
          <w:color w:val="000000"/>
          <w:sz w:val="24"/>
          <w:szCs w:val="24"/>
          <w:u w:val="single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>основами сучасних технологій, що базуються на використанні біологічних</w:t>
      </w:r>
      <w:r w:rsidR="003246C3" w:rsidRPr="003246C3">
        <w:rPr>
          <w:color w:val="000000"/>
          <w:sz w:val="24"/>
          <w:szCs w:val="24"/>
          <w:u w:val="single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>процесів, отримання елементарних навичок роботи в біотехнологічній</w:t>
      </w:r>
      <w:r w:rsidR="003246C3" w:rsidRPr="003246C3">
        <w:rPr>
          <w:color w:val="000000"/>
          <w:sz w:val="24"/>
          <w:szCs w:val="24"/>
          <w:u w:val="single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>лабораторії. Під час навчання слухачі опанують основи молекулярної біології – фундаментальної основи сучасної</w:t>
      </w:r>
      <w:r w:rsidR="003246C3" w:rsidRPr="003246C3">
        <w:rPr>
          <w:color w:val="000000"/>
          <w:sz w:val="24"/>
          <w:szCs w:val="24"/>
          <w:u w:val="single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 xml:space="preserve">біотехнології; елементами конструювання векторних конструкцій генної інженерії, технології отримання генно-інженерних противірусних вакцин, технології виробництва антибіотиків, препаратів амінокислот, діагностичних препаратів (ПЛР), вакцин, </w:t>
      </w:r>
      <w:proofErr w:type="spellStart"/>
      <w:r w:rsidR="003246C3" w:rsidRPr="003246C3">
        <w:rPr>
          <w:rStyle w:val="fontstyle21"/>
          <w:sz w:val="24"/>
          <w:szCs w:val="24"/>
          <w:u w:val="single"/>
        </w:rPr>
        <w:t>імуномодуляторів</w:t>
      </w:r>
      <w:proofErr w:type="spellEnd"/>
      <w:r w:rsidR="003246C3" w:rsidRPr="003246C3">
        <w:rPr>
          <w:rStyle w:val="fontstyle21"/>
          <w:sz w:val="24"/>
          <w:szCs w:val="24"/>
          <w:u w:val="single"/>
        </w:rPr>
        <w:t xml:space="preserve">. Студенти отримають знання щодо досягнень </w:t>
      </w:r>
      <w:r w:rsidR="003246C3">
        <w:rPr>
          <w:rStyle w:val="fontstyle21"/>
          <w:sz w:val="24"/>
          <w:szCs w:val="24"/>
          <w:u w:val="single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 xml:space="preserve">у трансплантації ембріонів; </w:t>
      </w:r>
      <w:proofErr w:type="spellStart"/>
      <w:r w:rsidR="003246C3" w:rsidRPr="003246C3">
        <w:rPr>
          <w:rStyle w:val="fontstyle21"/>
          <w:sz w:val="24"/>
          <w:szCs w:val="24"/>
          <w:u w:val="single"/>
        </w:rPr>
        <w:t>вивчать</w:t>
      </w:r>
      <w:proofErr w:type="spellEnd"/>
      <w:r w:rsidR="003246C3" w:rsidRPr="003246C3">
        <w:rPr>
          <w:rStyle w:val="fontstyle21"/>
          <w:sz w:val="24"/>
          <w:szCs w:val="24"/>
          <w:u w:val="single"/>
        </w:rPr>
        <w:t xml:space="preserve"> основи традиційних технологічних процесів у виробництві біологічних та хіміотерапевтичних лікарських засобів, отримають уявлення про стан цих виробництв на сучасних біотехнологічних підприємствах. Ці знання сформують у майбутніх фахівців уявлення про можливості використання біологічних процесів і біологічних об’єктів для діагностики, профілактики та лікування ряду захворювань тварин; створення штамів мікроорганізмів, які продукують різні хімічні</w:t>
      </w:r>
      <w:r w:rsidR="003246C3" w:rsidRPr="003246C3">
        <w:rPr>
          <w:color w:val="000000"/>
          <w:sz w:val="24"/>
          <w:szCs w:val="24"/>
          <w:u w:val="single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 xml:space="preserve">сполуки, антибіотики, полімери, амінокислоти і ферменти, </w:t>
      </w:r>
      <w:proofErr w:type="spellStart"/>
      <w:r w:rsidR="003246C3" w:rsidRPr="003246C3">
        <w:rPr>
          <w:rStyle w:val="fontstyle21"/>
          <w:sz w:val="24"/>
          <w:szCs w:val="24"/>
          <w:u w:val="single"/>
        </w:rPr>
        <w:t>секвенування</w:t>
      </w:r>
      <w:proofErr w:type="spellEnd"/>
      <w:r w:rsidR="003246C3" w:rsidRPr="003246C3">
        <w:rPr>
          <w:rStyle w:val="fontstyle21"/>
          <w:sz w:val="24"/>
          <w:szCs w:val="24"/>
          <w:u w:val="single"/>
        </w:rPr>
        <w:t xml:space="preserve"> </w:t>
      </w:r>
      <w:proofErr w:type="spellStart"/>
      <w:r w:rsidR="003246C3" w:rsidRPr="003246C3">
        <w:rPr>
          <w:rStyle w:val="fontstyle21"/>
          <w:sz w:val="24"/>
          <w:szCs w:val="24"/>
          <w:u w:val="single"/>
        </w:rPr>
        <w:t>геному</w:t>
      </w:r>
      <w:proofErr w:type="spellEnd"/>
      <w:r w:rsidR="003246C3" w:rsidRPr="003246C3">
        <w:rPr>
          <w:rStyle w:val="fontstyle21"/>
          <w:sz w:val="24"/>
          <w:szCs w:val="24"/>
          <w:u w:val="single"/>
        </w:rPr>
        <w:t xml:space="preserve"> мікроорганізмів тощо.</w:t>
      </w:r>
      <w:r w:rsidR="003246C3">
        <w:rPr>
          <w:rStyle w:val="fontstyle21"/>
          <w:sz w:val="24"/>
          <w:szCs w:val="24"/>
          <w:u w:val="single"/>
        </w:rPr>
        <w:t xml:space="preserve"> </w:t>
      </w:r>
      <w:r w:rsidR="003246C3" w:rsidRPr="003246C3">
        <w:rPr>
          <w:rStyle w:val="fontstyle21"/>
          <w:sz w:val="24"/>
          <w:szCs w:val="24"/>
          <w:u w:val="single"/>
        </w:rPr>
        <w:t xml:space="preserve">Додатково буде приділена увага створення генно-модифікованих організмів, та біологічна безпека їх використання; методи регулювання статі тварин, визначення статі ранніх ембріонів, та встановлення родинних </w:t>
      </w:r>
      <w:proofErr w:type="spellStart"/>
      <w:r w:rsidR="003246C3" w:rsidRPr="003246C3">
        <w:rPr>
          <w:rStyle w:val="fontstyle21"/>
          <w:sz w:val="24"/>
          <w:szCs w:val="24"/>
          <w:u w:val="single"/>
        </w:rPr>
        <w:t>зв’язків</w:t>
      </w:r>
      <w:proofErr w:type="spellEnd"/>
      <w:r w:rsidR="003246C3" w:rsidRPr="003246C3">
        <w:rPr>
          <w:rStyle w:val="fontstyle21"/>
          <w:sz w:val="24"/>
          <w:szCs w:val="24"/>
          <w:u w:val="single"/>
        </w:rPr>
        <w:t xml:space="preserve"> між ними за допомогою молекулярно-генетичних методів.</w:t>
      </w:r>
    </w:p>
    <w:p w14:paraId="50DAFA21" w14:textId="491D27C8" w:rsidR="003834F6" w:rsidRDefault="003834F6" w:rsidP="003246C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4D1DC" w14:textId="77777777" w:rsidR="00F04242" w:rsidRDefault="00F0424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66D66" w14:textId="77777777"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9604" w:type="dxa"/>
        <w:tblLook w:val="04A0" w:firstRow="1" w:lastRow="0" w:firstColumn="1" w:lastColumn="0" w:noHBand="0" w:noVBand="1"/>
      </w:tblPr>
      <w:tblGrid>
        <w:gridCol w:w="2490"/>
        <w:gridCol w:w="1304"/>
        <w:gridCol w:w="2448"/>
        <w:gridCol w:w="1776"/>
        <w:gridCol w:w="1586"/>
      </w:tblGrid>
      <w:tr w:rsidR="008F3E6A" w:rsidRPr="00A71D92" w14:paraId="1152559A" w14:textId="77777777" w:rsidTr="006E0704">
        <w:tc>
          <w:tcPr>
            <w:tcW w:w="2490" w:type="dxa"/>
            <w:vAlign w:val="center"/>
          </w:tcPr>
          <w:p w14:paraId="04FFCD5B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4" w:type="dxa"/>
            <w:vAlign w:val="center"/>
          </w:tcPr>
          <w:p w14:paraId="6475D3BA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17488534" w14:textId="4BC9275C" w:rsidR="00EC07A1" w:rsidRPr="00F82151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  <w:r w:rsidR="000E1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48" w:type="dxa"/>
            <w:vAlign w:val="center"/>
          </w:tcPr>
          <w:p w14:paraId="542ACE51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76" w:type="dxa"/>
            <w:vAlign w:val="center"/>
          </w:tcPr>
          <w:p w14:paraId="0939DCA2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86" w:type="dxa"/>
            <w:vAlign w:val="center"/>
          </w:tcPr>
          <w:p w14:paraId="0BD1F936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14:paraId="13934E57" w14:textId="77777777" w:rsidTr="00EA4DF9">
        <w:tc>
          <w:tcPr>
            <w:tcW w:w="9604" w:type="dxa"/>
            <w:gridSpan w:val="5"/>
          </w:tcPr>
          <w:p w14:paraId="1EAAA547" w14:textId="6745B93D" w:rsidR="00ED3451" w:rsidRPr="00A71D92" w:rsidRDefault="001C5110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3451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646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календарного плану* (4</w:t>
            </w:r>
            <w:r w:rsidR="00AC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навчальний семестр)</w:t>
            </w:r>
          </w:p>
        </w:tc>
      </w:tr>
      <w:tr w:rsidR="00544D46" w:rsidRPr="00A71D92" w14:paraId="1995BD32" w14:textId="77777777" w:rsidTr="00EA4DF9">
        <w:tc>
          <w:tcPr>
            <w:tcW w:w="9604" w:type="dxa"/>
            <w:gridSpan w:val="5"/>
          </w:tcPr>
          <w:p w14:paraId="15312644" w14:textId="0CA211BA" w:rsidR="00544D46" w:rsidRPr="00A71D92" w:rsidRDefault="00544D46" w:rsidP="006E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6E0704" w:rsidRPr="00A71D92" w14:paraId="2C1571E1" w14:textId="77777777" w:rsidTr="006E0704">
        <w:tc>
          <w:tcPr>
            <w:tcW w:w="2490" w:type="dxa"/>
            <w:vAlign w:val="center"/>
          </w:tcPr>
          <w:p w14:paraId="39C22ECE" w14:textId="77777777" w:rsidR="006E0704" w:rsidRDefault="006E0704" w:rsidP="008F3E6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</w:p>
          <w:p w14:paraId="19AA36EC" w14:textId="6155F5C3" w:rsidR="006E0704" w:rsidRPr="003246C3" w:rsidRDefault="006E0704" w:rsidP="008F3E6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246C3">
              <w:rPr>
                <w:rFonts w:ascii="Times New Roman" w:hAnsi="Times New Roman" w:cs="Times New Roman"/>
              </w:rPr>
              <w:t>Біофабрики</w:t>
            </w:r>
            <w:proofErr w:type="spellEnd"/>
            <w:r w:rsidRPr="003246C3">
              <w:rPr>
                <w:rFonts w:ascii="Times New Roman" w:hAnsi="Times New Roman" w:cs="Times New Roman"/>
              </w:rPr>
              <w:t xml:space="preserve"> та інші структури, що </w:t>
            </w:r>
            <w:r w:rsidRPr="003246C3">
              <w:rPr>
                <w:rFonts w:ascii="Times New Roman" w:hAnsi="Times New Roman" w:cs="Times New Roman"/>
              </w:rPr>
              <w:lastRenderedPageBreak/>
              <w:t xml:space="preserve">виготовляють біологічні препарати. </w:t>
            </w:r>
            <w:bookmarkStart w:id="1" w:name="OLE_LINK3"/>
            <w:bookmarkStart w:id="2" w:name="ole_link4"/>
            <w:bookmarkEnd w:id="1"/>
            <w:r>
              <w:rPr>
                <w:rFonts w:ascii="Times New Roman" w:hAnsi="Times New Roman" w:cs="Times New Roman"/>
              </w:rPr>
              <w:t>З</w:t>
            </w:r>
            <w:r w:rsidRPr="003246C3">
              <w:rPr>
                <w:rFonts w:ascii="Times New Roman" w:hAnsi="Times New Roman" w:cs="Times New Roman"/>
              </w:rPr>
              <w:t xml:space="preserve">абезпечення якості у біологічній </w:t>
            </w:r>
            <w:bookmarkEnd w:id="2"/>
            <w:r w:rsidRPr="003246C3">
              <w:rPr>
                <w:rFonts w:ascii="Times New Roman" w:hAnsi="Times New Roman" w:cs="Times New Roman"/>
              </w:rPr>
              <w:t xml:space="preserve">промисловості згідно стандартів </w:t>
            </w:r>
            <w:r w:rsidRPr="003246C3">
              <w:rPr>
                <w:rFonts w:ascii="Times New Roman" w:hAnsi="Times New Roman" w:cs="Times New Roman"/>
                <w:lang w:val="en-US"/>
              </w:rPr>
              <w:t>GMP</w:t>
            </w:r>
            <w:r w:rsidRPr="003246C3">
              <w:rPr>
                <w:rFonts w:ascii="Times New Roman" w:hAnsi="Times New Roman" w:cs="Times New Roman"/>
              </w:rPr>
              <w:t xml:space="preserve"> та </w:t>
            </w:r>
            <w:r w:rsidRPr="003246C3">
              <w:rPr>
                <w:rFonts w:ascii="Times New Roman" w:hAnsi="Times New Roman" w:cs="Times New Roman"/>
                <w:lang w:val="en-US"/>
              </w:rPr>
              <w:t>GLP</w:t>
            </w:r>
            <w:r w:rsidRPr="003246C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Технологічні операції та процес.</w:t>
            </w:r>
            <w:r w:rsidRPr="003246C3">
              <w:rPr>
                <w:rFonts w:ascii="Times New Roman" w:hAnsi="Times New Roman" w:cs="Times New Roman"/>
              </w:rPr>
              <w:t xml:space="preserve"> Вимоги до персоналу. Правила безпеки роботи на об’єктах біологічної промисловості </w:t>
            </w:r>
          </w:p>
        </w:tc>
        <w:tc>
          <w:tcPr>
            <w:tcW w:w="1304" w:type="dxa"/>
            <w:vAlign w:val="center"/>
          </w:tcPr>
          <w:p w14:paraId="57C81CD6" w14:textId="77777777" w:rsidR="006E0704" w:rsidRPr="00A71D92" w:rsidRDefault="006E0704" w:rsidP="008F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2448" w:type="dxa"/>
            <w:vMerge w:val="restart"/>
          </w:tcPr>
          <w:p w14:paraId="31BA2C54" w14:textId="65338798" w:rsidR="006E0704" w:rsidRPr="008F3E6A" w:rsidRDefault="006E0704" w:rsidP="008F3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E6A">
              <w:rPr>
                <w:rFonts w:ascii="Times New Roman" w:hAnsi="Times New Roman" w:cs="Times New Roman"/>
              </w:rPr>
              <w:t>З</w:t>
            </w:r>
            <w:r w:rsidRPr="008F3E6A">
              <w:rPr>
                <w:rFonts w:ascii="Times New Roman" w:hAnsi="Times New Roman" w:cs="Times New Roman"/>
                <w:b/>
                <w:bCs/>
              </w:rPr>
              <w:t xml:space="preserve">нати </w:t>
            </w:r>
          </w:p>
          <w:p w14:paraId="7DEC003E" w14:textId="77777777" w:rsidR="008F3E6A" w:rsidRPr="008F3E6A" w:rsidRDefault="008F3E6A" w:rsidP="008F3E6A">
            <w:pPr>
              <w:pStyle w:val="aa"/>
              <w:ind w:left="0"/>
              <w:jc w:val="both"/>
              <w:rPr>
                <w:rStyle w:val="fontstyle21"/>
                <w:sz w:val="22"/>
                <w:szCs w:val="22"/>
              </w:rPr>
            </w:pPr>
            <w:r w:rsidRPr="008F3E6A">
              <w:rPr>
                <w:rStyle w:val="fontstyle21"/>
                <w:sz w:val="22"/>
                <w:szCs w:val="22"/>
                <w:lang w:val="uk-UA"/>
              </w:rPr>
              <w:t xml:space="preserve">основи традиційних технологічних процесів </w:t>
            </w:r>
            <w:r w:rsidRPr="008F3E6A">
              <w:rPr>
                <w:rStyle w:val="fontstyle21"/>
                <w:sz w:val="22"/>
                <w:szCs w:val="22"/>
                <w:lang w:val="uk-UA"/>
              </w:rPr>
              <w:lastRenderedPageBreak/>
              <w:t>у виробництві біологічних та хіміотерапевтичних лікарських засобів;</w:t>
            </w:r>
          </w:p>
          <w:p w14:paraId="61D23FB6" w14:textId="77777777" w:rsidR="008F3E6A" w:rsidRPr="008F3E6A" w:rsidRDefault="008F3E6A" w:rsidP="008F3E6A">
            <w:pPr>
              <w:pStyle w:val="aa"/>
              <w:ind w:left="0"/>
              <w:jc w:val="both"/>
              <w:rPr>
                <w:rStyle w:val="fontstyle21"/>
                <w:sz w:val="22"/>
                <w:szCs w:val="22"/>
              </w:rPr>
            </w:pPr>
            <w:r w:rsidRPr="008F3E6A">
              <w:rPr>
                <w:rStyle w:val="fontstyle21"/>
                <w:sz w:val="22"/>
                <w:szCs w:val="22"/>
                <w:lang w:val="uk-UA"/>
              </w:rPr>
              <w:t xml:space="preserve">основні технологічні процеси на біотехнологічних підприємствах. </w:t>
            </w:r>
          </w:p>
          <w:p w14:paraId="59E30640" w14:textId="77777777" w:rsidR="008F3E6A" w:rsidRPr="008F3E6A" w:rsidRDefault="008F3E6A" w:rsidP="008F3E6A">
            <w:pPr>
              <w:jc w:val="both"/>
            </w:pPr>
            <w:r w:rsidRPr="008F3E6A">
              <w:rPr>
                <w:rStyle w:val="fontstyle21"/>
                <w:sz w:val="22"/>
                <w:szCs w:val="22"/>
              </w:rPr>
              <w:t>створення штамів мікроорганізмів, які продукують різні хімічні</w:t>
            </w:r>
            <w:r w:rsidRPr="008F3E6A">
              <w:rPr>
                <w:color w:val="000000"/>
              </w:rPr>
              <w:t xml:space="preserve"> </w:t>
            </w:r>
            <w:r w:rsidRPr="008F3E6A">
              <w:rPr>
                <w:rStyle w:val="fontstyle21"/>
                <w:sz w:val="22"/>
                <w:szCs w:val="22"/>
              </w:rPr>
              <w:t>сполуки</w:t>
            </w:r>
          </w:p>
          <w:p w14:paraId="7573BCFC" w14:textId="77777777" w:rsidR="008F3E6A" w:rsidRPr="008F3E6A" w:rsidRDefault="008F3E6A" w:rsidP="008F3E6A">
            <w:pPr>
              <w:jc w:val="both"/>
            </w:pPr>
            <w:r w:rsidRPr="008F3E6A">
              <w:rPr>
                <w:rStyle w:val="fontstyle21"/>
                <w:sz w:val="22"/>
                <w:szCs w:val="22"/>
              </w:rPr>
              <w:t>створення генно-модифікованих організмів</w:t>
            </w:r>
          </w:p>
          <w:p w14:paraId="5660C76E" w14:textId="77777777" w:rsidR="008F3E6A" w:rsidRPr="008F3E6A" w:rsidRDefault="008F3E6A" w:rsidP="008F3E6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F3E6A">
              <w:rPr>
                <w:rFonts w:ascii="Times New Roman" w:hAnsi="Times New Roman" w:cs="Times New Roman"/>
                <w:b/>
              </w:rPr>
              <w:t>вміти:</w:t>
            </w:r>
          </w:p>
          <w:p w14:paraId="04E5C610" w14:textId="59CFB554" w:rsidR="008F3E6A" w:rsidRPr="008F3E6A" w:rsidRDefault="008F3E6A" w:rsidP="008F3E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E6A">
              <w:rPr>
                <w:rStyle w:val="fontstyle01"/>
                <w:b w:val="0"/>
                <w:sz w:val="22"/>
                <w:szCs w:val="22"/>
              </w:rPr>
              <w:t>виділяти, ідентифікувати, зберігати, культивувати біологічні агенти, здійснювати оптимізацію поживних середовищ, обирати оптимальні методи аналізу</w:t>
            </w:r>
          </w:p>
          <w:p w14:paraId="5A5B2178" w14:textId="29F53A49" w:rsidR="006E0704" w:rsidRPr="008F3E6A" w:rsidRDefault="006E0704" w:rsidP="008F3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7C8DBD53" w14:textId="78A9A3B9" w:rsidR="006E0704" w:rsidRPr="00EA4DF9" w:rsidRDefault="008F3E6A" w:rsidP="008F3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Опанувати технологічні процеси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біопродуктів</w:t>
            </w:r>
            <w:proofErr w:type="spellEnd"/>
          </w:p>
        </w:tc>
        <w:tc>
          <w:tcPr>
            <w:tcW w:w="1586" w:type="dxa"/>
            <w:vMerge w:val="restart"/>
            <w:vAlign w:val="center"/>
          </w:tcPr>
          <w:p w14:paraId="64A514A2" w14:textId="1097B0E4" w:rsidR="006E0704" w:rsidRPr="00A71D92" w:rsidRDefault="006E0704" w:rsidP="008F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6E0704" w:rsidRPr="00A71D92" w14:paraId="23062A8B" w14:textId="77777777" w:rsidTr="006E0704">
        <w:tc>
          <w:tcPr>
            <w:tcW w:w="2490" w:type="dxa"/>
            <w:vAlign w:val="center"/>
          </w:tcPr>
          <w:p w14:paraId="7C2132E8" w14:textId="5AB1A33F" w:rsidR="006E0704" w:rsidRDefault="006E0704" w:rsidP="006E070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</w:t>
            </w:r>
          </w:p>
          <w:p w14:paraId="7710C713" w14:textId="38F3CEE1" w:rsidR="006E0704" w:rsidRPr="003246C3" w:rsidRDefault="006E0704" w:rsidP="006E0704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246C3">
              <w:rPr>
                <w:rFonts w:ascii="Times New Roman" w:hAnsi="Times New Roman" w:cs="Times New Roman"/>
              </w:rPr>
              <w:t xml:space="preserve">Ознайомлення </w:t>
            </w:r>
            <w:r>
              <w:rPr>
                <w:rFonts w:ascii="Times New Roman" w:hAnsi="Times New Roman" w:cs="Times New Roman"/>
              </w:rPr>
              <w:t>з вимогами до виробничих штамів:</w:t>
            </w:r>
            <w:r w:rsidRPr="003246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зберігання, освіження.</w:t>
            </w:r>
            <w:r w:rsidRPr="003246C3">
              <w:rPr>
                <w:rFonts w:ascii="Times New Roman" w:hAnsi="Times New Roman" w:cs="Times New Roman"/>
              </w:rPr>
              <w:t xml:space="preserve"> Контроль пар</w:t>
            </w:r>
            <w:r>
              <w:rPr>
                <w:rFonts w:ascii="Times New Roman" w:hAnsi="Times New Roman" w:cs="Times New Roman"/>
              </w:rPr>
              <w:t>аметрів росту виробничих штамів.</w:t>
            </w:r>
            <w:r w:rsidRPr="003246C3">
              <w:rPr>
                <w:rFonts w:ascii="Times New Roman" w:hAnsi="Times New Roman" w:cs="Times New Roman"/>
              </w:rPr>
              <w:t xml:space="preserve"> Ознайомлення з основними видами субстратів та методами приготування середовищ для культивування матричних </w:t>
            </w:r>
            <w:proofErr w:type="spellStart"/>
            <w:r w:rsidRPr="003246C3">
              <w:rPr>
                <w:rFonts w:ascii="Times New Roman" w:hAnsi="Times New Roman" w:cs="Times New Roman"/>
              </w:rPr>
              <w:t>розплодок</w:t>
            </w:r>
            <w:proofErr w:type="spellEnd"/>
            <w:r w:rsidRPr="003246C3">
              <w:rPr>
                <w:rFonts w:ascii="Times New Roman" w:hAnsi="Times New Roman" w:cs="Times New Roman"/>
              </w:rPr>
              <w:t xml:space="preserve"> мікроорганізмів-продуцентів у біотехнологічних процесах.</w:t>
            </w:r>
          </w:p>
        </w:tc>
        <w:tc>
          <w:tcPr>
            <w:tcW w:w="1304" w:type="dxa"/>
          </w:tcPr>
          <w:p w14:paraId="59B21FC2" w14:textId="6F524881" w:rsidR="006E0704" w:rsidRPr="00A71D92" w:rsidRDefault="006E0704" w:rsidP="0032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A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48" w:type="dxa"/>
            <w:vMerge/>
          </w:tcPr>
          <w:p w14:paraId="2179390F" w14:textId="77777777" w:rsidR="006E0704" w:rsidRPr="0030384D" w:rsidRDefault="006E0704" w:rsidP="0032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428EB749" w14:textId="77777777" w:rsidR="006E0704" w:rsidRDefault="006E0704" w:rsidP="0032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14:paraId="781A4641" w14:textId="77777777" w:rsidR="006E0704" w:rsidRDefault="006E0704" w:rsidP="0032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704" w:rsidRPr="00A71D92" w14:paraId="02E4A72E" w14:textId="77777777" w:rsidTr="006E0704">
        <w:tc>
          <w:tcPr>
            <w:tcW w:w="2490" w:type="dxa"/>
            <w:vAlign w:val="center"/>
          </w:tcPr>
          <w:p w14:paraId="6BD09667" w14:textId="09334BF1" w:rsidR="006E0704" w:rsidRDefault="006E0704" w:rsidP="006E070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</w:t>
            </w:r>
          </w:p>
          <w:p w14:paraId="4F07E2D8" w14:textId="68252A6E" w:rsidR="006E0704" w:rsidRPr="003246C3" w:rsidRDefault="006E0704" w:rsidP="006E0704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246C3">
              <w:rPr>
                <w:rFonts w:ascii="Times New Roman" w:hAnsi="Times New Roman" w:cs="Times New Roman"/>
              </w:rPr>
              <w:t xml:space="preserve">ультивування клітинних культур. Використання курячих ембріонів у виробництві вакцинних препаратів. </w:t>
            </w:r>
          </w:p>
        </w:tc>
        <w:tc>
          <w:tcPr>
            <w:tcW w:w="1304" w:type="dxa"/>
          </w:tcPr>
          <w:p w14:paraId="7C96492A" w14:textId="42B48289" w:rsidR="006E0704" w:rsidRPr="00A71D92" w:rsidRDefault="006E0704" w:rsidP="0032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A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48" w:type="dxa"/>
            <w:vMerge/>
          </w:tcPr>
          <w:p w14:paraId="2C81C226" w14:textId="77777777" w:rsidR="006E0704" w:rsidRPr="0030384D" w:rsidRDefault="006E0704" w:rsidP="0032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0902093E" w14:textId="77777777" w:rsidR="006E0704" w:rsidRDefault="006E0704" w:rsidP="0032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14:paraId="2E295668" w14:textId="77777777" w:rsidR="006E0704" w:rsidRDefault="006E0704" w:rsidP="0032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704" w:rsidRPr="00A71D92" w14:paraId="301A6ADA" w14:textId="77777777" w:rsidTr="006E0704">
        <w:tc>
          <w:tcPr>
            <w:tcW w:w="2490" w:type="dxa"/>
            <w:vAlign w:val="center"/>
          </w:tcPr>
          <w:p w14:paraId="0FF5132D" w14:textId="2EC62C41" w:rsidR="006E0704" w:rsidRDefault="006E0704" w:rsidP="006E070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</w:t>
            </w:r>
          </w:p>
          <w:p w14:paraId="445FCDBD" w14:textId="5E99C63F" w:rsidR="006E0704" w:rsidRPr="003246C3" w:rsidRDefault="006E0704" w:rsidP="006E0704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246C3">
              <w:rPr>
                <w:rFonts w:ascii="Times New Roman" w:hAnsi="Times New Roman" w:cs="Times New Roman"/>
              </w:rPr>
              <w:t xml:space="preserve">держання генно-інженерних продуктів. Інструменти генної інженерії. ДНК - </w:t>
            </w:r>
            <w:proofErr w:type="spellStart"/>
            <w:r w:rsidRPr="003246C3">
              <w:rPr>
                <w:rFonts w:ascii="Times New Roman" w:hAnsi="Times New Roman" w:cs="Times New Roman"/>
              </w:rPr>
              <w:t>полімерази</w:t>
            </w:r>
            <w:proofErr w:type="spellEnd"/>
            <w:r w:rsidRPr="003246C3">
              <w:rPr>
                <w:rFonts w:ascii="Times New Roman" w:hAnsi="Times New Roman" w:cs="Times New Roman"/>
              </w:rPr>
              <w:t xml:space="preserve">, їх використання в генній інженерії. Вектори. </w:t>
            </w:r>
            <w:proofErr w:type="spellStart"/>
            <w:r w:rsidRPr="003246C3">
              <w:rPr>
                <w:rFonts w:ascii="Times New Roman" w:hAnsi="Times New Roman" w:cs="Times New Roman"/>
              </w:rPr>
              <w:t>Клонуючі</w:t>
            </w:r>
            <w:proofErr w:type="spellEnd"/>
            <w:r w:rsidRPr="003246C3">
              <w:rPr>
                <w:rFonts w:ascii="Times New Roman" w:hAnsi="Times New Roman" w:cs="Times New Roman"/>
              </w:rPr>
              <w:t xml:space="preserve"> вектори. Створення бібліотек (</w:t>
            </w:r>
            <w:proofErr w:type="spellStart"/>
            <w:r w:rsidRPr="003246C3">
              <w:rPr>
                <w:rFonts w:ascii="Times New Roman" w:hAnsi="Times New Roman" w:cs="Times New Roman"/>
              </w:rPr>
              <w:t>клонотек</w:t>
            </w:r>
            <w:proofErr w:type="spellEnd"/>
            <w:r w:rsidRPr="003246C3">
              <w:rPr>
                <w:rFonts w:ascii="Times New Roman" w:hAnsi="Times New Roman" w:cs="Times New Roman"/>
              </w:rPr>
              <w:t xml:space="preserve">) генів. Скринінг генів методами </w:t>
            </w:r>
            <w:proofErr w:type="spellStart"/>
            <w:r w:rsidRPr="003246C3">
              <w:rPr>
                <w:rFonts w:ascii="Times New Roman" w:hAnsi="Times New Roman" w:cs="Times New Roman"/>
              </w:rPr>
              <w:t>гібридізації</w:t>
            </w:r>
            <w:proofErr w:type="spellEnd"/>
            <w:r w:rsidRPr="003246C3">
              <w:rPr>
                <w:rFonts w:ascii="Times New Roman" w:hAnsi="Times New Roman" w:cs="Times New Roman"/>
              </w:rPr>
              <w:t>, імунологічними методами і методом виявлення білкової активності.</w:t>
            </w:r>
          </w:p>
        </w:tc>
        <w:tc>
          <w:tcPr>
            <w:tcW w:w="1304" w:type="dxa"/>
          </w:tcPr>
          <w:p w14:paraId="2A64AB58" w14:textId="22009D69" w:rsidR="006E0704" w:rsidRPr="00A71D92" w:rsidRDefault="006E0704" w:rsidP="0032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A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48" w:type="dxa"/>
            <w:vMerge/>
          </w:tcPr>
          <w:p w14:paraId="730E2715" w14:textId="77777777" w:rsidR="006E0704" w:rsidRPr="0030384D" w:rsidRDefault="006E0704" w:rsidP="0032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00FE41DA" w14:textId="77777777" w:rsidR="006E0704" w:rsidRDefault="006E0704" w:rsidP="0032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14:paraId="3530E6FE" w14:textId="77777777" w:rsidR="006E0704" w:rsidRDefault="006E0704" w:rsidP="0032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110" w:rsidRPr="00A71D92" w14:paraId="73ABA156" w14:textId="77777777" w:rsidTr="006E0704">
        <w:tc>
          <w:tcPr>
            <w:tcW w:w="8018" w:type="dxa"/>
            <w:gridSpan w:val="4"/>
          </w:tcPr>
          <w:p w14:paraId="57005B33" w14:textId="2973477C" w:rsidR="001C5110" w:rsidRPr="00A1644D" w:rsidRDefault="001C5110" w:rsidP="001C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1586" w:type="dxa"/>
            <w:vAlign w:val="center"/>
          </w:tcPr>
          <w:p w14:paraId="3D717164" w14:textId="77777777" w:rsidR="001C5110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3B78D11" w14:textId="3B5816DA" w:rsidR="008F3E6A" w:rsidRPr="00A363F8" w:rsidRDefault="008F3E6A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110" w:rsidRPr="00A71D92" w14:paraId="21527F59" w14:textId="77777777" w:rsidTr="006E0704">
        <w:tc>
          <w:tcPr>
            <w:tcW w:w="8018" w:type="dxa"/>
            <w:gridSpan w:val="4"/>
          </w:tcPr>
          <w:p w14:paraId="6C13B33B" w14:textId="248FDF0B" w:rsidR="001C5110" w:rsidRPr="00A1644D" w:rsidRDefault="006E0704" w:rsidP="006E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</w:t>
            </w:r>
          </w:p>
        </w:tc>
        <w:tc>
          <w:tcPr>
            <w:tcW w:w="1586" w:type="dxa"/>
            <w:vAlign w:val="center"/>
          </w:tcPr>
          <w:p w14:paraId="4ACFCF5A" w14:textId="77777777" w:rsidR="001C5110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E6A" w:rsidRPr="00A71D92" w14:paraId="55F5A896" w14:textId="77777777" w:rsidTr="006E0704">
        <w:tc>
          <w:tcPr>
            <w:tcW w:w="2490" w:type="dxa"/>
            <w:vAlign w:val="center"/>
          </w:tcPr>
          <w:p w14:paraId="0931144F" w14:textId="77777777" w:rsidR="008F3E6A" w:rsidRPr="006E0704" w:rsidRDefault="008F3E6A" w:rsidP="008F3E6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 w:rsidRPr="006E0704">
              <w:rPr>
                <w:rFonts w:ascii="Times New Roman" w:hAnsi="Times New Roman" w:cs="Times New Roman"/>
              </w:rPr>
              <w:t xml:space="preserve">Ознайомлення з етапами виготовлення </w:t>
            </w:r>
            <w:proofErr w:type="spellStart"/>
            <w:r w:rsidRPr="006E0704">
              <w:rPr>
                <w:rFonts w:ascii="Times New Roman" w:hAnsi="Times New Roman" w:cs="Times New Roman"/>
              </w:rPr>
              <w:t>протибактерійних</w:t>
            </w:r>
            <w:proofErr w:type="spellEnd"/>
            <w:r w:rsidRPr="006E0704">
              <w:rPr>
                <w:rFonts w:ascii="Times New Roman" w:hAnsi="Times New Roman" w:cs="Times New Roman"/>
              </w:rPr>
              <w:t xml:space="preserve"> живих вакцин</w:t>
            </w:r>
          </w:p>
          <w:p w14:paraId="4DBE9536" w14:textId="0686F37D" w:rsidR="008F3E6A" w:rsidRPr="006E0704" w:rsidRDefault="008F3E6A" w:rsidP="008F3E6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 w:rsidRPr="006E0704">
              <w:rPr>
                <w:rFonts w:ascii="Times New Roman" w:hAnsi="Times New Roman" w:cs="Times New Roman"/>
              </w:rPr>
              <w:t xml:space="preserve">Схема </w:t>
            </w:r>
            <w:proofErr w:type="spellStart"/>
            <w:r w:rsidRPr="006E0704">
              <w:rPr>
                <w:rFonts w:ascii="Times New Roman" w:hAnsi="Times New Roman" w:cs="Times New Roman"/>
              </w:rPr>
              <w:t>ліофілізації</w:t>
            </w:r>
            <w:proofErr w:type="spellEnd"/>
            <w:r w:rsidRPr="006E0704">
              <w:rPr>
                <w:rFonts w:ascii="Times New Roman" w:hAnsi="Times New Roman" w:cs="Times New Roman"/>
              </w:rPr>
              <w:t xml:space="preserve"> препаратів живих вакцин. Методи інактивації виробничих штамів. Методи контролю біологічної активності живих вірус-вакцин. Визначення індексу </w:t>
            </w:r>
            <w:proofErr w:type="spellStart"/>
            <w:r w:rsidRPr="006E0704">
              <w:rPr>
                <w:rFonts w:ascii="Times New Roman" w:hAnsi="Times New Roman" w:cs="Times New Roman"/>
              </w:rPr>
              <w:t>імуногенності</w:t>
            </w:r>
            <w:proofErr w:type="spellEnd"/>
            <w:r w:rsidRPr="006E0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0704">
              <w:rPr>
                <w:rFonts w:ascii="Times New Roman" w:hAnsi="Times New Roman" w:cs="Times New Roman"/>
              </w:rPr>
              <w:t>інактивованих</w:t>
            </w:r>
            <w:proofErr w:type="spellEnd"/>
            <w:r w:rsidRPr="006E0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0704">
              <w:rPr>
                <w:rFonts w:ascii="Times New Roman" w:hAnsi="Times New Roman" w:cs="Times New Roman"/>
              </w:rPr>
              <w:t>вірусвакцин</w:t>
            </w:r>
            <w:proofErr w:type="spellEnd"/>
            <w:r w:rsidRPr="006E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  <w:vAlign w:val="center"/>
          </w:tcPr>
          <w:p w14:paraId="236F159B" w14:textId="3DAFA265" w:rsidR="008F3E6A" w:rsidRPr="00A71D92" w:rsidRDefault="008F3E6A" w:rsidP="008F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48" w:type="dxa"/>
            <w:vMerge w:val="restart"/>
          </w:tcPr>
          <w:p w14:paraId="5A75CA76" w14:textId="77777777" w:rsidR="008F3E6A" w:rsidRPr="008F3E6A" w:rsidRDefault="008F3E6A" w:rsidP="008F3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E6A">
              <w:rPr>
                <w:rFonts w:ascii="Times New Roman" w:hAnsi="Times New Roman" w:cs="Times New Roman"/>
              </w:rPr>
              <w:t>З</w:t>
            </w:r>
            <w:r w:rsidRPr="008F3E6A">
              <w:rPr>
                <w:rFonts w:ascii="Times New Roman" w:hAnsi="Times New Roman" w:cs="Times New Roman"/>
                <w:b/>
                <w:bCs/>
              </w:rPr>
              <w:t xml:space="preserve">нати </w:t>
            </w:r>
          </w:p>
          <w:p w14:paraId="73E4FAAA" w14:textId="77777777" w:rsidR="008F3E6A" w:rsidRPr="008F3E6A" w:rsidRDefault="008F3E6A" w:rsidP="008F3E6A">
            <w:pPr>
              <w:pStyle w:val="aa"/>
              <w:ind w:left="0"/>
              <w:jc w:val="both"/>
              <w:rPr>
                <w:rStyle w:val="fontstyle21"/>
                <w:sz w:val="22"/>
                <w:szCs w:val="22"/>
              </w:rPr>
            </w:pPr>
            <w:r w:rsidRPr="008F3E6A">
              <w:rPr>
                <w:rStyle w:val="fontstyle21"/>
                <w:sz w:val="22"/>
                <w:szCs w:val="22"/>
                <w:lang w:val="uk-UA"/>
              </w:rPr>
              <w:t>основи традиційних технологічних процесів у виробництві біологічних та хіміотерапевтичних лікарських засобів;</w:t>
            </w:r>
          </w:p>
          <w:p w14:paraId="327137E1" w14:textId="77777777" w:rsidR="008F3E6A" w:rsidRPr="008F3E6A" w:rsidRDefault="008F3E6A" w:rsidP="008F3E6A">
            <w:pPr>
              <w:pStyle w:val="aa"/>
              <w:ind w:left="0"/>
              <w:jc w:val="both"/>
              <w:rPr>
                <w:rStyle w:val="fontstyle21"/>
                <w:sz w:val="22"/>
                <w:szCs w:val="22"/>
              </w:rPr>
            </w:pPr>
            <w:r w:rsidRPr="008F3E6A">
              <w:rPr>
                <w:rStyle w:val="fontstyle21"/>
                <w:sz w:val="22"/>
                <w:szCs w:val="22"/>
                <w:lang w:val="uk-UA"/>
              </w:rPr>
              <w:t xml:space="preserve">основні технологічні процеси на біотехнологічних підприємствах. </w:t>
            </w:r>
          </w:p>
          <w:p w14:paraId="3C7990C6" w14:textId="77777777" w:rsidR="008F3E6A" w:rsidRPr="008F3E6A" w:rsidRDefault="008F3E6A" w:rsidP="008F3E6A">
            <w:pPr>
              <w:jc w:val="both"/>
            </w:pPr>
            <w:r w:rsidRPr="008F3E6A">
              <w:rPr>
                <w:rStyle w:val="fontstyle21"/>
                <w:sz w:val="22"/>
                <w:szCs w:val="22"/>
              </w:rPr>
              <w:t>створення штамів мікроорганізмів, які продукують різні хімічні</w:t>
            </w:r>
            <w:r w:rsidRPr="008F3E6A">
              <w:rPr>
                <w:color w:val="000000"/>
              </w:rPr>
              <w:t xml:space="preserve"> </w:t>
            </w:r>
            <w:r w:rsidRPr="008F3E6A">
              <w:rPr>
                <w:rStyle w:val="fontstyle21"/>
                <w:sz w:val="22"/>
                <w:szCs w:val="22"/>
              </w:rPr>
              <w:t>сполуки</w:t>
            </w:r>
          </w:p>
          <w:p w14:paraId="1EB3D433" w14:textId="77777777" w:rsidR="008F3E6A" w:rsidRPr="008F3E6A" w:rsidRDefault="008F3E6A" w:rsidP="008F3E6A">
            <w:pPr>
              <w:jc w:val="both"/>
            </w:pPr>
            <w:r w:rsidRPr="008F3E6A">
              <w:rPr>
                <w:rStyle w:val="fontstyle21"/>
                <w:sz w:val="22"/>
                <w:szCs w:val="22"/>
              </w:rPr>
              <w:t>створення генно-модифікованих організмів</w:t>
            </w:r>
          </w:p>
          <w:p w14:paraId="73E05AF4" w14:textId="77777777" w:rsidR="008F3E6A" w:rsidRPr="008F3E6A" w:rsidRDefault="008F3E6A" w:rsidP="008F3E6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F3E6A">
              <w:rPr>
                <w:rFonts w:ascii="Times New Roman" w:hAnsi="Times New Roman" w:cs="Times New Roman"/>
                <w:b/>
              </w:rPr>
              <w:t>вміти:</w:t>
            </w:r>
          </w:p>
          <w:p w14:paraId="010E25DA" w14:textId="77777777" w:rsidR="008F3E6A" w:rsidRPr="008F3E6A" w:rsidRDefault="008F3E6A" w:rsidP="008F3E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E6A">
              <w:rPr>
                <w:rStyle w:val="fontstyle01"/>
                <w:b w:val="0"/>
                <w:sz w:val="22"/>
                <w:szCs w:val="22"/>
              </w:rPr>
              <w:t>виділяти, ідентифікувати, зберігати, культивувати біологічні агенти, здійснювати оптимізацію поживних середовищ, обирати оптимальні методи аналізу</w:t>
            </w:r>
          </w:p>
          <w:p w14:paraId="779C9EBE" w14:textId="0AA797C3" w:rsidR="008F3E6A" w:rsidRPr="00CD3F30" w:rsidRDefault="008F3E6A" w:rsidP="008F3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4E82CB25" w14:textId="14166CC9" w:rsidR="008F3E6A" w:rsidRPr="00EA4DF9" w:rsidRDefault="008F3E6A" w:rsidP="008F3E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Опанувати технологічні процеси створення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біопродуктів</w:t>
            </w:r>
            <w:proofErr w:type="spellEnd"/>
          </w:p>
        </w:tc>
        <w:tc>
          <w:tcPr>
            <w:tcW w:w="1586" w:type="dxa"/>
            <w:vMerge w:val="restart"/>
            <w:vAlign w:val="center"/>
          </w:tcPr>
          <w:p w14:paraId="0AB8287B" w14:textId="64775B41" w:rsidR="008F3E6A" w:rsidRPr="00A71D92" w:rsidRDefault="008F3E6A" w:rsidP="008F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0704" w:rsidRPr="00A71D92" w14:paraId="3506E242" w14:textId="77777777" w:rsidTr="006E0704">
        <w:tc>
          <w:tcPr>
            <w:tcW w:w="2490" w:type="dxa"/>
            <w:vAlign w:val="center"/>
          </w:tcPr>
          <w:p w14:paraId="44F362B9" w14:textId="49D48934" w:rsidR="006E0704" w:rsidRPr="006E0704" w:rsidRDefault="006E0704" w:rsidP="008F3E6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0704">
              <w:rPr>
                <w:rFonts w:ascii="Times New Roman" w:hAnsi="Times New Roman" w:cs="Times New Roman"/>
              </w:rPr>
              <w:t xml:space="preserve">Промислове виробництво алергенів та </w:t>
            </w:r>
            <w:proofErr w:type="spellStart"/>
            <w:r w:rsidRPr="006E0704">
              <w:rPr>
                <w:rFonts w:ascii="Times New Roman" w:hAnsi="Times New Roman" w:cs="Times New Roman"/>
              </w:rPr>
              <w:t>діагностикумів</w:t>
            </w:r>
            <w:proofErr w:type="spellEnd"/>
            <w:r w:rsidRPr="006E0704">
              <w:rPr>
                <w:rFonts w:ascii="Times New Roman" w:hAnsi="Times New Roman" w:cs="Times New Roman"/>
              </w:rPr>
              <w:t xml:space="preserve">. Основи біотехнології виготовлення </w:t>
            </w:r>
            <w:proofErr w:type="spellStart"/>
            <w:r w:rsidRPr="006E0704">
              <w:rPr>
                <w:rFonts w:ascii="Times New Roman" w:hAnsi="Times New Roman" w:cs="Times New Roman"/>
              </w:rPr>
              <w:t>гіперімунних</w:t>
            </w:r>
            <w:proofErr w:type="spellEnd"/>
            <w:r w:rsidRPr="006E0704">
              <w:rPr>
                <w:rFonts w:ascii="Times New Roman" w:hAnsi="Times New Roman" w:cs="Times New Roman"/>
              </w:rPr>
              <w:t xml:space="preserve"> сироваток. Визначення активності специфічних антитіл. </w:t>
            </w:r>
          </w:p>
        </w:tc>
        <w:tc>
          <w:tcPr>
            <w:tcW w:w="1304" w:type="dxa"/>
          </w:tcPr>
          <w:p w14:paraId="481F3E0E" w14:textId="420D1ACB" w:rsidR="006E0704" w:rsidRPr="00A71D92" w:rsidRDefault="006E0704" w:rsidP="006E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48" w:type="dxa"/>
            <w:vMerge/>
            <w:vAlign w:val="center"/>
          </w:tcPr>
          <w:p w14:paraId="719C79AC" w14:textId="77777777" w:rsidR="006E0704" w:rsidRPr="00F84EFF" w:rsidRDefault="006E0704" w:rsidP="006E0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1AF4AC7B" w14:textId="77777777" w:rsidR="006E0704" w:rsidRPr="00EA4DF9" w:rsidRDefault="006E0704" w:rsidP="006E07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14:paraId="37899ADD" w14:textId="77777777" w:rsidR="006E0704" w:rsidRDefault="006E0704" w:rsidP="006E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704" w:rsidRPr="00A71D92" w14:paraId="7002D93F" w14:textId="77777777" w:rsidTr="00853A4E">
        <w:tc>
          <w:tcPr>
            <w:tcW w:w="2490" w:type="dxa"/>
            <w:vAlign w:val="center"/>
          </w:tcPr>
          <w:p w14:paraId="54BD806A" w14:textId="007154F5" w:rsidR="006E0704" w:rsidRPr="006E0704" w:rsidRDefault="006E0704" w:rsidP="008F3E6A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6E0704">
              <w:rPr>
                <w:rFonts w:ascii="Times New Roman" w:hAnsi="Times New Roman" w:cs="Times New Roman"/>
                <w:lang w:eastAsia="uk-UA"/>
              </w:rPr>
              <w:t xml:space="preserve">Промислове виготовлення антибіотиків. Класифікація антибіотиків. Технологічні основи виробництва антибіотиків. Технологія виробництва </w:t>
            </w:r>
            <w:proofErr w:type="spellStart"/>
            <w:r w:rsidRPr="006E0704">
              <w:rPr>
                <w:rFonts w:ascii="Times New Roman" w:hAnsi="Times New Roman" w:cs="Times New Roman"/>
                <w:lang w:eastAsia="uk-UA"/>
              </w:rPr>
              <w:t>пробіотиків</w:t>
            </w:r>
            <w:proofErr w:type="spellEnd"/>
            <w:r w:rsidRPr="006E0704">
              <w:rPr>
                <w:rFonts w:ascii="Times New Roman" w:hAnsi="Times New Roman" w:cs="Times New Roman"/>
                <w:lang w:eastAsia="uk-UA"/>
              </w:rPr>
              <w:t xml:space="preserve"> для тваринництва. </w:t>
            </w:r>
            <w:proofErr w:type="spellStart"/>
            <w:r w:rsidRPr="006E0704">
              <w:rPr>
                <w:rFonts w:ascii="Times New Roman" w:hAnsi="Times New Roman" w:cs="Times New Roman"/>
                <w:lang w:eastAsia="uk-UA"/>
              </w:rPr>
              <w:t>Пробіотики</w:t>
            </w:r>
            <w:proofErr w:type="spellEnd"/>
            <w:r w:rsidRPr="006E0704">
              <w:rPr>
                <w:rFonts w:ascii="Times New Roman" w:hAnsi="Times New Roman" w:cs="Times New Roman"/>
                <w:lang w:eastAsia="uk-UA"/>
              </w:rPr>
              <w:t xml:space="preserve"> на основі молочнокислих бактерій, на основі </w:t>
            </w:r>
            <w:proofErr w:type="spellStart"/>
            <w:r w:rsidRPr="006E0704">
              <w:rPr>
                <w:rFonts w:ascii="Times New Roman" w:hAnsi="Times New Roman" w:cs="Times New Roman"/>
                <w:lang w:eastAsia="uk-UA"/>
              </w:rPr>
              <w:t>біфідумбактерій</w:t>
            </w:r>
            <w:proofErr w:type="spellEnd"/>
            <w:r w:rsidRPr="006E0704">
              <w:rPr>
                <w:rFonts w:ascii="Times New Roman" w:hAnsi="Times New Roman" w:cs="Times New Roman"/>
                <w:lang w:eastAsia="uk-UA"/>
              </w:rPr>
              <w:t>. Контроль якості.</w:t>
            </w:r>
          </w:p>
        </w:tc>
        <w:tc>
          <w:tcPr>
            <w:tcW w:w="1304" w:type="dxa"/>
          </w:tcPr>
          <w:p w14:paraId="04F4506E" w14:textId="0BC9B5CA" w:rsidR="006E0704" w:rsidRPr="00A71D92" w:rsidRDefault="006E0704" w:rsidP="006E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48" w:type="dxa"/>
            <w:vMerge/>
            <w:vAlign w:val="center"/>
          </w:tcPr>
          <w:p w14:paraId="2BBE5159" w14:textId="77777777" w:rsidR="006E0704" w:rsidRPr="00F84EFF" w:rsidRDefault="006E0704" w:rsidP="006E0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3F437E73" w14:textId="77777777" w:rsidR="006E0704" w:rsidRPr="00EA4DF9" w:rsidRDefault="006E0704" w:rsidP="006E07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14:paraId="1B56E7AF" w14:textId="77777777" w:rsidR="006E0704" w:rsidRDefault="006E0704" w:rsidP="006E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110" w:rsidRPr="00A71D92" w14:paraId="43754187" w14:textId="77777777" w:rsidTr="006E0704">
        <w:tc>
          <w:tcPr>
            <w:tcW w:w="8018" w:type="dxa"/>
            <w:gridSpan w:val="4"/>
          </w:tcPr>
          <w:p w14:paraId="602D90ED" w14:textId="3669F933" w:rsidR="001C5110" w:rsidRPr="00EA4DF9" w:rsidRDefault="001C5110" w:rsidP="001C51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586" w:type="dxa"/>
            <w:vAlign w:val="center"/>
          </w:tcPr>
          <w:p w14:paraId="60A13AC1" w14:textId="77777777" w:rsidR="001C5110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63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F1DC0AB" w14:textId="4417D05C" w:rsidR="008F3E6A" w:rsidRDefault="008F3E6A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110" w:rsidRPr="00A71D92" w14:paraId="238F8865" w14:textId="77777777" w:rsidTr="006E0704">
        <w:tc>
          <w:tcPr>
            <w:tcW w:w="8018" w:type="dxa"/>
            <w:gridSpan w:val="4"/>
          </w:tcPr>
          <w:p w14:paraId="6BD183BC" w14:textId="77777777" w:rsidR="001C5110" w:rsidRPr="00A71D92" w:rsidRDefault="001C5110" w:rsidP="001C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586" w:type="dxa"/>
          </w:tcPr>
          <w:p w14:paraId="5FB7A706" w14:textId="0DDCF7E7" w:rsidR="001C5110" w:rsidRPr="00A71D92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3E6A" w:rsidRPr="00A71D92" w14:paraId="3927C848" w14:textId="77777777" w:rsidTr="006E0704">
        <w:tc>
          <w:tcPr>
            <w:tcW w:w="2490" w:type="dxa"/>
          </w:tcPr>
          <w:p w14:paraId="54703DCB" w14:textId="77777777" w:rsidR="001C5110" w:rsidRPr="00A71D92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304" w:type="dxa"/>
          </w:tcPr>
          <w:p w14:paraId="70FF69F0" w14:textId="77777777" w:rsidR="001C5110" w:rsidRPr="00A71D92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14:paraId="11900A2F" w14:textId="77777777" w:rsidR="001C5110" w:rsidRPr="00A71D92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5DE3796D" w14:textId="77777777" w:rsidR="001C5110" w:rsidRPr="00A71D92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7AB627F4" w14:textId="77777777" w:rsidR="001C5110" w:rsidRPr="00A71D92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1C5110" w:rsidRPr="00A71D92" w14:paraId="037F125F" w14:textId="77777777" w:rsidTr="006E0704">
        <w:tc>
          <w:tcPr>
            <w:tcW w:w="8018" w:type="dxa"/>
            <w:gridSpan w:val="4"/>
          </w:tcPr>
          <w:p w14:paraId="463B49BF" w14:textId="77777777" w:rsidR="001C5110" w:rsidRPr="00A71D92" w:rsidRDefault="001C5110" w:rsidP="001C51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586" w:type="dxa"/>
          </w:tcPr>
          <w:p w14:paraId="6B890B30" w14:textId="75AAAF4D" w:rsidR="001C5110" w:rsidRPr="00A71D92" w:rsidRDefault="001C5110" w:rsidP="001C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1C5110" w:rsidRPr="000E1AE2" w14:paraId="246BABF3" w14:textId="77777777" w:rsidTr="00EA4DF9">
        <w:tc>
          <w:tcPr>
            <w:tcW w:w="9604" w:type="dxa"/>
            <w:gridSpan w:val="5"/>
          </w:tcPr>
          <w:p w14:paraId="3713DA05" w14:textId="77777777" w:rsidR="001C5110" w:rsidRPr="000E1AE2" w:rsidRDefault="001C5110" w:rsidP="001C51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* Примітка. Проведення видів занять здійснюється відповідно до графіку освітнього процесу</w:t>
            </w:r>
          </w:p>
          <w:p w14:paraId="48248973" w14:textId="16CE3850" w:rsidR="001C5110" w:rsidRPr="000E1AE2" w:rsidRDefault="001C5110" w:rsidP="001C511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E1AE2">
              <w:rPr>
                <w:rFonts w:ascii="Times New Roman" w:hAnsi="Times New Roman" w:cs="Times New Roman"/>
                <w:sz w:val="20"/>
                <w:szCs w:val="20"/>
              </w:rPr>
              <w:t xml:space="preserve">** Рейтинг з навчальної роботи: R </w:t>
            </w:r>
            <w:proofErr w:type="spellStart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proofErr w:type="spellEnd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= 0,70×R(І)</w:t>
            </w:r>
            <w:proofErr w:type="spellStart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 xml:space="preserve"> ×R(2)</w:t>
            </w:r>
            <w:proofErr w:type="spellStart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хR</w:t>
            </w:r>
            <w:proofErr w:type="spellEnd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proofErr w:type="spellStart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 xml:space="preserve"> ×R(4)</w:t>
            </w:r>
            <w:proofErr w:type="spellStart"/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ом+R</w:t>
            </w:r>
            <w:r w:rsidRPr="000E1AE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дР</w:t>
            </w:r>
            <w:r w:rsidRPr="000E1AE2">
              <w:rPr>
                <w:rFonts w:ascii="Times New Roman" w:hAnsi="Times New Roman" w:cs="Times New Roman"/>
                <w:sz w:val="20"/>
                <w:szCs w:val="20"/>
              </w:rPr>
              <w:t>-R</w:t>
            </w:r>
            <w:r w:rsidRPr="000E1AE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Штр</w:t>
            </w:r>
            <w:proofErr w:type="spellEnd"/>
          </w:p>
          <w:p w14:paraId="56E4D928" w14:textId="0D85268C" w:rsidR="001C5110" w:rsidRPr="000E1AE2" w:rsidRDefault="001C5110" w:rsidP="001C51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E2">
              <w:rPr>
                <w:rFonts w:ascii="Times New Roman" w:hAnsi="Times New Roman" w:cs="Times New Roman"/>
                <w:sz w:val="20"/>
                <w:szCs w:val="20"/>
              </w:rPr>
              <w:t xml:space="preserve">*** Для визначення рейтингу студента (слухача) із засвоєння дисципліни RДИС (до 100 балів) одержаний рейтинг з атестації (до 30 балів) додається до рейтингу студента (слухача) з навчальної роботи RНР (до 70 балів): R </w:t>
            </w:r>
            <w:r w:rsidRPr="000E1AE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ДИС</w:t>
            </w:r>
            <w:r w:rsidRPr="000E1AE2">
              <w:rPr>
                <w:rFonts w:ascii="Times New Roman" w:hAnsi="Times New Roman" w:cs="Times New Roman"/>
                <w:sz w:val="20"/>
                <w:szCs w:val="20"/>
              </w:rPr>
              <w:t xml:space="preserve">  = R </w:t>
            </w:r>
            <w:r w:rsidRPr="000E1AE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НР</w:t>
            </w:r>
            <w:r w:rsidRPr="000E1AE2">
              <w:rPr>
                <w:rFonts w:ascii="Times New Roman" w:hAnsi="Times New Roman" w:cs="Times New Roman"/>
                <w:sz w:val="20"/>
                <w:szCs w:val="20"/>
              </w:rPr>
              <w:t xml:space="preserve">  + R </w:t>
            </w:r>
            <w:r w:rsidRPr="000E1AE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АТ</w:t>
            </w:r>
          </w:p>
        </w:tc>
      </w:tr>
    </w:tbl>
    <w:p w14:paraId="3CF08993" w14:textId="2457D615" w:rsidR="00EC07A1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CA08B" w14:textId="5767E82F" w:rsidR="008F3E6A" w:rsidRDefault="008F3E6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33E4C" w14:textId="77777777" w:rsidR="008F3E6A" w:rsidRDefault="008F3E6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F8E73" w14:textId="77777777" w:rsidR="00F04242" w:rsidRPr="00A71D92" w:rsidRDefault="00F0424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D26C7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7707"/>
      </w:tblGrid>
      <w:tr w:rsidR="00130933" w:rsidRPr="00F04242" w14:paraId="0305F25D" w14:textId="77777777" w:rsidTr="00F04242">
        <w:tc>
          <w:tcPr>
            <w:tcW w:w="1668" w:type="dxa"/>
            <w:vAlign w:val="center"/>
          </w:tcPr>
          <w:p w14:paraId="7BB56FCA" w14:textId="77777777" w:rsidR="00130933" w:rsidRPr="00F04242" w:rsidRDefault="00130933" w:rsidP="007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902" w:type="dxa"/>
          </w:tcPr>
          <w:p w14:paraId="11A9D7CD" w14:textId="77777777" w:rsidR="0030384D" w:rsidRPr="00F04242" w:rsidRDefault="0030384D" w:rsidP="00303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основних принципів проведення занять належать: </w:t>
            </w:r>
          </w:p>
          <w:p w14:paraId="3BC88E84" w14:textId="77777777" w:rsidR="0030384D" w:rsidRPr="00F04242" w:rsidRDefault="0030384D" w:rsidP="00303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Відкритість до нових ідей, толерантність, доброзичлива партнерська атмосфера взаєморозуміння та можливість творчого розвитку; </w:t>
            </w:r>
          </w:p>
          <w:p w14:paraId="18103CE4" w14:textId="77777777" w:rsidR="0030384D" w:rsidRPr="00F04242" w:rsidRDefault="0030384D" w:rsidP="00303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Усі завдання, передбачені програмою, мають бути виконані у встановлений термін; </w:t>
            </w:r>
          </w:p>
          <w:p w14:paraId="41FCAFA0" w14:textId="77777777" w:rsidR="0030384D" w:rsidRPr="00F04242" w:rsidRDefault="0030384D" w:rsidP="00303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Різноманітні моделі роботи на заняттях, дадуть можливість здобувачам вищої освіти розкрити свій власний потенціал, навчитись довіряти своїм партнерам, розвинути навички інтелектуальної роботи в команді; </w:t>
            </w:r>
          </w:p>
          <w:p w14:paraId="15EA5AD4" w14:textId="77777777" w:rsidR="0030384D" w:rsidRPr="00F04242" w:rsidRDefault="0030384D" w:rsidP="00303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Передбачено інтенсивне використання мобільних технологій навчання, що дає змогу здобувачам вищої освіти та викладачеві спілкуватися один з одним у будь-який зручний для них час, а здобувачам вищої освіти, які відсутні на заняттях, отримати необхідну навчальну інформацію та представити виконані завдання; </w:t>
            </w:r>
          </w:p>
          <w:p w14:paraId="5AAB385A" w14:textId="77777777" w:rsidR="0030384D" w:rsidRPr="00F04242" w:rsidRDefault="0030384D" w:rsidP="00303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Протягом навчання активно розвиваються і підтримуються навички здобувачів, які можуть підготувати додаткову інформацію за темою, що не увійшла до переліку тем лабораторних занять змістовних модулів та виступити з презентацією та інформуванням аудиторії додатково; </w:t>
            </w:r>
          </w:p>
          <w:p w14:paraId="759DBD84" w14:textId="77777777" w:rsidR="0030384D" w:rsidRPr="00F04242" w:rsidRDefault="0030384D" w:rsidP="00303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лікарняний); </w:t>
            </w:r>
          </w:p>
          <w:p w14:paraId="49E576A8" w14:textId="3DED54FF" w:rsidR="00130933" w:rsidRPr="00F04242" w:rsidRDefault="0030384D" w:rsidP="0046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Якщо здобувач вищої освіти відсутній з поважної причини, то він/вона повинні презентувати виконані самостійно завдання під час самостійної підготовки та консультації викладача у час виділений для </w:t>
            </w:r>
            <w:proofErr w:type="spellStart"/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>відпрацювань</w:t>
            </w:r>
            <w:proofErr w:type="spellEnd"/>
            <w:r w:rsidRPr="00F04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науково-педагогічним працівником за відповідно розробленим розкладом консультацій.</w:t>
            </w:r>
          </w:p>
        </w:tc>
      </w:tr>
      <w:tr w:rsidR="00130933" w:rsidRPr="00F04242" w14:paraId="1723C87A" w14:textId="77777777" w:rsidTr="00F04242">
        <w:tc>
          <w:tcPr>
            <w:tcW w:w="1668" w:type="dxa"/>
            <w:vAlign w:val="center"/>
          </w:tcPr>
          <w:p w14:paraId="162F7968" w14:textId="77777777" w:rsidR="00130933" w:rsidRPr="00F04242" w:rsidRDefault="00544D46" w:rsidP="007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902" w:type="dxa"/>
          </w:tcPr>
          <w:p w14:paraId="698E6774" w14:textId="630F0047" w:rsidR="00130933" w:rsidRPr="00F04242" w:rsidRDefault="00544D46" w:rsidP="00511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511122" w:rsidRPr="00F04242">
              <w:rPr>
                <w:rFonts w:ascii="Times New Roman" w:hAnsi="Times New Roman" w:cs="Times New Roman"/>
                <w:sz w:val="24"/>
                <w:szCs w:val="24"/>
              </w:rPr>
              <w:t xml:space="preserve">Реферати, </w:t>
            </w:r>
            <w:proofErr w:type="spellStart"/>
            <w:r w:rsidR="00511122" w:rsidRPr="00F04242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="00511122" w:rsidRPr="00F04242">
              <w:rPr>
                <w:rFonts w:ascii="Times New Roman" w:hAnsi="Times New Roman" w:cs="Times New Roman"/>
                <w:sz w:val="24"/>
                <w:szCs w:val="24"/>
              </w:rPr>
              <w:t>, презентаційні матеріали повинні мати коректні текстові посилання на використану літературу Під час роботи над індивідуальними науково-дослідними завданнями не допустимо порушення академічної доброчесності.</w:t>
            </w:r>
          </w:p>
        </w:tc>
      </w:tr>
      <w:tr w:rsidR="00130933" w:rsidRPr="00F04242" w14:paraId="5456AC8E" w14:textId="77777777" w:rsidTr="00F04242">
        <w:tc>
          <w:tcPr>
            <w:tcW w:w="1668" w:type="dxa"/>
            <w:vAlign w:val="center"/>
          </w:tcPr>
          <w:p w14:paraId="52CEA30C" w14:textId="77777777" w:rsidR="00130933" w:rsidRPr="00F04242" w:rsidRDefault="00544D46" w:rsidP="007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902" w:type="dxa"/>
          </w:tcPr>
          <w:p w14:paraId="4B74A124" w14:textId="77777777" w:rsidR="00130933" w:rsidRPr="00F04242" w:rsidRDefault="00544D46" w:rsidP="0051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4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F0424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F04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39CCBCD" w14:textId="62B1FAB8" w:rsidR="00130933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C5D67" w14:textId="77777777" w:rsidR="00F04242" w:rsidRPr="00A71D92" w:rsidRDefault="00F04242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345A1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4004"/>
        <w:gridCol w:w="3191"/>
      </w:tblGrid>
      <w:tr w:rsidR="00A71D92" w:rsidRPr="00A71D92" w14:paraId="36737E09" w14:textId="77777777" w:rsidTr="00737C1A">
        <w:tc>
          <w:tcPr>
            <w:tcW w:w="2376" w:type="dxa"/>
            <w:vMerge w:val="restart"/>
            <w:vAlign w:val="center"/>
          </w:tcPr>
          <w:p w14:paraId="0CD2CFEA" w14:textId="77777777" w:rsidR="00A71D92" w:rsidRPr="00A96EF1" w:rsidRDefault="00A71D92" w:rsidP="007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vAlign w:val="center"/>
          </w:tcPr>
          <w:p w14:paraId="0E7EEDBF" w14:textId="77777777" w:rsidR="00A71D92" w:rsidRPr="00A96EF1" w:rsidRDefault="00A71D92" w:rsidP="007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2594810D" w14:textId="77777777" w:rsidTr="00737C1A">
        <w:tc>
          <w:tcPr>
            <w:tcW w:w="2376" w:type="dxa"/>
            <w:vMerge/>
            <w:vAlign w:val="center"/>
          </w:tcPr>
          <w:p w14:paraId="07B6DF99" w14:textId="77777777" w:rsidR="00A71D92" w:rsidRPr="00A96EF1" w:rsidRDefault="00A71D92" w:rsidP="007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14:paraId="0DACB4EC" w14:textId="77777777" w:rsidR="00A71D92" w:rsidRPr="00A96EF1" w:rsidRDefault="00A71D92" w:rsidP="007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35A56806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24032077" w14:textId="77777777" w:rsidTr="00737C1A">
        <w:tc>
          <w:tcPr>
            <w:tcW w:w="2376" w:type="dxa"/>
            <w:vAlign w:val="center"/>
          </w:tcPr>
          <w:p w14:paraId="4D27A584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  <w:vAlign w:val="center"/>
          </w:tcPr>
          <w:p w14:paraId="050591F9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  <w:vAlign w:val="center"/>
          </w:tcPr>
          <w:p w14:paraId="41BDA8D7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6E360C71" w14:textId="77777777" w:rsidTr="00737C1A">
        <w:tc>
          <w:tcPr>
            <w:tcW w:w="2376" w:type="dxa"/>
            <w:vAlign w:val="center"/>
          </w:tcPr>
          <w:p w14:paraId="27013F56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  <w:vAlign w:val="center"/>
          </w:tcPr>
          <w:p w14:paraId="75E7925E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  <w:vAlign w:val="center"/>
          </w:tcPr>
          <w:p w14:paraId="4FE70EF7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2FC4092F" w14:textId="77777777" w:rsidTr="00737C1A">
        <w:tc>
          <w:tcPr>
            <w:tcW w:w="2376" w:type="dxa"/>
            <w:vAlign w:val="center"/>
          </w:tcPr>
          <w:p w14:paraId="2A884EC7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  <w:vAlign w:val="center"/>
          </w:tcPr>
          <w:p w14:paraId="4A42E85B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  <w:vAlign w:val="center"/>
          </w:tcPr>
          <w:p w14:paraId="03D8D084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2DE1A86F" w14:textId="77777777" w:rsidTr="00737C1A">
        <w:tc>
          <w:tcPr>
            <w:tcW w:w="2376" w:type="dxa"/>
            <w:vAlign w:val="center"/>
          </w:tcPr>
          <w:p w14:paraId="0EA11084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  <w:vAlign w:val="center"/>
          </w:tcPr>
          <w:p w14:paraId="54035385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  <w:vAlign w:val="center"/>
          </w:tcPr>
          <w:p w14:paraId="1EA7FEAB" w14:textId="77777777" w:rsidR="00A71D92" w:rsidRPr="00A71D92" w:rsidRDefault="00A71D92" w:rsidP="007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4D638F16" w14:textId="7F751C6D" w:rsidR="00511122" w:rsidRDefault="00511122" w:rsidP="00737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920A4" w14:textId="77777777" w:rsidR="00D510E7" w:rsidRDefault="00D510E7" w:rsidP="00737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10E7" w:rsidSect="000E1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500"/>
    <w:multiLevelType w:val="hybridMultilevel"/>
    <w:tmpl w:val="3644201A"/>
    <w:lvl w:ilvl="0" w:tplc="02668310">
      <w:numFmt w:val="bullet"/>
      <w:lvlText w:val="−"/>
      <w:lvlJc w:val="left"/>
      <w:pPr>
        <w:tabs>
          <w:tab w:val="num" w:pos="709"/>
        </w:tabs>
        <w:ind w:left="907" w:hanging="19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C0AE4"/>
    <w:multiLevelType w:val="hybridMultilevel"/>
    <w:tmpl w:val="6380A686"/>
    <w:lvl w:ilvl="0" w:tplc="AE3A64BE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A"/>
    <w:rsid w:val="000E1AE2"/>
    <w:rsid w:val="000F47DD"/>
    <w:rsid w:val="00130933"/>
    <w:rsid w:val="001431F8"/>
    <w:rsid w:val="001C5110"/>
    <w:rsid w:val="0020200E"/>
    <w:rsid w:val="00246136"/>
    <w:rsid w:val="002D3FEE"/>
    <w:rsid w:val="0030384D"/>
    <w:rsid w:val="003246C3"/>
    <w:rsid w:val="003834F6"/>
    <w:rsid w:val="00436F25"/>
    <w:rsid w:val="00463FDC"/>
    <w:rsid w:val="004F48A2"/>
    <w:rsid w:val="00511122"/>
    <w:rsid w:val="00544D46"/>
    <w:rsid w:val="00570255"/>
    <w:rsid w:val="00581698"/>
    <w:rsid w:val="005D323C"/>
    <w:rsid w:val="00646BD6"/>
    <w:rsid w:val="00654D54"/>
    <w:rsid w:val="006626BC"/>
    <w:rsid w:val="006B6515"/>
    <w:rsid w:val="006D1261"/>
    <w:rsid w:val="006E0704"/>
    <w:rsid w:val="00737C1A"/>
    <w:rsid w:val="00756A5E"/>
    <w:rsid w:val="00880706"/>
    <w:rsid w:val="008927AA"/>
    <w:rsid w:val="008C0617"/>
    <w:rsid w:val="008F3E6A"/>
    <w:rsid w:val="00A1644D"/>
    <w:rsid w:val="00A31AAD"/>
    <w:rsid w:val="00A363F8"/>
    <w:rsid w:val="00A71D92"/>
    <w:rsid w:val="00A96EF1"/>
    <w:rsid w:val="00AC2983"/>
    <w:rsid w:val="00B44676"/>
    <w:rsid w:val="00BB026C"/>
    <w:rsid w:val="00CC2F94"/>
    <w:rsid w:val="00CD3F30"/>
    <w:rsid w:val="00D1200A"/>
    <w:rsid w:val="00D510E7"/>
    <w:rsid w:val="00DB7A01"/>
    <w:rsid w:val="00DD7841"/>
    <w:rsid w:val="00E37961"/>
    <w:rsid w:val="00E74505"/>
    <w:rsid w:val="00EA4DF9"/>
    <w:rsid w:val="00EC07A1"/>
    <w:rsid w:val="00EC6378"/>
    <w:rsid w:val="00ED3451"/>
    <w:rsid w:val="00F04242"/>
    <w:rsid w:val="00F82151"/>
    <w:rsid w:val="00F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F6C5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3246C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B65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515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56A5E"/>
    <w:pPr>
      <w:spacing w:after="0" w:line="240" w:lineRule="auto"/>
    </w:pPr>
  </w:style>
  <w:style w:type="paragraph" w:styleId="a8">
    <w:name w:val="Body Text"/>
    <w:basedOn w:val="a"/>
    <w:link w:val="a9"/>
    <w:rsid w:val="00D1200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val="ru-RU" w:eastAsia="uk-UA"/>
    </w:rPr>
  </w:style>
  <w:style w:type="character" w:customStyle="1" w:styleId="a9">
    <w:name w:val="Основний текст Знак"/>
    <w:basedOn w:val="a0"/>
    <w:link w:val="a8"/>
    <w:rsid w:val="00D1200A"/>
    <w:rPr>
      <w:rFonts w:ascii="Times New Roman CYR" w:eastAsia="Times New Roman" w:hAnsi="Times New Roman CYR" w:cs="Times New Roman"/>
      <w:sz w:val="24"/>
      <w:szCs w:val="20"/>
      <w:lang w:val="ru-RU" w:eastAsia="uk-UA"/>
    </w:rPr>
  </w:style>
  <w:style w:type="character" w:customStyle="1" w:styleId="fontstyle01">
    <w:name w:val="fontstyle01"/>
    <w:basedOn w:val="a0"/>
    <w:rsid w:val="003246C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246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3246C3"/>
    <w:rPr>
      <w:rFonts w:ascii="Calibri" w:eastAsia="Times New Roman" w:hAnsi="Calibri" w:cs="Times New Roman"/>
      <w:b/>
      <w:bCs/>
      <w:lang w:val="ru-RU" w:eastAsia="ru-RU"/>
    </w:rPr>
  </w:style>
  <w:style w:type="paragraph" w:styleId="aa">
    <w:name w:val="List Paragraph"/>
    <w:basedOn w:val="a"/>
    <w:uiPriority w:val="34"/>
    <w:qFormat/>
    <w:rsid w:val="008F3E6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"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enrol/index.php?id=3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yniuk_og@nubip.edu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5259</Words>
  <Characters>2999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sandr70@gmail.com</cp:lastModifiedBy>
  <cp:revision>25</cp:revision>
  <dcterms:created xsi:type="dcterms:W3CDTF">2020-06-04T09:15:00Z</dcterms:created>
  <dcterms:modified xsi:type="dcterms:W3CDTF">2022-06-10T11:09:00Z</dcterms:modified>
</cp:coreProperties>
</file>