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354" w:rsidRDefault="00CC1354" w:rsidP="00CC1354">
      <w:r>
        <w:t xml:space="preserve">                                                                                  </w:t>
      </w:r>
    </w:p>
    <w:p w:rsidR="00CC1354" w:rsidRDefault="00CC1354" w:rsidP="00CC1354">
      <w:proofErr w:type="spellStart"/>
      <w:r>
        <w:t>National</w:t>
      </w:r>
      <w:proofErr w:type="spellEnd"/>
      <w:r>
        <w:t xml:space="preserve"> </w:t>
      </w:r>
      <w:proofErr w:type="spellStart"/>
      <w:r>
        <w:t>University</w:t>
      </w:r>
      <w:proofErr w:type="spellEnd"/>
      <w:r>
        <w:t xml:space="preserve"> </w:t>
      </w:r>
      <w:proofErr w:type="spellStart"/>
      <w:r>
        <w:t>of</w:t>
      </w:r>
      <w:proofErr w:type="spellEnd"/>
      <w:r>
        <w:t xml:space="preserve"> </w:t>
      </w:r>
      <w:proofErr w:type="spellStart"/>
      <w:r>
        <w:t>Life</w:t>
      </w:r>
      <w:proofErr w:type="spellEnd"/>
      <w:r>
        <w:t xml:space="preserve"> </w:t>
      </w:r>
      <w:proofErr w:type="spellStart"/>
      <w:r>
        <w:t>and</w:t>
      </w:r>
      <w:proofErr w:type="spellEnd"/>
      <w:r>
        <w:t xml:space="preserve"> </w:t>
      </w:r>
      <w:proofErr w:type="spellStart"/>
      <w:r>
        <w:t>Environmental</w:t>
      </w:r>
      <w:proofErr w:type="spellEnd"/>
      <w:r>
        <w:t xml:space="preserve"> </w:t>
      </w:r>
      <w:proofErr w:type="spellStart"/>
      <w:r>
        <w:t>Sciences</w:t>
      </w:r>
      <w:proofErr w:type="spellEnd"/>
      <w:r>
        <w:t xml:space="preserve">                             </w:t>
      </w:r>
    </w:p>
    <w:p w:rsidR="00CC1354" w:rsidRDefault="00CC1354" w:rsidP="00CC1354">
      <w:proofErr w:type="spellStart"/>
      <w:r>
        <w:t>of</w:t>
      </w:r>
      <w:proofErr w:type="spellEnd"/>
      <w:r>
        <w:t xml:space="preserve"> </w:t>
      </w:r>
      <w:proofErr w:type="spellStart"/>
      <w:r>
        <w:t>Ukraine</w:t>
      </w:r>
      <w:proofErr w:type="spellEnd"/>
    </w:p>
    <w:p w:rsidR="00CC1354" w:rsidRDefault="00CC1354" w:rsidP="00CC1354">
      <w:r>
        <w:t xml:space="preserve">03041, </w:t>
      </w:r>
      <w:proofErr w:type="spellStart"/>
      <w:r>
        <w:t>Kyiv</w:t>
      </w:r>
      <w:proofErr w:type="spellEnd"/>
      <w:r>
        <w:t xml:space="preserve">, </w:t>
      </w:r>
      <w:proofErr w:type="spellStart"/>
      <w:r>
        <w:t>Ukraine</w:t>
      </w:r>
      <w:proofErr w:type="spellEnd"/>
      <w:r>
        <w:t>,</w:t>
      </w:r>
    </w:p>
    <w:p w:rsidR="009F0FE4" w:rsidRDefault="00CC1354" w:rsidP="00CC1354">
      <w:r>
        <w:t xml:space="preserve">16, </w:t>
      </w:r>
      <w:proofErr w:type="spellStart"/>
      <w:r>
        <w:t>Polkovnyka</w:t>
      </w:r>
      <w:proofErr w:type="spellEnd"/>
      <w:r>
        <w:t xml:space="preserve"> </w:t>
      </w:r>
      <w:proofErr w:type="spellStart"/>
      <w:r>
        <w:t>Potekhina</w:t>
      </w:r>
      <w:proofErr w:type="spellEnd"/>
      <w:r>
        <w:t xml:space="preserve"> </w:t>
      </w:r>
      <w:proofErr w:type="spellStart"/>
      <w:r>
        <w:t>str</w:t>
      </w:r>
      <w:proofErr w:type="spellEnd"/>
      <w:r>
        <w:t>.</w:t>
      </w:r>
    </w:p>
    <w:p w:rsidR="009F0FE4" w:rsidRDefault="009F0FE4"/>
    <w:p w:rsidR="009F0FE4" w:rsidRDefault="006636FF">
      <w:pPr>
        <w:jc w:val="right"/>
      </w:pPr>
      <w:r>
        <w:rPr>
          <w:noProof/>
          <w:lang w:val="ru-RU"/>
        </w:rPr>
        <w:drawing>
          <wp:inline distT="0" distB="0" distL="0" distR="0">
            <wp:extent cx="3168037" cy="259305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168037" cy="2593056"/>
                    </a:xfrm>
                    <a:prstGeom prst="rect">
                      <a:avLst/>
                    </a:prstGeom>
                    <a:ln/>
                  </pic:spPr>
                </pic:pic>
              </a:graphicData>
            </a:graphic>
          </wp:inline>
        </w:drawing>
      </w:r>
    </w:p>
    <w:p w:rsidR="001870FB" w:rsidRDefault="001870FB" w:rsidP="001870FB">
      <w:proofErr w:type="spellStart"/>
      <w:r>
        <w:t>Khymynets</w:t>
      </w:r>
      <w:proofErr w:type="spellEnd"/>
      <w:r>
        <w:t xml:space="preserve"> </w:t>
      </w:r>
    </w:p>
    <w:p w:rsidR="001870FB" w:rsidRDefault="001870FB" w:rsidP="001870FB">
      <w:proofErr w:type="spellStart"/>
      <w:r>
        <w:t>Pavlo</w:t>
      </w:r>
      <w:proofErr w:type="spellEnd"/>
      <w:r>
        <w:t xml:space="preserve"> </w:t>
      </w:r>
      <w:proofErr w:type="spellStart"/>
      <w:r>
        <w:t>Stepanovych</w:t>
      </w:r>
      <w:proofErr w:type="spellEnd"/>
    </w:p>
    <w:p w:rsidR="001870FB" w:rsidRDefault="001870FB" w:rsidP="001870FB">
      <w:proofErr w:type="spellStart"/>
      <w:r>
        <w:t>tel</w:t>
      </w:r>
      <w:proofErr w:type="spellEnd"/>
      <w:r>
        <w:t>.:+38(099)675-25-67</w:t>
      </w:r>
    </w:p>
    <w:p w:rsidR="001870FB" w:rsidRPr="001870FB" w:rsidRDefault="001870FB" w:rsidP="001870FB">
      <w:pPr>
        <w:rPr>
          <w:lang w:val="en-US"/>
        </w:rPr>
      </w:pPr>
      <w:r>
        <w:t>e-</w:t>
      </w:r>
      <w:proofErr w:type="spellStart"/>
      <w:r>
        <w:t>mail</w:t>
      </w:r>
      <w:proofErr w:type="spellEnd"/>
      <w:r>
        <w:t xml:space="preserve">: </w:t>
      </w:r>
      <w:hyperlink r:id="rId7" w:history="1">
        <w:r w:rsidRPr="00411D7D">
          <w:rPr>
            <w:rStyle w:val="a8"/>
          </w:rPr>
          <w:t>polsivet@gmail.com</w:t>
        </w:r>
      </w:hyperlink>
    </w:p>
    <w:p w:rsidR="006A71E3" w:rsidRDefault="006A71E3" w:rsidP="006A71E3">
      <w:proofErr w:type="spellStart"/>
      <w:r>
        <w:t>Faculty</w:t>
      </w:r>
      <w:proofErr w:type="spellEnd"/>
      <w:r>
        <w:t xml:space="preserve">: </w:t>
      </w:r>
      <w:proofErr w:type="spellStart"/>
      <w:r>
        <w:t>Faculty</w:t>
      </w:r>
      <w:proofErr w:type="spellEnd"/>
      <w:r>
        <w:t xml:space="preserve"> </w:t>
      </w:r>
      <w:proofErr w:type="spellStart"/>
      <w:r>
        <w:t>of</w:t>
      </w:r>
      <w:proofErr w:type="spellEnd"/>
      <w:r>
        <w:t xml:space="preserve"> </w:t>
      </w:r>
      <w:proofErr w:type="spellStart"/>
      <w:r>
        <w:t>Veterinary</w:t>
      </w:r>
      <w:proofErr w:type="spellEnd"/>
      <w:r>
        <w:t xml:space="preserve"> </w:t>
      </w:r>
      <w:proofErr w:type="spellStart"/>
      <w:r>
        <w:t>Medicine</w:t>
      </w:r>
      <w:proofErr w:type="spellEnd"/>
      <w:r>
        <w:t xml:space="preserve"> </w:t>
      </w:r>
      <w:proofErr w:type="spellStart"/>
      <w:r>
        <w:t>of</w:t>
      </w:r>
      <w:proofErr w:type="spellEnd"/>
      <w:r>
        <w:t xml:space="preserve"> NUBIP </w:t>
      </w:r>
      <w:proofErr w:type="spellStart"/>
      <w:r>
        <w:t>of</w:t>
      </w:r>
      <w:proofErr w:type="spellEnd"/>
      <w:r>
        <w:t xml:space="preserve"> </w:t>
      </w:r>
      <w:proofErr w:type="spellStart"/>
      <w:r>
        <w:t>Ukraine</w:t>
      </w:r>
      <w:proofErr w:type="spellEnd"/>
    </w:p>
    <w:p w:rsidR="006A71E3" w:rsidRDefault="006A71E3" w:rsidP="006A71E3">
      <w:proofErr w:type="spellStart"/>
      <w:r>
        <w:t>Department</w:t>
      </w:r>
      <w:proofErr w:type="spellEnd"/>
      <w:r>
        <w:t xml:space="preserve"> (</w:t>
      </w:r>
      <w:proofErr w:type="spellStart"/>
      <w:r>
        <w:t>division</w:t>
      </w:r>
      <w:proofErr w:type="spellEnd"/>
      <w:r>
        <w:t xml:space="preserve">): </w:t>
      </w:r>
      <w:proofErr w:type="spellStart"/>
      <w:r>
        <w:t>vertebrate</w:t>
      </w:r>
      <w:proofErr w:type="spellEnd"/>
      <w:r>
        <w:t xml:space="preserve"> </w:t>
      </w:r>
      <w:proofErr w:type="spellStart"/>
      <w:r>
        <w:t>physiology</w:t>
      </w:r>
      <w:proofErr w:type="spellEnd"/>
      <w:r>
        <w:t xml:space="preserve"> </w:t>
      </w:r>
      <w:proofErr w:type="spellStart"/>
      <w:r>
        <w:t>and</w:t>
      </w:r>
      <w:proofErr w:type="spellEnd"/>
      <w:r>
        <w:t xml:space="preserve"> </w:t>
      </w:r>
      <w:proofErr w:type="spellStart"/>
      <w:r>
        <w:t>pharmacology</w:t>
      </w:r>
      <w:proofErr w:type="spellEnd"/>
    </w:p>
    <w:p w:rsidR="006A71E3" w:rsidRPr="00D62AD5" w:rsidRDefault="006A71E3" w:rsidP="006A71E3">
      <w:pPr>
        <w:rPr>
          <w:lang w:val="en-US"/>
        </w:rPr>
      </w:pPr>
      <w:proofErr w:type="spellStart"/>
      <w:r>
        <w:t>Specialty</w:t>
      </w:r>
      <w:proofErr w:type="spellEnd"/>
      <w:r>
        <w:t xml:space="preserve">: 211 - </w:t>
      </w:r>
      <w:proofErr w:type="spellStart"/>
      <w:r>
        <w:t>Veterinary</w:t>
      </w:r>
      <w:proofErr w:type="spellEnd"/>
      <w:r>
        <w:t xml:space="preserve"> </w:t>
      </w:r>
      <w:proofErr w:type="spellStart"/>
      <w:r>
        <w:t>medicine</w:t>
      </w:r>
      <w:proofErr w:type="spellEnd"/>
    </w:p>
    <w:p w:rsidR="006A71E3" w:rsidRPr="00D62AD5" w:rsidRDefault="006A71E3">
      <w:pPr>
        <w:rPr>
          <w:lang w:val="en-US"/>
        </w:rPr>
      </w:pPr>
      <w:proofErr w:type="spellStart"/>
      <w:r w:rsidRPr="006A71E3">
        <w:t>The</w:t>
      </w:r>
      <w:proofErr w:type="spellEnd"/>
      <w:r w:rsidRPr="006A71E3">
        <w:t xml:space="preserve"> </w:t>
      </w:r>
      <w:proofErr w:type="spellStart"/>
      <w:r w:rsidRPr="006A71E3">
        <w:t>theme</w:t>
      </w:r>
      <w:proofErr w:type="spellEnd"/>
      <w:r w:rsidRPr="006A71E3">
        <w:t xml:space="preserve"> </w:t>
      </w:r>
      <w:proofErr w:type="spellStart"/>
      <w:r w:rsidRPr="006A71E3">
        <w:t>of</w:t>
      </w:r>
      <w:proofErr w:type="spellEnd"/>
      <w:r w:rsidRPr="006A71E3">
        <w:t xml:space="preserve"> </w:t>
      </w:r>
      <w:proofErr w:type="spellStart"/>
      <w:r w:rsidRPr="006A71E3">
        <w:t>the</w:t>
      </w:r>
      <w:proofErr w:type="spellEnd"/>
      <w:r w:rsidRPr="006A71E3">
        <w:t xml:space="preserve"> </w:t>
      </w:r>
      <w:proofErr w:type="spellStart"/>
      <w:r w:rsidRPr="006A71E3">
        <w:t>dissertation</w:t>
      </w:r>
      <w:proofErr w:type="spellEnd"/>
      <w:r w:rsidRPr="006A71E3">
        <w:t>: “</w:t>
      </w:r>
      <w:proofErr w:type="spellStart"/>
      <w:r w:rsidRPr="006A71E3">
        <w:t>Influence</w:t>
      </w:r>
      <w:proofErr w:type="spellEnd"/>
      <w:r w:rsidRPr="006A71E3">
        <w:t xml:space="preserve"> </w:t>
      </w:r>
      <w:proofErr w:type="spellStart"/>
      <w:r w:rsidRPr="006A71E3">
        <w:t>of</w:t>
      </w:r>
      <w:proofErr w:type="spellEnd"/>
      <w:r w:rsidRPr="006A71E3">
        <w:t xml:space="preserve"> </w:t>
      </w:r>
      <w:proofErr w:type="spellStart"/>
      <w:r w:rsidRPr="006A71E3">
        <w:t>the</w:t>
      </w:r>
      <w:proofErr w:type="spellEnd"/>
      <w:r w:rsidRPr="006A71E3">
        <w:t xml:space="preserve"> </w:t>
      </w:r>
      <w:proofErr w:type="spellStart"/>
      <w:r w:rsidRPr="006A71E3">
        <w:t>autonomic</w:t>
      </w:r>
      <w:proofErr w:type="spellEnd"/>
      <w:r w:rsidRPr="006A71E3">
        <w:t xml:space="preserve"> </w:t>
      </w:r>
      <w:proofErr w:type="spellStart"/>
      <w:r w:rsidRPr="006A71E3">
        <w:t>nervous</w:t>
      </w:r>
      <w:proofErr w:type="spellEnd"/>
      <w:r w:rsidRPr="006A71E3">
        <w:t xml:space="preserve"> </w:t>
      </w:r>
      <w:proofErr w:type="spellStart"/>
      <w:r w:rsidRPr="006A71E3">
        <w:t>system</w:t>
      </w:r>
      <w:proofErr w:type="spellEnd"/>
      <w:r w:rsidRPr="006A71E3">
        <w:t xml:space="preserve"> </w:t>
      </w:r>
      <w:proofErr w:type="spellStart"/>
      <w:r w:rsidRPr="006A71E3">
        <w:t>on</w:t>
      </w:r>
      <w:proofErr w:type="spellEnd"/>
      <w:r w:rsidRPr="006A71E3">
        <w:t xml:space="preserve"> </w:t>
      </w:r>
      <w:proofErr w:type="spellStart"/>
      <w:r w:rsidRPr="006A71E3">
        <w:t>the</w:t>
      </w:r>
      <w:proofErr w:type="spellEnd"/>
      <w:r w:rsidRPr="006A71E3">
        <w:t xml:space="preserve"> </w:t>
      </w:r>
      <w:proofErr w:type="spellStart"/>
      <w:r w:rsidRPr="006A71E3">
        <w:t>resistance</w:t>
      </w:r>
      <w:proofErr w:type="spellEnd"/>
      <w:r w:rsidRPr="006A71E3">
        <w:t xml:space="preserve"> </w:t>
      </w:r>
      <w:proofErr w:type="spellStart"/>
      <w:r w:rsidRPr="006A71E3">
        <w:t>and</w:t>
      </w:r>
      <w:proofErr w:type="spellEnd"/>
      <w:r w:rsidRPr="006A71E3">
        <w:t xml:space="preserve"> </w:t>
      </w:r>
      <w:proofErr w:type="spellStart"/>
      <w:r w:rsidRPr="006A71E3">
        <w:t>productivity</w:t>
      </w:r>
      <w:proofErr w:type="spellEnd"/>
      <w:r w:rsidRPr="006A71E3">
        <w:t xml:space="preserve"> </w:t>
      </w:r>
      <w:proofErr w:type="spellStart"/>
      <w:r w:rsidRPr="006A71E3">
        <w:t>of</w:t>
      </w:r>
      <w:proofErr w:type="spellEnd"/>
      <w:r w:rsidRPr="006A71E3">
        <w:t xml:space="preserve"> </w:t>
      </w:r>
      <w:proofErr w:type="spellStart"/>
      <w:r w:rsidRPr="006A71E3">
        <w:t>sows</w:t>
      </w:r>
      <w:proofErr w:type="spellEnd"/>
      <w:r w:rsidRPr="006A71E3">
        <w:t xml:space="preserve"> </w:t>
      </w:r>
      <w:proofErr w:type="spellStart"/>
      <w:r w:rsidRPr="006A71E3">
        <w:t>with</w:t>
      </w:r>
      <w:proofErr w:type="spellEnd"/>
      <w:r w:rsidRPr="006A71E3">
        <w:t xml:space="preserve"> </w:t>
      </w:r>
      <w:proofErr w:type="spellStart"/>
      <w:r w:rsidRPr="006A71E3">
        <w:t>the</w:t>
      </w:r>
      <w:proofErr w:type="spellEnd"/>
      <w:r w:rsidRPr="006A71E3">
        <w:t xml:space="preserve"> </w:t>
      </w:r>
      <w:proofErr w:type="spellStart"/>
      <w:r w:rsidRPr="006A71E3">
        <w:t>usage</w:t>
      </w:r>
      <w:proofErr w:type="spellEnd"/>
      <w:r w:rsidRPr="006A71E3">
        <w:t xml:space="preserve"> </w:t>
      </w:r>
      <w:proofErr w:type="spellStart"/>
      <w:r w:rsidRPr="006A71E3">
        <w:t>of</w:t>
      </w:r>
      <w:proofErr w:type="spellEnd"/>
      <w:r w:rsidRPr="006A71E3">
        <w:t xml:space="preserve"> </w:t>
      </w:r>
      <w:proofErr w:type="spellStart"/>
      <w:r w:rsidRPr="006A71E3">
        <w:t>iron</w:t>
      </w:r>
      <w:proofErr w:type="spellEnd"/>
      <w:r w:rsidRPr="006A71E3">
        <w:t xml:space="preserve"> </w:t>
      </w:r>
      <w:proofErr w:type="spellStart"/>
      <w:r w:rsidRPr="006A71E3">
        <w:t>nanoaqua</w:t>
      </w:r>
      <w:proofErr w:type="spellEnd"/>
      <w:r w:rsidRPr="006A71E3">
        <w:t xml:space="preserve"> </w:t>
      </w:r>
      <w:proofErr w:type="spellStart"/>
      <w:r w:rsidRPr="006A71E3">
        <w:t>chelates</w:t>
      </w:r>
      <w:proofErr w:type="spellEnd"/>
      <w:r w:rsidRPr="006A71E3">
        <w:t xml:space="preserve"> </w:t>
      </w:r>
      <w:proofErr w:type="spellStart"/>
      <w:r w:rsidRPr="006A71E3">
        <w:t>and</w:t>
      </w:r>
      <w:proofErr w:type="spellEnd"/>
      <w:r w:rsidRPr="006A71E3">
        <w:t xml:space="preserve"> </w:t>
      </w:r>
      <w:proofErr w:type="spellStart"/>
      <w:r w:rsidRPr="006A71E3">
        <w:t>germanium</w:t>
      </w:r>
      <w:proofErr w:type="spellEnd"/>
      <w:r w:rsidRPr="006A71E3">
        <w:t>”</w:t>
      </w:r>
    </w:p>
    <w:p w:rsidR="006A71E3" w:rsidRDefault="006A71E3" w:rsidP="006A71E3">
      <w:pPr>
        <w:pBdr>
          <w:top w:val="nil"/>
          <w:left w:val="nil"/>
          <w:bottom w:val="nil"/>
          <w:right w:val="nil"/>
          <w:between w:val="nil"/>
        </w:pBdr>
        <w:spacing w:before="200" w:after="0" w:line="288" w:lineRule="auto"/>
      </w:pPr>
      <w:proofErr w:type="spellStart"/>
      <w:r>
        <w:t>Supervisor</w:t>
      </w:r>
      <w:proofErr w:type="spellEnd"/>
      <w:r>
        <w:t xml:space="preserve">: </w:t>
      </w:r>
      <w:proofErr w:type="spellStart"/>
      <w:r>
        <w:t>Doctor</w:t>
      </w:r>
      <w:proofErr w:type="spellEnd"/>
      <w:r>
        <w:t xml:space="preserve"> </w:t>
      </w:r>
      <w:proofErr w:type="spellStart"/>
      <w:r>
        <w:t>of</w:t>
      </w:r>
      <w:proofErr w:type="spellEnd"/>
      <w:r>
        <w:t xml:space="preserve"> </w:t>
      </w:r>
      <w:proofErr w:type="spellStart"/>
      <w:r>
        <w:t>Veterinary</w:t>
      </w:r>
      <w:proofErr w:type="spellEnd"/>
      <w:r>
        <w:t xml:space="preserve"> </w:t>
      </w:r>
      <w:proofErr w:type="spellStart"/>
      <w:r>
        <w:t>Sciences</w:t>
      </w:r>
      <w:proofErr w:type="spellEnd"/>
      <w:r>
        <w:t xml:space="preserve">, </w:t>
      </w:r>
      <w:proofErr w:type="spellStart"/>
      <w:r>
        <w:t>Professor</w:t>
      </w:r>
      <w:proofErr w:type="spellEnd"/>
      <w:r>
        <w:t xml:space="preserve"> </w:t>
      </w:r>
      <w:proofErr w:type="spellStart"/>
      <w:r>
        <w:t>Karpovsky</w:t>
      </w:r>
      <w:proofErr w:type="spellEnd"/>
      <w:r>
        <w:t xml:space="preserve"> V.I.</w:t>
      </w:r>
    </w:p>
    <w:p w:rsidR="006A71E3" w:rsidRDefault="006A71E3" w:rsidP="006A71E3">
      <w:pPr>
        <w:pBdr>
          <w:top w:val="nil"/>
          <w:left w:val="nil"/>
          <w:bottom w:val="nil"/>
          <w:right w:val="nil"/>
          <w:between w:val="nil"/>
        </w:pBdr>
        <w:spacing w:before="200" w:after="0" w:line="288" w:lineRule="auto"/>
      </w:pPr>
      <w:proofErr w:type="spellStart"/>
      <w:r>
        <w:t>Period</w:t>
      </w:r>
      <w:proofErr w:type="spellEnd"/>
      <w:r>
        <w:t xml:space="preserve"> </w:t>
      </w:r>
      <w:proofErr w:type="spellStart"/>
      <w:r>
        <w:t>of</w:t>
      </w:r>
      <w:proofErr w:type="spellEnd"/>
      <w:r>
        <w:t xml:space="preserve"> </w:t>
      </w:r>
      <w:proofErr w:type="spellStart"/>
      <w:r>
        <w:t>study</w:t>
      </w:r>
      <w:proofErr w:type="spellEnd"/>
      <w:r>
        <w:t xml:space="preserve"> </w:t>
      </w:r>
      <w:proofErr w:type="spellStart"/>
      <w:r>
        <w:t>at</w:t>
      </w:r>
      <w:proofErr w:type="spellEnd"/>
      <w:r>
        <w:t xml:space="preserve"> </w:t>
      </w:r>
      <w:proofErr w:type="spellStart"/>
      <w:r>
        <w:t>the</w:t>
      </w:r>
      <w:proofErr w:type="spellEnd"/>
      <w:r>
        <w:t xml:space="preserve"> </w:t>
      </w:r>
      <w:proofErr w:type="spellStart"/>
      <w:r>
        <w:t>postgraduate</w:t>
      </w:r>
      <w:proofErr w:type="spellEnd"/>
      <w:r>
        <w:t xml:space="preserve"> </w:t>
      </w:r>
      <w:proofErr w:type="spellStart"/>
      <w:r>
        <w:t>course</w:t>
      </w:r>
      <w:proofErr w:type="spellEnd"/>
      <w:r>
        <w:t>: 1.09.2022.-1.09.2026.</w:t>
      </w:r>
    </w:p>
    <w:p w:rsidR="006A71E3" w:rsidRPr="00DF1670" w:rsidRDefault="006A71E3" w:rsidP="006A71E3">
      <w:pPr>
        <w:pBdr>
          <w:top w:val="nil"/>
          <w:left w:val="nil"/>
          <w:bottom w:val="nil"/>
          <w:right w:val="nil"/>
          <w:between w:val="nil"/>
        </w:pBdr>
        <w:spacing w:before="200" w:after="0" w:line="288" w:lineRule="auto"/>
        <w:rPr>
          <w:rFonts w:asciiTheme="majorHAnsi" w:hAnsiTheme="majorHAnsi" w:cstheme="majorHAnsi"/>
          <w:b/>
          <w:lang w:val="en-US"/>
        </w:rPr>
      </w:pPr>
      <w:proofErr w:type="spellStart"/>
      <w:r w:rsidRPr="00D62AD5">
        <w:rPr>
          <w:rFonts w:asciiTheme="majorHAnsi" w:hAnsiTheme="majorHAnsi" w:cstheme="majorHAnsi"/>
          <w:b/>
        </w:rPr>
        <w:t>Publications</w:t>
      </w:r>
      <w:proofErr w:type="spellEnd"/>
      <w:r w:rsidRPr="00D62AD5">
        <w:rPr>
          <w:rFonts w:asciiTheme="majorHAnsi" w:hAnsiTheme="majorHAnsi" w:cstheme="majorHAnsi"/>
          <w:b/>
        </w:rPr>
        <w:t xml:space="preserve"> </w:t>
      </w:r>
      <w:proofErr w:type="spellStart"/>
      <w:r w:rsidRPr="00D62AD5">
        <w:rPr>
          <w:rFonts w:asciiTheme="majorHAnsi" w:hAnsiTheme="majorHAnsi" w:cstheme="majorHAnsi"/>
          <w:b/>
        </w:rPr>
        <w:t>and</w:t>
      </w:r>
      <w:proofErr w:type="spellEnd"/>
      <w:r w:rsidRPr="00D62AD5">
        <w:rPr>
          <w:rFonts w:asciiTheme="majorHAnsi" w:hAnsiTheme="majorHAnsi" w:cstheme="majorHAnsi"/>
          <w:b/>
        </w:rPr>
        <w:t xml:space="preserve"> </w:t>
      </w:r>
      <w:proofErr w:type="spellStart"/>
      <w:r w:rsidRPr="00D62AD5">
        <w:rPr>
          <w:rFonts w:asciiTheme="majorHAnsi" w:hAnsiTheme="majorHAnsi" w:cstheme="majorHAnsi"/>
          <w:b/>
        </w:rPr>
        <w:t>abstracts</w:t>
      </w:r>
      <w:proofErr w:type="spellEnd"/>
      <w:r w:rsidRPr="00D62AD5">
        <w:rPr>
          <w:rFonts w:asciiTheme="majorHAnsi" w:hAnsiTheme="majorHAnsi" w:cstheme="majorHAnsi"/>
          <w:b/>
        </w:rPr>
        <w:t>:</w:t>
      </w:r>
    </w:p>
    <w:p w:rsidR="004427E7" w:rsidRDefault="00DF1670" w:rsidP="00DF1670">
      <w:pPr>
        <w:pStyle w:val="a9"/>
        <w:pBdr>
          <w:top w:val="nil"/>
          <w:left w:val="nil"/>
          <w:bottom w:val="nil"/>
          <w:right w:val="nil"/>
          <w:between w:val="nil"/>
        </w:pBdr>
        <w:spacing w:after="0" w:line="360" w:lineRule="auto"/>
        <w:ind w:left="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w:t>
      </w:r>
      <w:r w:rsidR="00BF41D9" w:rsidRPr="00D62AD5">
        <w:rPr>
          <w:rFonts w:asciiTheme="majorHAnsi" w:eastAsia="Arial" w:hAnsiTheme="majorHAnsi" w:cstheme="majorHAnsi"/>
          <w:b/>
          <w:smallCaps/>
          <w:color w:val="000000"/>
        </w:rPr>
        <w:t xml:space="preserve">KRAVCHUK S.V., TODORYUK V.B., KHIMINETS P.S., GRISHCHUK I.A., ILCHYSHYN M.M. ZHURENKO O.V., KARPOVSKY V.I., “ THE DETERMINATION OF HEART RATE VARIABILITY AS AN INDICATOR OF THE </w:t>
      </w:r>
      <w:r w:rsidR="00BF41D9" w:rsidRPr="00D62AD5">
        <w:rPr>
          <w:rFonts w:asciiTheme="majorHAnsi" w:eastAsia="Arial" w:hAnsiTheme="majorHAnsi" w:cstheme="majorHAnsi"/>
          <w:b/>
          <w:smallCaps/>
          <w:color w:val="000000"/>
        </w:rPr>
        <w:lastRenderedPageBreak/>
        <w:t>INFLUENCE OF THE AUTONOMIC NERVOUS SYSTEM TONE IN PIGS”. INTERNATIONAL SCIENTIFIC AND PRACTICAL CONFERENCE “ACTUAL PROBLEMS OF ANIM</w:t>
      </w:r>
      <w:r w:rsidR="004427E7" w:rsidRPr="00D62AD5">
        <w:rPr>
          <w:rFonts w:asciiTheme="majorHAnsi" w:eastAsia="Arial" w:hAnsiTheme="majorHAnsi" w:cstheme="majorHAnsi"/>
          <w:b/>
          <w:smallCaps/>
          <w:color w:val="000000"/>
        </w:rPr>
        <w:t>AL PHYSIOLOGY</w:t>
      </w:r>
      <w:r w:rsidR="004427E7" w:rsidRPr="00D62AD5">
        <w:rPr>
          <w:rFonts w:asciiTheme="majorHAnsi" w:eastAsia="Arial" w:hAnsiTheme="majorHAnsi" w:cstheme="majorHAnsi"/>
          <w:b/>
          <w:smallCaps/>
          <w:color w:val="000000"/>
          <w:lang w:val="en-US"/>
        </w:rPr>
        <w:t>.</w:t>
      </w:r>
    </w:p>
    <w:p w:rsidR="00DF1670" w:rsidRPr="00DF1670" w:rsidRDefault="00DF1670" w:rsidP="00DF1670">
      <w:pPr>
        <w:pStyle w:val="a9"/>
        <w:pBdr>
          <w:top w:val="nil"/>
          <w:left w:val="nil"/>
          <w:bottom w:val="nil"/>
          <w:right w:val="nil"/>
          <w:between w:val="nil"/>
        </w:pBdr>
        <w:spacing w:after="0" w:line="360" w:lineRule="auto"/>
        <w:ind w:left="0"/>
        <w:jc w:val="both"/>
        <w:rPr>
          <w:rFonts w:asciiTheme="majorHAnsi" w:eastAsia="Arial" w:hAnsiTheme="majorHAnsi" w:cstheme="majorHAnsi"/>
          <w:b/>
          <w:smallCaps/>
          <w:color w:val="000000"/>
        </w:rPr>
      </w:pPr>
    </w:p>
    <w:p w:rsidR="00691658" w:rsidRDefault="00DF1670" w:rsidP="00DF1670">
      <w:pPr>
        <w:pStyle w:val="a9"/>
        <w:pBdr>
          <w:top w:val="nil"/>
          <w:left w:val="nil"/>
          <w:bottom w:val="nil"/>
          <w:right w:val="nil"/>
          <w:between w:val="nil"/>
        </w:pBdr>
        <w:spacing w:after="0" w:line="360" w:lineRule="auto"/>
        <w:ind w:left="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w:t>
      </w:r>
      <w:r w:rsidR="004427E7" w:rsidRPr="00D62AD5">
        <w:rPr>
          <w:rFonts w:asciiTheme="majorHAnsi" w:eastAsia="Arial" w:hAnsiTheme="majorHAnsi" w:cstheme="majorHAnsi"/>
          <w:b/>
          <w:smallCaps/>
          <w:color w:val="000000"/>
        </w:rPr>
        <w:t>KOVALCHUK O.O., TOMCHUK V.A., DANCHUK V.O., KHIMINETS P.S., GUTIY B.V., KRYVORUCHKO D.I, KARPOVSKY V.V. “THE EFFECT OF FERROUS AND GERMANIUM NANOCOMPOUNDS ON THE CONTENT OF CERULOPLASMIN IN THE BLOOD OF SOWS AND PIGLETS OBTAINED FROM THEM”. SCIENTIFIC BULLETIN, LVIV</w:t>
      </w:r>
    </w:p>
    <w:p w:rsidR="00DF1670" w:rsidRPr="00D62AD5" w:rsidRDefault="00DF1670" w:rsidP="00DF1670">
      <w:pPr>
        <w:pStyle w:val="a9"/>
        <w:pBdr>
          <w:top w:val="nil"/>
          <w:left w:val="nil"/>
          <w:bottom w:val="nil"/>
          <w:right w:val="nil"/>
          <w:between w:val="nil"/>
        </w:pBdr>
        <w:spacing w:after="0" w:line="360" w:lineRule="auto"/>
        <w:ind w:left="0"/>
        <w:jc w:val="both"/>
        <w:rPr>
          <w:rFonts w:asciiTheme="majorHAnsi" w:eastAsia="Arial" w:hAnsiTheme="majorHAnsi" w:cstheme="majorHAnsi"/>
          <w:b/>
          <w:smallCaps/>
          <w:color w:val="000000"/>
          <w:lang w:val="en-US"/>
        </w:rPr>
      </w:pPr>
    </w:p>
    <w:tbl>
      <w:tblPr>
        <w:tblStyle w:val="a5"/>
        <w:tblW w:w="8742" w:type="dxa"/>
        <w:tblInd w:w="-115" w:type="dxa"/>
        <w:tblBorders>
          <w:top w:val="nil"/>
          <w:left w:val="nil"/>
          <w:bottom w:val="nil"/>
          <w:right w:val="nil"/>
        </w:tblBorders>
        <w:tblLayout w:type="fixed"/>
        <w:tblLook w:val="0000" w:firstRow="0" w:lastRow="0" w:firstColumn="0" w:lastColumn="0" w:noHBand="0" w:noVBand="0"/>
      </w:tblPr>
      <w:tblGrid>
        <w:gridCol w:w="8742"/>
      </w:tblGrid>
      <w:tr w:rsidR="009F0FE4" w:rsidRPr="00D62AD5">
        <w:trPr>
          <w:trHeight w:val="901"/>
        </w:trPr>
        <w:tc>
          <w:tcPr>
            <w:tcW w:w="8742" w:type="dxa"/>
          </w:tcPr>
          <w:p w:rsidR="00691658" w:rsidRDefault="00DF1670" w:rsidP="00DF1670">
            <w:pPr>
              <w:spacing w:after="0" w:line="360" w:lineRule="auto"/>
              <w:jc w:val="both"/>
              <w:rPr>
                <w:rFonts w:asciiTheme="majorHAnsi" w:eastAsia="Arial" w:hAnsiTheme="majorHAnsi" w:cstheme="majorHAnsi"/>
                <w:b/>
                <w:smallCaps/>
                <w:color w:val="000000"/>
              </w:rPr>
            </w:pPr>
            <w:r>
              <w:rPr>
                <w:rFonts w:asciiTheme="majorHAnsi" w:eastAsia="Arial" w:hAnsiTheme="majorHAnsi" w:cstheme="majorHAnsi"/>
                <w:b/>
                <w:i/>
                <w:smallCaps/>
                <w:color w:val="000000"/>
              </w:rPr>
              <w:t>---</w:t>
            </w:r>
            <w:r w:rsidR="00691658" w:rsidRPr="00DF1670">
              <w:rPr>
                <w:rFonts w:asciiTheme="majorHAnsi" w:eastAsia="Arial" w:hAnsiTheme="majorHAnsi" w:cstheme="majorHAnsi"/>
                <w:b/>
                <w:i/>
                <w:smallCaps/>
                <w:color w:val="000000"/>
              </w:rPr>
              <w:t>KARPOVSKYI</w:t>
            </w:r>
            <w:r w:rsidR="00691658" w:rsidRPr="00DF1670">
              <w:rPr>
                <w:rFonts w:asciiTheme="majorHAnsi" w:eastAsia="Arial" w:hAnsiTheme="majorHAnsi" w:cstheme="majorHAnsi"/>
                <w:b/>
                <w:smallCaps/>
                <w:color w:val="000000"/>
              </w:rPr>
              <w:t xml:space="preserve"> V.I., ZHURENKO O.V., KHYMYNETS P.S., KRAVCHUK S.V. ETC. “THE EFFECT OF GERMANIUM AND FERRIC NANOAQUAHELATES ON THE MORPHOLOGICAL BLOOD PARAMETERS OF SOWS WITH DIFFERENT TONE OF THE AUTONOMIC NERVOUS SYSTEM”</w:t>
            </w:r>
            <w:r w:rsidR="00691658" w:rsidRPr="00DF1670">
              <w:rPr>
                <w:rFonts w:asciiTheme="majorHAnsi" w:eastAsia="Arial" w:hAnsiTheme="majorHAnsi" w:cstheme="majorHAnsi"/>
                <w:b/>
                <w:smallCaps/>
                <w:color w:val="000000"/>
                <w:lang w:val="en-US"/>
              </w:rPr>
              <w:t xml:space="preserve">. </w:t>
            </w:r>
          </w:p>
          <w:p w:rsidR="00DF1670" w:rsidRPr="00DF1670" w:rsidRDefault="00DF1670" w:rsidP="00DF1670">
            <w:pPr>
              <w:spacing w:after="0" w:line="360" w:lineRule="auto"/>
              <w:jc w:val="both"/>
              <w:rPr>
                <w:rFonts w:asciiTheme="majorHAnsi" w:eastAsia="Arial" w:hAnsiTheme="majorHAnsi" w:cstheme="majorHAnsi"/>
                <w:b/>
                <w:smallCaps/>
                <w:color w:val="000000"/>
              </w:rPr>
            </w:pPr>
            <w:bookmarkStart w:id="0" w:name="_GoBack"/>
            <w:bookmarkEnd w:id="0"/>
          </w:p>
          <w:p w:rsidR="009F0FE4" w:rsidRPr="00D62AD5" w:rsidRDefault="00DF1670" w:rsidP="00DF1670">
            <w:pPr>
              <w:pStyle w:val="a9"/>
              <w:spacing w:after="0" w:line="360" w:lineRule="auto"/>
              <w:ind w:left="115"/>
              <w:jc w:val="both"/>
              <w:rPr>
                <w:rFonts w:asciiTheme="majorHAnsi" w:eastAsia="Arial" w:hAnsiTheme="majorHAnsi" w:cstheme="majorHAnsi"/>
                <w:b/>
                <w:smallCaps/>
                <w:color w:val="000000"/>
                <w:lang w:val="en-US"/>
              </w:rPr>
            </w:pPr>
            <w:r>
              <w:rPr>
                <w:rFonts w:asciiTheme="majorHAnsi" w:hAnsiTheme="majorHAnsi" w:cstheme="majorHAnsi"/>
                <w:b/>
                <w:color w:val="000000"/>
              </w:rPr>
              <w:t>---</w:t>
            </w:r>
            <w:r w:rsidR="00691658" w:rsidRPr="00D62AD5">
              <w:rPr>
                <w:rFonts w:asciiTheme="majorHAnsi" w:hAnsiTheme="majorHAnsi" w:cstheme="majorHAnsi"/>
                <w:b/>
                <w:color w:val="000000"/>
                <w:lang w:val="en-US"/>
              </w:rPr>
              <w:t>H</w:t>
            </w:r>
            <w:proofErr w:type="spellStart"/>
            <w:r w:rsidR="00691658" w:rsidRPr="00D62AD5">
              <w:rPr>
                <w:rFonts w:asciiTheme="majorHAnsi" w:hAnsiTheme="majorHAnsi" w:cstheme="majorHAnsi"/>
                <w:b/>
                <w:color w:val="000000"/>
              </w:rPr>
              <w:t>urenko</w:t>
            </w:r>
            <w:proofErr w:type="spellEnd"/>
            <w:r w:rsidR="00691658" w:rsidRPr="00D62AD5">
              <w:rPr>
                <w:rFonts w:asciiTheme="majorHAnsi" w:hAnsiTheme="majorHAnsi" w:cstheme="majorHAnsi"/>
                <w:b/>
                <w:color w:val="000000"/>
              </w:rPr>
              <w:t xml:space="preserve"> O.V., </w:t>
            </w:r>
            <w:proofErr w:type="spellStart"/>
            <w:r w:rsidR="00691658" w:rsidRPr="00D62AD5">
              <w:rPr>
                <w:rFonts w:asciiTheme="majorHAnsi" w:hAnsiTheme="majorHAnsi" w:cstheme="majorHAnsi"/>
                <w:b/>
                <w:color w:val="000000"/>
              </w:rPr>
              <w:t>Kulbako</w:t>
            </w:r>
            <w:proofErr w:type="spellEnd"/>
            <w:r w:rsidR="00691658" w:rsidRPr="00D62AD5">
              <w:rPr>
                <w:rFonts w:asciiTheme="majorHAnsi" w:hAnsiTheme="majorHAnsi" w:cstheme="majorHAnsi"/>
                <w:b/>
                <w:color w:val="000000"/>
              </w:rPr>
              <w:t xml:space="preserve"> O.V., </w:t>
            </w:r>
            <w:proofErr w:type="spellStart"/>
            <w:r w:rsidR="00691658" w:rsidRPr="00D62AD5">
              <w:rPr>
                <w:rFonts w:asciiTheme="majorHAnsi" w:hAnsiTheme="majorHAnsi" w:cstheme="majorHAnsi"/>
                <w:b/>
                <w:color w:val="000000"/>
              </w:rPr>
              <w:t>Hryshchuk</w:t>
            </w:r>
            <w:proofErr w:type="spellEnd"/>
            <w:r w:rsidR="00691658" w:rsidRPr="00D62AD5">
              <w:rPr>
                <w:rFonts w:asciiTheme="majorHAnsi" w:hAnsiTheme="majorHAnsi" w:cstheme="majorHAnsi"/>
                <w:b/>
                <w:color w:val="000000"/>
              </w:rPr>
              <w:t xml:space="preserve"> I.A., </w:t>
            </w:r>
            <w:proofErr w:type="spellStart"/>
            <w:r w:rsidR="00691658" w:rsidRPr="00D62AD5">
              <w:rPr>
                <w:rFonts w:asciiTheme="majorHAnsi" w:hAnsiTheme="majorHAnsi" w:cstheme="majorHAnsi"/>
                <w:b/>
                <w:color w:val="000000"/>
              </w:rPr>
              <w:t>Karpovsky</w:t>
            </w:r>
            <w:proofErr w:type="spellEnd"/>
            <w:r w:rsidR="00691658" w:rsidRPr="00D62AD5">
              <w:rPr>
                <w:rFonts w:asciiTheme="majorHAnsi" w:hAnsiTheme="majorHAnsi" w:cstheme="majorHAnsi"/>
                <w:b/>
                <w:color w:val="000000"/>
              </w:rPr>
              <w:t xml:space="preserve"> V.I., </w:t>
            </w:r>
            <w:proofErr w:type="spellStart"/>
            <w:r w:rsidR="00691658" w:rsidRPr="00D62AD5">
              <w:rPr>
                <w:rFonts w:asciiTheme="majorHAnsi" w:hAnsiTheme="majorHAnsi" w:cstheme="majorHAnsi"/>
                <w:b/>
                <w:color w:val="000000"/>
              </w:rPr>
              <w:t>Kryvoruchko</w:t>
            </w:r>
            <w:proofErr w:type="spellEnd"/>
            <w:r w:rsidR="00691658" w:rsidRPr="00D62AD5">
              <w:rPr>
                <w:rFonts w:asciiTheme="majorHAnsi" w:hAnsiTheme="majorHAnsi" w:cstheme="majorHAnsi"/>
                <w:b/>
                <w:color w:val="000000"/>
              </w:rPr>
              <w:t xml:space="preserve"> D.I., </w:t>
            </w:r>
            <w:proofErr w:type="spellStart"/>
            <w:r w:rsidR="00691658" w:rsidRPr="00D62AD5">
              <w:rPr>
                <w:rFonts w:asciiTheme="majorHAnsi" w:hAnsiTheme="majorHAnsi" w:cstheme="majorHAnsi"/>
                <w:b/>
                <w:color w:val="000000"/>
              </w:rPr>
              <w:t>Zhurenko</w:t>
            </w:r>
            <w:proofErr w:type="spellEnd"/>
            <w:r w:rsidR="00691658" w:rsidRPr="00D62AD5">
              <w:rPr>
                <w:rFonts w:asciiTheme="majorHAnsi" w:hAnsiTheme="majorHAnsi" w:cstheme="majorHAnsi"/>
                <w:b/>
                <w:color w:val="000000"/>
              </w:rPr>
              <w:t xml:space="preserve"> V.V., </w:t>
            </w:r>
            <w:proofErr w:type="spellStart"/>
            <w:r w:rsidR="00691658" w:rsidRPr="00D62AD5">
              <w:rPr>
                <w:rFonts w:asciiTheme="majorHAnsi" w:hAnsiTheme="majorHAnsi" w:cstheme="majorHAnsi"/>
                <w:b/>
                <w:color w:val="000000"/>
              </w:rPr>
              <w:t>Ilchyshen</w:t>
            </w:r>
            <w:proofErr w:type="spellEnd"/>
            <w:r w:rsidR="00691658" w:rsidRPr="00D62AD5">
              <w:rPr>
                <w:rFonts w:asciiTheme="majorHAnsi" w:hAnsiTheme="majorHAnsi" w:cstheme="majorHAnsi"/>
                <w:b/>
                <w:color w:val="000000"/>
              </w:rPr>
              <w:t xml:space="preserve"> M.M., </w:t>
            </w:r>
            <w:proofErr w:type="spellStart"/>
            <w:r w:rsidR="00691658" w:rsidRPr="00D62AD5">
              <w:rPr>
                <w:rFonts w:asciiTheme="majorHAnsi" w:hAnsiTheme="majorHAnsi" w:cstheme="majorHAnsi"/>
                <w:b/>
                <w:color w:val="000000"/>
              </w:rPr>
              <w:t>Todoriuk</w:t>
            </w:r>
            <w:proofErr w:type="spellEnd"/>
            <w:r w:rsidR="00691658" w:rsidRPr="00D62AD5">
              <w:rPr>
                <w:rFonts w:asciiTheme="majorHAnsi" w:hAnsiTheme="majorHAnsi" w:cstheme="majorHAnsi"/>
                <w:b/>
                <w:color w:val="000000"/>
              </w:rPr>
              <w:t xml:space="preserve"> V.B., </w:t>
            </w:r>
            <w:proofErr w:type="spellStart"/>
            <w:r w:rsidR="00691658" w:rsidRPr="00D62AD5">
              <w:rPr>
                <w:rFonts w:asciiTheme="majorHAnsi" w:hAnsiTheme="majorHAnsi" w:cstheme="majorHAnsi"/>
                <w:b/>
                <w:color w:val="000000"/>
              </w:rPr>
              <w:t>Karpovsky</w:t>
            </w:r>
            <w:proofErr w:type="spellEnd"/>
            <w:r w:rsidR="00691658" w:rsidRPr="00D62AD5">
              <w:rPr>
                <w:rFonts w:asciiTheme="majorHAnsi" w:hAnsiTheme="majorHAnsi" w:cstheme="majorHAnsi"/>
                <w:b/>
                <w:color w:val="000000"/>
              </w:rPr>
              <w:t xml:space="preserve"> V.V., </w:t>
            </w:r>
            <w:proofErr w:type="spellStart"/>
            <w:r w:rsidR="00691658" w:rsidRPr="00D62AD5">
              <w:rPr>
                <w:rFonts w:asciiTheme="majorHAnsi" w:hAnsiTheme="majorHAnsi" w:cstheme="majorHAnsi"/>
                <w:b/>
                <w:color w:val="000000"/>
              </w:rPr>
              <w:t>Karpovsky</w:t>
            </w:r>
            <w:proofErr w:type="spellEnd"/>
            <w:r w:rsidR="00691658" w:rsidRPr="00D62AD5">
              <w:rPr>
                <w:rFonts w:asciiTheme="majorHAnsi" w:hAnsiTheme="majorHAnsi" w:cstheme="majorHAnsi"/>
                <w:b/>
                <w:color w:val="000000"/>
              </w:rPr>
              <w:t xml:space="preserve"> P.V., </w:t>
            </w:r>
            <w:proofErr w:type="spellStart"/>
            <w:r w:rsidR="00691658" w:rsidRPr="00D62AD5">
              <w:rPr>
                <w:rFonts w:asciiTheme="majorHAnsi" w:hAnsiTheme="majorHAnsi" w:cstheme="majorHAnsi"/>
                <w:b/>
                <w:color w:val="000000"/>
              </w:rPr>
              <w:t>Khymynets</w:t>
            </w:r>
            <w:proofErr w:type="spellEnd"/>
            <w:r w:rsidR="00691658" w:rsidRPr="00D62AD5">
              <w:rPr>
                <w:rFonts w:asciiTheme="majorHAnsi" w:hAnsiTheme="majorHAnsi" w:cstheme="majorHAnsi"/>
                <w:b/>
                <w:color w:val="000000"/>
              </w:rPr>
              <w:t xml:space="preserve"> P.S., </w:t>
            </w:r>
            <w:proofErr w:type="spellStart"/>
            <w:r w:rsidR="00691658" w:rsidRPr="00D62AD5">
              <w:rPr>
                <w:rFonts w:asciiTheme="majorHAnsi" w:hAnsiTheme="majorHAnsi" w:cstheme="majorHAnsi"/>
                <w:b/>
                <w:color w:val="000000"/>
              </w:rPr>
              <w:t>Kravchuk</w:t>
            </w:r>
            <w:proofErr w:type="spellEnd"/>
            <w:r w:rsidR="00691658" w:rsidRPr="00D62AD5">
              <w:rPr>
                <w:rFonts w:asciiTheme="majorHAnsi" w:hAnsiTheme="majorHAnsi" w:cstheme="majorHAnsi"/>
                <w:b/>
                <w:color w:val="000000"/>
              </w:rPr>
              <w:t xml:space="preserve"> S.V., </w:t>
            </w:r>
            <w:proofErr w:type="spellStart"/>
            <w:r w:rsidR="00691658" w:rsidRPr="00D62AD5">
              <w:rPr>
                <w:rFonts w:asciiTheme="majorHAnsi" w:hAnsiTheme="majorHAnsi" w:cstheme="majorHAnsi"/>
                <w:b/>
                <w:color w:val="000000"/>
              </w:rPr>
              <w:t>Grelya</w:t>
            </w:r>
            <w:proofErr w:type="spellEnd"/>
            <w:r w:rsidR="00691658" w:rsidRPr="00D62AD5">
              <w:rPr>
                <w:rFonts w:asciiTheme="majorHAnsi" w:hAnsiTheme="majorHAnsi" w:cstheme="majorHAnsi"/>
                <w:b/>
                <w:color w:val="000000"/>
              </w:rPr>
              <w:t xml:space="preserve"> R.V., </w:t>
            </w:r>
            <w:proofErr w:type="spellStart"/>
            <w:r w:rsidR="00691658" w:rsidRPr="00D62AD5">
              <w:rPr>
                <w:rFonts w:asciiTheme="majorHAnsi" w:hAnsiTheme="majorHAnsi" w:cstheme="majorHAnsi"/>
                <w:b/>
                <w:color w:val="000000"/>
              </w:rPr>
              <w:t>Hryshchuk</w:t>
            </w:r>
            <w:proofErr w:type="spellEnd"/>
            <w:r w:rsidR="00691658" w:rsidRPr="00D62AD5">
              <w:rPr>
                <w:rFonts w:asciiTheme="majorHAnsi" w:hAnsiTheme="majorHAnsi" w:cstheme="majorHAnsi"/>
                <w:b/>
                <w:color w:val="000000"/>
              </w:rPr>
              <w:t xml:space="preserve"> A.V., </w:t>
            </w:r>
            <w:proofErr w:type="spellStart"/>
            <w:r w:rsidR="00691658" w:rsidRPr="00D62AD5">
              <w:rPr>
                <w:rFonts w:asciiTheme="majorHAnsi" w:hAnsiTheme="majorHAnsi" w:cstheme="majorHAnsi"/>
                <w:b/>
                <w:color w:val="000000"/>
              </w:rPr>
              <w:t>Boychuk</w:t>
            </w:r>
            <w:proofErr w:type="spellEnd"/>
            <w:r w:rsidR="00691658" w:rsidRPr="00D62AD5">
              <w:rPr>
                <w:rFonts w:asciiTheme="majorHAnsi" w:hAnsiTheme="majorHAnsi" w:cstheme="majorHAnsi"/>
                <w:b/>
                <w:color w:val="000000"/>
              </w:rPr>
              <w:t xml:space="preserve"> B.I.</w:t>
            </w:r>
            <w:r w:rsidR="00691658" w:rsidRPr="00D62AD5">
              <w:rPr>
                <w:rFonts w:asciiTheme="majorHAnsi" w:hAnsiTheme="majorHAnsi" w:cstheme="majorHAnsi"/>
                <w:b/>
                <w:color w:val="000000"/>
                <w:lang w:val="en-US"/>
              </w:rPr>
              <w:t xml:space="preserve"> </w:t>
            </w:r>
            <w:r w:rsidR="00691658" w:rsidRPr="00D62AD5">
              <w:rPr>
                <w:rFonts w:asciiTheme="majorHAnsi" w:hAnsiTheme="majorHAnsi" w:cstheme="majorHAnsi"/>
                <w:b/>
                <w:color w:val="000000"/>
              </w:rPr>
              <w:t xml:space="preserve">THE PROTEIN METABOLISM OF LAYING HENS AT DIFFERENT TONES OF THE AUTONOMATIC NERVOUS SYSTEM </w:t>
            </w:r>
            <w:bookmarkStart w:id="1" w:name="_gjdgxs" w:colFirst="0" w:colLast="0"/>
            <w:bookmarkEnd w:id="1"/>
          </w:p>
        </w:tc>
      </w:tr>
    </w:tbl>
    <w:p w:rsidR="009F0FE4" w:rsidRPr="00D62AD5" w:rsidRDefault="009F0FE4" w:rsidP="00DF1670">
      <w:pPr>
        <w:pBdr>
          <w:top w:val="nil"/>
          <w:left w:val="nil"/>
          <w:bottom w:val="nil"/>
          <w:right w:val="nil"/>
          <w:between w:val="nil"/>
        </w:pBdr>
        <w:spacing w:before="200" w:after="0" w:line="288" w:lineRule="auto"/>
        <w:jc w:val="both"/>
        <w:rPr>
          <w:rFonts w:asciiTheme="majorHAnsi" w:eastAsia="Teko" w:hAnsiTheme="majorHAnsi" w:cstheme="majorHAnsi"/>
          <w:b/>
          <w:smallCaps/>
          <w:color w:val="000000"/>
        </w:rPr>
      </w:pPr>
    </w:p>
    <w:p w:rsidR="006636FF" w:rsidRPr="00D62AD5" w:rsidRDefault="006636FF" w:rsidP="006636FF">
      <w:pPr>
        <w:pBdr>
          <w:top w:val="nil"/>
          <w:left w:val="nil"/>
          <w:bottom w:val="nil"/>
          <w:right w:val="nil"/>
          <w:between w:val="nil"/>
        </w:pBdr>
        <w:ind w:firstLine="360"/>
        <w:rPr>
          <w:rFonts w:asciiTheme="majorHAnsi" w:eastAsia="Teko" w:hAnsiTheme="majorHAnsi" w:cstheme="majorHAnsi"/>
          <w:b/>
          <w:color w:val="000000"/>
        </w:rPr>
      </w:pPr>
      <w:proofErr w:type="spellStart"/>
      <w:r w:rsidRPr="00D62AD5">
        <w:rPr>
          <w:rFonts w:asciiTheme="majorHAnsi" w:hAnsiTheme="majorHAnsi" w:cstheme="majorHAnsi"/>
          <w:b/>
        </w:rPr>
        <w:t>Participation</w:t>
      </w:r>
      <w:proofErr w:type="spellEnd"/>
      <w:r w:rsidRPr="00D62AD5">
        <w:rPr>
          <w:rFonts w:asciiTheme="majorHAnsi" w:hAnsiTheme="majorHAnsi" w:cstheme="majorHAnsi"/>
          <w:b/>
        </w:rPr>
        <w:t xml:space="preserve"> </w:t>
      </w:r>
      <w:proofErr w:type="spellStart"/>
      <w:r w:rsidRPr="00D62AD5">
        <w:rPr>
          <w:rFonts w:asciiTheme="majorHAnsi" w:hAnsiTheme="majorHAnsi" w:cstheme="majorHAnsi"/>
          <w:b/>
        </w:rPr>
        <w:t>in</w:t>
      </w:r>
      <w:proofErr w:type="spellEnd"/>
      <w:r w:rsidRPr="00D62AD5">
        <w:rPr>
          <w:rFonts w:asciiTheme="majorHAnsi" w:hAnsiTheme="majorHAnsi" w:cstheme="majorHAnsi"/>
          <w:b/>
        </w:rPr>
        <w:t xml:space="preserve"> </w:t>
      </w:r>
      <w:proofErr w:type="spellStart"/>
      <w:r w:rsidRPr="00D62AD5">
        <w:rPr>
          <w:rFonts w:asciiTheme="majorHAnsi" w:hAnsiTheme="majorHAnsi" w:cstheme="majorHAnsi"/>
          <w:b/>
        </w:rPr>
        <w:t>conferences</w:t>
      </w:r>
      <w:proofErr w:type="spellEnd"/>
      <w:r w:rsidRPr="00D62AD5">
        <w:rPr>
          <w:rFonts w:asciiTheme="majorHAnsi" w:hAnsiTheme="majorHAnsi" w:cstheme="majorHAnsi"/>
          <w:b/>
        </w:rPr>
        <w:t>:</w:t>
      </w:r>
    </w:p>
    <w:p w:rsidR="009F0FE4" w:rsidRPr="00D62AD5" w:rsidRDefault="006636FF">
      <w:pPr>
        <w:pBdr>
          <w:top w:val="nil"/>
          <w:left w:val="nil"/>
          <w:bottom w:val="nil"/>
          <w:right w:val="nil"/>
          <w:between w:val="nil"/>
        </w:pBdr>
        <w:spacing w:before="200" w:after="0" w:line="288" w:lineRule="auto"/>
        <w:rPr>
          <w:rFonts w:asciiTheme="majorHAnsi" w:eastAsia="Times New Roman" w:hAnsiTheme="majorHAnsi" w:cstheme="majorHAnsi"/>
          <w:b/>
          <w:color w:val="000000"/>
        </w:rPr>
      </w:pPr>
      <w:r w:rsidRPr="00D62AD5">
        <w:rPr>
          <w:rFonts w:asciiTheme="majorHAnsi" w:hAnsiTheme="majorHAnsi" w:cstheme="majorHAnsi"/>
          <w:b/>
          <w:color w:val="000000"/>
        </w:rPr>
        <w:t>1.</w:t>
      </w:r>
      <w:r w:rsidRPr="00D62AD5">
        <w:rPr>
          <w:rFonts w:asciiTheme="majorHAnsi" w:hAnsiTheme="majorHAnsi" w:cstheme="majorHAnsi"/>
          <w:b/>
          <w:color w:val="000000"/>
        </w:rPr>
        <w:tab/>
      </w:r>
      <w:proofErr w:type="spellStart"/>
      <w:r w:rsidRPr="00D62AD5">
        <w:rPr>
          <w:rFonts w:asciiTheme="majorHAnsi" w:hAnsiTheme="majorHAnsi" w:cstheme="majorHAnsi"/>
          <w:b/>
          <w:color w:val="000000"/>
        </w:rPr>
        <w:t>International</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scientific</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and</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practical</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conference</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of</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scientists</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lecturers</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and</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postgraduate</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students</w:t>
      </w:r>
      <w:proofErr w:type="spellEnd"/>
      <w:r w:rsidRPr="00D62AD5">
        <w:rPr>
          <w:rFonts w:asciiTheme="majorHAnsi" w:hAnsiTheme="majorHAnsi" w:cstheme="majorHAnsi"/>
          <w:b/>
          <w:color w:val="000000"/>
        </w:rPr>
        <w:t xml:space="preserve"> “ </w:t>
      </w:r>
      <w:proofErr w:type="spellStart"/>
      <w:r w:rsidRPr="00D62AD5">
        <w:rPr>
          <w:rFonts w:asciiTheme="majorHAnsi" w:hAnsiTheme="majorHAnsi" w:cstheme="majorHAnsi"/>
          <w:b/>
          <w:color w:val="000000"/>
        </w:rPr>
        <w:t>Actual</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issues</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of</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veterinary</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medicine</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realities</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and</w:t>
      </w:r>
      <w:proofErr w:type="spellEnd"/>
      <w:r w:rsidRPr="00D62AD5">
        <w:rPr>
          <w:rFonts w:asciiTheme="majorHAnsi" w:hAnsiTheme="majorHAnsi" w:cstheme="majorHAnsi"/>
          <w:b/>
          <w:color w:val="000000"/>
        </w:rPr>
        <w:t xml:space="preserve"> </w:t>
      </w:r>
      <w:proofErr w:type="spellStart"/>
      <w:r w:rsidRPr="00D62AD5">
        <w:rPr>
          <w:rFonts w:asciiTheme="majorHAnsi" w:hAnsiTheme="majorHAnsi" w:cstheme="majorHAnsi"/>
          <w:b/>
          <w:color w:val="000000"/>
        </w:rPr>
        <w:t>prospects</w:t>
      </w:r>
      <w:proofErr w:type="spellEnd"/>
      <w:r w:rsidRPr="00D62AD5">
        <w:rPr>
          <w:rFonts w:asciiTheme="majorHAnsi" w:hAnsiTheme="majorHAnsi" w:cstheme="majorHAnsi"/>
          <w:b/>
          <w:color w:val="000000"/>
        </w:rPr>
        <w:t xml:space="preserve"> - 2024”</w:t>
      </w:r>
    </w:p>
    <w:sectPr w:rsidR="009F0FE4" w:rsidRPr="00D62AD5" w:rsidSect="00B86200">
      <w:pgSz w:w="11906" w:h="16838"/>
      <w:pgMar w:top="1134" w:right="850" w:bottom="1134" w:left="156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eko">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671E9"/>
    <w:multiLevelType w:val="multilevel"/>
    <w:tmpl w:val="7450B5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B1D1E2B"/>
    <w:multiLevelType w:val="hybridMultilevel"/>
    <w:tmpl w:val="1EB69CD0"/>
    <w:lvl w:ilvl="0" w:tplc="1F0A48F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740E89"/>
    <w:multiLevelType w:val="hybridMultilevel"/>
    <w:tmpl w:val="2832538A"/>
    <w:lvl w:ilvl="0" w:tplc="D3367B0E">
      <w:start w:val="1"/>
      <w:numFmt w:val="decimal"/>
      <w:lvlText w:val="%1."/>
      <w:lvlJc w:val="left"/>
      <w:pPr>
        <w:ind w:left="720" w:hanging="360"/>
      </w:pPr>
      <w:rPr>
        <w:rFonts w:ascii="Arial" w:eastAsia="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9F0FE4"/>
    <w:rsid w:val="001870FB"/>
    <w:rsid w:val="004427E7"/>
    <w:rsid w:val="006636FF"/>
    <w:rsid w:val="00691658"/>
    <w:rsid w:val="006A71E3"/>
    <w:rsid w:val="009F0FE4"/>
    <w:rsid w:val="00B86200"/>
    <w:rsid w:val="00BF41D9"/>
    <w:rsid w:val="00CC1354"/>
    <w:rsid w:val="00D62AD5"/>
    <w:rsid w:val="00DF1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Balloon Text"/>
    <w:basedOn w:val="a"/>
    <w:link w:val="a7"/>
    <w:uiPriority w:val="99"/>
    <w:semiHidden/>
    <w:unhideWhenUsed/>
    <w:rsid w:val="00CC13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1354"/>
    <w:rPr>
      <w:rFonts w:ascii="Tahoma" w:hAnsi="Tahoma" w:cs="Tahoma"/>
      <w:sz w:val="16"/>
      <w:szCs w:val="16"/>
    </w:rPr>
  </w:style>
  <w:style w:type="character" w:styleId="a8">
    <w:name w:val="Hyperlink"/>
    <w:basedOn w:val="a0"/>
    <w:uiPriority w:val="99"/>
    <w:unhideWhenUsed/>
    <w:rsid w:val="001870FB"/>
    <w:rPr>
      <w:color w:val="0000FF" w:themeColor="hyperlink"/>
      <w:u w:val="single"/>
    </w:rPr>
  </w:style>
  <w:style w:type="paragraph" w:styleId="a9">
    <w:name w:val="List Paragraph"/>
    <w:basedOn w:val="a"/>
    <w:uiPriority w:val="34"/>
    <w:qFormat/>
    <w:rsid w:val="00BF41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Balloon Text"/>
    <w:basedOn w:val="a"/>
    <w:link w:val="a7"/>
    <w:uiPriority w:val="99"/>
    <w:semiHidden/>
    <w:unhideWhenUsed/>
    <w:rsid w:val="00CC13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1354"/>
    <w:rPr>
      <w:rFonts w:ascii="Tahoma" w:hAnsi="Tahoma" w:cs="Tahoma"/>
      <w:sz w:val="16"/>
      <w:szCs w:val="16"/>
    </w:rPr>
  </w:style>
  <w:style w:type="character" w:styleId="a8">
    <w:name w:val="Hyperlink"/>
    <w:basedOn w:val="a0"/>
    <w:uiPriority w:val="99"/>
    <w:unhideWhenUsed/>
    <w:rsid w:val="001870FB"/>
    <w:rPr>
      <w:color w:val="0000FF" w:themeColor="hyperlink"/>
      <w:u w:val="single"/>
    </w:rPr>
  </w:style>
  <w:style w:type="paragraph" w:styleId="a9">
    <w:name w:val="List Paragraph"/>
    <w:basedOn w:val="a"/>
    <w:uiPriority w:val="34"/>
    <w:qFormat/>
    <w:rsid w:val="00BF41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polsivet@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Pages>
  <Words>328</Words>
  <Characters>1874</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10</cp:revision>
  <dcterms:created xsi:type="dcterms:W3CDTF">2025-02-25T22:04:00Z</dcterms:created>
  <dcterms:modified xsi:type="dcterms:W3CDTF">2025-02-27T11:58:00Z</dcterms:modified>
</cp:coreProperties>
</file>