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СИЛАБУС ДИСЦИПЛІНИ</w:t>
            </w:r>
          </w:p>
          <w:p w:rsidR="001431F8" w:rsidRPr="00A71D92" w:rsidRDefault="001431F8" w:rsidP="00FE5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72C69" w:rsidRPr="00572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Безпека </w:t>
            </w:r>
            <w:r w:rsidR="002C082E">
              <w:rPr>
                <w:rFonts w:ascii="Times New Roman" w:hAnsi="Times New Roman" w:cs="Times New Roman"/>
                <w:b/>
                <w:sz w:val="24"/>
                <w:szCs w:val="24"/>
              </w:rPr>
              <w:t>праці і життєдіяльності</w:t>
            </w:r>
            <w:r w:rsidR="00FE5E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1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ED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91544">
              <w:rPr>
                <w:rFonts w:ascii="Times New Roman" w:hAnsi="Times New Roman" w:cs="Times New Roman"/>
                <w:b/>
                <w:sz w:val="24"/>
                <w:szCs w:val="24"/>
              </w:rPr>
              <w:t>астина 1</w:t>
            </w:r>
            <w:r w:rsidR="00FE5E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1431F8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Pr="00191544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A71D92" w:rsidRDefault="00A96EF1" w:rsidP="002C08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Pr="00E06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959" w:rsidRPr="00E06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5763" w:rsidRPr="00E06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959" w:rsidRPr="00E061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E0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82E" w:rsidRPr="00E061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2959" w:rsidRPr="00E06133">
              <w:rPr>
                <w:rFonts w:ascii="Times New Roman" w:hAnsi="Times New Roman" w:cs="Times New Roman"/>
                <w:sz w:val="24"/>
                <w:szCs w:val="24"/>
              </w:rPr>
              <w:t>Транспортні технології (</w:t>
            </w:r>
            <w:r w:rsidR="002C082E" w:rsidRPr="00E061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12959" w:rsidRPr="00E06133">
              <w:rPr>
                <w:rFonts w:ascii="Times New Roman" w:hAnsi="Times New Roman" w:cs="Times New Roman"/>
                <w:sz w:val="24"/>
                <w:szCs w:val="24"/>
              </w:rPr>
              <w:t>автомобільн</w:t>
            </w:r>
            <w:r w:rsidR="002C082E" w:rsidRPr="00E06133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="00A12959" w:rsidRPr="00E0613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2C082E" w:rsidRPr="00E061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12959" w:rsidRPr="00E06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082E" w:rsidRPr="00E061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492DAD" w:rsidP="002C08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програма </w:t>
            </w:r>
            <w:r w:rsidRPr="00191544"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«Транспортні технології </w:t>
            </w:r>
            <w:r w:rsidR="002C082E" w:rsidRPr="00191544">
              <w:rPr>
                <w:rFonts w:ascii="Times New Roman" w:hAnsi="Times New Roman" w:cs="Times New Roman"/>
                <w:sz w:val="24"/>
                <w:szCs w:val="24"/>
              </w:rPr>
              <w:t>(на автомобільному транспорті)</w:t>
            </w:r>
            <w:r w:rsidR="001431F8" w:rsidRPr="00191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1431F8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</w:t>
            </w:r>
            <w:r w:rsidR="001915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0F06C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B5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__</w:t>
            </w:r>
            <w:r w:rsidR="001915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06C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20200E" w:rsidRPr="00A71D92" w:rsidRDefault="00A12959" w:rsidP="001915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    </w:t>
            </w:r>
            <w:r>
              <w:t xml:space="preserve"> </w:t>
            </w:r>
            <w:r w:rsidRPr="0019154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r w:rsidR="00191544">
              <w:rPr>
                <w:rFonts w:ascii="Times New Roman" w:hAnsi="Times New Roman" w:cs="Times New Roman"/>
                <w:sz w:val="24"/>
                <w:szCs w:val="24"/>
              </w:rPr>
              <w:t>, заочна</w:t>
            </w:r>
            <w:r w:rsidRPr="0019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B537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B53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A667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3706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1915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  <w:r w:rsidR="0009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959" w:rsidRPr="00191544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Pr="00A96EF1" w:rsidRDefault="00581698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A12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Єременко Олександр Іванович 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1431F8" w:rsidRPr="00A96EF1" w:rsidRDefault="00581698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A12959">
              <w:rPr>
                <w:rFonts w:ascii="Times New Roman" w:hAnsi="Times New Roman" w:cs="Times New Roman"/>
                <w:b/>
                <w:sz w:val="24"/>
                <w:szCs w:val="24"/>
              </w:rPr>
              <w:t>+380973554165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581698" w:rsidRPr="00A96EF1" w:rsidRDefault="00581698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A12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eremolex@nubip.edu.ua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:rsidR="001431F8" w:rsidRPr="00A71D92" w:rsidRDefault="005B5F83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83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https://elearn.nubip.edu.ua/course/view.php?id=1387</w:t>
            </w: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C64902" w:rsidRPr="00581698" w:rsidRDefault="00C6490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E04BB" w:rsidRDefault="006E04BB" w:rsidP="006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BB">
        <w:rPr>
          <w:rFonts w:ascii="Times New Roman" w:hAnsi="Times New Roman" w:cs="Times New Roman"/>
          <w:sz w:val="24"/>
          <w:szCs w:val="24"/>
        </w:rPr>
        <w:t xml:space="preserve">Дисципліна «Безпека праці та життєдіяльності» складається з двох основних частин «Безпека життєдіяльності. Частина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04BB">
        <w:rPr>
          <w:rFonts w:ascii="Times New Roman" w:hAnsi="Times New Roman" w:cs="Times New Roman"/>
          <w:sz w:val="24"/>
          <w:szCs w:val="24"/>
        </w:rPr>
        <w:t xml:space="preserve">» та «Безпека праці. Частина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04BB">
        <w:rPr>
          <w:rFonts w:ascii="Times New Roman" w:hAnsi="Times New Roman" w:cs="Times New Roman"/>
          <w:sz w:val="24"/>
          <w:szCs w:val="24"/>
        </w:rPr>
        <w:t>», які охоплюють теорію і практику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4BB">
        <w:rPr>
          <w:rFonts w:ascii="Times New Roman" w:hAnsi="Times New Roman" w:cs="Times New Roman"/>
          <w:sz w:val="24"/>
          <w:szCs w:val="24"/>
        </w:rPr>
        <w:t>захисту людини від небезпечних і шкідливих факторів у всіх сферах людської діяльності, збереження безпеки і здоров'я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E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4BB">
        <w:rPr>
          <w:rFonts w:ascii="Times New Roman" w:hAnsi="Times New Roman" w:cs="Times New Roman"/>
          <w:sz w:val="24"/>
          <w:szCs w:val="24"/>
        </w:rPr>
        <w:t>середовищі існування.</w:t>
      </w:r>
    </w:p>
    <w:p w:rsidR="00EB3B61" w:rsidRDefault="00EB3B61" w:rsidP="00EB3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BB">
        <w:rPr>
          <w:rFonts w:ascii="Times New Roman" w:hAnsi="Times New Roman" w:cs="Times New Roman"/>
          <w:sz w:val="24"/>
          <w:szCs w:val="24"/>
        </w:rPr>
        <w:t>Безпека життєдіяльності</w:t>
      </w:r>
      <w:r w:rsidRPr="00EB3B61">
        <w:rPr>
          <w:rFonts w:ascii="Times New Roman" w:hAnsi="Times New Roman" w:cs="Times New Roman"/>
          <w:sz w:val="24"/>
          <w:szCs w:val="24"/>
        </w:rPr>
        <w:t xml:space="preserve"> – </w:t>
      </w:r>
      <w:r w:rsidR="002B5ECB">
        <w:rPr>
          <w:rFonts w:ascii="Times New Roman" w:hAnsi="Times New Roman" w:cs="Times New Roman"/>
          <w:sz w:val="24"/>
          <w:szCs w:val="24"/>
        </w:rPr>
        <w:t xml:space="preserve">це </w:t>
      </w:r>
      <w:r w:rsidRPr="00EB3B61">
        <w:rPr>
          <w:rFonts w:ascii="Times New Roman" w:hAnsi="Times New Roman" w:cs="Times New Roman"/>
          <w:sz w:val="24"/>
          <w:szCs w:val="24"/>
        </w:rPr>
        <w:t>галузь знання та науково-практична діяльність,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B61">
        <w:rPr>
          <w:rFonts w:ascii="Times New Roman" w:hAnsi="Times New Roman" w:cs="Times New Roman"/>
          <w:sz w:val="24"/>
          <w:szCs w:val="24"/>
        </w:rPr>
        <w:t>спрямована на попередження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B61">
        <w:rPr>
          <w:rFonts w:ascii="Times New Roman" w:hAnsi="Times New Roman" w:cs="Times New Roman"/>
          <w:sz w:val="24"/>
          <w:szCs w:val="24"/>
        </w:rPr>
        <w:t xml:space="preserve">небезпеки </w:t>
      </w:r>
      <w:r w:rsidR="002B5ECB">
        <w:rPr>
          <w:rFonts w:ascii="Times New Roman" w:hAnsi="Times New Roman" w:cs="Times New Roman"/>
          <w:sz w:val="24"/>
          <w:szCs w:val="24"/>
        </w:rPr>
        <w:t xml:space="preserve">особистості </w:t>
      </w:r>
      <w:r w:rsidRPr="00EB3B61">
        <w:rPr>
          <w:rFonts w:ascii="Times New Roman" w:hAnsi="Times New Roman" w:cs="Times New Roman"/>
          <w:sz w:val="24"/>
          <w:szCs w:val="24"/>
        </w:rPr>
        <w:t>шляхом опанування загальних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B61">
        <w:rPr>
          <w:rFonts w:ascii="Times New Roman" w:hAnsi="Times New Roman" w:cs="Times New Roman"/>
          <w:sz w:val="24"/>
          <w:szCs w:val="24"/>
        </w:rPr>
        <w:t>закономірностей виникнення небезпек, а також наслідків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B61">
        <w:rPr>
          <w:rFonts w:ascii="Times New Roman" w:hAnsi="Times New Roman" w:cs="Times New Roman"/>
          <w:sz w:val="24"/>
          <w:szCs w:val="24"/>
        </w:rPr>
        <w:t>їх впливу.</w:t>
      </w:r>
    </w:p>
    <w:p w:rsidR="00A27C5D" w:rsidRPr="00A27C5D" w:rsidRDefault="00A27C5D" w:rsidP="00A27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C5D">
        <w:rPr>
          <w:rFonts w:ascii="Times New Roman" w:hAnsi="Times New Roman" w:cs="Times New Roman"/>
          <w:sz w:val="24"/>
          <w:szCs w:val="24"/>
        </w:rPr>
        <w:t>Об'єкт та предмет</w:t>
      </w:r>
      <w:r>
        <w:rPr>
          <w:rFonts w:ascii="Times New Roman" w:hAnsi="Times New Roman" w:cs="Times New Roman"/>
          <w:sz w:val="24"/>
          <w:szCs w:val="24"/>
        </w:rPr>
        <w:t xml:space="preserve"> безпеки життєдіяльності включає в</w:t>
      </w:r>
      <w:r w:rsidRPr="00A27C5D">
        <w:rPr>
          <w:rFonts w:ascii="Times New Roman" w:hAnsi="Times New Roman" w:cs="Times New Roman"/>
          <w:sz w:val="24"/>
          <w:szCs w:val="24"/>
        </w:rPr>
        <w:t xml:space="preserve">заємозв'язок життєдіяльності з навколишнім середовищем </w:t>
      </w:r>
      <w:r w:rsidR="00A53371">
        <w:rPr>
          <w:rFonts w:ascii="Times New Roman" w:hAnsi="Times New Roman" w:cs="Times New Roman"/>
          <w:sz w:val="24"/>
          <w:szCs w:val="24"/>
        </w:rPr>
        <w:t>у</w:t>
      </w:r>
      <w:r w:rsidRPr="00A27C5D">
        <w:rPr>
          <w:rFonts w:ascii="Times New Roman" w:hAnsi="Times New Roman" w:cs="Times New Roman"/>
          <w:sz w:val="24"/>
          <w:szCs w:val="24"/>
        </w:rPr>
        <w:t xml:space="preserve"> системі "людина—середовище—діяльність"</w:t>
      </w:r>
      <w:r w:rsidR="00B27DF1">
        <w:rPr>
          <w:rFonts w:ascii="Times New Roman" w:hAnsi="Times New Roman" w:cs="Times New Roman"/>
          <w:sz w:val="24"/>
          <w:szCs w:val="24"/>
        </w:rPr>
        <w:t>, а також п</w:t>
      </w:r>
      <w:r w:rsidRPr="00A27C5D">
        <w:rPr>
          <w:rFonts w:ascii="Times New Roman" w:hAnsi="Times New Roman" w:cs="Times New Roman"/>
          <w:sz w:val="24"/>
          <w:szCs w:val="24"/>
        </w:rPr>
        <w:t>ринцип</w:t>
      </w:r>
      <w:r w:rsidR="00B27DF1">
        <w:rPr>
          <w:rFonts w:ascii="Times New Roman" w:hAnsi="Times New Roman" w:cs="Times New Roman"/>
          <w:sz w:val="24"/>
          <w:szCs w:val="24"/>
        </w:rPr>
        <w:t xml:space="preserve">и </w:t>
      </w:r>
      <w:r w:rsidR="002B5ECB">
        <w:rPr>
          <w:rFonts w:ascii="Times New Roman" w:hAnsi="Times New Roman" w:cs="Times New Roman"/>
          <w:sz w:val="24"/>
          <w:szCs w:val="24"/>
        </w:rPr>
        <w:t xml:space="preserve">небезпечного </w:t>
      </w:r>
      <w:r w:rsidR="00B27DF1">
        <w:rPr>
          <w:rFonts w:ascii="Times New Roman" w:hAnsi="Times New Roman" w:cs="Times New Roman"/>
          <w:sz w:val="24"/>
          <w:szCs w:val="24"/>
        </w:rPr>
        <w:t xml:space="preserve"> </w:t>
      </w:r>
      <w:r w:rsidR="002B5ECB">
        <w:rPr>
          <w:rFonts w:ascii="Times New Roman" w:hAnsi="Times New Roman" w:cs="Times New Roman"/>
          <w:sz w:val="24"/>
          <w:szCs w:val="24"/>
        </w:rPr>
        <w:t>існування людини і суспільства загалом у певних умовах</w:t>
      </w:r>
      <w:r w:rsidRPr="00A27C5D">
        <w:rPr>
          <w:rFonts w:ascii="Times New Roman" w:hAnsi="Times New Roman" w:cs="Times New Roman"/>
          <w:sz w:val="24"/>
          <w:szCs w:val="24"/>
        </w:rPr>
        <w:t>.</w:t>
      </w:r>
    </w:p>
    <w:p w:rsidR="00DB5433" w:rsidRDefault="00DB5433" w:rsidP="00A27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даній частині дисципліни </w:t>
      </w:r>
      <w:r w:rsidR="004F7EE9">
        <w:rPr>
          <w:rFonts w:ascii="Times New Roman" w:hAnsi="Times New Roman" w:cs="Times New Roman"/>
          <w:sz w:val="24"/>
          <w:szCs w:val="24"/>
        </w:rPr>
        <w:t xml:space="preserve">аналізуються і </w:t>
      </w:r>
      <w:r>
        <w:rPr>
          <w:rFonts w:ascii="Times New Roman" w:hAnsi="Times New Roman" w:cs="Times New Roman"/>
          <w:sz w:val="24"/>
          <w:szCs w:val="24"/>
        </w:rPr>
        <w:t xml:space="preserve">вивчаються </w:t>
      </w:r>
      <w:r w:rsidR="004F7EE9">
        <w:rPr>
          <w:rFonts w:ascii="Times New Roman" w:hAnsi="Times New Roman" w:cs="Times New Roman"/>
          <w:sz w:val="24"/>
          <w:szCs w:val="24"/>
        </w:rPr>
        <w:t xml:space="preserve">такі </w:t>
      </w:r>
      <w:r>
        <w:rPr>
          <w:rFonts w:ascii="Times New Roman" w:hAnsi="Times New Roman" w:cs="Times New Roman"/>
          <w:sz w:val="24"/>
          <w:szCs w:val="24"/>
        </w:rPr>
        <w:t xml:space="preserve">небезпечні явища у </w:t>
      </w:r>
      <w:r w:rsidR="0048294C">
        <w:rPr>
          <w:rFonts w:ascii="Times New Roman" w:hAnsi="Times New Roman" w:cs="Times New Roman"/>
          <w:sz w:val="24"/>
          <w:szCs w:val="24"/>
        </w:rPr>
        <w:t xml:space="preserve">сучасному </w:t>
      </w:r>
      <w:r>
        <w:rPr>
          <w:rFonts w:ascii="Times New Roman" w:hAnsi="Times New Roman" w:cs="Times New Roman"/>
          <w:sz w:val="24"/>
          <w:szCs w:val="24"/>
        </w:rPr>
        <w:t xml:space="preserve">житті людей </w:t>
      </w:r>
      <w:r w:rsidR="0048294C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суспільстві:</w:t>
      </w:r>
    </w:p>
    <w:p w:rsidR="00A27C5D" w:rsidRDefault="00DB5433" w:rsidP="00EB3B61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433">
        <w:rPr>
          <w:rFonts w:ascii="Times New Roman" w:hAnsi="Times New Roman" w:cs="Times New Roman"/>
          <w:sz w:val="24"/>
          <w:szCs w:val="24"/>
        </w:rPr>
        <w:t>п</w:t>
      </w:r>
      <w:r w:rsidR="00A27C5D" w:rsidRPr="00DB5433">
        <w:rPr>
          <w:rFonts w:ascii="Times New Roman" w:hAnsi="Times New Roman" w:cs="Times New Roman"/>
          <w:sz w:val="24"/>
          <w:szCs w:val="24"/>
        </w:rPr>
        <w:t>риродні загрози та характер їхніх проявів на людей, тварин, рослин, об’єкти економіки</w:t>
      </w:r>
      <w:r>
        <w:rPr>
          <w:rFonts w:ascii="Times New Roman" w:hAnsi="Times New Roman" w:cs="Times New Roman"/>
          <w:sz w:val="24"/>
          <w:szCs w:val="24"/>
        </w:rPr>
        <w:t xml:space="preserve">, у тому числі, стихійні лиха, </w:t>
      </w:r>
      <w:r w:rsidR="002B5ECB">
        <w:rPr>
          <w:rFonts w:ascii="Times New Roman" w:hAnsi="Times New Roman" w:cs="Times New Roman"/>
          <w:sz w:val="24"/>
          <w:szCs w:val="24"/>
        </w:rPr>
        <w:t xml:space="preserve">пожежі природного </w:t>
      </w:r>
      <w:r w:rsidR="007666BB">
        <w:rPr>
          <w:rFonts w:ascii="Times New Roman" w:hAnsi="Times New Roman" w:cs="Times New Roman"/>
          <w:sz w:val="24"/>
          <w:szCs w:val="24"/>
        </w:rPr>
        <w:t>походження</w:t>
      </w:r>
      <w:r w:rsidR="002B5ECB">
        <w:rPr>
          <w:rFonts w:ascii="Times New Roman" w:hAnsi="Times New Roman" w:cs="Times New Roman"/>
          <w:sz w:val="24"/>
          <w:szCs w:val="24"/>
        </w:rPr>
        <w:t xml:space="preserve">, </w:t>
      </w:r>
      <w:r w:rsidR="00EB3B61">
        <w:rPr>
          <w:rFonts w:ascii="Times New Roman" w:hAnsi="Times New Roman" w:cs="Times New Roman"/>
          <w:sz w:val="24"/>
          <w:szCs w:val="24"/>
        </w:rPr>
        <w:t>гроз</w:t>
      </w:r>
      <w:r w:rsidR="002B5ECB">
        <w:rPr>
          <w:rFonts w:ascii="Times New Roman" w:hAnsi="Times New Roman" w:cs="Times New Roman"/>
          <w:sz w:val="24"/>
          <w:szCs w:val="24"/>
        </w:rPr>
        <w:t xml:space="preserve">и </w:t>
      </w:r>
      <w:r w:rsidR="00EB3B61">
        <w:rPr>
          <w:rFonts w:ascii="Times New Roman" w:hAnsi="Times New Roman" w:cs="Times New Roman"/>
          <w:sz w:val="24"/>
          <w:szCs w:val="24"/>
        </w:rPr>
        <w:t>тощо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B27DF1" w:rsidRPr="00DB5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433" w:rsidRDefault="00DB5433" w:rsidP="00DB2A1A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B5433">
        <w:rPr>
          <w:rFonts w:ascii="Times New Roman" w:hAnsi="Times New Roman" w:cs="Times New Roman"/>
          <w:sz w:val="24"/>
          <w:szCs w:val="24"/>
        </w:rPr>
        <w:t>ехногенні небезпеки та їхні наслідки</w:t>
      </w:r>
      <w:r w:rsidR="00EB3B61">
        <w:rPr>
          <w:rFonts w:ascii="Times New Roman" w:hAnsi="Times New Roman" w:cs="Times New Roman"/>
          <w:sz w:val="24"/>
          <w:szCs w:val="24"/>
        </w:rPr>
        <w:t xml:space="preserve">, які </w:t>
      </w:r>
      <w:r w:rsidR="0048294C">
        <w:rPr>
          <w:rFonts w:ascii="Times New Roman" w:hAnsi="Times New Roman" w:cs="Times New Roman"/>
          <w:sz w:val="24"/>
          <w:szCs w:val="24"/>
        </w:rPr>
        <w:t>змінюють у більшості випадків в негативний бік природне середовище, порушують екологічний баласт в масштабах планети, причому антропогенна діяльність призводить до явищ урбанізації та її наслідків;</w:t>
      </w:r>
    </w:p>
    <w:p w:rsidR="0048294C" w:rsidRDefault="0048294C" w:rsidP="00DB2A1A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7C5D">
        <w:rPr>
          <w:rFonts w:ascii="Times New Roman" w:hAnsi="Times New Roman" w:cs="Times New Roman"/>
          <w:sz w:val="24"/>
          <w:szCs w:val="24"/>
        </w:rPr>
        <w:t>оціально-політичні небезпеки, їхні види</w:t>
      </w:r>
      <w:r w:rsidR="007666BB">
        <w:rPr>
          <w:rFonts w:ascii="Times New Roman" w:hAnsi="Times New Roman" w:cs="Times New Roman"/>
          <w:sz w:val="24"/>
          <w:szCs w:val="24"/>
        </w:rPr>
        <w:t>,</w:t>
      </w:r>
      <w:r w:rsidRPr="00A27C5D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2A1A" w:rsidRPr="00DB2A1A">
        <w:rPr>
          <w:rFonts w:ascii="Times New Roman" w:hAnsi="Times New Roman" w:cs="Times New Roman"/>
          <w:sz w:val="24"/>
          <w:szCs w:val="24"/>
        </w:rPr>
        <w:t>причини виникнення та наслідки</w:t>
      </w:r>
      <w:r w:rsidR="00DB2A1A">
        <w:rPr>
          <w:rFonts w:ascii="Times New Roman" w:hAnsi="Times New Roman" w:cs="Times New Roman"/>
          <w:sz w:val="24"/>
          <w:szCs w:val="24"/>
        </w:rPr>
        <w:t>, с</w:t>
      </w:r>
      <w:r w:rsidR="00DB2A1A" w:rsidRPr="00DB2A1A">
        <w:rPr>
          <w:rFonts w:ascii="Times New Roman" w:hAnsi="Times New Roman" w:cs="Times New Roman"/>
          <w:sz w:val="24"/>
          <w:szCs w:val="24"/>
        </w:rPr>
        <w:t>оціально-політичні конфлікти</w:t>
      </w:r>
      <w:r w:rsidR="00DB2A1A">
        <w:rPr>
          <w:rFonts w:ascii="Times New Roman" w:hAnsi="Times New Roman" w:cs="Times New Roman"/>
          <w:sz w:val="24"/>
          <w:szCs w:val="24"/>
        </w:rPr>
        <w:t>, т</w:t>
      </w:r>
      <w:r w:rsidR="00DB2A1A" w:rsidRPr="00DB2A1A">
        <w:rPr>
          <w:rFonts w:ascii="Times New Roman" w:hAnsi="Times New Roman" w:cs="Times New Roman"/>
          <w:sz w:val="24"/>
          <w:szCs w:val="24"/>
        </w:rPr>
        <w:t>ерористичні акти</w:t>
      </w:r>
      <w:r w:rsidR="00DB2A1A">
        <w:rPr>
          <w:rFonts w:ascii="Times New Roman" w:hAnsi="Times New Roman" w:cs="Times New Roman"/>
          <w:sz w:val="24"/>
          <w:szCs w:val="24"/>
        </w:rPr>
        <w:t>, в</w:t>
      </w:r>
      <w:r w:rsidR="00DB2A1A" w:rsidRPr="00DB2A1A">
        <w:rPr>
          <w:rFonts w:ascii="Times New Roman" w:hAnsi="Times New Roman" w:cs="Times New Roman"/>
          <w:sz w:val="24"/>
          <w:szCs w:val="24"/>
        </w:rPr>
        <w:t>ійни та революції в історії людства</w:t>
      </w:r>
      <w:r w:rsidR="00DB2A1A">
        <w:rPr>
          <w:rFonts w:ascii="Times New Roman" w:hAnsi="Times New Roman" w:cs="Times New Roman"/>
          <w:sz w:val="24"/>
          <w:szCs w:val="24"/>
        </w:rPr>
        <w:t xml:space="preserve">, а також </w:t>
      </w:r>
      <w:r w:rsidR="007666BB">
        <w:rPr>
          <w:rFonts w:ascii="Times New Roman" w:hAnsi="Times New Roman" w:cs="Times New Roman"/>
          <w:sz w:val="24"/>
          <w:szCs w:val="24"/>
        </w:rPr>
        <w:t xml:space="preserve">вплив </w:t>
      </w:r>
      <w:r w:rsidR="00DB2A1A">
        <w:rPr>
          <w:rFonts w:ascii="Times New Roman" w:hAnsi="Times New Roman" w:cs="Times New Roman"/>
          <w:sz w:val="24"/>
          <w:szCs w:val="24"/>
        </w:rPr>
        <w:t>с</w:t>
      </w:r>
      <w:r w:rsidR="00DB2A1A" w:rsidRPr="00DB2A1A">
        <w:rPr>
          <w:rFonts w:ascii="Times New Roman" w:hAnsi="Times New Roman" w:cs="Times New Roman"/>
          <w:sz w:val="24"/>
          <w:szCs w:val="24"/>
        </w:rPr>
        <w:t>оціальн</w:t>
      </w:r>
      <w:r w:rsidR="007666BB">
        <w:rPr>
          <w:rFonts w:ascii="Times New Roman" w:hAnsi="Times New Roman" w:cs="Times New Roman"/>
          <w:sz w:val="24"/>
          <w:szCs w:val="24"/>
        </w:rPr>
        <w:t xml:space="preserve">их </w:t>
      </w:r>
      <w:r w:rsidR="00DB2A1A" w:rsidRPr="00DB2A1A">
        <w:rPr>
          <w:rFonts w:ascii="Times New Roman" w:hAnsi="Times New Roman" w:cs="Times New Roman"/>
          <w:sz w:val="24"/>
          <w:szCs w:val="24"/>
        </w:rPr>
        <w:t xml:space="preserve">небезпек </w:t>
      </w:r>
      <w:r w:rsidR="007666BB">
        <w:rPr>
          <w:rFonts w:ascii="Times New Roman" w:hAnsi="Times New Roman" w:cs="Times New Roman"/>
          <w:sz w:val="24"/>
          <w:szCs w:val="24"/>
        </w:rPr>
        <w:t xml:space="preserve">на </w:t>
      </w:r>
      <w:r w:rsidR="00DB2A1A" w:rsidRPr="00DB2A1A">
        <w:rPr>
          <w:rFonts w:ascii="Times New Roman" w:hAnsi="Times New Roman" w:cs="Times New Roman"/>
          <w:sz w:val="24"/>
          <w:szCs w:val="24"/>
        </w:rPr>
        <w:t>формуванні здоров`я</w:t>
      </w:r>
      <w:r w:rsidR="007666BB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DB2A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2A1A" w:rsidRPr="00DB5433" w:rsidRDefault="00DB2A1A" w:rsidP="00DB2A1A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A1A">
        <w:rPr>
          <w:rFonts w:ascii="Times New Roman" w:hAnsi="Times New Roman" w:cs="Times New Roman"/>
          <w:sz w:val="24"/>
          <w:szCs w:val="24"/>
        </w:rPr>
        <w:t>комбіновані надзвичайні ситуації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DB2A1A">
        <w:rPr>
          <w:rFonts w:ascii="Times New Roman" w:hAnsi="Times New Roman" w:cs="Times New Roman"/>
          <w:sz w:val="24"/>
          <w:szCs w:val="24"/>
        </w:rPr>
        <w:t>варії та катастрофи</w:t>
      </w:r>
      <w:r>
        <w:rPr>
          <w:rFonts w:ascii="Times New Roman" w:hAnsi="Times New Roman" w:cs="Times New Roman"/>
          <w:sz w:val="24"/>
          <w:szCs w:val="24"/>
        </w:rPr>
        <w:t>, е</w:t>
      </w:r>
      <w:r w:rsidRPr="00DB2A1A">
        <w:rPr>
          <w:rFonts w:ascii="Times New Roman" w:hAnsi="Times New Roman" w:cs="Times New Roman"/>
          <w:sz w:val="24"/>
          <w:szCs w:val="24"/>
        </w:rPr>
        <w:t xml:space="preserve">кологічні </w:t>
      </w:r>
      <w:r w:rsidR="007666BB">
        <w:rPr>
          <w:rFonts w:ascii="Times New Roman" w:hAnsi="Times New Roman" w:cs="Times New Roman"/>
          <w:sz w:val="24"/>
          <w:szCs w:val="24"/>
        </w:rPr>
        <w:t xml:space="preserve">та матеріальні </w:t>
      </w:r>
      <w:r w:rsidRPr="00DB2A1A">
        <w:rPr>
          <w:rFonts w:ascii="Times New Roman" w:hAnsi="Times New Roman" w:cs="Times New Roman"/>
          <w:sz w:val="24"/>
          <w:szCs w:val="24"/>
        </w:rPr>
        <w:t>наслідки надзвичайних ситуацій.</w:t>
      </w:r>
    </w:p>
    <w:p w:rsidR="00A27C5D" w:rsidRPr="00A27C5D" w:rsidRDefault="00A27C5D" w:rsidP="00A27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C5D">
        <w:rPr>
          <w:rFonts w:ascii="Times New Roman" w:hAnsi="Times New Roman" w:cs="Times New Roman"/>
          <w:sz w:val="24"/>
          <w:szCs w:val="24"/>
        </w:rPr>
        <w:t xml:space="preserve">Небезпека в будь – якій сфері діяльності має кількісну характеристику та залежність від багатьох чинників, які постійно змінюються в часі. Одним з найбільш характерних проявів небезпеки є ризик. Ризик дії чи ризик без дії </w:t>
      </w:r>
      <w:r w:rsidR="007666BB">
        <w:rPr>
          <w:rFonts w:ascii="Times New Roman" w:hAnsi="Times New Roman" w:cs="Times New Roman"/>
          <w:sz w:val="24"/>
          <w:szCs w:val="24"/>
        </w:rPr>
        <w:t>у</w:t>
      </w:r>
      <w:r w:rsidRPr="00A27C5D">
        <w:rPr>
          <w:rFonts w:ascii="Times New Roman" w:hAnsi="Times New Roman" w:cs="Times New Roman"/>
          <w:sz w:val="24"/>
          <w:szCs w:val="24"/>
        </w:rPr>
        <w:t xml:space="preserve"> тій чи іншій формі є наявним в 90% причин </w:t>
      </w:r>
      <w:r w:rsidR="007666BB">
        <w:rPr>
          <w:rFonts w:ascii="Times New Roman" w:hAnsi="Times New Roman" w:cs="Times New Roman"/>
          <w:sz w:val="24"/>
          <w:szCs w:val="24"/>
        </w:rPr>
        <w:t xml:space="preserve">наслідків стихійних лих, нещасних випадків, </w:t>
      </w:r>
      <w:r w:rsidRPr="00A27C5D">
        <w:rPr>
          <w:rFonts w:ascii="Times New Roman" w:hAnsi="Times New Roman" w:cs="Times New Roman"/>
          <w:sz w:val="24"/>
          <w:szCs w:val="24"/>
        </w:rPr>
        <w:t>аварій т</w:t>
      </w:r>
      <w:r w:rsidR="007666BB">
        <w:rPr>
          <w:rFonts w:ascii="Times New Roman" w:hAnsi="Times New Roman" w:cs="Times New Roman"/>
          <w:sz w:val="24"/>
          <w:szCs w:val="24"/>
        </w:rPr>
        <w:t>ощо</w:t>
      </w:r>
      <w:r w:rsidRPr="00A27C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C5D" w:rsidRDefault="00A27C5D" w:rsidP="00A27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C5D">
        <w:rPr>
          <w:rFonts w:ascii="Times New Roman" w:hAnsi="Times New Roman" w:cs="Times New Roman"/>
          <w:sz w:val="24"/>
          <w:szCs w:val="24"/>
        </w:rPr>
        <w:t xml:space="preserve">Система захисту населення і територій від надзвичайних ситуацій техногенного і природного характеру є складовою частиною системи забезпечення національної безпеки і являє собою систему загальнодержавних заходів, які реалізуються центральними і місцевими органами виконавчої влади, органами управління з питань надзвичайних ситуацій та цивільного захисту, підпорядкованими їм силами та засобами, підприємствами, </w:t>
      </w:r>
      <w:r w:rsidRPr="00A27C5D">
        <w:rPr>
          <w:rFonts w:ascii="Times New Roman" w:hAnsi="Times New Roman" w:cs="Times New Roman"/>
          <w:sz w:val="24"/>
          <w:szCs w:val="24"/>
        </w:rPr>
        <w:lastRenderedPageBreak/>
        <w:t xml:space="preserve">установами, організаціями незалежно від форм власності, добровільними формуваннями, що забезпечують виконання організаційних, інженерно-технічних, протипожежних, санітарно-гігієнічних, протиепідемічних та інших заходів у сфері запобігання та ліквідації наслідків надзвичайних ситуацій. </w:t>
      </w:r>
    </w:p>
    <w:p w:rsidR="006F58D6" w:rsidRPr="00A27C5D" w:rsidRDefault="006F58D6" w:rsidP="00A27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7A1" w:rsidRDefault="00F82151" w:rsidP="006E04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p w:rsidR="00C64902" w:rsidRPr="00F82151" w:rsidRDefault="00C64902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766"/>
        <w:gridCol w:w="2115"/>
        <w:gridCol w:w="2226"/>
        <w:gridCol w:w="1586"/>
      </w:tblGrid>
      <w:tr w:rsidR="00F107AA" w:rsidRPr="00A71D92" w:rsidTr="003274CC">
        <w:tc>
          <w:tcPr>
            <w:tcW w:w="1850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9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903253">
            <w:pPr>
              <w:ind w:left="-98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0325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8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078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366931">
        <w:tc>
          <w:tcPr>
            <w:tcW w:w="9571" w:type="dxa"/>
            <w:gridSpan w:val="5"/>
          </w:tcPr>
          <w:p w:rsidR="00ED3451" w:rsidRPr="00A71D92" w:rsidRDefault="00806A7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ED345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44D46" w:rsidRPr="00A71D92" w:rsidTr="009A0932">
        <w:tc>
          <w:tcPr>
            <w:tcW w:w="9571" w:type="dxa"/>
            <w:gridSpan w:val="5"/>
          </w:tcPr>
          <w:p w:rsidR="00544D46" w:rsidRPr="00D55599" w:rsidRDefault="00544D46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9E244D" w:rsidRPr="009E24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24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244D" w:rsidRPr="009E244D">
              <w:rPr>
                <w:rFonts w:ascii="Times New Roman" w:hAnsi="Times New Roman" w:cs="Times New Roman"/>
                <w:sz w:val="24"/>
                <w:szCs w:val="24"/>
              </w:rPr>
              <w:t>Небезпеки природнього та техногенного характеру</w:t>
            </w:r>
          </w:p>
        </w:tc>
      </w:tr>
      <w:tr w:rsidR="00F107AA" w:rsidRPr="004A654E" w:rsidTr="0051345A">
        <w:trPr>
          <w:trHeight w:val="2469"/>
        </w:trPr>
        <w:tc>
          <w:tcPr>
            <w:tcW w:w="1850" w:type="dxa"/>
          </w:tcPr>
          <w:p w:rsidR="00D240BA" w:rsidRPr="004A654E" w:rsidRDefault="00D55599" w:rsidP="00D5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 xml:space="preserve">1. Основні положення БЖД </w:t>
            </w:r>
          </w:p>
          <w:p w:rsidR="00D240BA" w:rsidRPr="004A654E" w:rsidRDefault="00D240BA" w:rsidP="00C9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BA" w:rsidRPr="004A654E" w:rsidRDefault="00D240BA" w:rsidP="00C9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BA" w:rsidRPr="004A654E" w:rsidRDefault="00D240BA" w:rsidP="00C9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BA" w:rsidRPr="004A654E" w:rsidRDefault="00D240BA" w:rsidP="00C9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BA" w:rsidRPr="004A654E" w:rsidRDefault="00D240BA" w:rsidP="00C9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BA" w:rsidRPr="004A654E" w:rsidRDefault="00D240BA" w:rsidP="00C92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544D46" w:rsidRPr="004A654E" w:rsidRDefault="00B9232B" w:rsidP="0043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D46" w:rsidRPr="004A6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2928" w:rsidRPr="004A654E" w:rsidRDefault="00D82928" w:rsidP="0043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D35375" w:rsidRPr="004A654E" w:rsidRDefault="00D240BA" w:rsidP="00D8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5A">
              <w:rPr>
                <w:rFonts w:ascii="Times New Roman" w:hAnsi="Times New Roman" w:cs="Times New Roman"/>
                <w:sz w:val="24"/>
                <w:szCs w:val="24"/>
              </w:rPr>
              <w:t xml:space="preserve">Вміти розраховувати </w:t>
            </w:r>
            <w:r w:rsidR="0051345A" w:rsidRPr="0051345A">
              <w:rPr>
                <w:rFonts w:ascii="Times New Roman" w:hAnsi="Times New Roman" w:cs="Times New Roman"/>
                <w:sz w:val="24"/>
                <w:szCs w:val="24"/>
              </w:rPr>
              <w:t>ризики дії як</w:t>
            </w:r>
            <w:r w:rsidR="0051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5A" w:rsidRPr="00A27C5D">
              <w:rPr>
                <w:rFonts w:ascii="Times New Roman" w:hAnsi="Times New Roman" w:cs="Times New Roman"/>
                <w:sz w:val="24"/>
                <w:szCs w:val="24"/>
              </w:rPr>
              <w:t>проявів небезпеки</w:t>
            </w:r>
            <w:r w:rsidR="0051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19F" w:rsidRPr="004A654E" w:rsidRDefault="00D240BA" w:rsidP="00D8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Аналізувати отримані дані.</w:t>
            </w:r>
          </w:p>
        </w:tc>
        <w:tc>
          <w:tcPr>
            <w:tcW w:w="2078" w:type="dxa"/>
          </w:tcPr>
          <w:p w:rsidR="008D219F" w:rsidRDefault="0051345A" w:rsidP="005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Практична </w:t>
            </w:r>
            <w:r w:rsidR="00D240BA" w:rsidRPr="004A654E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40BA" w:rsidRPr="004A65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40BA" w:rsidRPr="004A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1F" w:rsidRPr="004A6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345A">
              <w:rPr>
                <w:rFonts w:ascii="Times New Roman" w:hAnsi="Times New Roman" w:cs="Times New Roman"/>
                <w:sz w:val="24"/>
                <w:szCs w:val="24"/>
              </w:rPr>
              <w:t>Оцінювання небезпеки за кількісним та якісними критеріями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345A" w:rsidRPr="004A654E" w:rsidRDefault="0051345A" w:rsidP="0051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Самостійна робота 1 за обраною темою.</w:t>
            </w:r>
          </w:p>
        </w:tc>
        <w:tc>
          <w:tcPr>
            <w:tcW w:w="1586" w:type="dxa"/>
          </w:tcPr>
          <w:p w:rsidR="008D219F" w:rsidRDefault="001B42AA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56BB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BB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BB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BB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BB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BB" w:rsidRPr="004A654E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7AA" w:rsidRPr="004A654E" w:rsidTr="003274CC">
        <w:trPr>
          <w:trHeight w:val="1770"/>
        </w:trPr>
        <w:tc>
          <w:tcPr>
            <w:tcW w:w="1850" w:type="dxa"/>
          </w:tcPr>
          <w:p w:rsidR="00C64902" w:rsidRPr="004A654E" w:rsidRDefault="00B9232B" w:rsidP="00C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2. Система «людина – життєве середовище»</w:t>
            </w:r>
          </w:p>
          <w:p w:rsidR="00C64902" w:rsidRPr="004A654E" w:rsidRDefault="00C64902" w:rsidP="00C6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02" w:rsidRPr="004A654E" w:rsidRDefault="00C64902" w:rsidP="00C92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C64902" w:rsidRPr="004A654E" w:rsidRDefault="00C64902" w:rsidP="00C6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C64902" w:rsidRPr="004A654E" w:rsidRDefault="00C64902" w:rsidP="0043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F2F8E" w:rsidRDefault="0051345A" w:rsidP="00E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Застосувати методи визначення </w:t>
            </w:r>
            <w:proofErr w:type="spellStart"/>
            <w:r w:rsidRPr="0051345A">
              <w:rPr>
                <w:rFonts w:ascii="Times New Roman" w:hAnsi="Times New Roman" w:cs="Times New Roman"/>
                <w:sz w:val="24"/>
                <w:szCs w:val="24"/>
              </w:rPr>
              <w:t>метеочутливості</w:t>
            </w:r>
            <w:proofErr w:type="spellEnd"/>
            <w:r w:rsidRPr="0051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конкретної </w:t>
            </w:r>
            <w:r w:rsidRPr="0051345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02" w:rsidRPr="004A654E" w:rsidRDefault="0051345A" w:rsidP="00E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Зробити висновки.</w:t>
            </w:r>
          </w:p>
        </w:tc>
        <w:tc>
          <w:tcPr>
            <w:tcW w:w="2078" w:type="dxa"/>
          </w:tcPr>
          <w:p w:rsidR="0051345A" w:rsidRDefault="0051345A" w:rsidP="005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Практична 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1345A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рівня </w:t>
            </w:r>
            <w:proofErr w:type="spellStart"/>
            <w:r w:rsidRPr="0051345A">
              <w:rPr>
                <w:rFonts w:ascii="Times New Roman" w:hAnsi="Times New Roman" w:cs="Times New Roman"/>
                <w:sz w:val="24"/>
                <w:szCs w:val="24"/>
              </w:rPr>
              <w:t>метеочутливості</w:t>
            </w:r>
            <w:proofErr w:type="spellEnd"/>
            <w:r w:rsidRPr="0051345A">
              <w:rPr>
                <w:rFonts w:ascii="Times New Roman" w:hAnsi="Times New Roman" w:cs="Times New Roman"/>
                <w:sz w:val="24"/>
                <w:szCs w:val="24"/>
              </w:rPr>
              <w:t xml:space="preserve"> людини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64902" w:rsidRPr="004A654E" w:rsidRDefault="0051345A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Самостійна робота 1</w:t>
            </w:r>
            <w:r w:rsidR="00496E9C">
              <w:rPr>
                <w:rFonts w:ascii="Times New Roman" w:hAnsi="Times New Roman" w:cs="Times New Roman"/>
                <w:sz w:val="24"/>
                <w:szCs w:val="24"/>
              </w:rPr>
              <w:t xml:space="preserve"> за обраною темою.</w:t>
            </w:r>
          </w:p>
        </w:tc>
        <w:tc>
          <w:tcPr>
            <w:tcW w:w="1586" w:type="dxa"/>
          </w:tcPr>
          <w:p w:rsidR="00C64902" w:rsidRDefault="00A967CC" w:rsidP="0085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56BB" w:rsidRDefault="008556BB" w:rsidP="0085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BB" w:rsidRDefault="008556BB" w:rsidP="0085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BB" w:rsidRDefault="008556BB" w:rsidP="0085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BB" w:rsidRPr="004A654E" w:rsidRDefault="008556BB" w:rsidP="0085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7AA" w:rsidRPr="004A654E" w:rsidTr="00B307F7">
        <w:trPr>
          <w:trHeight w:val="1851"/>
        </w:trPr>
        <w:tc>
          <w:tcPr>
            <w:tcW w:w="1850" w:type="dxa"/>
          </w:tcPr>
          <w:p w:rsidR="00C64902" w:rsidRPr="004A654E" w:rsidRDefault="00B9232B" w:rsidP="00C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Види природних небезпек та характер їх проявів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02" w:rsidRPr="004A654E" w:rsidRDefault="00C64902" w:rsidP="00C92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C64902" w:rsidRPr="004A654E" w:rsidRDefault="00C64902" w:rsidP="00C6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C64902" w:rsidRPr="004A654E" w:rsidRDefault="00C64902" w:rsidP="0043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C64902" w:rsidRPr="004A654E" w:rsidRDefault="00F965DB" w:rsidP="00F9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DB">
              <w:rPr>
                <w:rFonts w:ascii="Times New Roman" w:hAnsi="Times New Roman" w:cs="Times New Roman"/>
                <w:sz w:val="24"/>
                <w:szCs w:val="24"/>
              </w:rPr>
              <w:t xml:space="preserve">Мати навички визначення </w:t>
            </w: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індивідуальної метеозалежності</w:t>
            </w:r>
            <w:r w:rsidR="00B307F7" w:rsidRPr="00B3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07F7" w:rsidRPr="00B307F7">
              <w:rPr>
                <w:rFonts w:ascii="Times New Roman" w:hAnsi="Times New Roman" w:cs="Times New Roman"/>
                <w:sz w:val="24"/>
                <w:szCs w:val="24"/>
              </w:rPr>
              <w:t xml:space="preserve"> Аналізувати отримані дані.</w:t>
            </w:r>
          </w:p>
        </w:tc>
        <w:tc>
          <w:tcPr>
            <w:tcW w:w="2078" w:type="dxa"/>
          </w:tcPr>
          <w:p w:rsidR="00B307F7" w:rsidRPr="00B307F7" w:rsidRDefault="00B307F7" w:rsidP="00B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Практична робота «Методи визначення індивідуальної метеозалежності».</w:t>
            </w:r>
          </w:p>
          <w:p w:rsidR="00C64902" w:rsidRPr="004A654E" w:rsidRDefault="00B307F7" w:rsidP="00B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Самостійна робота 1.</w:t>
            </w:r>
          </w:p>
        </w:tc>
        <w:tc>
          <w:tcPr>
            <w:tcW w:w="1586" w:type="dxa"/>
          </w:tcPr>
          <w:p w:rsidR="00C64902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4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56BB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BB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BB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BB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BB" w:rsidRPr="004A654E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7AA" w:rsidRPr="004A654E" w:rsidTr="003274CC">
        <w:trPr>
          <w:trHeight w:val="1305"/>
        </w:trPr>
        <w:tc>
          <w:tcPr>
            <w:tcW w:w="1850" w:type="dxa"/>
          </w:tcPr>
          <w:p w:rsidR="00C64902" w:rsidRPr="004A654E" w:rsidRDefault="00B9232B" w:rsidP="00F97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Техногенні небезпеки та їх наслідки</w:t>
            </w:r>
          </w:p>
        </w:tc>
        <w:tc>
          <w:tcPr>
            <w:tcW w:w="1809" w:type="dxa"/>
          </w:tcPr>
          <w:p w:rsidR="00C64902" w:rsidRPr="004A654E" w:rsidRDefault="00B9232B" w:rsidP="00C6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902" w:rsidRPr="004A6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4902" w:rsidRPr="004A654E" w:rsidRDefault="00C64902" w:rsidP="0043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C64902" w:rsidRPr="004A654E" w:rsidRDefault="00EF2F8E" w:rsidP="00E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5A">
              <w:rPr>
                <w:rFonts w:ascii="Times New Roman" w:hAnsi="Times New Roman" w:cs="Times New Roman"/>
                <w:sz w:val="24"/>
                <w:szCs w:val="24"/>
              </w:rPr>
              <w:t>Вміти розраховувати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блискавковідводи для захисту об’єктів.</w:t>
            </w:r>
          </w:p>
        </w:tc>
        <w:tc>
          <w:tcPr>
            <w:tcW w:w="2078" w:type="dxa"/>
          </w:tcPr>
          <w:p w:rsidR="00211005" w:rsidRDefault="00B307F7" w:rsidP="0021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Практична робота «</w:t>
            </w:r>
            <w:r w:rsidR="00EF2F8E" w:rsidRPr="00EF2F8E">
              <w:rPr>
                <w:rFonts w:ascii="Times New Roman" w:hAnsi="Times New Roman" w:cs="Times New Roman"/>
                <w:sz w:val="24"/>
                <w:szCs w:val="24"/>
              </w:rPr>
              <w:t>Розрахунок блискавкозахисту об’єктів</w:t>
            </w: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1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02" w:rsidRPr="004A654E" w:rsidRDefault="00B307F7" w:rsidP="0021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Самостійна робота 1.</w:t>
            </w:r>
          </w:p>
        </w:tc>
        <w:tc>
          <w:tcPr>
            <w:tcW w:w="1586" w:type="dxa"/>
          </w:tcPr>
          <w:p w:rsidR="00C64902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4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56BB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BB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BB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BB" w:rsidRPr="004A654E" w:rsidRDefault="008556BB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7AA" w:rsidRPr="004A654E" w:rsidTr="003274CC">
        <w:trPr>
          <w:trHeight w:val="476"/>
        </w:trPr>
        <w:tc>
          <w:tcPr>
            <w:tcW w:w="5907" w:type="dxa"/>
            <w:gridSpan w:val="3"/>
          </w:tcPr>
          <w:p w:rsidR="003274CC" w:rsidRDefault="003274CC" w:rsidP="0032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Модульний к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онтроль 1</w:t>
            </w:r>
          </w:p>
          <w:p w:rsidR="003274CC" w:rsidRPr="004A654E" w:rsidRDefault="003274CC" w:rsidP="0032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3274CC" w:rsidRPr="003274CC" w:rsidRDefault="00332D0E" w:rsidP="0033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CC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Підсумковий тест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Модуля 1 </w:t>
            </w:r>
            <w:r w:rsidRPr="0032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3274CC" w:rsidRPr="004A654E" w:rsidRDefault="003274CC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0924" w:rsidRPr="004A654E" w:rsidTr="00E41780">
        <w:trPr>
          <w:trHeight w:val="246"/>
        </w:trPr>
        <w:tc>
          <w:tcPr>
            <w:tcW w:w="9571" w:type="dxa"/>
            <w:gridSpan w:val="5"/>
          </w:tcPr>
          <w:p w:rsidR="00ED0924" w:rsidRPr="004A654E" w:rsidRDefault="00ED092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9E2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="009E244D" w:rsidRPr="009E244D">
              <w:rPr>
                <w:rFonts w:ascii="Times New Roman" w:hAnsi="Times New Roman" w:cs="Times New Roman"/>
                <w:sz w:val="24"/>
                <w:szCs w:val="24"/>
              </w:rPr>
              <w:t>Небезпеки як передумова виникнення надзвичайних ситуацій</w:t>
            </w:r>
          </w:p>
        </w:tc>
      </w:tr>
      <w:tr w:rsidR="00F107AA" w:rsidRPr="004A654E" w:rsidTr="00BD2050">
        <w:trPr>
          <w:trHeight w:val="2408"/>
        </w:trPr>
        <w:tc>
          <w:tcPr>
            <w:tcW w:w="1850" w:type="dxa"/>
          </w:tcPr>
          <w:p w:rsidR="00ED0924" w:rsidRPr="00602ED9" w:rsidRDefault="00602ED9" w:rsidP="00BD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5. </w:t>
            </w:r>
            <w:r w:rsidRPr="00602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Особливості сучасних біологічних і хімічних небезпек</w:t>
            </w:r>
            <w:r w:rsidRPr="0060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ED0924" w:rsidRPr="004A654E" w:rsidRDefault="00A46E68" w:rsidP="00ED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ED0924" w:rsidRPr="004A654E" w:rsidRDefault="00ED0924" w:rsidP="0043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D0924" w:rsidRPr="004A654E" w:rsidRDefault="00673A29" w:rsidP="00F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="00F473E2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вплив </w:t>
            </w:r>
            <w:proofErr w:type="spellStart"/>
            <w:r w:rsidR="00F473E2" w:rsidRPr="00211005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BD2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3E2" w:rsidRPr="00211005">
              <w:rPr>
                <w:rFonts w:ascii="Times New Roman" w:hAnsi="Times New Roman" w:cs="Times New Roman"/>
                <w:sz w:val="24"/>
                <w:szCs w:val="24"/>
              </w:rPr>
              <w:t>фізіологічних властивостей людини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3E2">
              <w:rPr>
                <w:rFonts w:ascii="Times New Roman" w:hAnsi="Times New Roman" w:cs="Times New Roman"/>
                <w:sz w:val="24"/>
                <w:szCs w:val="24"/>
              </w:rPr>
              <w:t>на небезпечну ситуацію.</w:t>
            </w:r>
          </w:p>
        </w:tc>
        <w:tc>
          <w:tcPr>
            <w:tcW w:w="2078" w:type="dxa"/>
          </w:tcPr>
          <w:p w:rsidR="00211005" w:rsidRDefault="00211005" w:rsidP="0021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Практична робота «</w:t>
            </w:r>
            <w:r w:rsidRPr="00211005">
              <w:rPr>
                <w:rFonts w:ascii="Times New Roman" w:hAnsi="Times New Roman" w:cs="Times New Roman"/>
                <w:sz w:val="24"/>
                <w:szCs w:val="24"/>
              </w:rPr>
              <w:t>Визначення психофізіологічних властивостей людини</w:t>
            </w: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924" w:rsidRPr="004A654E" w:rsidRDefault="00211005" w:rsidP="0021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за обраною темою</w:t>
            </w: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ED0924" w:rsidRDefault="00706320" w:rsidP="007C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56A5" w:rsidRDefault="007C56A5" w:rsidP="007C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A5" w:rsidRDefault="007C56A5" w:rsidP="007C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A5" w:rsidRDefault="007C56A5" w:rsidP="007C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A5" w:rsidRDefault="007C56A5" w:rsidP="007C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A5" w:rsidRPr="004A654E" w:rsidRDefault="007C56A5" w:rsidP="007C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7AA" w:rsidRPr="004A654E" w:rsidTr="003274CC">
        <w:trPr>
          <w:trHeight w:val="707"/>
        </w:trPr>
        <w:tc>
          <w:tcPr>
            <w:tcW w:w="1850" w:type="dxa"/>
          </w:tcPr>
          <w:p w:rsidR="007231D1" w:rsidRPr="00602ED9" w:rsidRDefault="00602ED9" w:rsidP="0060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 Соціально-політичні та комбіновані небезпеки</w:t>
            </w:r>
            <w:r w:rsidRPr="00602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7231D1" w:rsidRPr="004A654E" w:rsidRDefault="003911EC" w:rsidP="0072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1D1" w:rsidRPr="004A6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6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31D1" w:rsidRPr="004A654E" w:rsidRDefault="007231D1" w:rsidP="0043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231D1" w:rsidRPr="004A654E" w:rsidRDefault="00205C5F" w:rsidP="0061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</w:t>
            </w:r>
            <w:r w:rsidR="006172B7">
              <w:rPr>
                <w:rFonts w:ascii="Times New Roman" w:hAnsi="Times New Roman" w:cs="Times New Roman"/>
                <w:sz w:val="24"/>
                <w:szCs w:val="24"/>
              </w:rPr>
              <w:t xml:space="preserve">вплив </w:t>
            </w:r>
            <w:proofErr w:type="spellStart"/>
            <w:r w:rsidR="006172B7" w:rsidRPr="00211005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61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2B7" w:rsidRPr="00211005">
              <w:rPr>
                <w:rFonts w:ascii="Times New Roman" w:hAnsi="Times New Roman" w:cs="Times New Roman"/>
                <w:sz w:val="24"/>
                <w:szCs w:val="24"/>
              </w:rPr>
              <w:t>фізіологічних властивостей людини</w:t>
            </w:r>
            <w:r w:rsidR="006172B7" w:rsidRPr="004A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2B7">
              <w:rPr>
                <w:rFonts w:ascii="Times New Roman" w:hAnsi="Times New Roman" w:cs="Times New Roman"/>
                <w:sz w:val="24"/>
                <w:szCs w:val="24"/>
              </w:rPr>
              <w:t>на небезпечну ситуацію.</w:t>
            </w:r>
          </w:p>
        </w:tc>
        <w:tc>
          <w:tcPr>
            <w:tcW w:w="2078" w:type="dxa"/>
          </w:tcPr>
          <w:p w:rsidR="006172B7" w:rsidRDefault="006172B7" w:rsidP="0061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Практична робота «</w:t>
            </w:r>
            <w:r w:rsidRPr="00211005">
              <w:rPr>
                <w:rFonts w:ascii="Times New Roman" w:hAnsi="Times New Roman" w:cs="Times New Roman"/>
                <w:sz w:val="24"/>
                <w:szCs w:val="24"/>
              </w:rPr>
              <w:t>Визначення психофізіологічних властивостей людини</w:t>
            </w: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(ч.2)</w:t>
            </w: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1D1" w:rsidRPr="004A654E" w:rsidRDefault="006172B7" w:rsidP="0061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7047E">
              <w:rPr>
                <w:rFonts w:ascii="Times New Roman" w:hAnsi="Times New Roman" w:cs="Times New Roman"/>
                <w:sz w:val="24"/>
                <w:szCs w:val="24"/>
              </w:rPr>
              <w:t>за обраною темою.</w:t>
            </w:r>
          </w:p>
        </w:tc>
        <w:tc>
          <w:tcPr>
            <w:tcW w:w="1586" w:type="dxa"/>
          </w:tcPr>
          <w:p w:rsidR="007231D1" w:rsidRDefault="007C56A5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56A5" w:rsidRDefault="007C56A5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A5" w:rsidRDefault="007C56A5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A5" w:rsidRDefault="007C56A5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A5" w:rsidRDefault="007C56A5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A5" w:rsidRPr="004A654E" w:rsidRDefault="007C56A5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7AA" w:rsidRPr="004A654E" w:rsidTr="003274CC">
        <w:trPr>
          <w:trHeight w:val="707"/>
        </w:trPr>
        <w:tc>
          <w:tcPr>
            <w:tcW w:w="1850" w:type="dxa"/>
          </w:tcPr>
          <w:p w:rsidR="003911EC" w:rsidRPr="00E9534D" w:rsidRDefault="00E9534D" w:rsidP="0072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4D">
              <w:rPr>
                <w:rFonts w:ascii="Times New Roman" w:hAnsi="Times New Roman" w:cs="Times New Roman"/>
                <w:sz w:val="24"/>
                <w:szCs w:val="24"/>
              </w:rPr>
              <w:t xml:space="preserve">7. Безпека життєдіяльності в умовах надзвичайних ситуацій </w:t>
            </w:r>
          </w:p>
        </w:tc>
        <w:tc>
          <w:tcPr>
            <w:tcW w:w="1809" w:type="dxa"/>
          </w:tcPr>
          <w:p w:rsidR="003911EC" w:rsidRPr="004A654E" w:rsidRDefault="00E06133" w:rsidP="00E0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67F" w:rsidRPr="004A6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3911EC" w:rsidRPr="004A654E" w:rsidRDefault="0037367F" w:rsidP="00F1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F107AA">
              <w:rPr>
                <w:rFonts w:ascii="Times New Roman" w:hAnsi="Times New Roman" w:cs="Times New Roman"/>
                <w:sz w:val="24"/>
                <w:szCs w:val="24"/>
              </w:rPr>
              <w:t xml:space="preserve">методи і використовувати їх для визначення </w:t>
            </w:r>
            <w:proofErr w:type="spellStart"/>
            <w:r w:rsidR="00F107AA" w:rsidRPr="00F107AA">
              <w:rPr>
                <w:rFonts w:ascii="Times New Roman" w:hAnsi="Times New Roman" w:cs="Times New Roman"/>
                <w:sz w:val="24"/>
                <w:szCs w:val="24"/>
              </w:rPr>
              <w:t>стресостійкості</w:t>
            </w:r>
            <w:proofErr w:type="spellEnd"/>
            <w:r w:rsidR="00F107AA" w:rsidRPr="00F1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7AA">
              <w:rPr>
                <w:rFonts w:ascii="Times New Roman" w:hAnsi="Times New Roman" w:cs="Times New Roman"/>
                <w:sz w:val="24"/>
                <w:szCs w:val="24"/>
              </w:rPr>
              <w:t xml:space="preserve">та поведінки </w:t>
            </w:r>
            <w:r w:rsidR="00F107AA" w:rsidRPr="00F107AA">
              <w:rPr>
                <w:rFonts w:ascii="Times New Roman" w:hAnsi="Times New Roman" w:cs="Times New Roman"/>
                <w:sz w:val="24"/>
                <w:szCs w:val="24"/>
              </w:rPr>
              <w:t>особистості в конфліктах</w:t>
            </w:r>
            <w:r w:rsidR="00F10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F107AA" w:rsidRDefault="00F107AA" w:rsidP="00F1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Практична робота «</w:t>
            </w:r>
            <w:r w:rsidRPr="00F107AA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рівня </w:t>
            </w:r>
            <w:proofErr w:type="spellStart"/>
            <w:r w:rsidRPr="00F107AA">
              <w:rPr>
                <w:rFonts w:ascii="Times New Roman" w:hAnsi="Times New Roman" w:cs="Times New Roman"/>
                <w:sz w:val="24"/>
                <w:szCs w:val="24"/>
              </w:rPr>
              <w:t>стресостійкості</w:t>
            </w:r>
            <w:proofErr w:type="spellEnd"/>
            <w:r w:rsidRPr="00F107AA">
              <w:rPr>
                <w:rFonts w:ascii="Times New Roman" w:hAnsi="Times New Roman" w:cs="Times New Roman"/>
                <w:sz w:val="24"/>
                <w:szCs w:val="24"/>
              </w:rPr>
              <w:t xml:space="preserve"> особистості в конфліктах</w:t>
            </w: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EC" w:rsidRPr="004A654E" w:rsidRDefault="00F107AA" w:rsidP="00F1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7047E">
              <w:rPr>
                <w:rFonts w:ascii="Times New Roman" w:hAnsi="Times New Roman" w:cs="Times New Roman"/>
                <w:sz w:val="24"/>
                <w:szCs w:val="24"/>
              </w:rPr>
              <w:t>за обраною темою.</w:t>
            </w:r>
          </w:p>
        </w:tc>
        <w:tc>
          <w:tcPr>
            <w:tcW w:w="1586" w:type="dxa"/>
          </w:tcPr>
          <w:p w:rsidR="0037367F" w:rsidRDefault="007C56A5" w:rsidP="0072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56A5" w:rsidRDefault="007C56A5" w:rsidP="0072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A5" w:rsidRDefault="007C56A5" w:rsidP="0072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A5" w:rsidRDefault="007C56A5" w:rsidP="0072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A5" w:rsidRDefault="007C56A5" w:rsidP="0072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A5" w:rsidRPr="004A654E" w:rsidRDefault="007C56A5" w:rsidP="0072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7AA" w:rsidRPr="004A654E" w:rsidTr="003274CC">
        <w:trPr>
          <w:trHeight w:val="707"/>
        </w:trPr>
        <w:tc>
          <w:tcPr>
            <w:tcW w:w="1850" w:type="dxa"/>
          </w:tcPr>
          <w:p w:rsidR="00993505" w:rsidRPr="004A654E" w:rsidRDefault="00E9534D" w:rsidP="00A20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4D">
              <w:rPr>
                <w:rFonts w:ascii="Times New Roman" w:hAnsi="Times New Roman" w:cs="Times New Roman"/>
                <w:sz w:val="24"/>
                <w:szCs w:val="24"/>
              </w:rPr>
              <w:t>8. Надання долікарської допомоги потерпілим</w:t>
            </w:r>
          </w:p>
        </w:tc>
        <w:tc>
          <w:tcPr>
            <w:tcW w:w="1809" w:type="dxa"/>
          </w:tcPr>
          <w:p w:rsidR="00993505" w:rsidRPr="004A654E" w:rsidRDefault="00E06133" w:rsidP="00E0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505" w:rsidRPr="004A6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993505" w:rsidRPr="004A654E" w:rsidRDefault="00A20D3B" w:rsidP="00F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="00F060C4">
              <w:rPr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долікарську допомогу</w:t>
            </w:r>
            <w:r w:rsidR="00F060C4">
              <w:rPr>
                <w:rFonts w:ascii="Times New Roman" w:hAnsi="Times New Roman" w:cs="Times New Roman"/>
                <w:sz w:val="24"/>
                <w:szCs w:val="24"/>
              </w:rPr>
              <w:t xml:space="preserve"> потерпілим при нещасних випадках і аваріях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724474" w:rsidRDefault="00724474" w:rsidP="0072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Практична робота «</w:t>
            </w:r>
            <w:r w:rsidRPr="00724474">
              <w:rPr>
                <w:rFonts w:ascii="Times New Roman" w:hAnsi="Times New Roman" w:cs="Times New Roman"/>
                <w:sz w:val="24"/>
                <w:szCs w:val="24"/>
              </w:rPr>
              <w:t>Надання долікарської допомоги при нещасних випадках і аваріях</w:t>
            </w: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505" w:rsidRPr="004A654E" w:rsidRDefault="00724474" w:rsidP="0057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D70E59" w:rsidRDefault="00706320" w:rsidP="0072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0E59" w:rsidRDefault="00D70E59" w:rsidP="0072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E59" w:rsidRDefault="00D70E59" w:rsidP="0072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E59" w:rsidRDefault="00D70E59" w:rsidP="0072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E59" w:rsidRDefault="00D70E59" w:rsidP="0072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E59" w:rsidRDefault="00D70E59" w:rsidP="0072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05" w:rsidRPr="004A654E" w:rsidRDefault="00706320" w:rsidP="0072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7AA" w:rsidRPr="004A654E" w:rsidTr="00FE5641">
        <w:trPr>
          <w:trHeight w:val="707"/>
        </w:trPr>
        <w:tc>
          <w:tcPr>
            <w:tcW w:w="5907" w:type="dxa"/>
            <w:gridSpan w:val="3"/>
          </w:tcPr>
          <w:p w:rsidR="003440C0" w:rsidRPr="004A654E" w:rsidRDefault="003440C0" w:rsidP="00E9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Модульний к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3440C0" w:rsidRPr="003274CC" w:rsidRDefault="003440C0" w:rsidP="0033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CC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Підсумковий тест </w:t>
            </w:r>
            <w:r w:rsidR="00CF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2CF9">
              <w:rPr>
                <w:rFonts w:ascii="Times New Roman" w:hAnsi="Times New Roman" w:cs="Times New Roman"/>
                <w:sz w:val="24"/>
                <w:szCs w:val="24"/>
              </w:rPr>
              <w:t>Модуля 2</w:t>
            </w:r>
            <w:r w:rsidR="00332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3440C0" w:rsidRPr="004A654E" w:rsidRDefault="003440C0" w:rsidP="0070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40C0" w:rsidRPr="004A654E" w:rsidTr="003440C0">
        <w:trPr>
          <w:trHeight w:val="221"/>
        </w:trPr>
        <w:tc>
          <w:tcPr>
            <w:tcW w:w="9571" w:type="dxa"/>
            <w:gridSpan w:val="5"/>
          </w:tcPr>
          <w:p w:rsidR="003440C0" w:rsidRDefault="003440C0" w:rsidP="0037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AA" w:rsidRPr="004A654E" w:rsidTr="0037367F">
        <w:tc>
          <w:tcPr>
            <w:tcW w:w="7985" w:type="dxa"/>
            <w:gridSpan w:val="4"/>
          </w:tcPr>
          <w:p w:rsidR="00544D46" w:rsidRPr="004A654E" w:rsidRDefault="00544D46" w:rsidP="0080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семестр</w:t>
            </w:r>
          </w:p>
        </w:tc>
        <w:tc>
          <w:tcPr>
            <w:tcW w:w="1586" w:type="dxa"/>
          </w:tcPr>
          <w:p w:rsidR="00544D46" w:rsidRPr="004A654E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107AA" w:rsidRPr="004A654E" w:rsidTr="00A141EB">
        <w:tc>
          <w:tcPr>
            <w:tcW w:w="5907" w:type="dxa"/>
            <w:gridSpan w:val="3"/>
          </w:tcPr>
          <w:p w:rsidR="008C6010" w:rsidRPr="004A654E" w:rsidRDefault="008C6010" w:rsidP="0020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2078" w:type="dxa"/>
          </w:tcPr>
          <w:p w:rsidR="008C6010" w:rsidRPr="008C6010" w:rsidRDefault="008C6010" w:rsidP="008C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10">
              <w:rPr>
                <w:rFonts w:ascii="Times New Roman" w:hAnsi="Times New Roman" w:cs="Times New Roman"/>
                <w:sz w:val="24"/>
                <w:szCs w:val="24"/>
              </w:rPr>
              <w:t>Тест, теоретичні питання</w:t>
            </w:r>
          </w:p>
        </w:tc>
        <w:tc>
          <w:tcPr>
            <w:tcW w:w="1586" w:type="dxa"/>
          </w:tcPr>
          <w:p w:rsidR="008C6010" w:rsidRPr="004A654E" w:rsidRDefault="008C6010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F107AA" w:rsidRPr="004A654E" w:rsidTr="0037367F">
        <w:tc>
          <w:tcPr>
            <w:tcW w:w="7985" w:type="dxa"/>
            <w:gridSpan w:val="4"/>
          </w:tcPr>
          <w:p w:rsidR="00544D46" w:rsidRPr="004A654E" w:rsidRDefault="00544D46" w:rsidP="0020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:rsidR="00544D46" w:rsidRPr="004A654E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4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130933" w:rsidRPr="00A71D92" w:rsidRDefault="002F2EA3" w:rsidP="002F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завдання, що надаються з відхиленнями від вимог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, оцінюються на нижчу оцінку.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одулі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здаються повторно 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за наявності поважних причин.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DA615B" w:rsidP="00DA6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дозволяються с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>писування під час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знань змістових модулів та екзаменів, наприклад,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електронних пристроїв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>еферати повинні мати коректні текстові посилання на використан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джерела.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DA615B" w:rsidP="00DA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на заняттях дозволяється за 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>об’єктивни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 н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>авчання може відбуватис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індивідуально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3F7A"/>
    <w:multiLevelType w:val="hybridMultilevel"/>
    <w:tmpl w:val="C7549874"/>
    <w:lvl w:ilvl="0" w:tplc="79AA11F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41E2C99"/>
    <w:multiLevelType w:val="hybridMultilevel"/>
    <w:tmpl w:val="C98818E0"/>
    <w:lvl w:ilvl="0" w:tplc="10F8668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12701"/>
    <w:rsid w:val="00021483"/>
    <w:rsid w:val="000704F9"/>
    <w:rsid w:val="000907F6"/>
    <w:rsid w:val="000A2750"/>
    <w:rsid w:val="000D7A10"/>
    <w:rsid w:val="000F06C2"/>
    <w:rsid w:val="0010288F"/>
    <w:rsid w:val="00113609"/>
    <w:rsid w:val="001213D7"/>
    <w:rsid w:val="00130933"/>
    <w:rsid w:val="001431F8"/>
    <w:rsid w:val="00191544"/>
    <w:rsid w:val="001B42AA"/>
    <w:rsid w:val="001E7174"/>
    <w:rsid w:val="0020200E"/>
    <w:rsid w:val="00205C5F"/>
    <w:rsid w:val="00211005"/>
    <w:rsid w:val="002130A4"/>
    <w:rsid w:val="0023004C"/>
    <w:rsid w:val="00246136"/>
    <w:rsid w:val="002B5ECB"/>
    <w:rsid w:val="002C082E"/>
    <w:rsid w:val="002D5423"/>
    <w:rsid w:val="002F2EA3"/>
    <w:rsid w:val="002F4DCC"/>
    <w:rsid w:val="003274CC"/>
    <w:rsid w:val="00331869"/>
    <w:rsid w:val="00332D0E"/>
    <w:rsid w:val="003440C0"/>
    <w:rsid w:val="0037367F"/>
    <w:rsid w:val="0037633C"/>
    <w:rsid w:val="003911EC"/>
    <w:rsid w:val="003D38C9"/>
    <w:rsid w:val="00401B18"/>
    <w:rsid w:val="00407B4C"/>
    <w:rsid w:val="0043724B"/>
    <w:rsid w:val="004636D3"/>
    <w:rsid w:val="004747E8"/>
    <w:rsid w:val="0048294C"/>
    <w:rsid w:val="00492DAD"/>
    <w:rsid w:val="00496E9C"/>
    <w:rsid w:val="004A654E"/>
    <w:rsid w:val="004E75A8"/>
    <w:rsid w:val="004F7EE9"/>
    <w:rsid w:val="0051345A"/>
    <w:rsid w:val="005404C2"/>
    <w:rsid w:val="00544D46"/>
    <w:rsid w:val="0057047E"/>
    <w:rsid w:val="00572C69"/>
    <w:rsid w:val="0057741A"/>
    <w:rsid w:val="00581698"/>
    <w:rsid w:val="005B5F83"/>
    <w:rsid w:val="005D323C"/>
    <w:rsid w:val="005D5651"/>
    <w:rsid w:val="005F0DF7"/>
    <w:rsid w:val="00602ED9"/>
    <w:rsid w:val="006172B7"/>
    <w:rsid w:val="00637F16"/>
    <w:rsid w:val="00654D54"/>
    <w:rsid w:val="00673A29"/>
    <w:rsid w:val="00696F6D"/>
    <w:rsid w:val="006A40DC"/>
    <w:rsid w:val="006B6A21"/>
    <w:rsid w:val="006C631F"/>
    <w:rsid w:val="006E04BB"/>
    <w:rsid w:val="006F3761"/>
    <w:rsid w:val="006F58D6"/>
    <w:rsid w:val="00706320"/>
    <w:rsid w:val="007231D1"/>
    <w:rsid w:val="00724474"/>
    <w:rsid w:val="007666BB"/>
    <w:rsid w:val="007A1755"/>
    <w:rsid w:val="007C56A5"/>
    <w:rsid w:val="00806A7B"/>
    <w:rsid w:val="00826D6A"/>
    <w:rsid w:val="008556BB"/>
    <w:rsid w:val="00880706"/>
    <w:rsid w:val="008927AA"/>
    <w:rsid w:val="008A3B47"/>
    <w:rsid w:val="008C6010"/>
    <w:rsid w:val="008D219F"/>
    <w:rsid w:val="008D4BC0"/>
    <w:rsid w:val="008E60AF"/>
    <w:rsid w:val="00903253"/>
    <w:rsid w:val="00980373"/>
    <w:rsid w:val="00993505"/>
    <w:rsid w:val="009E0BBB"/>
    <w:rsid w:val="009E244D"/>
    <w:rsid w:val="009F3F1D"/>
    <w:rsid w:val="00A12959"/>
    <w:rsid w:val="00A20D3B"/>
    <w:rsid w:val="00A27C5D"/>
    <w:rsid w:val="00A46E68"/>
    <w:rsid w:val="00A53371"/>
    <w:rsid w:val="00A54395"/>
    <w:rsid w:val="00A6670A"/>
    <w:rsid w:val="00A71D92"/>
    <w:rsid w:val="00A734E9"/>
    <w:rsid w:val="00A84579"/>
    <w:rsid w:val="00A967CC"/>
    <w:rsid w:val="00A96EF1"/>
    <w:rsid w:val="00AA6123"/>
    <w:rsid w:val="00AB314E"/>
    <w:rsid w:val="00AE20A8"/>
    <w:rsid w:val="00AE70D8"/>
    <w:rsid w:val="00B27DF1"/>
    <w:rsid w:val="00B307F7"/>
    <w:rsid w:val="00B32C6C"/>
    <w:rsid w:val="00B34F15"/>
    <w:rsid w:val="00B53706"/>
    <w:rsid w:val="00B750AA"/>
    <w:rsid w:val="00B9232B"/>
    <w:rsid w:val="00BD2050"/>
    <w:rsid w:val="00C03017"/>
    <w:rsid w:val="00C27FB2"/>
    <w:rsid w:val="00C64902"/>
    <w:rsid w:val="00C92BB1"/>
    <w:rsid w:val="00CA1639"/>
    <w:rsid w:val="00CB0FA5"/>
    <w:rsid w:val="00CF0A6C"/>
    <w:rsid w:val="00CF2CF9"/>
    <w:rsid w:val="00D05763"/>
    <w:rsid w:val="00D164A1"/>
    <w:rsid w:val="00D240BA"/>
    <w:rsid w:val="00D35375"/>
    <w:rsid w:val="00D55599"/>
    <w:rsid w:val="00D70E59"/>
    <w:rsid w:val="00D759EE"/>
    <w:rsid w:val="00D82928"/>
    <w:rsid w:val="00D949F7"/>
    <w:rsid w:val="00DA615B"/>
    <w:rsid w:val="00DB2A1A"/>
    <w:rsid w:val="00DB51AB"/>
    <w:rsid w:val="00DB5433"/>
    <w:rsid w:val="00DD7841"/>
    <w:rsid w:val="00DE2D6F"/>
    <w:rsid w:val="00E06133"/>
    <w:rsid w:val="00E150B3"/>
    <w:rsid w:val="00E152D1"/>
    <w:rsid w:val="00E16E6A"/>
    <w:rsid w:val="00E54C75"/>
    <w:rsid w:val="00E57EDC"/>
    <w:rsid w:val="00E9534D"/>
    <w:rsid w:val="00EB3B61"/>
    <w:rsid w:val="00EC07A1"/>
    <w:rsid w:val="00ED0924"/>
    <w:rsid w:val="00ED1574"/>
    <w:rsid w:val="00ED3451"/>
    <w:rsid w:val="00EF2F8E"/>
    <w:rsid w:val="00F060C4"/>
    <w:rsid w:val="00F107AA"/>
    <w:rsid w:val="00F473E2"/>
    <w:rsid w:val="00F77E41"/>
    <w:rsid w:val="00F82151"/>
    <w:rsid w:val="00F965DB"/>
    <w:rsid w:val="00F976E2"/>
    <w:rsid w:val="00FA1109"/>
    <w:rsid w:val="00FB57F2"/>
    <w:rsid w:val="00FC1ADE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6CF7A-5ACA-4EC1-9DC5-926105ED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018F-F3EF-45AB-94EE-39B7F8AE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PC</cp:lastModifiedBy>
  <cp:revision>2</cp:revision>
  <dcterms:created xsi:type="dcterms:W3CDTF">2022-06-01T05:42:00Z</dcterms:created>
  <dcterms:modified xsi:type="dcterms:W3CDTF">2022-06-01T05:42:00Z</dcterms:modified>
</cp:coreProperties>
</file>