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7" w:rsidRPr="00157D6B" w:rsidRDefault="00992637" w:rsidP="00992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7D6B">
        <w:rPr>
          <w:rFonts w:ascii="Times New Roman" w:hAnsi="Times New Roman"/>
          <w:sz w:val="28"/>
          <w:szCs w:val="28"/>
          <w:lang w:val="en-US"/>
        </w:rPr>
        <w:t>8</w:t>
      </w:r>
      <w:r w:rsidRPr="00157D6B">
        <w:rPr>
          <w:rFonts w:ascii="Times New Roman" w:hAnsi="Times New Roman"/>
          <w:sz w:val="28"/>
          <w:szCs w:val="28"/>
          <w:lang w:val="uk-UA"/>
        </w:rPr>
        <w:t xml:space="preserve"> лютого 20</w:t>
      </w:r>
      <w:r w:rsidRPr="00157D6B">
        <w:rPr>
          <w:rFonts w:ascii="Times New Roman" w:hAnsi="Times New Roman"/>
          <w:sz w:val="28"/>
          <w:szCs w:val="28"/>
          <w:lang w:val="en-US"/>
        </w:rPr>
        <w:t>21</w:t>
      </w:r>
      <w:r w:rsidRPr="00157D6B">
        <w:rPr>
          <w:rFonts w:ascii="Times New Roman" w:hAnsi="Times New Roman"/>
          <w:sz w:val="28"/>
          <w:szCs w:val="28"/>
          <w:lang w:val="uk-UA"/>
        </w:rPr>
        <w:t xml:space="preserve"> року доцент кафедри міжнародного права та порівняльного правознавства Головко Л.О. почала викладати курс «</w:t>
      </w:r>
      <w:r w:rsidR="007F451D" w:rsidRPr="00157D6B">
        <w:rPr>
          <w:rFonts w:ascii="Times New Roman" w:hAnsi="Times New Roman"/>
          <w:sz w:val="28"/>
          <w:szCs w:val="28"/>
          <w:lang w:val="uk-UA"/>
        </w:rPr>
        <w:t>Екологічне право ЄС</w:t>
      </w:r>
      <w:r w:rsidRPr="00157D6B">
        <w:rPr>
          <w:rFonts w:ascii="Times New Roman" w:hAnsi="Times New Roman"/>
          <w:sz w:val="28"/>
          <w:szCs w:val="28"/>
          <w:lang w:val="uk-UA"/>
        </w:rPr>
        <w:t xml:space="preserve">», який розроблено відповідно до Грантової угоди </w:t>
      </w:r>
      <w:r w:rsidRPr="00157D6B">
        <w:rPr>
          <w:rFonts w:ascii="Times New Roman" w:hAnsi="Times New Roman"/>
          <w:sz w:val="28"/>
          <w:szCs w:val="28"/>
        </w:rPr>
        <w:t>620353-EPP-1-2020-1-UA-EPPJMOCHAIR</w:t>
      </w:r>
      <w:r w:rsidRPr="00157D6B">
        <w:rPr>
          <w:rStyle w:val="hps"/>
          <w:rFonts w:ascii="Times New Roman" w:hAnsi="Times New Roman"/>
          <w:sz w:val="28"/>
          <w:szCs w:val="28"/>
          <w:lang w:val="uk-UA"/>
        </w:rPr>
        <w:t xml:space="preserve"> між </w:t>
      </w:r>
      <w:r w:rsidRPr="00157D6B">
        <w:rPr>
          <w:rStyle w:val="shorttext"/>
          <w:rFonts w:ascii="Times New Roman" w:hAnsi="Times New Roman"/>
          <w:sz w:val="28"/>
          <w:szCs w:val="28"/>
          <w:lang w:val="uk-UA"/>
        </w:rPr>
        <w:t xml:space="preserve">Освітнім, аудіовізуальним та культурним виконавчим агентством, що діє від імені Європейської Комісії та Національним університетом біоресурсів і природокористування України </w:t>
      </w:r>
      <w:r w:rsidRPr="00157D6B">
        <w:rPr>
          <w:rFonts w:ascii="Times New Roman" w:hAnsi="Times New Roman"/>
          <w:sz w:val="28"/>
          <w:szCs w:val="28"/>
          <w:lang w:val="uk-UA"/>
        </w:rPr>
        <w:t>від 20.10.2020 року. Назва проєкту – «Екологі</w:t>
      </w:r>
      <w:bookmarkStart w:id="0" w:name="_GoBack"/>
      <w:bookmarkEnd w:id="0"/>
      <w:r w:rsidRPr="00157D6B">
        <w:rPr>
          <w:rFonts w:ascii="Times New Roman" w:hAnsi="Times New Roman"/>
          <w:sz w:val="28"/>
          <w:szCs w:val="28"/>
          <w:lang w:val="uk-UA"/>
        </w:rPr>
        <w:t>чне, кліматичне та енергетичне право ЄС».</w:t>
      </w:r>
    </w:p>
    <w:p w:rsidR="00992637" w:rsidRPr="00157D6B" w:rsidRDefault="00992637" w:rsidP="00992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7D6B">
        <w:rPr>
          <w:rFonts w:ascii="Times New Roman" w:hAnsi="Times New Roman"/>
          <w:sz w:val="28"/>
          <w:szCs w:val="28"/>
          <w:lang w:val="uk-UA"/>
        </w:rPr>
        <w:t>В рамках дисципліни «Екологічне право ЄС» студенти будуть вивчати екологічну політику і право ЄС, засади європейської екологічної політики, її головних суб’єктів, процедури і принципи, шляхи їх реалізації в членських країнах ЄС. З метою імплементації Угоди про асоціацію між Україною і ЄС необхідним є вивчення досвіду членських країн Європейського Союзу і підготувати нове покоління юристів, економістів, державних службовців, які зможуть ефективно реалізувати екологічну політику ЄС в Україні. Екологічні проблеми є дуже складними в Україні, накопичувалися протягом багатьох років, починаючи з часів Радянського Союзу. Україна потребує кращого управління у сфері навколишнього природного середовища з метою покращення екологічної ситуації.</w:t>
      </w:r>
    </w:p>
    <w:p w:rsidR="00646865" w:rsidRDefault="00646865" w:rsidP="0064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9C3" w:rsidRPr="00646865" w:rsidRDefault="00D2419B">
      <w:pPr>
        <w:rPr>
          <w:lang w:val="uk-UA"/>
        </w:rPr>
      </w:pPr>
    </w:p>
    <w:p w:rsidR="00DF6276" w:rsidRPr="00646865" w:rsidRDefault="00DF6276">
      <w:pPr>
        <w:rPr>
          <w:lang w:val="uk-UA"/>
        </w:rPr>
      </w:pPr>
    </w:p>
    <w:p w:rsidR="00DF6276" w:rsidRPr="00646865" w:rsidRDefault="00DF6276">
      <w:pPr>
        <w:rPr>
          <w:lang w:val="uk-UA"/>
        </w:rPr>
      </w:pPr>
    </w:p>
    <w:p w:rsidR="00DF6276" w:rsidRPr="00646865" w:rsidRDefault="00DF6276">
      <w:pPr>
        <w:rPr>
          <w:lang w:val="uk-UA"/>
        </w:rPr>
      </w:pPr>
    </w:p>
    <w:p w:rsidR="00DF6276" w:rsidRPr="00646865" w:rsidRDefault="00DF6276">
      <w:pPr>
        <w:rPr>
          <w:lang w:val="uk-UA"/>
        </w:rPr>
      </w:pPr>
    </w:p>
    <w:sectPr w:rsidR="00DF6276" w:rsidRPr="00646865" w:rsidSect="00D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DF6276"/>
    <w:rsid w:val="001935A5"/>
    <w:rsid w:val="003E7A0E"/>
    <w:rsid w:val="0060101C"/>
    <w:rsid w:val="00646865"/>
    <w:rsid w:val="007E1320"/>
    <w:rsid w:val="007F451D"/>
    <w:rsid w:val="00992637"/>
    <w:rsid w:val="009C0A85"/>
    <w:rsid w:val="00D2419B"/>
    <w:rsid w:val="00DB6E10"/>
    <w:rsid w:val="00D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46865"/>
  </w:style>
  <w:style w:type="character" w:customStyle="1" w:styleId="shorttext">
    <w:name w:val="short_text"/>
    <w:basedOn w:val="a0"/>
    <w:rsid w:val="0064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46865"/>
  </w:style>
  <w:style w:type="character" w:customStyle="1" w:styleId="shorttext">
    <w:name w:val="short_text"/>
    <w:basedOn w:val="a0"/>
    <w:rsid w:val="0064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1</dc:creator>
  <cp:lastModifiedBy>Dell</cp:lastModifiedBy>
  <cp:revision>2</cp:revision>
  <dcterms:created xsi:type="dcterms:W3CDTF">2022-01-25T16:14:00Z</dcterms:created>
  <dcterms:modified xsi:type="dcterms:W3CDTF">2022-01-25T16:14:00Z</dcterms:modified>
</cp:coreProperties>
</file>