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B6" w:rsidRPr="000B10B9" w:rsidRDefault="00695005" w:rsidP="00C22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0B9">
        <w:rPr>
          <w:rFonts w:ascii="Times New Roman" w:hAnsi="Times New Roman" w:cs="Times New Roman"/>
          <w:b/>
          <w:sz w:val="24"/>
          <w:szCs w:val="24"/>
        </w:rPr>
        <w:t>КОНСТИТУЦІЙНЕ ПРАВО ЗАРУБІЖНИХ КРАЇН</w:t>
      </w:r>
    </w:p>
    <w:p w:rsidR="00780260" w:rsidRPr="000B10B9" w:rsidRDefault="00A90022" w:rsidP="00C22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0B9">
        <w:rPr>
          <w:rFonts w:ascii="Times New Roman" w:hAnsi="Times New Roman" w:cs="Times New Roman"/>
          <w:b/>
          <w:sz w:val="24"/>
          <w:szCs w:val="24"/>
        </w:rPr>
        <w:t>Кафедра міжнародного права та порівняльного правознавства</w:t>
      </w:r>
    </w:p>
    <w:p w:rsidR="00780260" w:rsidRPr="000B10B9" w:rsidRDefault="00A90022" w:rsidP="00C22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0B9">
        <w:rPr>
          <w:rFonts w:ascii="Times New Roman" w:hAnsi="Times New Roman" w:cs="Times New Roman"/>
          <w:b/>
          <w:sz w:val="24"/>
          <w:szCs w:val="24"/>
        </w:rPr>
        <w:t>Юридичний факультет</w:t>
      </w:r>
    </w:p>
    <w:p w:rsidR="00780260" w:rsidRPr="000B10B9" w:rsidRDefault="00780260" w:rsidP="00C22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0B10B9" w:rsidTr="00780260">
        <w:tc>
          <w:tcPr>
            <w:tcW w:w="3686" w:type="dxa"/>
            <w:vAlign w:val="center"/>
          </w:tcPr>
          <w:p w:rsidR="00780260" w:rsidRPr="000B10B9" w:rsidRDefault="00780260" w:rsidP="00C224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10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0B10B9" w:rsidRDefault="00A90022" w:rsidP="00C2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10B9">
              <w:rPr>
                <w:rFonts w:ascii="Times New Roman" w:hAnsi="Times New Roman" w:cs="Times New Roman"/>
                <w:b/>
                <w:sz w:val="24"/>
                <w:szCs w:val="24"/>
              </w:rPr>
              <w:t>к.ю.н</w:t>
            </w:r>
            <w:proofErr w:type="spellEnd"/>
            <w:r w:rsidRPr="000B10B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835EE" w:rsidRPr="000B1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доцент </w:t>
            </w:r>
            <w:r w:rsidRPr="000B10B9">
              <w:rPr>
                <w:rFonts w:ascii="Times New Roman" w:hAnsi="Times New Roman" w:cs="Times New Roman"/>
                <w:b/>
                <w:sz w:val="24"/>
                <w:szCs w:val="24"/>
              </w:rPr>
              <w:t>Л.О. Головко</w:t>
            </w:r>
          </w:p>
        </w:tc>
      </w:tr>
      <w:tr w:rsidR="00780260" w:rsidRPr="000B10B9" w:rsidTr="00780260">
        <w:tc>
          <w:tcPr>
            <w:tcW w:w="3686" w:type="dxa"/>
            <w:vAlign w:val="center"/>
          </w:tcPr>
          <w:p w:rsidR="00780260" w:rsidRPr="000B10B9" w:rsidRDefault="00D444FA" w:rsidP="00C224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10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0B10B9" w:rsidRDefault="00254632" w:rsidP="00C2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80260" w:rsidRPr="000B10B9" w:rsidTr="00780260">
        <w:tc>
          <w:tcPr>
            <w:tcW w:w="3686" w:type="dxa"/>
            <w:vAlign w:val="center"/>
          </w:tcPr>
          <w:p w:rsidR="00780260" w:rsidRPr="000B10B9" w:rsidRDefault="00D444FA" w:rsidP="00C224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10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0B10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0B10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0B10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0B10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0B10B9" w:rsidRDefault="00710DE8" w:rsidP="00C2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0B9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0B10B9" w:rsidTr="00780260">
        <w:tc>
          <w:tcPr>
            <w:tcW w:w="3686" w:type="dxa"/>
            <w:vAlign w:val="center"/>
          </w:tcPr>
          <w:p w:rsidR="00780260" w:rsidRPr="000B10B9" w:rsidRDefault="00780260" w:rsidP="00C224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10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0B10B9" w:rsidRDefault="00254632" w:rsidP="00C2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80260" w:rsidRPr="000B10B9" w:rsidTr="00780260">
        <w:tc>
          <w:tcPr>
            <w:tcW w:w="3686" w:type="dxa"/>
            <w:vAlign w:val="center"/>
          </w:tcPr>
          <w:p w:rsidR="00780260" w:rsidRPr="000B10B9" w:rsidRDefault="00780260" w:rsidP="00C224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10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0B10B9" w:rsidRDefault="00A90022" w:rsidP="00C22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0B9">
              <w:rPr>
                <w:rFonts w:ascii="Times New Roman" w:hAnsi="Times New Roman" w:cs="Times New Roman"/>
                <w:b/>
                <w:sz w:val="24"/>
                <w:szCs w:val="24"/>
              </w:rPr>
              <w:t>Іспит</w:t>
            </w:r>
          </w:p>
        </w:tc>
      </w:tr>
      <w:tr w:rsidR="00780260" w:rsidRPr="000B10B9" w:rsidTr="00780260">
        <w:tc>
          <w:tcPr>
            <w:tcW w:w="3686" w:type="dxa"/>
            <w:vAlign w:val="center"/>
          </w:tcPr>
          <w:p w:rsidR="00780260" w:rsidRPr="000B10B9" w:rsidRDefault="00780260" w:rsidP="00C224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10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0B10B9" w:rsidRDefault="00254632" w:rsidP="00254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780260" w:rsidRPr="000B1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780260" w:rsidRPr="000B1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bookmarkStart w:id="0" w:name="_GoBack"/>
            <w:bookmarkEnd w:id="0"/>
            <w:r w:rsidR="00780260" w:rsidRPr="000B1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  <w:r w:rsidR="00D96056" w:rsidRPr="000B10B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практичних</w:t>
            </w:r>
            <w:r w:rsidR="00780260" w:rsidRPr="000B10B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780260" w:rsidRPr="000B10B9" w:rsidRDefault="00780260" w:rsidP="00C22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0B10B9" w:rsidRDefault="00D444FA" w:rsidP="00C224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B10B9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C22419" w:rsidRPr="000B10B9" w:rsidRDefault="00247568" w:rsidP="00C22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0B9">
        <w:rPr>
          <w:rFonts w:ascii="Times New Roman" w:hAnsi="Times New Roman" w:cs="Times New Roman"/>
          <w:b/>
          <w:sz w:val="24"/>
          <w:szCs w:val="24"/>
        </w:rPr>
        <w:t>Мет</w:t>
      </w:r>
      <w:r w:rsidR="00CC0D98" w:rsidRPr="000B10B9">
        <w:rPr>
          <w:rFonts w:ascii="Times New Roman" w:hAnsi="Times New Roman" w:cs="Times New Roman"/>
          <w:b/>
          <w:sz w:val="24"/>
          <w:szCs w:val="24"/>
        </w:rPr>
        <w:t>ою</w:t>
      </w:r>
      <w:r w:rsidRPr="000B10B9">
        <w:rPr>
          <w:rFonts w:ascii="Times New Roman" w:hAnsi="Times New Roman" w:cs="Times New Roman"/>
          <w:sz w:val="24"/>
          <w:szCs w:val="24"/>
        </w:rPr>
        <w:t xml:space="preserve"> </w:t>
      </w:r>
      <w:r w:rsidR="00CC0D98" w:rsidRPr="000B10B9">
        <w:rPr>
          <w:rFonts w:ascii="Times New Roman" w:hAnsi="Times New Roman" w:cs="Times New Roman"/>
          <w:sz w:val="24"/>
          <w:szCs w:val="24"/>
        </w:rPr>
        <w:t xml:space="preserve">вивчення </w:t>
      </w:r>
      <w:r w:rsidRPr="000B10B9">
        <w:rPr>
          <w:rFonts w:ascii="Times New Roman" w:hAnsi="Times New Roman" w:cs="Times New Roman"/>
          <w:sz w:val="24"/>
          <w:szCs w:val="24"/>
        </w:rPr>
        <w:t xml:space="preserve">дисципліни </w:t>
      </w:r>
      <w:r w:rsidR="00710DE8" w:rsidRPr="000B10B9">
        <w:rPr>
          <w:rFonts w:ascii="Times New Roman" w:hAnsi="Times New Roman" w:cs="Times New Roman"/>
          <w:sz w:val="24"/>
          <w:szCs w:val="24"/>
        </w:rPr>
        <w:t>є набуття у здобувачів вищої осв</w:t>
      </w:r>
      <w:r w:rsidR="00E07C75" w:rsidRPr="000B10B9">
        <w:rPr>
          <w:rFonts w:ascii="Times New Roman" w:hAnsi="Times New Roman" w:cs="Times New Roman"/>
          <w:sz w:val="24"/>
          <w:szCs w:val="24"/>
        </w:rPr>
        <w:t>іти освітнього ступеня бакалавр</w:t>
      </w:r>
      <w:r w:rsidR="00710DE8" w:rsidRPr="000B10B9">
        <w:rPr>
          <w:rFonts w:ascii="Times New Roman" w:hAnsi="Times New Roman" w:cs="Times New Roman"/>
          <w:sz w:val="24"/>
          <w:szCs w:val="24"/>
        </w:rPr>
        <w:t xml:space="preserve"> загальних та фахових </w:t>
      </w:r>
      <w:proofErr w:type="spellStart"/>
      <w:r w:rsidR="00710DE8" w:rsidRPr="000B10B9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="00710DE8" w:rsidRPr="000B10B9">
        <w:rPr>
          <w:rFonts w:ascii="Times New Roman" w:hAnsi="Times New Roman" w:cs="Times New Roman"/>
          <w:sz w:val="24"/>
          <w:szCs w:val="24"/>
        </w:rPr>
        <w:t xml:space="preserve"> щодо основних засад</w:t>
      </w:r>
      <w:r w:rsidR="00695005" w:rsidRPr="000B10B9">
        <w:rPr>
          <w:rFonts w:ascii="Times New Roman" w:hAnsi="Times New Roman" w:cs="Times New Roman"/>
          <w:sz w:val="24"/>
          <w:szCs w:val="24"/>
        </w:rPr>
        <w:t xml:space="preserve"> конституційного права зарубіжних країн</w:t>
      </w:r>
      <w:r w:rsidR="00710DE8" w:rsidRPr="000B10B9">
        <w:rPr>
          <w:rFonts w:ascii="Times New Roman" w:hAnsi="Times New Roman" w:cs="Times New Roman"/>
          <w:sz w:val="24"/>
          <w:szCs w:val="24"/>
        </w:rPr>
        <w:t>.</w:t>
      </w:r>
    </w:p>
    <w:p w:rsidR="00F45446" w:rsidRPr="000B10B9" w:rsidRDefault="00DF5806" w:rsidP="00C22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0B9">
        <w:rPr>
          <w:rFonts w:ascii="Times New Roman" w:hAnsi="Times New Roman" w:cs="Times New Roman"/>
          <w:b/>
          <w:sz w:val="24"/>
          <w:szCs w:val="24"/>
        </w:rPr>
        <w:t>Завдання</w:t>
      </w:r>
      <w:r w:rsidRPr="000B10B9">
        <w:rPr>
          <w:rFonts w:ascii="Times New Roman" w:hAnsi="Times New Roman" w:cs="Times New Roman"/>
          <w:sz w:val="24"/>
          <w:szCs w:val="24"/>
        </w:rPr>
        <w:t xml:space="preserve"> дисципліни полягає у формуванні системи теоретико-методологічних знань та набутті практичних навичок із </w:t>
      </w:r>
      <w:r w:rsidR="00695005" w:rsidRPr="000B10B9">
        <w:rPr>
          <w:rFonts w:ascii="Times New Roman" w:hAnsi="Times New Roman" w:cs="Times New Roman"/>
          <w:sz w:val="24"/>
          <w:szCs w:val="24"/>
        </w:rPr>
        <w:t>правового регулювання конституційних відносин в зарубіжних країнах</w:t>
      </w:r>
      <w:r w:rsidR="00F45446" w:rsidRPr="000B10B9">
        <w:rPr>
          <w:rFonts w:ascii="Times New Roman" w:hAnsi="Times New Roman" w:cs="Times New Roman"/>
          <w:sz w:val="24"/>
          <w:szCs w:val="24"/>
        </w:rPr>
        <w:t>.</w:t>
      </w:r>
    </w:p>
    <w:p w:rsidR="00E45829" w:rsidRPr="000B10B9" w:rsidRDefault="00EE4EEB" w:rsidP="000B10B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10B9">
        <w:rPr>
          <w:rFonts w:ascii="Times New Roman" w:hAnsi="Times New Roman" w:cs="Times New Roman"/>
          <w:sz w:val="24"/>
          <w:szCs w:val="24"/>
        </w:rPr>
        <w:t xml:space="preserve">Дисципліна спрямована на </w:t>
      </w:r>
      <w:r w:rsidR="009208AE" w:rsidRPr="000B10B9">
        <w:rPr>
          <w:rFonts w:ascii="Times New Roman" w:hAnsi="Times New Roman" w:cs="Times New Roman"/>
          <w:sz w:val="24"/>
          <w:szCs w:val="24"/>
        </w:rPr>
        <w:t>вивчення</w:t>
      </w:r>
      <w:r w:rsidR="00B548BE" w:rsidRPr="000B10B9">
        <w:rPr>
          <w:rFonts w:ascii="Times New Roman" w:hAnsi="Times New Roman" w:cs="Times New Roman"/>
          <w:sz w:val="24"/>
          <w:szCs w:val="24"/>
        </w:rPr>
        <w:t xml:space="preserve"> таких питань:</w:t>
      </w:r>
      <w:r w:rsidR="009A0FB3" w:rsidRPr="000B10B9">
        <w:rPr>
          <w:rFonts w:ascii="Times New Roman" w:hAnsi="Times New Roman" w:cs="Times New Roman"/>
          <w:sz w:val="24"/>
          <w:szCs w:val="24"/>
        </w:rPr>
        <w:t xml:space="preserve"> </w:t>
      </w:r>
      <w:r w:rsidR="000B10B9" w:rsidRPr="000B10B9">
        <w:rPr>
          <w:rFonts w:ascii="Times New Roman" w:hAnsi="Times New Roman" w:cs="Times New Roman"/>
          <w:sz w:val="24"/>
          <w:szCs w:val="24"/>
          <w:lang w:eastAsia="uk-UA"/>
        </w:rPr>
        <w:t>поняття і сутність конституційного права як галузі національного права кожної зарубіжної країни; місце конституційного права в системі національного права кожної зарубіжної країни; предмет і метод правового регулювання конституційного права в зарубіжних країнах; система галузі конституційного права; конституційно-правові норми та конституційно-правові інститути; конституційно-правові відносини; структура конституційно-правових відносин; суб’єкти конституційного права; конституційно-правова відповідальність як форма юридичної відповідальності; д</w:t>
      </w:r>
      <w:r w:rsidR="000B10B9" w:rsidRPr="000B10B9">
        <w:rPr>
          <w:rFonts w:ascii="Times New Roman" w:hAnsi="Times New Roman" w:cs="Times New Roman"/>
          <w:sz w:val="24"/>
          <w:szCs w:val="24"/>
        </w:rPr>
        <w:t xml:space="preserve">жерела державного права зарубіжних країн; </w:t>
      </w:r>
      <w:r w:rsidR="000B10B9" w:rsidRPr="000B10B9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конституції зарубіжних країн; конституційно-правовий статус особи; </w:t>
      </w:r>
      <w:r w:rsidR="000B10B9" w:rsidRPr="000B10B9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с</w:t>
      </w:r>
      <w:r w:rsidR="000B10B9" w:rsidRPr="000B10B9">
        <w:rPr>
          <w:rStyle w:val="aa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истема вищих органів влади в зарубіжних країнах.</w:t>
      </w:r>
    </w:p>
    <w:p w:rsidR="009A0FB3" w:rsidRPr="000B10B9" w:rsidRDefault="009A0FB3" w:rsidP="00C22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4FA" w:rsidRPr="000B10B9" w:rsidRDefault="00D444FA" w:rsidP="00C224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0B9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E07C75" w:rsidRPr="000B10B9" w:rsidRDefault="000B10B9" w:rsidP="00C22419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10B9">
        <w:rPr>
          <w:rFonts w:ascii="Times New Roman" w:hAnsi="Times New Roman" w:cs="Times New Roman"/>
          <w:bCs/>
          <w:iCs/>
          <w:sz w:val="24"/>
          <w:szCs w:val="24"/>
          <w:lang w:eastAsia="uk-UA"/>
        </w:rPr>
        <w:t>Державне</w:t>
      </w:r>
      <w:r w:rsidRPr="000B10B9">
        <w:rPr>
          <w:rFonts w:ascii="Times New Roman" w:hAnsi="Times New Roman" w:cs="Times New Roman"/>
          <w:sz w:val="24"/>
          <w:szCs w:val="24"/>
        </w:rPr>
        <w:t xml:space="preserve"> право зарубіжних країн: поняття, сутність, основні характеристики</w:t>
      </w:r>
    </w:p>
    <w:p w:rsidR="000B10B9" w:rsidRPr="000B10B9" w:rsidRDefault="000B10B9" w:rsidP="00C22419">
      <w:pPr>
        <w:pStyle w:val="a4"/>
        <w:numPr>
          <w:ilvl w:val="0"/>
          <w:numId w:val="7"/>
        </w:numPr>
        <w:tabs>
          <w:tab w:val="left" w:pos="3152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0B9">
        <w:rPr>
          <w:rFonts w:ascii="Times New Roman" w:hAnsi="Times New Roman" w:cs="Times New Roman"/>
          <w:bCs/>
          <w:sz w:val="24"/>
          <w:szCs w:val="24"/>
          <w:lang w:eastAsia="uk-UA"/>
        </w:rPr>
        <w:t>Конституції зарубіжних країн</w:t>
      </w:r>
    </w:p>
    <w:p w:rsidR="000B10B9" w:rsidRPr="000B10B9" w:rsidRDefault="000B10B9" w:rsidP="00C22419">
      <w:pPr>
        <w:pStyle w:val="a4"/>
        <w:numPr>
          <w:ilvl w:val="0"/>
          <w:numId w:val="7"/>
        </w:numPr>
        <w:tabs>
          <w:tab w:val="left" w:pos="3152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0B9">
        <w:rPr>
          <w:rFonts w:ascii="Times New Roman" w:hAnsi="Times New Roman" w:cs="Times New Roman"/>
          <w:sz w:val="24"/>
          <w:szCs w:val="24"/>
        </w:rPr>
        <w:t>Конституційно-правовий статус особи</w:t>
      </w:r>
    </w:p>
    <w:p w:rsidR="000B10B9" w:rsidRPr="000B10B9" w:rsidRDefault="000B10B9" w:rsidP="00C22419">
      <w:pPr>
        <w:pStyle w:val="a4"/>
        <w:numPr>
          <w:ilvl w:val="0"/>
          <w:numId w:val="7"/>
        </w:numPr>
        <w:tabs>
          <w:tab w:val="left" w:pos="3152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0B9">
        <w:rPr>
          <w:rFonts w:ascii="Times New Roman" w:hAnsi="Times New Roman" w:cs="Times New Roman"/>
          <w:iCs/>
          <w:sz w:val="24"/>
          <w:szCs w:val="24"/>
        </w:rPr>
        <w:t>Принцип народного суверенітету в державному праві</w:t>
      </w:r>
    </w:p>
    <w:p w:rsidR="000B10B9" w:rsidRPr="000B10B9" w:rsidRDefault="000B10B9" w:rsidP="00C22419">
      <w:pPr>
        <w:pStyle w:val="a4"/>
        <w:numPr>
          <w:ilvl w:val="0"/>
          <w:numId w:val="7"/>
        </w:numPr>
        <w:tabs>
          <w:tab w:val="left" w:pos="3152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0B9">
        <w:rPr>
          <w:rFonts w:ascii="Times New Roman" w:hAnsi="Times New Roman" w:cs="Times New Roman"/>
          <w:bCs/>
          <w:sz w:val="24"/>
          <w:szCs w:val="24"/>
          <w:lang w:eastAsia="uk-UA"/>
        </w:rPr>
        <w:t>Форми держави в зарубіжних країнах</w:t>
      </w:r>
    </w:p>
    <w:p w:rsidR="000B10B9" w:rsidRPr="000B10B9" w:rsidRDefault="000B10B9" w:rsidP="00C22419">
      <w:pPr>
        <w:pStyle w:val="a4"/>
        <w:numPr>
          <w:ilvl w:val="0"/>
          <w:numId w:val="7"/>
        </w:numPr>
        <w:tabs>
          <w:tab w:val="left" w:pos="3152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0B9">
        <w:rPr>
          <w:rFonts w:ascii="Times New Roman" w:hAnsi="Times New Roman" w:cs="Times New Roman"/>
          <w:bCs/>
          <w:sz w:val="24"/>
          <w:szCs w:val="24"/>
          <w:lang w:eastAsia="uk-UA"/>
        </w:rPr>
        <w:t>Парламент у зарубіжних країнах</w:t>
      </w:r>
    </w:p>
    <w:p w:rsidR="000B10B9" w:rsidRPr="000B10B9" w:rsidRDefault="000B10B9" w:rsidP="00C22419">
      <w:pPr>
        <w:pStyle w:val="a4"/>
        <w:numPr>
          <w:ilvl w:val="0"/>
          <w:numId w:val="7"/>
        </w:numPr>
        <w:tabs>
          <w:tab w:val="left" w:pos="3152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0B9">
        <w:rPr>
          <w:rFonts w:ascii="Times New Roman" w:hAnsi="Times New Roman" w:cs="Times New Roman"/>
          <w:bCs/>
          <w:sz w:val="24"/>
          <w:szCs w:val="24"/>
          <w:lang w:eastAsia="uk-UA"/>
        </w:rPr>
        <w:t>Уряд в зарубіжних країнах</w:t>
      </w:r>
    </w:p>
    <w:p w:rsidR="000B10B9" w:rsidRPr="000B10B9" w:rsidRDefault="000B10B9" w:rsidP="00C22419">
      <w:pPr>
        <w:pStyle w:val="a4"/>
        <w:numPr>
          <w:ilvl w:val="0"/>
          <w:numId w:val="7"/>
        </w:numPr>
        <w:tabs>
          <w:tab w:val="left" w:pos="3152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0B9">
        <w:rPr>
          <w:rFonts w:ascii="Times New Roman" w:hAnsi="Times New Roman" w:cs="Times New Roman"/>
          <w:iCs/>
          <w:sz w:val="24"/>
          <w:szCs w:val="24"/>
        </w:rPr>
        <w:t>Глава держави в зарубіжних країнах</w:t>
      </w:r>
    </w:p>
    <w:p w:rsidR="000B10B9" w:rsidRPr="000B10B9" w:rsidRDefault="000B10B9" w:rsidP="00C22419">
      <w:pPr>
        <w:pStyle w:val="a4"/>
        <w:numPr>
          <w:ilvl w:val="0"/>
          <w:numId w:val="7"/>
        </w:numPr>
        <w:tabs>
          <w:tab w:val="left" w:pos="3152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0B9">
        <w:rPr>
          <w:rFonts w:ascii="Times New Roman" w:hAnsi="Times New Roman" w:cs="Times New Roman"/>
          <w:bCs/>
          <w:sz w:val="24"/>
          <w:szCs w:val="24"/>
          <w:lang w:eastAsia="uk-UA"/>
        </w:rPr>
        <w:t>Органи конституційного контролю</w:t>
      </w:r>
    </w:p>
    <w:p w:rsidR="00AE698A" w:rsidRPr="000B10B9" w:rsidRDefault="000B10B9" w:rsidP="00C22419">
      <w:pPr>
        <w:pStyle w:val="a4"/>
        <w:numPr>
          <w:ilvl w:val="0"/>
          <w:numId w:val="7"/>
        </w:numPr>
        <w:tabs>
          <w:tab w:val="left" w:pos="3152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0B9">
        <w:rPr>
          <w:rFonts w:ascii="Times New Roman" w:hAnsi="Times New Roman" w:cs="Times New Roman"/>
          <w:bCs/>
          <w:sz w:val="24"/>
          <w:szCs w:val="24"/>
          <w:lang w:eastAsia="uk-UA"/>
        </w:rPr>
        <w:t>Місцеве самоврядування в зарубіжних країнах</w:t>
      </w:r>
      <w:r w:rsidR="00F42AD9" w:rsidRPr="000B10B9">
        <w:rPr>
          <w:rFonts w:ascii="Times New Roman" w:hAnsi="Times New Roman" w:cs="Times New Roman"/>
          <w:sz w:val="24"/>
          <w:szCs w:val="24"/>
        </w:rPr>
        <w:tab/>
      </w:r>
    </w:p>
    <w:p w:rsidR="000B10B9" w:rsidRPr="000B10B9" w:rsidRDefault="000B10B9" w:rsidP="000B10B9">
      <w:pPr>
        <w:tabs>
          <w:tab w:val="left" w:pos="3152"/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44FA" w:rsidRPr="000B10B9" w:rsidRDefault="00D444FA" w:rsidP="00C22419">
      <w:pPr>
        <w:tabs>
          <w:tab w:val="left" w:pos="3152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0B9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351CD4" w:rsidRPr="000B10B9">
        <w:rPr>
          <w:rFonts w:ascii="Times New Roman" w:hAnsi="Times New Roman" w:cs="Times New Roman"/>
          <w:b/>
          <w:sz w:val="24"/>
          <w:szCs w:val="24"/>
        </w:rPr>
        <w:t>практичних</w:t>
      </w:r>
      <w:r w:rsidR="00F42AD9" w:rsidRPr="000B10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33A" w:rsidRPr="000B10B9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0B10B9" w:rsidRPr="000B10B9" w:rsidRDefault="000B10B9" w:rsidP="000B10B9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10B9">
        <w:rPr>
          <w:rFonts w:ascii="Times New Roman" w:hAnsi="Times New Roman" w:cs="Times New Roman"/>
          <w:bCs/>
          <w:iCs/>
          <w:sz w:val="24"/>
          <w:szCs w:val="24"/>
          <w:lang w:eastAsia="uk-UA"/>
        </w:rPr>
        <w:t>Державне</w:t>
      </w:r>
      <w:r w:rsidRPr="000B10B9">
        <w:rPr>
          <w:rFonts w:ascii="Times New Roman" w:hAnsi="Times New Roman" w:cs="Times New Roman"/>
          <w:sz w:val="24"/>
          <w:szCs w:val="24"/>
        </w:rPr>
        <w:t xml:space="preserve"> право зарубіжних країн: поняття, сутність, основні характеристики</w:t>
      </w:r>
    </w:p>
    <w:p w:rsidR="000B10B9" w:rsidRPr="000B10B9" w:rsidRDefault="000B10B9" w:rsidP="000B10B9">
      <w:pPr>
        <w:pStyle w:val="a4"/>
        <w:numPr>
          <w:ilvl w:val="0"/>
          <w:numId w:val="13"/>
        </w:numPr>
        <w:tabs>
          <w:tab w:val="left" w:pos="3152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0B9">
        <w:rPr>
          <w:rFonts w:ascii="Times New Roman" w:hAnsi="Times New Roman" w:cs="Times New Roman"/>
          <w:bCs/>
          <w:sz w:val="24"/>
          <w:szCs w:val="24"/>
          <w:lang w:eastAsia="uk-UA"/>
        </w:rPr>
        <w:t>Конституції зарубіжних країн</w:t>
      </w:r>
    </w:p>
    <w:p w:rsidR="000B10B9" w:rsidRPr="000B10B9" w:rsidRDefault="000B10B9" w:rsidP="000B10B9">
      <w:pPr>
        <w:pStyle w:val="a4"/>
        <w:numPr>
          <w:ilvl w:val="0"/>
          <w:numId w:val="13"/>
        </w:numPr>
        <w:tabs>
          <w:tab w:val="left" w:pos="3152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0B9">
        <w:rPr>
          <w:rFonts w:ascii="Times New Roman" w:hAnsi="Times New Roman" w:cs="Times New Roman"/>
          <w:sz w:val="24"/>
          <w:szCs w:val="24"/>
        </w:rPr>
        <w:t>Конституційно-правовий статус особи</w:t>
      </w:r>
    </w:p>
    <w:p w:rsidR="000B10B9" w:rsidRPr="000B10B9" w:rsidRDefault="000B10B9" w:rsidP="000B10B9">
      <w:pPr>
        <w:pStyle w:val="a4"/>
        <w:numPr>
          <w:ilvl w:val="0"/>
          <w:numId w:val="13"/>
        </w:numPr>
        <w:tabs>
          <w:tab w:val="left" w:pos="3152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0B9">
        <w:rPr>
          <w:rFonts w:ascii="Times New Roman" w:hAnsi="Times New Roman" w:cs="Times New Roman"/>
          <w:iCs/>
          <w:sz w:val="24"/>
          <w:szCs w:val="24"/>
        </w:rPr>
        <w:t>Принцип народного суверенітету в державному праві</w:t>
      </w:r>
    </w:p>
    <w:p w:rsidR="000B10B9" w:rsidRPr="000B10B9" w:rsidRDefault="000B10B9" w:rsidP="000B10B9">
      <w:pPr>
        <w:pStyle w:val="a4"/>
        <w:numPr>
          <w:ilvl w:val="0"/>
          <w:numId w:val="13"/>
        </w:numPr>
        <w:tabs>
          <w:tab w:val="left" w:pos="3152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0B9">
        <w:rPr>
          <w:rFonts w:ascii="Times New Roman" w:hAnsi="Times New Roman" w:cs="Times New Roman"/>
          <w:bCs/>
          <w:sz w:val="24"/>
          <w:szCs w:val="24"/>
          <w:lang w:eastAsia="uk-UA"/>
        </w:rPr>
        <w:t>Форми держави в зарубіжних країнах</w:t>
      </w:r>
    </w:p>
    <w:p w:rsidR="000B10B9" w:rsidRPr="000B10B9" w:rsidRDefault="000B10B9" w:rsidP="000B10B9">
      <w:pPr>
        <w:pStyle w:val="a4"/>
        <w:numPr>
          <w:ilvl w:val="0"/>
          <w:numId w:val="13"/>
        </w:numPr>
        <w:tabs>
          <w:tab w:val="left" w:pos="3152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0B9">
        <w:rPr>
          <w:rFonts w:ascii="Times New Roman" w:hAnsi="Times New Roman" w:cs="Times New Roman"/>
          <w:bCs/>
          <w:sz w:val="24"/>
          <w:szCs w:val="24"/>
          <w:lang w:eastAsia="uk-UA"/>
        </w:rPr>
        <w:t>Парламент у зарубіжних країнах</w:t>
      </w:r>
    </w:p>
    <w:p w:rsidR="000B10B9" w:rsidRPr="000B10B9" w:rsidRDefault="000B10B9" w:rsidP="000B10B9">
      <w:pPr>
        <w:pStyle w:val="a4"/>
        <w:numPr>
          <w:ilvl w:val="0"/>
          <w:numId w:val="13"/>
        </w:numPr>
        <w:tabs>
          <w:tab w:val="left" w:pos="3152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0B9">
        <w:rPr>
          <w:rFonts w:ascii="Times New Roman" w:hAnsi="Times New Roman" w:cs="Times New Roman"/>
          <w:bCs/>
          <w:sz w:val="24"/>
          <w:szCs w:val="24"/>
          <w:lang w:eastAsia="uk-UA"/>
        </w:rPr>
        <w:t>Уряд в зарубіжних країнах</w:t>
      </w:r>
    </w:p>
    <w:p w:rsidR="000B10B9" w:rsidRPr="000B10B9" w:rsidRDefault="000B10B9" w:rsidP="000B10B9">
      <w:pPr>
        <w:pStyle w:val="a4"/>
        <w:numPr>
          <w:ilvl w:val="0"/>
          <w:numId w:val="13"/>
        </w:numPr>
        <w:tabs>
          <w:tab w:val="left" w:pos="3152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0B9">
        <w:rPr>
          <w:rFonts w:ascii="Times New Roman" w:hAnsi="Times New Roman" w:cs="Times New Roman"/>
          <w:iCs/>
          <w:sz w:val="24"/>
          <w:szCs w:val="24"/>
        </w:rPr>
        <w:t>Глава держави в зарубіжних країнах</w:t>
      </w:r>
    </w:p>
    <w:p w:rsidR="000B10B9" w:rsidRPr="000B10B9" w:rsidRDefault="000B10B9" w:rsidP="000B10B9">
      <w:pPr>
        <w:pStyle w:val="a4"/>
        <w:numPr>
          <w:ilvl w:val="0"/>
          <w:numId w:val="13"/>
        </w:numPr>
        <w:tabs>
          <w:tab w:val="left" w:pos="3152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0B9">
        <w:rPr>
          <w:rFonts w:ascii="Times New Roman" w:hAnsi="Times New Roman" w:cs="Times New Roman"/>
          <w:bCs/>
          <w:sz w:val="24"/>
          <w:szCs w:val="24"/>
          <w:lang w:eastAsia="uk-UA"/>
        </w:rPr>
        <w:t>Органи конституційного контролю</w:t>
      </w:r>
    </w:p>
    <w:p w:rsidR="000B10B9" w:rsidRPr="000B10B9" w:rsidRDefault="000B10B9" w:rsidP="000B10B9">
      <w:pPr>
        <w:pStyle w:val="a4"/>
        <w:numPr>
          <w:ilvl w:val="0"/>
          <w:numId w:val="13"/>
        </w:numPr>
        <w:tabs>
          <w:tab w:val="left" w:pos="3152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0B9">
        <w:rPr>
          <w:rFonts w:ascii="Times New Roman" w:hAnsi="Times New Roman" w:cs="Times New Roman"/>
          <w:bCs/>
          <w:sz w:val="24"/>
          <w:szCs w:val="24"/>
          <w:lang w:eastAsia="uk-UA"/>
        </w:rPr>
        <w:t>Місцеве самоврядування в зарубіжних країнах</w:t>
      </w:r>
      <w:r w:rsidRPr="000B10B9">
        <w:rPr>
          <w:rFonts w:ascii="Times New Roman" w:hAnsi="Times New Roman" w:cs="Times New Roman"/>
          <w:sz w:val="24"/>
          <w:szCs w:val="24"/>
        </w:rPr>
        <w:tab/>
      </w:r>
    </w:p>
    <w:p w:rsidR="00E45829" w:rsidRPr="000B10B9" w:rsidRDefault="00E45829" w:rsidP="000B10B9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45829" w:rsidRPr="000B10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0E73"/>
    <w:multiLevelType w:val="hybridMultilevel"/>
    <w:tmpl w:val="23D64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14919"/>
    <w:multiLevelType w:val="hybridMultilevel"/>
    <w:tmpl w:val="23D64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73299"/>
    <w:multiLevelType w:val="hybridMultilevel"/>
    <w:tmpl w:val="23D64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0724B"/>
    <w:multiLevelType w:val="hybridMultilevel"/>
    <w:tmpl w:val="23D64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54CC9"/>
    <w:multiLevelType w:val="hybridMultilevel"/>
    <w:tmpl w:val="23D64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81F1B"/>
    <w:multiLevelType w:val="hybridMultilevel"/>
    <w:tmpl w:val="02AE3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C30FD"/>
    <w:multiLevelType w:val="hybridMultilevel"/>
    <w:tmpl w:val="23D64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76094"/>
    <w:multiLevelType w:val="hybridMultilevel"/>
    <w:tmpl w:val="02AE3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841488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806F7E"/>
    <w:multiLevelType w:val="hybridMultilevel"/>
    <w:tmpl w:val="02AE3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956650"/>
    <w:multiLevelType w:val="hybridMultilevel"/>
    <w:tmpl w:val="23D64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0"/>
  </w:num>
  <w:num w:numId="11">
    <w:abstractNumId w:val="1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463D2"/>
    <w:rsid w:val="0007408D"/>
    <w:rsid w:val="0007772B"/>
    <w:rsid w:val="00086B72"/>
    <w:rsid w:val="000B10B9"/>
    <w:rsid w:val="000B22C7"/>
    <w:rsid w:val="000C50E0"/>
    <w:rsid w:val="000C67EF"/>
    <w:rsid w:val="000F3022"/>
    <w:rsid w:val="00106A6B"/>
    <w:rsid w:val="00123525"/>
    <w:rsid w:val="00141C92"/>
    <w:rsid w:val="00147B99"/>
    <w:rsid w:val="00185D68"/>
    <w:rsid w:val="00194719"/>
    <w:rsid w:val="001D12FD"/>
    <w:rsid w:val="00200AC3"/>
    <w:rsid w:val="00205F1B"/>
    <w:rsid w:val="002311D7"/>
    <w:rsid w:val="00247568"/>
    <w:rsid w:val="00254632"/>
    <w:rsid w:val="0026285B"/>
    <w:rsid w:val="00265792"/>
    <w:rsid w:val="002702A1"/>
    <w:rsid w:val="00280F60"/>
    <w:rsid w:val="002811C2"/>
    <w:rsid w:val="002835EE"/>
    <w:rsid w:val="00285C07"/>
    <w:rsid w:val="002D2601"/>
    <w:rsid w:val="002E4B3A"/>
    <w:rsid w:val="002F00B0"/>
    <w:rsid w:val="00301D22"/>
    <w:rsid w:val="00304D15"/>
    <w:rsid w:val="00344529"/>
    <w:rsid w:val="003465E3"/>
    <w:rsid w:val="00351CD4"/>
    <w:rsid w:val="0038034C"/>
    <w:rsid w:val="003A0C7D"/>
    <w:rsid w:val="003C1FB6"/>
    <w:rsid w:val="00400B7D"/>
    <w:rsid w:val="00430124"/>
    <w:rsid w:val="0047151B"/>
    <w:rsid w:val="00480D9E"/>
    <w:rsid w:val="004930B7"/>
    <w:rsid w:val="004B61BB"/>
    <w:rsid w:val="004E160F"/>
    <w:rsid w:val="004F5944"/>
    <w:rsid w:val="00512AAA"/>
    <w:rsid w:val="00537E85"/>
    <w:rsid w:val="005413B0"/>
    <w:rsid w:val="005503C5"/>
    <w:rsid w:val="00565003"/>
    <w:rsid w:val="005D0713"/>
    <w:rsid w:val="005E5091"/>
    <w:rsid w:val="005F0D20"/>
    <w:rsid w:val="00615E0B"/>
    <w:rsid w:val="00634EC7"/>
    <w:rsid w:val="00675B27"/>
    <w:rsid w:val="006935F3"/>
    <w:rsid w:val="00695005"/>
    <w:rsid w:val="006A4426"/>
    <w:rsid w:val="006F1F2B"/>
    <w:rsid w:val="00710DE8"/>
    <w:rsid w:val="00714DE2"/>
    <w:rsid w:val="007420BA"/>
    <w:rsid w:val="00764B5B"/>
    <w:rsid w:val="00771CB7"/>
    <w:rsid w:val="00780260"/>
    <w:rsid w:val="007852EC"/>
    <w:rsid w:val="007A5CBD"/>
    <w:rsid w:val="007C2489"/>
    <w:rsid w:val="007C3785"/>
    <w:rsid w:val="007E733A"/>
    <w:rsid w:val="0080119C"/>
    <w:rsid w:val="0083048E"/>
    <w:rsid w:val="00887024"/>
    <w:rsid w:val="008C03C5"/>
    <w:rsid w:val="008C4CD7"/>
    <w:rsid w:val="008E07D8"/>
    <w:rsid w:val="008E3AE9"/>
    <w:rsid w:val="009051C9"/>
    <w:rsid w:val="009208AE"/>
    <w:rsid w:val="009449FB"/>
    <w:rsid w:val="009A0FB3"/>
    <w:rsid w:val="009A3076"/>
    <w:rsid w:val="009A6EDF"/>
    <w:rsid w:val="009C2296"/>
    <w:rsid w:val="00A1568E"/>
    <w:rsid w:val="00A2536D"/>
    <w:rsid w:val="00A67563"/>
    <w:rsid w:val="00A752A9"/>
    <w:rsid w:val="00A86F26"/>
    <w:rsid w:val="00A90022"/>
    <w:rsid w:val="00A934DB"/>
    <w:rsid w:val="00AB07F6"/>
    <w:rsid w:val="00AC66BF"/>
    <w:rsid w:val="00AD00BB"/>
    <w:rsid w:val="00AE15DF"/>
    <w:rsid w:val="00AE4093"/>
    <w:rsid w:val="00AE698A"/>
    <w:rsid w:val="00AF6E39"/>
    <w:rsid w:val="00B13D89"/>
    <w:rsid w:val="00B548BE"/>
    <w:rsid w:val="00B6403F"/>
    <w:rsid w:val="00B70651"/>
    <w:rsid w:val="00B71711"/>
    <w:rsid w:val="00B72964"/>
    <w:rsid w:val="00B75AAF"/>
    <w:rsid w:val="00BA1561"/>
    <w:rsid w:val="00BC57BD"/>
    <w:rsid w:val="00BF0DA4"/>
    <w:rsid w:val="00BF7849"/>
    <w:rsid w:val="00C1027A"/>
    <w:rsid w:val="00C22419"/>
    <w:rsid w:val="00C22E0F"/>
    <w:rsid w:val="00C32060"/>
    <w:rsid w:val="00C32BE6"/>
    <w:rsid w:val="00C33FF1"/>
    <w:rsid w:val="00C35881"/>
    <w:rsid w:val="00C40233"/>
    <w:rsid w:val="00C46A70"/>
    <w:rsid w:val="00CA4E8F"/>
    <w:rsid w:val="00CB4B03"/>
    <w:rsid w:val="00CB58BE"/>
    <w:rsid w:val="00CB7E54"/>
    <w:rsid w:val="00CC0D98"/>
    <w:rsid w:val="00CE2AF4"/>
    <w:rsid w:val="00D06D00"/>
    <w:rsid w:val="00D11284"/>
    <w:rsid w:val="00D23082"/>
    <w:rsid w:val="00D26C1C"/>
    <w:rsid w:val="00D444FA"/>
    <w:rsid w:val="00D5631A"/>
    <w:rsid w:val="00D63D07"/>
    <w:rsid w:val="00D77C39"/>
    <w:rsid w:val="00D96056"/>
    <w:rsid w:val="00DD5466"/>
    <w:rsid w:val="00DD5B10"/>
    <w:rsid w:val="00DF5806"/>
    <w:rsid w:val="00E07C75"/>
    <w:rsid w:val="00E4480F"/>
    <w:rsid w:val="00E45829"/>
    <w:rsid w:val="00E458B6"/>
    <w:rsid w:val="00E5626D"/>
    <w:rsid w:val="00E65223"/>
    <w:rsid w:val="00E84306"/>
    <w:rsid w:val="00E8484C"/>
    <w:rsid w:val="00E86A3C"/>
    <w:rsid w:val="00EC28C5"/>
    <w:rsid w:val="00ED4CCA"/>
    <w:rsid w:val="00EE4EEB"/>
    <w:rsid w:val="00EF2CCB"/>
    <w:rsid w:val="00F30BC5"/>
    <w:rsid w:val="00F42AD9"/>
    <w:rsid w:val="00F45446"/>
    <w:rsid w:val="00F457F6"/>
    <w:rsid w:val="00F92927"/>
    <w:rsid w:val="00F9377F"/>
    <w:rsid w:val="00F96D80"/>
    <w:rsid w:val="00FA0F0C"/>
    <w:rsid w:val="00FB1149"/>
    <w:rsid w:val="00FC0C52"/>
    <w:rsid w:val="00FC54FE"/>
    <w:rsid w:val="00FF0B01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6A4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D06D0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84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484C"/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9"/>
    <w:qFormat/>
    <w:rsid w:val="009A0FB3"/>
    <w:pPr>
      <w:keepNext/>
      <w:keepLines/>
      <w:spacing w:before="100" w:beforeAutospacing="1" w:after="120" w:line="360" w:lineRule="auto"/>
      <w:jc w:val="center"/>
    </w:pPr>
    <w:rPr>
      <w:rFonts w:ascii="Times New Roman" w:eastAsia="MS Mincho" w:hAnsi="Times New Roman" w:cs="Times New Roman"/>
      <w:b/>
      <w:cap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9A0FB3"/>
    <w:rPr>
      <w:rFonts w:ascii="Times New Roman" w:eastAsia="MS Mincho" w:hAnsi="Times New Roman" w:cs="Times New Roman"/>
      <w:b/>
      <w:caps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CB58BE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20">
    <w:name w:val="Основной текст 2 Знак"/>
    <w:basedOn w:val="a0"/>
    <w:link w:val="2"/>
    <w:semiHidden/>
    <w:rsid w:val="00CB58BE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styleId="aa">
    <w:name w:val="Strong"/>
    <w:basedOn w:val="a0"/>
    <w:uiPriority w:val="22"/>
    <w:qFormat/>
    <w:rsid w:val="000B10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6A4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D06D0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84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484C"/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9"/>
    <w:qFormat/>
    <w:rsid w:val="009A0FB3"/>
    <w:pPr>
      <w:keepNext/>
      <w:keepLines/>
      <w:spacing w:before="100" w:beforeAutospacing="1" w:after="120" w:line="360" w:lineRule="auto"/>
      <w:jc w:val="center"/>
    </w:pPr>
    <w:rPr>
      <w:rFonts w:ascii="Times New Roman" w:eastAsia="MS Mincho" w:hAnsi="Times New Roman" w:cs="Times New Roman"/>
      <w:b/>
      <w:cap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9A0FB3"/>
    <w:rPr>
      <w:rFonts w:ascii="Times New Roman" w:eastAsia="MS Mincho" w:hAnsi="Times New Roman" w:cs="Times New Roman"/>
      <w:b/>
      <w:caps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CB58BE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20">
    <w:name w:val="Основной текст 2 Знак"/>
    <w:basedOn w:val="a0"/>
    <w:link w:val="2"/>
    <w:semiHidden/>
    <w:rsid w:val="00CB58BE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styleId="aa">
    <w:name w:val="Strong"/>
    <w:basedOn w:val="a0"/>
    <w:uiPriority w:val="22"/>
    <w:qFormat/>
    <w:rsid w:val="000B10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Пользоваель 1</cp:lastModifiedBy>
  <cp:revision>4</cp:revision>
  <cp:lastPrinted>2020-10-19T09:52:00Z</cp:lastPrinted>
  <dcterms:created xsi:type="dcterms:W3CDTF">2022-02-20T19:21:00Z</dcterms:created>
  <dcterms:modified xsi:type="dcterms:W3CDTF">2022-02-21T17:20:00Z</dcterms:modified>
</cp:coreProperties>
</file>