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67A3" w14:textId="385C6E73" w:rsidR="009E47DF" w:rsidRPr="009E47DF" w:rsidRDefault="00386FE4" w:rsidP="00386FE4">
      <w:pPr>
        <w:jc w:val="center"/>
        <w:rPr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7CC1960D" wp14:editId="71D2CD9B">
            <wp:extent cx="7980045" cy="5621636"/>
            <wp:effectExtent l="0" t="158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2264" cy="56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98BB" w14:textId="77777777" w:rsidR="009E47DF" w:rsidRPr="00FD04FA" w:rsidRDefault="009E47DF" w:rsidP="009E47DF">
      <w:pPr>
        <w:ind w:firstLine="150"/>
        <w:jc w:val="right"/>
        <w:rPr>
          <w:b/>
          <w:szCs w:val="28"/>
          <w:lang w:val="uk-UA"/>
        </w:rPr>
      </w:pPr>
    </w:p>
    <w:p w14:paraId="5AF90078" w14:textId="77777777" w:rsidR="009E47DF" w:rsidRPr="00FD04FA" w:rsidRDefault="009E47DF" w:rsidP="009E47DF">
      <w:pPr>
        <w:ind w:firstLine="150"/>
        <w:jc w:val="right"/>
        <w:rPr>
          <w:szCs w:val="28"/>
          <w:lang w:val="uk-UA"/>
        </w:rPr>
      </w:pPr>
    </w:p>
    <w:p w14:paraId="4D24C157" w14:textId="3F26B3A9" w:rsidR="009E47DF" w:rsidRDefault="009E47DF" w:rsidP="009E47DF">
      <w:pPr>
        <w:rPr>
          <w:lang w:val="uk-UA"/>
        </w:rPr>
      </w:pPr>
    </w:p>
    <w:p w14:paraId="4AC73A14" w14:textId="77777777" w:rsidR="00386FE4" w:rsidRDefault="00386FE4" w:rsidP="009E47DF">
      <w:pPr>
        <w:rPr>
          <w:lang w:val="uk-UA"/>
        </w:rPr>
      </w:pPr>
    </w:p>
    <w:p w14:paraId="5D82B440" w14:textId="6DC9A6B2" w:rsidR="003539FC" w:rsidRPr="005C712A" w:rsidRDefault="003539FC" w:rsidP="003539FC">
      <w:pPr>
        <w:jc w:val="center"/>
        <w:rPr>
          <w:b/>
          <w:sz w:val="24"/>
          <w:lang w:val="uk-UA"/>
        </w:rPr>
      </w:pPr>
    </w:p>
    <w:p w14:paraId="7AE4E31E" w14:textId="77777777" w:rsidR="003539FC" w:rsidRPr="005C712A" w:rsidRDefault="003539FC" w:rsidP="003539FC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C71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Опис навчальної дисципліни</w:t>
      </w:r>
    </w:p>
    <w:p w14:paraId="39E9F3EE" w14:textId="77777777" w:rsidR="003539FC" w:rsidRPr="005C712A" w:rsidRDefault="003539FC" w:rsidP="003539FC">
      <w:pPr>
        <w:rPr>
          <w:sz w:val="24"/>
          <w:lang w:val="uk-UA"/>
        </w:rPr>
      </w:pPr>
    </w:p>
    <w:p w14:paraId="5F3FB904" w14:textId="18EB4710" w:rsidR="003539FC" w:rsidRPr="005C712A" w:rsidRDefault="003539FC" w:rsidP="00830811">
      <w:pPr>
        <w:spacing w:line="100" w:lineRule="atLeast"/>
        <w:jc w:val="center"/>
        <w:rPr>
          <w:b/>
          <w:sz w:val="24"/>
          <w:lang w:val="uk-UA"/>
        </w:rPr>
      </w:pPr>
      <w:r w:rsidRPr="005C712A">
        <w:rPr>
          <w:b/>
          <w:sz w:val="24"/>
          <w:lang w:val="uk-UA"/>
        </w:rPr>
        <w:t>«</w:t>
      </w:r>
      <w:r w:rsidR="00830811" w:rsidRPr="005C712A">
        <w:rPr>
          <w:b/>
          <w:bCs/>
          <w:sz w:val="24"/>
          <w:lang w:val="uk-UA"/>
        </w:rPr>
        <w:t>ПЕДАГОГІКА ТА ПСИХОЛОГІЯ</w:t>
      </w:r>
      <w:r w:rsidRPr="005C712A">
        <w:rPr>
          <w:b/>
          <w:sz w:val="24"/>
          <w:lang w:val="uk-UA"/>
        </w:rPr>
        <w:t>»</w:t>
      </w:r>
    </w:p>
    <w:p w14:paraId="2AA9BA34" w14:textId="77777777" w:rsidR="003539FC" w:rsidRPr="005C712A" w:rsidRDefault="003539FC" w:rsidP="003539FC">
      <w:pPr>
        <w:rPr>
          <w:sz w:val="24"/>
          <w:lang w:val="uk-UA"/>
        </w:rPr>
      </w:pPr>
    </w:p>
    <w:p w14:paraId="2059640B" w14:textId="77777777" w:rsidR="005C712A" w:rsidRPr="005C712A" w:rsidRDefault="005C712A" w:rsidP="005C712A">
      <w:pPr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2805"/>
        <w:gridCol w:w="2797"/>
      </w:tblGrid>
      <w:tr w:rsidR="005C712A" w:rsidRPr="005C712A" w14:paraId="09CD7183" w14:textId="77777777" w:rsidTr="005C712A">
        <w:tc>
          <w:tcPr>
            <w:tcW w:w="9571" w:type="dxa"/>
            <w:gridSpan w:val="3"/>
          </w:tcPr>
          <w:p w14:paraId="205FB15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  <w:p w14:paraId="122445E8" w14:textId="77777777" w:rsidR="005C712A" w:rsidRPr="005C712A" w:rsidRDefault="005C712A" w:rsidP="005C712A">
            <w:pPr>
              <w:jc w:val="center"/>
              <w:rPr>
                <w:b/>
                <w:sz w:val="24"/>
                <w:lang w:val="uk-UA"/>
              </w:rPr>
            </w:pPr>
            <w:r w:rsidRPr="005C712A">
              <w:rPr>
                <w:b/>
                <w:sz w:val="24"/>
                <w:lang w:val="uk-UA"/>
              </w:rPr>
              <w:t>Галузь знань, спеціальність, освітня програма, освітній ступінь</w:t>
            </w:r>
          </w:p>
          <w:p w14:paraId="149A9832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</w:tr>
      <w:tr w:rsidR="005C712A" w:rsidRPr="005C712A" w14:paraId="1E315119" w14:textId="77777777" w:rsidTr="005C712A">
        <w:tc>
          <w:tcPr>
            <w:tcW w:w="3835" w:type="dxa"/>
          </w:tcPr>
          <w:p w14:paraId="29885CAC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5736" w:type="dxa"/>
            <w:gridSpan w:val="2"/>
          </w:tcPr>
          <w:p w14:paraId="6F580128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магістр</w:t>
            </w:r>
          </w:p>
        </w:tc>
      </w:tr>
      <w:tr w:rsidR="005C712A" w:rsidRPr="005C712A" w14:paraId="02B4D360" w14:textId="77777777" w:rsidTr="005C712A">
        <w:tc>
          <w:tcPr>
            <w:tcW w:w="3835" w:type="dxa"/>
          </w:tcPr>
          <w:p w14:paraId="6500DF68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Спеціальність </w:t>
            </w:r>
          </w:p>
        </w:tc>
        <w:tc>
          <w:tcPr>
            <w:tcW w:w="5736" w:type="dxa"/>
            <w:gridSpan w:val="2"/>
          </w:tcPr>
          <w:p w14:paraId="6D8782E1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201 Агрономія</w:t>
            </w:r>
          </w:p>
        </w:tc>
      </w:tr>
      <w:tr w:rsidR="005C712A" w:rsidRPr="005C712A" w14:paraId="2303EB8D" w14:textId="77777777" w:rsidTr="005C712A">
        <w:tc>
          <w:tcPr>
            <w:tcW w:w="3835" w:type="dxa"/>
          </w:tcPr>
          <w:p w14:paraId="6E1DB10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Освітня програма</w:t>
            </w:r>
          </w:p>
        </w:tc>
        <w:tc>
          <w:tcPr>
            <w:tcW w:w="5736" w:type="dxa"/>
            <w:gridSpan w:val="2"/>
          </w:tcPr>
          <w:p w14:paraId="041E8C95" w14:textId="4CB2BB75" w:rsidR="005C712A" w:rsidRPr="005C712A" w:rsidRDefault="00D4741D" w:rsidP="00D4741D">
            <w:pPr>
              <w:rPr>
                <w:sz w:val="24"/>
                <w:lang w:val="uk-UA"/>
              </w:rPr>
            </w:pPr>
            <w:r w:rsidRPr="00D4741D">
              <w:rPr>
                <w:sz w:val="24"/>
                <w:lang w:val="uk-UA"/>
              </w:rPr>
              <w:t>Селекція і генетика</w:t>
            </w:r>
            <w:r>
              <w:rPr>
                <w:sz w:val="24"/>
                <w:lang w:val="uk-UA"/>
              </w:rPr>
              <w:t xml:space="preserve"> </w:t>
            </w:r>
            <w:r w:rsidRPr="00D4741D">
              <w:rPr>
                <w:sz w:val="24"/>
                <w:lang w:val="uk-UA"/>
              </w:rPr>
              <w:t>сільськогосподарських культур</w:t>
            </w:r>
          </w:p>
        </w:tc>
      </w:tr>
      <w:tr w:rsidR="005C712A" w:rsidRPr="005C712A" w14:paraId="4E8DAA5B" w14:textId="77777777" w:rsidTr="005C712A">
        <w:tc>
          <w:tcPr>
            <w:tcW w:w="9571" w:type="dxa"/>
            <w:gridSpan w:val="3"/>
          </w:tcPr>
          <w:p w14:paraId="68703545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  <w:p w14:paraId="33B888FC" w14:textId="77777777" w:rsidR="005C712A" w:rsidRPr="005C712A" w:rsidRDefault="005C712A" w:rsidP="005C712A">
            <w:pPr>
              <w:jc w:val="center"/>
              <w:rPr>
                <w:b/>
                <w:sz w:val="24"/>
                <w:lang w:val="uk-UA"/>
              </w:rPr>
            </w:pPr>
            <w:r w:rsidRPr="005C712A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  <w:p w14:paraId="496BFB1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</w:tr>
      <w:tr w:rsidR="005C712A" w:rsidRPr="005C712A" w14:paraId="37E1D7A0" w14:textId="77777777" w:rsidTr="005C712A">
        <w:tc>
          <w:tcPr>
            <w:tcW w:w="3835" w:type="dxa"/>
          </w:tcPr>
          <w:p w14:paraId="2BCD3396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Вид</w:t>
            </w:r>
          </w:p>
        </w:tc>
        <w:tc>
          <w:tcPr>
            <w:tcW w:w="5736" w:type="dxa"/>
            <w:gridSpan w:val="2"/>
          </w:tcPr>
          <w:p w14:paraId="7A40C2C0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Вибіркова </w:t>
            </w:r>
          </w:p>
          <w:p w14:paraId="217C47F9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18D255DE" w14:textId="77777777" w:rsidTr="005C712A">
        <w:tc>
          <w:tcPr>
            <w:tcW w:w="3835" w:type="dxa"/>
          </w:tcPr>
          <w:p w14:paraId="6E19E97E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736" w:type="dxa"/>
            <w:gridSpan w:val="2"/>
          </w:tcPr>
          <w:p w14:paraId="731F74D7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120</w:t>
            </w:r>
          </w:p>
        </w:tc>
      </w:tr>
      <w:tr w:rsidR="005C712A" w:rsidRPr="005C712A" w14:paraId="46273999" w14:textId="77777777" w:rsidTr="005C712A">
        <w:tc>
          <w:tcPr>
            <w:tcW w:w="3835" w:type="dxa"/>
          </w:tcPr>
          <w:p w14:paraId="5834DF91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736" w:type="dxa"/>
            <w:gridSpan w:val="2"/>
          </w:tcPr>
          <w:p w14:paraId="7F71A72C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4</w:t>
            </w:r>
          </w:p>
        </w:tc>
      </w:tr>
      <w:tr w:rsidR="005C712A" w:rsidRPr="005C712A" w14:paraId="4A1D5B79" w14:textId="77777777" w:rsidTr="005C712A">
        <w:tc>
          <w:tcPr>
            <w:tcW w:w="3835" w:type="dxa"/>
          </w:tcPr>
          <w:p w14:paraId="69D96ABC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736" w:type="dxa"/>
            <w:gridSpan w:val="2"/>
          </w:tcPr>
          <w:p w14:paraId="54E0AB6D" w14:textId="77777777" w:rsidR="005C712A" w:rsidRPr="005C712A" w:rsidRDefault="005C712A" w:rsidP="005C712A">
            <w:pPr>
              <w:jc w:val="center"/>
              <w:rPr>
                <w:sz w:val="24"/>
              </w:rPr>
            </w:pPr>
            <w:r w:rsidRPr="005C712A">
              <w:rPr>
                <w:sz w:val="24"/>
              </w:rPr>
              <w:t>2</w:t>
            </w:r>
          </w:p>
        </w:tc>
      </w:tr>
      <w:tr w:rsidR="005C712A" w:rsidRPr="005C712A" w14:paraId="5235C711" w14:textId="77777777" w:rsidTr="005C712A">
        <w:tc>
          <w:tcPr>
            <w:tcW w:w="3835" w:type="dxa"/>
          </w:tcPr>
          <w:p w14:paraId="634B19DB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736" w:type="dxa"/>
            <w:gridSpan w:val="2"/>
          </w:tcPr>
          <w:p w14:paraId="532BCBC9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залік</w:t>
            </w:r>
          </w:p>
        </w:tc>
      </w:tr>
      <w:tr w:rsidR="005C712A" w:rsidRPr="005C712A" w14:paraId="2633B54A" w14:textId="77777777" w:rsidTr="005C712A">
        <w:tc>
          <w:tcPr>
            <w:tcW w:w="9571" w:type="dxa"/>
            <w:gridSpan w:val="3"/>
          </w:tcPr>
          <w:p w14:paraId="7422CA56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  <w:p w14:paraId="75B94C69" w14:textId="77777777" w:rsidR="005C712A" w:rsidRPr="005C712A" w:rsidRDefault="005C712A" w:rsidP="005C712A">
            <w:pPr>
              <w:jc w:val="center"/>
              <w:rPr>
                <w:b/>
                <w:sz w:val="24"/>
                <w:lang w:val="uk-UA"/>
              </w:rPr>
            </w:pPr>
            <w:r w:rsidRPr="005C712A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14:paraId="60B54C0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</w:tr>
      <w:tr w:rsidR="005C712A" w:rsidRPr="005C712A" w14:paraId="5CBC161C" w14:textId="77777777" w:rsidTr="005C712A">
        <w:tc>
          <w:tcPr>
            <w:tcW w:w="3835" w:type="dxa"/>
          </w:tcPr>
          <w:p w14:paraId="28BEA98E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  <w:tc>
          <w:tcPr>
            <w:tcW w:w="2871" w:type="dxa"/>
          </w:tcPr>
          <w:p w14:paraId="357B85FA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865" w:type="dxa"/>
          </w:tcPr>
          <w:p w14:paraId="5ECF960B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заочна форма навчання</w:t>
            </w:r>
          </w:p>
        </w:tc>
      </w:tr>
      <w:tr w:rsidR="005C712A" w:rsidRPr="005C712A" w14:paraId="124037F7" w14:textId="77777777" w:rsidTr="005C712A">
        <w:tc>
          <w:tcPr>
            <w:tcW w:w="3835" w:type="dxa"/>
          </w:tcPr>
          <w:p w14:paraId="36A92283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Курс (рік підготовки)</w:t>
            </w:r>
          </w:p>
        </w:tc>
        <w:tc>
          <w:tcPr>
            <w:tcW w:w="2871" w:type="dxa"/>
          </w:tcPr>
          <w:p w14:paraId="119DDC7A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2</w:t>
            </w:r>
          </w:p>
        </w:tc>
        <w:tc>
          <w:tcPr>
            <w:tcW w:w="2865" w:type="dxa"/>
          </w:tcPr>
          <w:p w14:paraId="701FE279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60B71EB5" w14:textId="77777777" w:rsidTr="005C712A">
        <w:tc>
          <w:tcPr>
            <w:tcW w:w="3835" w:type="dxa"/>
          </w:tcPr>
          <w:p w14:paraId="44AFC9E2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Семестр</w:t>
            </w:r>
          </w:p>
        </w:tc>
        <w:tc>
          <w:tcPr>
            <w:tcW w:w="2871" w:type="dxa"/>
          </w:tcPr>
          <w:p w14:paraId="26E0C410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</w:t>
            </w:r>
          </w:p>
        </w:tc>
        <w:tc>
          <w:tcPr>
            <w:tcW w:w="2865" w:type="dxa"/>
          </w:tcPr>
          <w:p w14:paraId="17CE4EF0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73375A45" w14:textId="77777777" w:rsidTr="005C712A">
        <w:tc>
          <w:tcPr>
            <w:tcW w:w="3835" w:type="dxa"/>
          </w:tcPr>
          <w:p w14:paraId="6C21F791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871" w:type="dxa"/>
          </w:tcPr>
          <w:p w14:paraId="6E237281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10</w:t>
            </w:r>
          </w:p>
        </w:tc>
        <w:tc>
          <w:tcPr>
            <w:tcW w:w="2865" w:type="dxa"/>
          </w:tcPr>
          <w:p w14:paraId="60ECB061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1849C53C" w14:textId="77777777" w:rsidTr="005C712A">
        <w:tc>
          <w:tcPr>
            <w:tcW w:w="3835" w:type="dxa"/>
          </w:tcPr>
          <w:p w14:paraId="2D8EEB86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871" w:type="dxa"/>
          </w:tcPr>
          <w:p w14:paraId="5EEE413B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10</w:t>
            </w:r>
          </w:p>
        </w:tc>
        <w:tc>
          <w:tcPr>
            <w:tcW w:w="2865" w:type="dxa"/>
          </w:tcPr>
          <w:p w14:paraId="75494E32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7C2EE11A" w14:textId="77777777" w:rsidTr="005C712A">
        <w:tc>
          <w:tcPr>
            <w:tcW w:w="3835" w:type="dxa"/>
          </w:tcPr>
          <w:p w14:paraId="61204604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871" w:type="dxa"/>
          </w:tcPr>
          <w:p w14:paraId="2E2B02A3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100</w:t>
            </w:r>
          </w:p>
        </w:tc>
        <w:tc>
          <w:tcPr>
            <w:tcW w:w="2865" w:type="dxa"/>
          </w:tcPr>
          <w:p w14:paraId="4310F25E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3539FC" w14:paraId="0506B48C" w14:textId="77777777" w:rsidTr="005C712A">
        <w:trPr>
          <w:trHeight w:val="738"/>
        </w:trPr>
        <w:tc>
          <w:tcPr>
            <w:tcW w:w="3835" w:type="dxa"/>
          </w:tcPr>
          <w:p w14:paraId="6E71C934" w14:textId="003F71AA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Кількість тижневих аудиторних годин для денної форми навчання</w:t>
            </w:r>
          </w:p>
        </w:tc>
        <w:tc>
          <w:tcPr>
            <w:tcW w:w="2871" w:type="dxa"/>
          </w:tcPr>
          <w:p w14:paraId="1E40C8AD" w14:textId="77777777" w:rsidR="005C712A" w:rsidRPr="00F63B46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2</w:t>
            </w:r>
          </w:p>
        </w:tc>
        <w:tc>
          <w:tcPr>
            <w:tcW w:w="2865" w:type="dxa"/>
          </w:tcPr>
          <w:p w14:paraId="365F6732" w14:textId="77777777" w:rsidR="005C712A" w:rsidRPr="003539FC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6D4907FE" w14:textId="77777777" w:rsidR="005C712A" w:rsidRPr="003539FC" w:rsidRDefault="005C712A" w:rsidP="005C712A">
      <w:pPr>
        <w:rPr>
          <w:sz w:val="24"/>
          <w:lang w:val="uk-UA"/>
        </w:rPr>
      </w:pPr>
    </w:p>
    <w:p w14:paraId="25C490C3" w14:textId="77777777" w:rsidR="005C712A" w:rsidRPr="003539FC" w:rsidRDefault="005C712A" w:rsidP="005C712A">
      <w:pPr>
        <w:rPr>
          <w:sz w:val="24"/>
          <w:lang w:val="uk-UA"/>
        </w:rPr>
      </w:pPr>
    </w:p>
    <w:p w14:paraId="00F25B7D" w14:textId="225F44AE" w:rsidR="005C712A" w:rsidRDefault="005C712A" w:rsidP="005C712A">
      <w:pPr>
        <w:rPr>
          <w:sz w:val="24"/>
          <w:lang w:val="uk-UA"/>
        </w:rPr>
      </w:pPr>
    </w:p>
    <w:p w14:paraId="3BDA8D7F" w14:textId="77777777" w:rsidR="00C32A2E" w:rsidRPr="003539FC" w:rsidRDefault="00C32A2E" w:rsidP="005C712A">
      <w:pPr>
        <w:rPr>
          <w:sz w:val="24"/>
          <w:lang w:val="uk-UA"/>
        </w:rPr>
      </w:pPr>
    </w:p>
    <w:p w14:paraId="6CAC8B4C" w14:textId="77777777" w:rsidR="005C712A" w:rsidRPr="003539FC" w:rsidRDefault="005C712A" w:rsidP="005C712A">
      <w:pPr>
        <w:rPr>
          <w:sz w:val="24"/>
          <w:lang w:val="uk-UA"/>
        </w:rPr>
      </w:pPr>
    </w:p>
    <w:p w14:paraId="3268C7FD" w14:textId="77777777" w:rsidR="005C712A" w:rsidRPr="003539FC" w:rsidRDefault="005C712A" w:rsidP="005C712A">
      <w:pPr>
        <w:rPr>
          <w:sz w:val="24"/>
          <w:lang w:val="uk-UA"/>
        </w:rPr>
      </w:pPr>
    </w:p>
    <w:p w14:paraId="78CD1125" w14:textId="77777777" w:rsidR="005C712A" w:rsidRPr="003539FC" w:rsidRDefault="005C712A" w:rsidP="005C712A">
      <w:pPr>
        <w:rPr>
          <w:sz w:val="24"/>
          <w:lang w:val="uk-UA"/>
        </w:rPr>
      </w:pPr>
    </w:p>
    <w:p w14:paraId="6E17A948" w14:textId="77777777" w:rsidR="005C712A" w:rsidRPr="003539FC" w:rsidRDefault="005C712A" w:rsidP="005C712A">
      <w:pPr>
        <w:rPr>
          <w:sz w:val="24"/>
          <w:lang w:val="uk-UA"/>
        </w:rPr>
      </w:pPr>
    </w:p>
    <w:p w14:paraId="1CC61E47" w14:textId="77777777" w:rsidR="005C712A" w:rsidRPr="003539FC" w:rsidRDefault="005C712A" w:rsidP="005C712A">
      <w:pPr>
        <w:rPr>
          <w:sz w:val="24"/>
          <w:lang w:val="uk-UA"/>
        </w:rPr>
      </w:pPr>
    </w:p>
    <w:p w14:paraId="77844BA7" w14:textId="77777777" w:rsidR="005C712A" w:rsidRPr="003539FC" w:rsidRDefault="005C712A" w:rsidP="005C712A">
      <w:pPr>
        <w:rPr>
          <w:sz w:val="24"/>
          <w:lang w:val="uk-UA"/>
        </w:rPr>
      </w:pPr>
    </w:p>
    <w:p w14:paraId="295738E9" w14:textId="77777777" w:rsidR="005C712A" w:rsidRPr="003539FC" w:rsidRDefault="005C712A" w:rsidP="005C712A">
      <w:pPr>
        <w:rPr>
          <w:sz w:val="24"/>
          <w:lang w:val="uk-UA"/>
        </w:rPr>
      </w:pPr>
    </w:p>
    <w:p w14:paraId="122F0436" w14:textId="77777777" w:rsidR="005C712A" w:rsidRPr="003539FC" w:rsidRDefault="005C712A" w:rsidP="005C712A">
      <w:pPr>
        <w:rPr>
          <w:sz w:val="24"/>
          <w:lang w:val="uk-UA"/>
        </w:rPr>
      </w:pPr>
    </w:p>
    <w:p w14:paraId="30C13C9F" w14:textId="77777777" w:rsidR="005C712A" w:rsidRPr="003539FC" w:rsidRDefault="005C712A" w:rsidP="005C712A">
      <w:pPr>
        <w:rPr>
          <w:sz w:val="24"/>
          <w:lang w:val="uk-UA"/>
        </w:rPr>
      </w:pPr>
    </w:p>
    <w:p w14:paraId="7CD77A28" w14:textId="77777777" w:rsidR="003539FC" w:rsidRPr="003539FC" w:rsidRDefault="003539FC" w:rsidP="003539FC">
      <w:pPr>
        <w:rPr>
          <w:sz w:val="24"/>
          <w:lang w:val="uk-UA"/>
        </w:rPr>
      </w:pPr>
    </w:p>
    <w:p w14:paraId="71764B7C" w14:textId="77777777" w:rsidR="003539FC" w:rsidRPr="003539FC" w:rsidRDefault="003539FC" w:rsidP="003539FC">
      <w:pPr>
        <w:rPr>
          <w:sz w:val="24"/>
          <w:lang w:val="uk-UA"/>
        </w:rPr>
      </w:pPr>
    </w:p>
    <w:p w14:paraId="623AD718" w14:textId="77777777" w:rsidR="003539FC" w:rsidRPr="003539FC" w:rsidRDefault="003539FC" w:rsidP="003539FC">
      <w:pPr>
        <w:rPr>
          <w:sz w:val="24"/>
          <w:lang w:val="uk-UA"/>
        </w:rPr>
      </w:pPr>
    </w:p>
    <w:p w14:paraId="065AA816" w14:textId="77777777" w:rsidR="003539FC" w:rsidRPr="003539FC" w:rsidRDefault="003539FC" w:rsidP="003539FC">
      <w:pPr>
        <w:rPr>
          <w:sz w:val="24"/>
          <w:lang w:val="uk-UA"/>
        </w:rPr>
      </w:pPr>
    </w:p>
    <w:p w14:paraId="5EEF0AD7" w14:textId="77777777" w:rsidR="003539FC" w:rsidRPr="003539FC" w:rsidRDefault="003539FC" w:rsidP="003539FC">
      <w:pPr>
        <w:rPr>
          <w:sz w:val="24"/>
          <w:lang w:val="uk-UA"/>
        </w:rPr>
      </w:pPr>
    </w:p>
    <w:p w14:paraId="137FB273" w14:textId="206462DB" w:rsidR="003539FC" w:rsidRDefault="003539FC" w:rsidP="003539FC">
      <w:pPr>
        <w:rPr>
          <w:sz w:val="24"/>
          <w:lang w:val="uk-UA"/>
        </w:rPr>
      </w:pPr>
    </w:p>
    <w:p w14:paraId="46312C39" w14:textId="77777777" w:rsidR="00360B31" w:rsidRPr="003539FC" w:rsidRDefault="00360B31" w:rsidP="003539FC">
      <w:pPr>
        <w:rPr>
          <w:sz w:val="24"/>
          <w:lang w:val="uk-UA"/>
        </w:rPr>
      </w:pPr>
    </w:p>
    <w:p w14:paraId="75EAFCB5" w14:textId="77777777" w:rsidR="00C032ED" w:rsidRPr="00813C48" w:rsidRDefault="00C032ED" w:rsidP="00C032ED">
      <w:pPr>
        <w:numPr>
          <w:ilvl w:val="0"/>
          <w:numId w:val="36"/>
        </w:numPr>
        <w:rPr>
          <w:b/>
          <w:bCs/>
          <w:lang w:val="uk-UA"/>
        </w:rPr>
      </w:pPr>
      <w:r w:rsidRPr="00813C48">
        <w:rPr>
          <w:b/>
          <w:bCs/>
          <w:lang w:val="uk-UA"/>
        </w:rPr>
        <w:lastRenderedPageBreak/>
        <w:t>Мета, завдання та компетентності навчальної дисципліни</w:t>
      </w:r>
    </w:p>
    <w:p w14:paraId="16B64FFC" w14:textId="77777777" w:rsidR="00C032ED" w:rsidRDefault="00C032ED" w:rsidP="00C032ED">
      <w:pPr>
        <w:jc w:val="both"/>
        <w:rPr>
          <w:b/>
          <w:lang w:val="uk-UA"/>
        </w:rPr>
      </w:pPr>
    </w:p>
    <w:p w14:paraId="52EDB03A" w14:textId="35647CA3" w:rsidR="00C032ED" w:rsidRDefault="00C032ED" w:rsidP="00D86B1B">
      <w:pPr>
        <w:ind w:firstLine="360"/>
        <w:jc w:val="both"/>
        <w:rPr>
          <w:lang w:val="uk-UA"/>
        </w:rPr>
      </w:pPr>
      <w:r w:rsidRPr="00D86B1B">
        <w:rPr>
          <w:bCs/>
          <w:u w:val="single"/>
          <w:lang w:val="uk-UA"/>
        </w:rPr>
        <w:t>Мета</w:t>
      </w:r>
      <w:r w:rsidRPr="00D86B1B">
        <w:rPr>
          <w:bCs/>
          <w:lang w:val="uk-UA"/>
        </w:rPr>
        <w:t xml:space="preserve"> дисципліни:</w:t>
      </w:r>
      <w:r>
        <w:rPr>
          <w:lang w:val="uk-UA"/>
        </w:rPr>
        <w:t xml:space="preserve"> </w:t>
      </w:r>
      <w:bookmarkStart w:id="1" w:name="_Hlk80304737"/>
      <w:r>
        <w:rPr>
          <w:lang w:val="uk-UA"/>
        </w:rPr>
        <w:t xml:space="preserve">формування </w:t>
      </w:r>
      <w:bookmarkStart w:id="2" w:name="_Hlk137655915"/>
      <w:r w:rsidR="00D4741D">
        <w:rPr>
          <w:lang w:val="uk-UA"/>
        </w:rPr>
        <w:t>педагогічних</w:t>
      </w:r>
      <w:r>
        <w:rPr>
          <w:lang w:val="uk-UA"/>
        </w:rPr>
        <w:t xml:space="preserve"> та </w:t>
      </w:r>
      <w:r w:rsidR="00D4741D">
        <w:rPr>
          <w:lang w:val="uk-UA"/>
        </w:rPr>
        <w:t xml:space="preserve">психологічних </w:t>
      </w:r>
      <w:r>
        <w:rPr>
          <w:lang w:val="uk-UA"/>
        </w:rPr>
        <w:t>компетентностей</w:t>
      </w:r>
      <w:r w:rsidRPr="00300EA4">
        <w:rPr>
          <w:lang w:val="uk-UA"/>
        </w:rPr>
        <w:t xml:space="preserve"> </w:t>
      </w:r>
      <w:bookmarkEnd w:id="2"/>
      <w:r>
        <w:rPr>
          <w:lang w:val="uk-UA"/>
        </w:rPr>
        <w:t>магістрантів, що сприяють ефективному виконанню завдань педагогічної діяльності в закладі вищої освіти</w:t>
      </w:r>
      <w:bookmarkEnd w:id="1"/>
      <w:r>
        <w:rPr>
          <w:lang w:val="uk-UA"/>
        </w:rPr>
        <w:t xml:space="preserve">.  </w:t>
      </w:r>
    </w:p>
    <w:p w14:paraId="5AA7ABF9" w14:textId="704D84EB" w:rsidR="00C032ED" w:rsidRPr="00527BF6" w:rsidRDefault="00C032ED" w:rsidP="00D86B1B">
      <w:pPr>
        <w:ind w:firstLine="360"/>
        <w:jc w:val="both"/>
        <w:rPr>
          <w:szCs w:val="28"/>
          <w:lang w:val="uk-UA"/>
        </w:rPr>
      </w:pPr>
      <w:r w:rsidRPr="00D86B1B">
        <w:rPr>
          <w:bCs/>
          <w:szCs w:val="28"/>
          <w:u w:val="single"/>
          <w:lang w:val="uk-UA"/>
        </w:rPr>
        <w:t>Завдання</w:t>
      </w:r>
      <w:r w:rsidRPr="00D86B1B">
        <w:rPr>
          <w:bCs/>
          <w:szCs w:val="28"/>
          <w:lang w:val="uk-UA"/>
        </w:rPr>
        <w:t xml:space="preserve"> курсу</w:t>
      </w:r>
      <w:r w:rsidR="00D86B1B">
        <w:rPr>
          <w:bCs/>
          <w:szCs w:val="28"/>
          <w:lang w:val="uk-UA"/>
        </w:rPr>
        <w:t xml:space="preserve"> </w:t>
      </w:r>
      <w:r w:rsidR="00D86B1B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підготовка до застосування психолог</w:t>
      </w:r>
      <w:r w:rsidR="000273F3">
        <w:rPr>
          <w:szCs w:val="28"/>
          <w:lang w:val="uk-UA"/>
        </w:rPr>
        <w:t>о-педагогічн</w:t>
      </w:r>
      <w:r>
        <w:rPr>
          <w:szCs w:val="28"/>
          <w:lang w:val="uk-UA"/>
        </w:rPr>
        <w:t>их знань в організації навчально-виховного процесу ЗВО, викладанні дисциплін,</w:t>
      </w:r>
      <w:r w:rsidR="00D86B1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сприяння в оволодінні новітніми технологіями навчання студентів;</w:t>
      </w:r>
      <w:r w:rsidR="00D86B1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актуалізація професійного саморозвитку, самовдосконалення;</w:t>
      </w:r>
      <w:r w:rsidR="00D86B1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розвиток професійно важливих якостей магістрантів</w:t>
      </w:r>
      <w:r w:rsidRPr="00BE0965">
        <w:rPr>
          <w:szCs w:val="28"/>
          <w:lang w:val="uk-UA"/>
        </w:rPr>
        <w:t>.</w:t>
      </w:r>
    </w:p>
    <w:p w14:paraId="62E4CE0F" w14:textId="477CF600" w:rsidR="00EE0799" w:rsidRDefault="00D86B1B" w:rsidP="00EE0799">
      <w:pPr>
        <w:ind w:firstLine="706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Предметом</w:t>
      </w:r>
      <w:r>
        <w:rPr>
          <w:szCs w:val="28"/>
          <w:lang w:val="uk-UA"/>
        </w:rPr>
        <w:t xml:space="preserve"> вивчення  навчальної дисципліни є </w:t>
      </w:r>
      <w:r w:rsidR="00EE0799">
        <w:rPr>
          <w:szCs w:val="28"/>
          <w:lang w:val="uk-UA"/>
        </w:rPr>
        <w:t>механізми</w:t>
      </w:r>
      <w:r w:rsidR="00EE0799" w:rsidRPr="00EE0799">
        <w:rPr>
          <w:szCs w:val="28"/>
          <w:lang w:val="uk-UA"/>
        </w:rPr>
        <w:t xml:space="preserve"> управління та керівництва вищими навчальними закладами, навчальним процесом у них, вивчення психолого-педагогічних основ передачі й засвоєння навчальної інформації, дослідження проблем активізації пізнавальної діяльності студентів, вдосконалення підготовки висококваліфікованих спеціалістів</w:t>
      </w:r>
      <w:r w:rsidR="00EE0799">
        <w:rPr>
          <w:szCs w:val="28"/>
          <w:lang w:val="uk-UA"/>
        </w:rPr>
        <w:t>.</w:t>
      </w:r>
    </w:p>
    <w:p w14:paraId="51B47F18" w14:textId="77777777" w:rsidR="00D86B1B" w:rsidRDefault="00D86B1B" w:rsidP="00D86B1B">
      <w:pPr>
        <w:tabs>
          <w:tab w:val="left" w:pos="284"/>
          <w:tab w:val="left" w:pos="567"/>
        </w:tabs>
        <w:ind w:firstLine="708"/>
        <w:jc w:val="both"/>
      </w:pPr>
      <w:r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147CA632" w14:textId="77777777" w:rsidR="00D86B1B" w:rsidRDefault="00D86B1B" w:rsidP="00D86B1B">
      <w:pPr>
        <w:widowControl w:val="0"/>
        <w:shd w:val="clear" w:color="auto" w:fill="FFFFFF"/>
        <w:tabs>
          <w:tab w:val="left" w:pos="1134"/>
        </w:tabs>
        <w:ind w:firstLine="708"/>
        <w:jc w:val="both"/>
      </w:pPr>
      <w:r>
        <w:rPr>
          <w:b/>
          <w:bCs/>
          <w:color w:val="000000"/>
          <w:spacing w:val="7"/>
          <w:szCs w:val="28"/>
          <w:lang w:val="uk-UA"/>
        </w:rPr>
        <w:t xml:space="preserve">досягти таких програмних результатів навчання: </w:t>
      </w:r>
    </w:p>
    <w:p w14:paraId="1D641F07" w14:textId="77777777" w:rsidR="00360B31" w:rsidRDefault="00C032ED" w:rsidP="00360B31">
      <w:pPr>
        <w:widowControl w:val="0"/>
        <w:shd w:val="clear" w:color="auto" w:fill="FFFFFF"/>
        <w:tabs>
          <w:tab w:val="left" w:pos="993"/>
        </w:tabs>
        <w:ind w:left="-397" w:right="-340"/>
        <w:jc w:val="both"/>
      </w:pPr>
      <w:r w:rsidRPr="009D6D3F">
        <w:rPr>
          <w:szCs w:val="28"/>
          <w:lang w:val="uk-UA"/>
        </w:rPr>
        <w:t xml:space="preserve"> </w:t>
      </w:r>
      <w:r w:rsidR="00360B31" w:rsidRPr="00F95EDC">
        <w:rPr>
          <w:bCs/>
          <w:color w:val="000000"/>
          <w:spacing w:val="7"/>
          <w:szCs w:val="28"/>
          <w:lang w:val="uk-UA"/>
        </w:rPr>
        <w:t>–</w:t>
      </w:r>
      <w:r w:rsidR="00360B31" w:rsidRPr="00F95EDC">
        <w:rPr>
          <w:bCs/>
          <w:color w:val="000000"/>
          <w:spacing w:val="7"/>
          <w:szCs w:val="28"/>
        </w:rPr>
        <w:t xml:space="preserve"> </w:t>
      </w:r>
      <w:r w:rsidR="00360B31">
        <w:rPr>
          <w:bCs/>
          <w:color w:val="000000"/>
          <w:spacing w:val="7"/>
          <w:szCs w:val="28"/>
          <w:lang w:val="uk-UA"/>
        </w:rPr>
        <w:t xml:space="preserve">  </w:t>
      </w:r>
      <w:r w:rsidR="00360B31" w:rsidRPr="00F95EDC">
        <w:t>з</w:t>
      </w:r>
      <w:proofErr w:type="spellStart"/>
      <w:r w:rsidR="00360B31" w:rsidRPr="00F95EDC">
        <w:rPr>
          <w:lang w:val="uk-UA"/>
        </w:rPr>
        <w:t>нати</w:t>
      </w:r>
      <w:proofErr w:type="spellEnd"/>
      <w:r w:rsidR="00360B31" w:rsidRPr="00F95EDC">
        <w:rPr>
          <w:lang w:val="uk-UA"/>
        </w:rPr>
        <w:t xml:space="preserve"> та</w:t>
      </w:r>
      <w:r w:rsidR="00360B31">
        <w:rPr>
          <w:lang w:val="uk-UA"/>
        </w:rPr>
        <w:t xml:space="preserve"> розуміти</w:t>
      </w:r>
      <w:r w:rsidR="00360B31">
        <w:t xml:space="preserve"> </w:t>
      </w:r>
      <w:proofErr w:type="spellStart"/>
      <w:r w:rsidR="00360B31">
        <w:t>логік</w:t>
      </w:r>
      <w:proofErr w:type="spellEnd"/>
      <w:r w:rsidR="00360B31">
        <w:rPr>
          <w:lang w:val="uk-UA"/>
        </w:rPr>
        <w:t>у</w:t>
      </w:r>
      <w:r w:rsidR="00360B31">
        <w:t xml:space="preserve"> </w:t>
      </w:r>
      <w:proofErr w:type="spellStart"/>
      <w:r w:rsidR="00360B31">
        <w:t>становлення</w:t>
      </w:r>
      <w:proofErr w:type="spellEnd"/>
      <w:r w:rsidR="00360B31">
        <w:t xml:space="preserve"> </w:t>
      </w:r>
      <w:r w:rsidR="00360B31">
        <w:rPr>
          <w:lang w:val="uk-UA"/>
        </w:rPr>
        <w:t xml:space="preserve">педагогіки та психології </w:t>
      </w:r>
      <w:r w:rsidR="00360B31">
        <w:t xml:space="preserve">як </w:t>
      </w:r>
      <w:proofErr w:type="spellStart"/>
      <w:r w:rsidR="00360B31">
        <w:t>сфери</w:t>
      </w:r>
      <w:proofErr w:type="spellEnd"/>
      <w:r w:rsidR="00360B31">
        <w:t xml:space="preserve"> наукового </w:t>
      </w:r>
    </w:p>
    <w:p w14:paraId="47C382C2" w14:textId="4511E6ED" w:rsidR="00360B31" w:rsidRDefault="00360B31" w:rsidP="00360B31">
      <w:pPr>
        <w:widowControl w:val="0"/>
        <w:shd w:val="clear" w:color="auto" w:fill="FFFFFF"/>
        <w:tabs>
          <w:tab w:val="left" w:pos="993"/>
        </w:tabs>
        <w:ind w:left="-397" w:right="-340"/>
        <w:jc w:val="both"/>
      </w:pPr>
      <w:r>
        <w:rPr>
          <w:lang w:val="uk-UA"/>
        </w:rPr>
        <w:t xml:space="preserve">     </w:t>
      </w:r>
      <w:proofErr w:type="spellStart"/>
      <w:r>
        <w:t>знання</w:t>
      </w:r>
      <w:proofErr w:type="spellEnd"/>
      <w:r>
        <w:rPr>
          <w:color w:val="000000"/>
          <w:szCs w:val="28"/>
          <w:lang w:val="uk-UA"/>
        </w:rPr>
        <w:t xml:space="preserve"> (ПРН1), </w:t>
      </w:r>
    </w:p>
    <w:p w14:paraId="629D0487" w14:textId="77777777" w:rsidR="00360B31" w:rsidRDefault="00360B31" w:rsidP="00360B31">
      <w:pPr>
        <w:tabs>
          <w:tab w:val="left" w:pos="993"/>
        </w:tabs>
        <w:ind w:left="-397" w:right="-340"/>
        <w:jc w:val="both"/>
        <w:rPr>
          <w:lang w:val="uk-UA"/>
        </w:rPr>
      </w:pPr>
      <w:r>
        <w:rPr>
          <w:bCs/>
          <w:color w:val="000000"/>
          <w:spacing w:val="7"/>
          <w:szCs w:val="28"/>
          <w:lang w:val="uk-UA"/>
        </w:rPr>
        <w:t xml:space="preserve">–   </w:t>
      </w:r>
      <w:r>
        <w:rPr>
          <w:color w:val="000000"/>
          <w:szCs w:val="28"/>
          <w:lang w:val="uk-UA"/>
        </w:rPr>
        <w:t xml:space="preserve">розуміти закономірності та особливості </w:t>
      </w:r>
      <w:r>
        <w:t>теоретико-</w:t>
      </w:r>
      <w:proofErr w:type="spellStart"/>
      <w:r>
        <w:t>методологічних</w:t>
      </w:r>
      <w:proofErr w:type="spellEnd"/>
      <w:r>
        <w:t xml:space="preserve"> засад </w:t>
      </w:r>
      <w:proofErr w:type="spellStart"/>
      <w:r>
        <w:t>сучасної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14:paraId="327C2BC9" w14:textId="22E01952" w:rsidR="00360B31" w:rsidRPr="00360B31" w:rsidRDefault="00360B31" w:rsidP="00360B31">
      <w:pPr>
        <w:pStyle w:val="a3"/>
        <w:numPr>
          <w:ilvl w:val="0"/>
          <w:numId w:val="50"/>
        </w:numPr>
        <w:tabs>
          <w:tab w:val="left" w:pos="993"/>
        </w:tabs>
        <w:ind w:left="-40" w:hanging="357"/>
        <w:jc w:val="both"/>
        <w:rPr>
          <w:bCs/>
          <w:color w:val="000000"/>
          <w:spacing w:val="7"/>
          <w:szCs w:val="28"/>
          <w:lang w:val="uk-UA"/>
        </w:rPr>
      </w:pPr>
      <w:r w:rsidRPr="00360B31">
        <w:rPr>
          <w:lang w:val="uk-UA"/>
        </w:rPr>
        <w:t xml:space="preserve">педагогіки та психології </w:t>
      </w:r>
      <w:r w:rsidRPr="00360B31">
        <w:rPr>
          <w:color w:val="000000"/>
          <w:szCs w:val="28"/>
          <w:lang w:val="uk-UA"/>
        </w:rPr>
        <w:t xml:space="preserve"> (ПРН2)</w:t>
      </w:r>
      <w:r w:rsidRPr="00360B31">
        <w:rPr>
          <w:bCs/>
          <w:color w:val="000000"/>
          <w:spacing w:val="7"/>
          <w:szCs w:val="28"/>
          <w:lang w:val="uk-UA"/>
        </w:rPr>
        <w:t>,</w:t>
      </w:r>
    </w:p>
    <w:p w14:paraId="173A76D4" w14:textId="406F365B" w:rsidR="00360B31" w:rsidRPr="00360B31" w:rsidRDefault="00360B31" w:rsidP="00360B31">
      <w:pPr>
        <w:pStyle w:val="a3"/>
        <w:numPr>
          <w:ilvl w:val="0"/>
          <w:numId w:val="50"/>
        </w:numPr>
        <w:tabs>
          <w:tab w:val="left" w:pos="993"/>
        </w:tabs>
        <w:ind w:left="-40" w:hanging="357"/>
        <w:jc w:val="both"/>
        <w:rPr>
          <w:lang w:val="uk-UA"/>
        </w:rPr>
      </w:pPr>
      <w:r w:rsidRPr="00360B31">
        <w:rPr>
          <w:color w:val="000000"/>
          <w:szCs w:val="28"/>
          <w:lang w:val="uk-UA"/>
        </w:rPr>
        <w:t>здійснювати пошук інформації з різних джерел, у тому числі з використанням інформаційно-комунікаційних технологій (ПРН3),</w:t>
      </w:r>
    </w:p>
    <w:p w14:paraId="0BED68FD" w14:textId="6C4AFCA3" w:rsidR="00C032ED" w:rsidRPr="009D6D3F" w:rsidRDefault="00C032ED" w:rsidP="00360B31">
      <w:pPr>
        <w:pStyle w:val="a3"/>
        <w:numPr>
          <w:ilvl w:val="0"/>
          <w:numId w:val="50"/>
        </w:numPr>
        <w:ind w:left="-40" w:hanging="357"/>
        <w:jc w:val="both"/>
        <w:rPr>
          <w:szCs w:val="28"/>
          <w:lang w:val="uk-UA"/>
        </w:rPr>
      </w:pPr>
      <w:r>
        <w:rPr>
          <w:lang w:val="uk-UA"/>
        </w:rPr>
        <w:t>р</w:t>
      </w:r>
      <w:proofErr w:type="spellStart"/>
      <w:r>
        <w:t>обити</w:t>
      </w:r>
      <w:proofErr w:type="spellEnd"/>
      <w:r>
        <w:t xml:space="preserve"> психологічний прогноз </w:t>
      </w:r>
      <w:proofErr w:type="spellStart"/>
      <w:r>
        <w:t>щодо</w:t>
      </w:r>
      <w:proofErr w:type="spellEnd"/>
      <w:r>
        <w:t xml:space="preserve"> розвитку особистості, </w:t>
      </w:r>
      <w:r w:rsidR="00360B31">
        <w:rPr>
          <w:lang w:val="uk-UA"/>
        </w:rPr>
        <w:t xml:space="preserve">студентських </w:t>
      </w:r>
      <w:proofErr w:type="spellStart"/>
      <w:r>
        <w:t>груп</w:t>
      </w:r>
      <w:proofErr w:type="spellEnd"/>
      <w:r w:rsidR="00360B31">
        <w:rPr>
          <w:lang w:val="uk-UA"/>
        </w:rPr>
        <w:t xml:space="preserve"> та</w:t>
      </w:r>
      <w:r>
        <w:t xml:space="preserve"> </w:t>
      </w:r>
      <w:proofErr w:type="spellStart"/>
      <w:r>
        <w:t>організацій</w:t>
      </w:r>
      <w:proofErr w:type="spellEnd"/>
      <w:r w:rsidRPr="009D6D3F">
        <w:rPr>
          <w:szCs w:val="28"/>
          <w:lang w:val="uk-UA"/>
        </w:rPr>
        <w:t xml:space="preserve"> (ПРН </w:t>
      </w:r>
      <w:r>
        <w:rPr>
          <w:szCs w:val="28"/>
          <w:lang w:val="uk-UA"/>
        </w:rPr>
        <w:t>4</w:t>
      </w:r>
      <w:r w:rsidRPr="009D6D3F">
        <w:rPr>
          <w:szCs w:val="28"/>
          <w:lang w:val="uk-UA"/>
        </w:rPr>
        <w:t>).</w:t>
      </w:r>
    </w:p>
    <w:p w14:paraId="2DE17B57" w14:textId="20D0694D" w:rsidR="00C032ED" w:rsidRPr="009D6D3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lang w:val="uk-UA"/>
        </w:rPr>
        <w:t>р</w:t>
      </w:r>
      <w:r w:rsidRPr="0055615F">
        <w:rPr>
          <w:lang w:val="uk-UA"/>
        </w:rPr>
        <w:t>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</w:t>
      </w:r>
      <w:r w:rsidRPr="009D6D3F">
        <w:rPr>
          <w:szCs w:val="28"/>
          <w:lang w:val="uk-UA"/>
        </w:rPr>
        <w:t xml:space="preserve"> </w:t>
      </w:r>
      <w:r w:rsidR="00360B31">
        <w:rPr>
          <w:szCs w:val="28"/>
          <w:lang w:val="uk-UA"/>
        </w:rPr>
        <w:t xml:space="preserve">навчання </w:t>
      </w:r>
      <w:r w:rsidRPr="009D6D3F">
        <w:rPr>
          <w:szCs w:val="28"/>
          <w:lang w:val="uk-UA"/>
        </w:rPr>
        <w:t>(ПРН</w:t>
      </w:r>
      <w:r>
        <w:rPr>
          <w:szCs w:val="28"/>
          <w:lang w:val="uk-UA"/>
        </w:rPr>
        <w:t xml:space="preserve"> 5</w:t>
      </w:r>
      <w:r w:rsidRPr="009D6D3F">
        <w:rPr>
          <w:szCs w:val="28"/>
          <w:lang w:val="uk-UA"/>
        </w:rPr>
        <w:t>).</w:t>
      </w:r>
    </w:p>
    <w:p w14:paraId="3E4592BF" w14:textId="123C8659" w:rsidR="00C032ED" w:rsidRPr="009D6D3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р</w:t>
      </w:r>
      <w:r w:rsidRPr="0055615F">
        <w:rPr>
          <w:lang w:val="uk-UA"/>
        </w:rPr>
        <w:t xml:space="preserve">озробляти просвітницькі матеріали та освітні програми, впроваджувати їх, </w:t>
      </w:r>
      <w:r w:rsidR="00360B31">
        <w:rPr>
          <w:lang w:val="uk-UA"/>
        </w:rPr>
        <w:t xml:space="preserve"> </w:t>
      </w:r>
      <w:r w:rsidRPr="0055615F">
        <w:rPr>
          <w:lang w:val="uk-UA"/>
        </w:rPr>
        <w:t>отримувати зворотній зв'язок</w:t>
      </w:r>
      <w:r w:rsidRPr="009D6D3F">
        <w:rPr>
          <w:szCs w:val="28"/>
          <w:lang w:val="uk-UA"/>
        </w:rPr>
        <w:t xml:space="preserve"> (ПРН</w:t>
      </w:r>
      <w:r>
        <w:rPr>
          <w:szCs w:val="28"/>
          <w:lang w:val="uk-UA"/>
        </w:rPr>
        <w:t xml:space="preserve"> 6</w:t>
      </w:r>
      <w:r w:rsidRPr="009D6D3F">
        <w:rPr>
          <w:szCs w:val="28"/>
          <w:lang w:val="uk-UA"/>
        </w:rPr>
        <w:t>).</w:t>
      </w:r>
    </w:p>
    <w:p w14:paraId="0E1B7092" w14:textId="7C555E90" w:rsidR="00C032ED" w:rsidRPr="009D6D3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о</w:t>
      </w:r>
      <w:r w:rsidRPr="0055615F">
        <w:rPr>
          <w:lang w:val="uk-UA"/>
        </w:rPr>
        <w:t xml:space="preserve">цінювати ступінь складності завдань </w:t>
      </w:r>
      <w:r w:rsidR="00360B31">
        <w:rPr>
          <w:lang w:val="uk-UA"/>
        </w:rPr>
        <w:t xml:space="preserve">навчальної </w:t>
      </w:r>
      <w:r w:rsidRPr="0055615F">
        <w:rPr>
          <w:lang w:val="uk-UA"/>
        </w:rPr>
        <w:t>діяльності та приймати рішення про звернення за допомогою або підвищення кваліфікації</w:t>
      </w:r>
      <w:r w:rsidRPr="009D6D3F">
        <w:rPr>
          <w:szCs w:val="28"/>
          <w:lang w:val="uk-UA"/>
        </w:rPr>
        <w:t xml:space="preserve"> (ПРН</w:t>
      </w:r>
      <w:r>
        <w:rPr>
          <w:szCs w:val="28"/>
          <w:lang w:val="uk-UA"/>
        </w:rPr>
        <w:t xml:space="preserve"> 8</w:t>
      </w:r>
      <w:r w:rsidRPr="009D6D3F">
        <w:rPr>
          <w:szCs w:val="28"/>
          <w:lang w:val="uk-UA"/>
        </w:rPr>
        <w:t>).</w:t>
      </w:r>
    </w:p>
    <w:p w14:paraId="4DBA59F2" w14:textId="77777777" w:rsidR="00C032ED" w:rsidRPr="0055615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в</w:t>
      </w:r>
      <w:proofErr w:type="spellStart"/>
      <w:r>
        <w:t>ирішувати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дилеми</w:t>
      </w:r>
      <w:proofErr w:type="spellEnd"/>
      <w:r>
        <w:t xml:space="preserve"> з опорою на </w:t>
      </w:r>
      <w:proofErr w:type="spellStart"/>
      <w:r>
        <w:t>норми</w:t>
      </w:r>
      <w:proofErr w:type="spellEnd"/>
      <w:r>
        <w:t xml:space="preserve"> закону, </w:t>
      </w:r>
      <w:proofErr w:type="spellStart"/>
      <w:r>
        <w:t>етичні</w:t>
      </w:r>
      <w:proofErr w:type="spellEnd"/>
      <w:r>
        <w:t xml:space="preserve"> принципи та </w:t>
      </w:r>
      <w:proofErr w:type="spellStart"/>
      <w:r>
        <w:t>загальнолюдські</w:t>
      </w:r>
      <w:proofErr w:type="spellEnd"/>
      <w:r>
        <w:t xml:space="preserve"> </w:t>
      </w:r>
      <w:proofErr w:type="spellStart"/>
      <w:r>
        <w:t>цінності</w:t>
      </w:r>
      <w:proofErr w:type="spellEnd"/>
      <w:r w:rsidRPr="009D6D3F">
        <w:rPr>
          <w:szCs w:val="28"/>
          <w:lang w:val="uk-UA"/>
        </w:rPr>
        <w:t xml:space="preserve"> (ПРН</w:t>
      </w:r>
      <w:r>
        <w:rPr>
          <w:szCs w:val="28"/>
          <w:lang w:val="uk-UA"/>
        </w:rPr>
        <w:t xml:space="preserve"> 9</w:t>
      </w:r>
      <w:r w:rsidRPr="009D6D3F">
        <w:rPr>
          <w:szCs w:val="28"/>
          <w:lang w:val="uk-UA"/>
        </w:rPr>
        <w:t>).</w:t>
      </w:r>
    </w:p>
    <w:p w14:paraId="1813055C" w14:textId="77777777" w:rsidR="00D86B1B" w:rsidRDefault="00D86B1B" w:rsidP="00D86B1B">
      <w:pPr>
        <w:widowControl w:val="0"/>
        <w:shd w:val="clear" w:color="auto" w:fill="FFFFFF"/>
        <w:tabs>
          <w:tab w:val="left" w:pos="1134"/>
        </w:tabs>
        <w:jc w:val="both"/>
      </w:pPr>
      <w:r w:rsidRPr="00D86B1B">
        <w:rPr>
          <w:b/>
          <w:bCs/>
          <w:color w:val="000000"/>
          <w:spacing w:val="7"/>
          <w:szCs w:val="28"/>
          <w:lang w:val="uk-UA"/>
        </w:rPr>
        <w:t xml:space="preserve">оволодіти такими програмними компетентностями: </w:t>
      </w:r>
    </w:p>
    <w:p w14:paraId="46D0193E" w14:textId="7DC99F17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застосовувати знання у практичних ситуаціях </w:t>
      </w:r>
      <w:r w:rsidR="00C032ED">
        <w:rPr>
          <w:szCs w:val="28"/>
          <w:lang w:val="uk-UA"/>
        </w:rPr>
        <w:t>(ЗК1)</w:t>
      </w:r>
      <w:r w:rsidR="00C032ED" w:rsidRPr="009D6D3F">
        <w:rPr>
          <w:szCs w:val="28"/>
          <w:lang w:val="uk-UA"/>
        </w:rPr>
        <w:t>.</w:t>
      </w:r>
    </w:p>
    <w:p w14:paraId="38654C2C" w14:textId="1859952E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генерувати нові ідеї (креативність) </w:t>
      </w:r>
      <w:r w:rsidR="00C032ED">
        <w:rPr>
          <w:szCs w:val="28"/>
          <w:lang w:val="uk-UA"/>
        </w:rPr>
        <w:t>(ЗК3)</w:t>
      </w:r>
      <w:r w:rsidR="00C032ED" w:rsidRPr="009D6D3F">
        <w:rPr>
          <w:szCs w:val="28"/>
          <w:lang w:val="uk-UA"/>
        </w:rPr>
        <w:t>.</w:t>
      </w:r>
    </w:p>
    <w:p w14:paraId="21280176" w14:textId="2FF82264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C032ED" w:rsidRPr="0055615F">
        <w:rPr>
          <w:szCs w:val="28"/>
          <w:lang w:val="uk-UA"/>
        </w:rPr>
        <w:t xml:space="preserve">міння виявляти, ставити та вирішувати проблеми </w:t>
      </w:r>
      <w:r w:rsidR="00C032ED">
        <w:rPr>
          <w:szCs w:val="28"/>
          <w:lang w:val="uk-UA"/>
        </w:rPr>
        <w:t>(ЗК4)</w:t>
      </w:r>
      <w:r w:rsidR="00C032ED" w:rsidRPr="009D6D3F">
        <w:rPr>
          <w:szCs w:val="28"/>
          <w:lang w:val="uk-UA"/>
        </w:rPr>
        <w:t>.</w:t>
      </w:r>
    </w:p>
    <w:p w14:paraId="16CCDEAA" w14:textId="60B6488F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="00C032ED" w:rsidRPr="0055615F">
        <w:rPr>
          <w:szCs w:val="28"/>
          <w:lang w:val="uk-UA"/>
        </w:rPr>
        <w:t xml:space="preserve">інування та повага різноманітності та мультикультурності </w:t>
      </w:r>
      <w:r w:rsidR="00C032ED">
        <w:rPr>
          <w:szCs w:val="28"/>
          <w:lang w:val="uk-UA"/>
        </w:rPr>
        <w:t>(ЗК5)</w:t>
      </w:r>
      <w:r w:rsidR="00C032ED" w:rsidRPr="009D6D3F">
        <w:rPr>
          <w:szCs w:val="28"/>
          <w:lang w:val="uk-UA"/>
        </w:rPr>
        <w:t>.</w:t>
      </w:r>
    </w:p>
    <w:p w14:paraId="4C86EE95" w14:textId="5D4C168A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діяти соціально відповідально та свідомо </w:t>
      </w:r>
      <w:r w:rsidR="00C032ED">
        <w:rPr>
          <w:szCs w:val="28"/>
          <w:lang w:val="uk-UA"/>
        </w:rPr>
        <w:t>(ЗК7)</w:t>
      </w:r>
      <w:r w:rsidR="00C032ED" w:rsidRPr="009D6D3F">
        <w:rPr>
          <w:szCs w:val="28"/>
          <w:lang w:val="uk-UA"/>
        </w:rPr>
        <w:t>.</w:t>
      </w:r>
    </w:p>
    <w:p w14:paraId="6F7BA743" w14:textId="5231D818" w:rsidR="00C032ED" w:rsidRPr="0055615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мотивувати людей та рухатися </w:t>
      </w:r>
      <w:r w:rsidR="00532AED">
        <w:rPr>
          <w:szCs w:val="28"/>
          <w:lang w:val="uk-UA"/>
        </w:rPr>
        <w:t xml:space="preserve">до </w:t>
      </w:r>
      <w:proofErr w:type="spellStart"/>
      <w:r w:rsidR="00532AED">
        <w:t>впровадження</w:t>
      </w:r>
      <w:proofErr w:type="spellEnd"/>
      <w:r w:rsidR="00532AED">
        <w:t xml:space="preserve"> </w:t>
      </w:r>
      <w:proofErr w:type="spellStart"/>
      <w:r w:rsidR="00532AED">
        <w:t>науково</w:t>
      </w:r>
      <w:proofErr w:type="spellEnd"/>
      <w:r w:rsidR="00532AED">
        <w:t xml:space="preserve"> </w:t>
      </w:r>
      <w:proofErr w:type="spellStart"/>
      <w:r w:rsidR="00532AED">
        <w:t>обґрунтованої</w:t>
      </w:r>
      <w:proofErr w:type="spellEnd"/>
      <w:r w:rsidR="00532AED">
        <w:t xml:space="preserve"> </w:t>
      </w:r>
      <w:proofErr w:type="spellStart"/>
      <w:r w:rsidR="00532AED">
        <w:t>підготовки</w:t>
      </w:r>
      <w:proofErr w:type="spellEnd"/>
      <w:r w:rsidR="00532AED">
        <w:t xml:space="preserve"> </w:t>
      </w:r>
      <w:proofErr w:type="spellStart"/>
      <w:r w:rsidR="00532AED">
        <w:t>науково-педагогічних</w:t>
      </w:r>
      <w:proofErr w:type="spellEnd"/>
      <w:r w:rsidR="00532AED">
        <w:t xml:space="preserve"> </w:t>
      </w:r>
      <w:proofErr w:type="spellStart"/>
      <w:r w:rsidR="00532AED">
        <w:t>кадрів</w:t>
      </w:r>
      <w:proofErr w:type="spellEnd"/>
      <w:r w:rsidR="00532AED">
        <w:t xml:space="preserve"> для вищої </w:t>
      </w:r>
      <w:proofErr w:type="spellStart"/>
      <w:r w:rsidR="00532AED">
        <w:t>школи</w:t>
      </w:r>
      <w:proofErr w:type="spellEnd"/>
      <w:r w:rsidR="00532AED">
        <w:rPr>
          <w:szCs w:val="28"/>
          <w:lang w:val="uk-UA"/>
        </w:rPr>
        <w:t xml:space="preserve"> </w:t>
      </w:r>
      <w:r w:rsidR="00C032ED">
        <w:rPr>
          <w:szCs w:val="28"/>
          <w:lang w:val="uk-UA"/>
        </w:rPr>
        <w:t>(ЗК9)</w:t>
      </w:r>
      <w:r w:rsidR="00C032ED" w:rsidRPr="009D6D3F">
        <w:rPr>
          <w:szCs w:val="28"/>
          <w:lang w:val="uk-UA"/>
        </w:rPr>
        <w:t>.</w:t>
      </w:r>
    </w:p>
    <w:p w14:paraId="75CCAD13" w14:textId="38C15B8D" w:rsidR="00C032ED" w:rsidRPr="00080FDA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="00C032ED" w:rsidRPr="0055615F">
        <w:rPr>
          <w:szCs w:val="28"/>
          <w:lang w:val="uk-UA"/>
        </w:rPr>
        <w:t>датність здійснювати діяльність</w:t>
      </w:r>
      <w:r w:rsidR="00532AED">
        <w:rPr>
          <w:szCs w:val="28"/>
          <w:lang w:val="uk-UA"/>
        </w:rPr>
        <w:t xml:space="preserve"> з навчання і виховання особистості, </w:t>
      </w:r>
      <w:r w:rsidR="00C032ED" w:rsidRPr="0055615F">
        <w:rPr>
          <w:szCs w:val="28"/>
          <w:lang w:val="uk-UA"/>
        </w:rPr>
        <w:t xml:space="preserve"> </w:t>
      </w:r>
      <w:r w:rsidR="00532AED">
        <w:rPr>
          <w:szCs w:val="28"/>
          <w:lang w:val="uk-UA"/>
        </w:rPr>
        <w:t>надавати педагогічну допомогу і підтримку, створювати ситуації емоційного комфорту і допоміжних стосунків</w:t>
      </w:r>
      <w:r w:rsidR="00C032ED" w:rsidRPr="0055615F">
        <w:rPr>
          <w:szCs w:val="28"/>
          <w:lang w:val="uk-UA"/>
        </w:rPr>
        <w:t xml:space="preserve"> </w:t>
      </w:r>
      <w:r w:rsidR="00C032ED">
        <w:rPr>
          <w:szCs w:val="28"/>
          <w:lang w:val="uk-UA"/>
        </w:rPr>
        <w:t>(СК4)</w:t>
      </w:r>
      <w:r w:rsidR="00C032ED" w:rsidRPr="00080FDA">
        <w:rPr>
          <w:szCs w:val="28"/>
          <w:lang w:val="uk-UA"/>
        </w:rPr>
        <w:t>.</w:t>
      </w:r>
    </w:p>
    <w:p w14:paraId="481895EE" w14:textId="0599B9A2" w:rsidR="00C032ED" w:rsidRPr="00080FDA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D7352">
        <w:rPr>
          <w:szCs w:val="28"/>
          <w:lang w:val="uk-UA"/>
        </w:rPr>
        <w:t xml:space="preserve">датність </w:t>
      </w:r>
      <w:r w:rsidR="00532AED">
        <w:rPr>
          <w:szCs w:val="28"/>
          <w:lang w:val="uk-UA"/>
        </w:rPr>
        <w:t>забезпечувати</w:t>
      </w:r>
      <w:r w:rsidR="00532AED" w:rsidRPr="00532AED">
        <w:rPr>
          <w:lang w:val="uk-UA"/>
        </w:rPr>
        <w:t xml:space="preserve"> інтелектуальн</w:t>
      </w:r>
      <w:r w:rsidR="00532AED">
        <w:rPr>
          <w:lang w:val="uk-UA"/>
        </w:rPr>
        <w:t>ий</w:t>
      </w:r>
      <w:r w:rsidR="00532AED" w:rsidRPr="00532AED">
        <w:rPr>
          <w:lang w:val="uk-UA"/>
        </w:rPr>
        <w:t xml:space="preserve"> розвит</w:t>
      </w:r>
      <w:r w:rsidR="00532AED">
        <w:rPr>
          <w:lang w:val="uk-UA"/>
        </w:rPr>
        <w:t>о</w:t>
      </w:r>
      <w:r w:rsidR="00532AED" w:rsidRPr="00532AED">
        <w:rPr>
          <w:lang w:val="uk-UA"/>
        </w:rPr>
        <w:t>к особистості, оволодіння нею ефективними методами самостійної пізнавальної діяльності;</w:t>
      </w:r>
      <w:r w:rsidR="00532AED">
        <w:rPr>
          <w:szCs w:val="28"/>
          <w:lang w:val="uk-UA"/>
        </w:rPr>
        <w:t xml:space="preserve"> </w:t>
      </w:r>
      <w:r w:rsidR="00C032ED">
        <w:rPr>
          <w:szCs w:val="28"/>
          <w:lang w:val="uk-UA"/>
        </w:rPr>
        <w:t>(СК5)</w:t>
      </w:r>
      <w:r w:rsidR="00C032ED" w:rsidRPr="00080FDA">
        <w:rPr>
          <w:szCs w:val="28"/>
          <w:lang w:val="uk-UA"/>
        </w:rPr>
        <w:t>.</w:t>
      </w:r>
    </w:p>
    <w:p w14:paraId="1C68D165" w14:textId="77777777" w:rsidR="00D86B1B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D86B1B">
        <w:rPr>
          <w:szCs w:val="28"/>
          <w:lang w:val="uk-UA"/>
        </w:rPr>
        <w:t>з</w:t>
      </w:r>
      <w:r w:rsidRPr="005D7352">
        <w:rPr>
          <w:szCs w:val="28"/>
          <w:lang w:val="uk-UA"/>
        </w:rPr>
        <w:t xml:space="preserve">датність оцінювати межі власної фахової компетентності та підвищувати професійну кваліфікацію </w:t>
      </w:r>
      <w:r>
        <w:rPr>
          <w:szCs w:val="28"/>
          <w:lang w:val="uk-UA"/>
        </w:rPr>
        <w:t>(СК8)</w:t>
      </w:r>
      <w:r w:rsidRPr="00080FDA">
        <w:rPr>
          <w:szCs w:val="28"/>
          <w:lang w:val="uk-UA"/>
        </w:rPr>
        <w:t>.</w:t>
      </w:r>
    </w:p>
    <w:p w14:paraId="7964ED7F" w14:textId="003810FD" w:rsidR="00D86B1B" w:rsidRDefault="00D86B1B" w:rsidP="00D86B1B">
      <w:pPr>
        <w:pStyle w:val="a3"/>
        <w:ind w:left="-2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D86B1B">
        <w:rPr>
          <w:szCs w:val="28"/>
          <w:lang w:val="uk-UA"/>
        </w:rPr>
        <w:t>Програма вивчення нормативної навчальної дисципліни «Педагог</w:t>
      </w:r>
      <w:r>
        <w:rPr>
          <w:szCs w:val="28"/>
          <w:lang w:val="uk-UA"/>
        </w:rPr>
        <w:t>і</w:t>
      </w:r>
      <w:r w:rsidRPr="00D86B1B">
        <w:rPr>
          <w:szCs w:val="28"/>
          <w:lang w:val="uk-UA"/>
        </w:rPr>
        <w:t>ка та психолог</w:t>
      </w:r>
      <w:r>
        <w:rPr>
          <w:szCs w:val="28"/>
          <w:lang w:val="uk-UA"/>
        </w:rPr>
        <w:t>і</w:t>
      </w:r>
      <w:r w:rsidRPr="00D86B1B">
        <w:rPr>
          <w:szCs w:val="28"/>
          <w:lang w:val="uk-UA"/>
        </w:rPr>
        <w:t xml:space="preserve">я» складена відповідно до освітньо-професійної програми підготовки </w:t>
      </w:r>
      <w:r>
        <w:rPr>
          <w:szCs w:val="28"/>
          <w:lang w:val="uk-UA"/>
        </w:rPr>
        <w:t>магіст</w:t>
      </w:r>
      <w:r w:rsidRPr="00D86B1B">
        <w:rPr>
          <w:szCs w:val="28"/>
          <w:lang w:val="uk-UA"/>
        </w:rPr>
        <w:t xml:space="preserve">рів </w:t>
      </w:r>
      <w:r w:rsidR="00A3704E">
        <w:rPr>
          <w:szCs w:val="28"/>
          <w:lang w:val="uk-UA"/>
        </w:rPr>
        <w:t xml:space="preserve">спеціальності </w:t>
      </w:r>
      <w:r w:rsidRPr="00C032ED">
        <w:rPr>
          <w:szCs w:val="28"/>
          <w:lang w:val="uk-UA"/>
        </w:rPr>
        <w:t>2</w:t>
      </w:r>
      <w:r>
        <w:rPr>
          <w:szCs w:val="28"/>
          <w:lang w:val="uk-UA"/>
        </w:rPr>
        <w:t>01</w:t>
      </w:r>
      <w:r w:rsidRPr="00FD04FA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Агрономія</w:t>
      </w:r>
      <w:r w:rsidRPr="00FD04FA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14:paraId="5FADB05B" w14:textId="77777777" w:rsidR="00360B31" w:rsidRDefault="00360B31" w:rsidP="00D86B1B">
      <w:pPr>
        <w:pStyle w:val="a3"/>
        <w:ind w:left="-227"/>
        <w:jc w:val="both"/>
        <w:rPr>
          <w:szCs w:val="28"/>
          <w:lang w:val="uk-UA"/>
        </w:rPr>
      </w:pPr>
    </w:p>
    <w:p w14:paraId="0F193675" w14:textId="77777777" w:rsidR="00D86B1B" w:rsidRDefault="00D86B1B" w:rsidP="00D86B1B">
      <w:pPr>
        <w:pStyle w:val="a3"/>
        <w:ind w:left="-227"/>
        <w:jc w:val="both"/>
        <w:rPr>
          <w:b/>
          <w:bCs/>
          <w:szCs w:val="28"/>
          <w:lang w:val="uk-UA"/>
        </w:rPr>
      </w:pPr>
    </w:p>
    <w:p w14:paraId="303F6BEE" w14:textId="4AF3788F" w:rsidR="00C032ED" w:rsidRDefault="00C032ED" w:rsidP="00C032ED">
      <w:pPr>
        <w:tabs>
          <w:tab w:val="left" w:pos="284"/>
          <w:tab w:val="left" w:pos="567"/>
        </w:tabs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 xml:space="preserve">3. </w:t>
      </w:r>
      <w:proofErr w:type="spellStart"/>
      <w:r>
        <w:rPr>
          <w:b/>
          <w:bCs/>
          <w:szCs w:val="28"/>
        </w:rPr>
        <w:t>Програма</w:t>
      </w:r>
      <w:proofErr w:type="spellEnd"/>
      <w:r>
        <w:rPr>
          <w:b/>
          <w:bCs/>
          <w:szCs w:val="28"/>
        </w:rPr>
        <w:t xml:space="preserve"> та структура навчальної дисципліни для:</w:t>
      </w:r>
    </w:p>
    <w:p w14:paraId="0C1C50F2" w14:textId="77777777" w:rsidR="00C032ED" w:rsidRDefault="00C032ED" w:rsidP="00C032ED">
      <w:pPr>
        <w:tabs>
          <w:tab w:val="left" w:pos="540"/>
        </w:tabs>
        <w:ind w:left="360"/>
        <w:jc w:val="center"/>
        <w:rPr>
          <w:szCs w:val="28"/>
          <w:lang w:val="uk-UA"/>
        </w:rPr>
      </w:pPr>
      <w:r>
        <w:rPr>
          <w:szCs w:val="28"/>
          <w:lang w:val="uk-UA"/>
        </w:rPr>
        <w:t>повного терміну денної (заочної) форми навчання.</w:t>
      </w:r>
    </w:p>
    <w:tbl>
      <w:tblPr>
        <w:tblpPr w:leftFromText="180" w:rightFromText="180" w:vertAnchor="text" w:horzAnchor="margin" w:tblpXSpec="center" w:tblpY="213"/>
        <w:tblW w:w="9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6"/>
        <w:gridCol w:w="465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B73EEA" w14:paraId="6ADCA2F2" w14:textId="77777777" w:rsidTr="002A4E98">
        <w:trPr>
          <w:trHeight w:val="293"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3A137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Назви змістових модулів і тем</w:t>
            </w: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C981F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eastAsia="uk-UA"/>
              </w:rPr>
            </w:pP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8846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Кількість годин</w:t>
            </w:r>
          </w:p>
        </w:tc>
      </w:tr>
      <w:tr w:rsidR="00B73EEA" w14:paraId="071CA8FE" w14:textId="77777777" w:rsidTr="002A4E98">
        <w:trPr>
          <w:trHeight w:val="331"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3FCA0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F506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734D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Денна форма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337B2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Заочна форма</w:t>
            </w:r>
          </w:p>
        </w:tc>
      </w:tr>
      <w:tr w:rsidR="00B73EEA" w14:paraId="2A029677" w14:textId="77777777" w:rsidTr="002A4E98">
        <w:trPr>
          <w:trHeight w:val="133"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BDF61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05748A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4A5FA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Усього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04B7A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C512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Усього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0F3D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 тому числі</w:t>
            </w:r>
          </w:p>
        </w:tc>
      </w:tr>
      <w:tr w:rsidR="00B73EEA" w14:paraId="0602019B" w14:textId="77777777" w:rsidTr="002A4E98">
        <w:trPr>
          <w:trHeight w:val="104"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31E16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F713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7FE1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8465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169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DA175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7CFFC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інд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2BF2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cр</w:t>
            </w:r>
            <w:proofErr w:type="spellEnd"/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C1561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D1EC1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1A25C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E91D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лаб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EC19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інд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5DD2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ср</w:t>
            </w:r>
          </w:p>
        </w:tc>
      </w:tr>
      <w:tr w:rsidR="00B73EEA" w14:paraId="5A0B1AD2" w14:textId="77777777" w:rsidTr="002A4E98">
        <w:trPr>
          <w:trHeight w:val="104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44205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81D3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447C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11C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9CD9F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23909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2D3C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44EE4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35E7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CBD33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3149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8934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7092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5CD8B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4</w:t>
            </w:r>
          </w:p>
        </w:tc>
      </w:tr>
      <w:tr w:rsidR="00B73EEA" w:rsidRPr="00B73EEA" w14:paraId="5BDBD9A8" w14:textId="77777777" w:rsidTr="002A4E98">
        <w:trPr>
          <w:trHeight w:val="331"/>
        </w:trPr>
        <w:tc>
          <w:tcPr>
            <w:tcW w:w="9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D582" w14:textId="00523E2B" w:rsidR="00B73EEA" w:rsidRPr="00276825" w:rsidRDefault="00B73EEA" w:rsidP="002A4E98">
            <w:pPr>
              <w:shd w:val="clear" w:color="auto" w:fill="FFFFFF"/>
              <w:spacing w:line="256" w:lineRule="auto"/>
              <w:jc w:val="center"/>
              <w:rPr>
                <w:rStyle w:val="FontStyle58"/>
                <w:sz w:val="24"/>
                <w:szCs w:val="24"/>
                <w:lang w:val="uk-UA"/>
              </w:rPr>
            </w:pPr>
            <w:r w:rsidRPr="00785BF7">
              <w:rPr>
                <w:b/>
                <w:bCs/>
                <w:sz w:val="24"/>
                <w:lang w:val="uk-UA"/>
              </w:rPr>
              <w:t>Змістовий модуль 1</w:t>
            </w:r>
            <w:r w:rsidRPr="00276825">
              <w:rPr>
                <w:sz w:val="24"/>
                <w:lang w:val="uk-UA"/>
              </w:rPr>
              <w:t xml:space="preserve">. </w:t>
            </w:r>
            <w:r w:rsidR="00785BF7">
              <w:rPr>
                <w:sz w:val="24"/>
                <w:lang w:val="uk-UA"/>
              </w:rPr>
              <w:t>Загальні основи педагогіки і психології</w:t>
            </w:r>
            <w:r w:rsidR="00276825" w:rsidRPr="00276825">
              <w:rPr>
                <w:sz w:val="24"/>
                <w:lang w:val="uk-UA"/>
              </w:rPr>
              <w:t xml:space="preserve"> у вищій школі</w:t>
            </w:r>
          </w:p>
        </w:tc>
      </w:tr>
      <w:tr w:rsidR="00785BF7" w14:paraId="55DE5DD6" w14:textId="77777777" w:rsidTr="00B73EEA">
        <w:trPr>
          <w:trHeight w:val="32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9DE92" w14:textId="4902D65F" w:rsidR="00785BF7" w:rsidRDefault="00785BF7" w:rsidP="00785BF7">
            <w:pPr>
              <w:shd w:val="clear" w:color="auto" w:fill="FFFFFF"/>
              <w:spacing w:line="256" w:lineRule="auto"/>
              <w:rPr>
                <w:rStyle w:val="FontStyle58"/>
                <w:sz w:val="24"/>
                <w:lang w:val="uk-UA" w:eastAsia="uk-UA"/>
              </w:rPr>
            </w:pPr>
            <w:r w:rsidRPr="008247A2">
              <w:rPr>
                <w:bCs/>
                <w:sz w:val="24"/>
                <w:lang w:val="uk-UA" w:eastAsia="en-US"/>
              </w:rPr>
              <w:t>Тема 1.</w:t>
            </w:r>
            <w:r w:rsidRPr="008247A2">
              <w:rPr>
                <w:bCs/>
                <w:sz w:val="24"/>
                <w:lang w:val="pl-PL" w:eastAsia="en-US"/>
              </w:rPr>
              <w:t> </w:t>
            </w:r>
            <w:r w:rsidRPr="006F618F">
              <w:rPr>
                <w:sz w:val="24"/>
              </w:rPr>
              <w:t xml:space="preserve">Педагогіка та психологія вищої </w:t>
            </w:r>
            <w:proofErr w:type="spellStart"/>
            <w:r w:rsidRPr="006F618F">
              <w:rPr>
                <w:sz w:val="24"/>
              </w:rPr>
              <w:t>школи</w:t>
            </w:r>
            <w:proofErr w:type="spellEnd"/>
            <w:r w:rsidRPr="006F618F">
              <w:rPr>
                <w:sz w:val="24"/>
              </w:rPr>
              <w:t xml:space="preserve"> як </w:t>
            </w:r>
            <w:proofErr w:type="spellStart"/>
            <w:r w:rsidRPr="006F618F">
              <w:rPr>
                <w:sz w:val="24"/>
              </w:rPr>
              <w:t>галузь</w:t>
            </w:r>
            <w:proofErr w:type="spellEnd"/>
            <w:r w:rsidRPr="006F618F">
              <w:rPr>
                <w:sz w:val="24"/>
              </w:rPr>
              <w:t xml:space="preserve"> наукових </w:t>
            </w:r>
            <w:proofErr w:type="spellStart"/>
            <w:r w:rsidRPr="006F618F">
              <w:rPr>
                <w:sz w:val="24"/>
              </w:rPr>
              <w:t>знань</w:t>
            </w:r>
            <w:proofErr w:type="spellEnd"/>
            <w:r w:rsidRPr="006F618F">
              <w:rPr>
                <w:sz w:val="24"/>
              </w:rPr>
              <w:t xml:space="preserve"> і </w:t>
            </w:r>
            <w:proofErr w:type="spellStart"/>
            <w:r w:rsidRPr="006F618F">
              <w:rPr>
                <w:sz w:val="24"/>
              </w:rPr>
              <w:t>навчальний</w:t>
            </w:r>
            <w:proofErr w:type="spellEnd"/>
            <w:r w:rsidRPr="006F618F">
              <w:rPr>
                <w:sz w:val="24"/>
              </w:rPr>
              <w:t xml:space="preserve"> предмет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4706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DB608" w14:textId="00898D9F" w:rsidR="00785BF7" w:rsidRDefault="00C87289" w:rsidP="00785BF7">
            <w:pPr>
              <w:pStyle w:val="Style25"/>
              <w:widowControl/>
              <w:spacing w:line="256" w:lineRule="auto"/>
              <w:jc w:val="center"/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D0655" w14:textId="1D1E992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8B1E9" w14:textId="4CD29EDE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18FA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06CA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E304D" w14:textId="1E97D0B6" w:rsidR="00785BF7" w:rsidRDefault="00C87289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C74D" w14:textId="62A8EA4A" w:rsidR="00785BF7" w:rsidRPr="003E578A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99D5" w14:textId="0387601F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5773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8CCD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6CE3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2732" w14:textId="4C332F43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785BF7" w14:paraId="648EC761" w14:textId="77777777" w:rsidTr="00B73EEA">
        <w:trPr>
          <w:trHeight w:val="450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2CF2E" w14:textId="26A0C895" w:rsidR="00785BF7" w:rsidRDefault="00785BF7" w:rsidP="00785BF7">
            <w:pPr>
              <w:pStyle w:val="a9"/>
              <w:spacing w:after="0" w:line="256" w:lineRule="auto"/>
              <w:rPr>
                <w:rStyle w:val="FontStyle58"/>
                <w:sz w:val="24"/>
                <w:lang w:eastAsia="uk-UA"/>
              </w:rPr>
            </w:pPr>
            <w:r w:rsidRPr="008247A2">
              <w:rPr>
                <w:bCs/>
                <w:sz w:val="24"/>
                <w:lang w:val="uk-UA" w:eastAsia="en-US"/>
              </w:rPr>
              <w:t>Тема 2. </w:t>
            </w:r>
            <w:proofErr w:type="spellStart"/>
            <w:r w:rsidR="00781A45">
              <w:rPr>
                <w:bCs/>
                <w:sz w:val="24"/>
                <w:lang w:val="uk-UA" w:eastAsia="en-US"/>
              </w:rPr>
              <w:t>Ор</w:t>
            </w:r>
            <w:r w:rsidRPr="006F618F">
              <w:rPr>
                <w:bCs/>
                <w:sz w:val="24"/>
              </w:rPr>
              <w:t>ганізаці</w:t>
            </w:r>
            <w:proofErr w:type="spellEnd"/>
            <w:r w:rsidR="00107ECB">
              <w:rPr>
                <w:bCs/>
                <w:sz w:val="24"/>
                <w:lang w:val="uk-UA"/>
              </w:rPr>
              <w:t xml:space="preserve">я </w:t>
            </w:r>
            <w:proofErr w:type="spellStart"/>
            <w:r w:rsidRPr="006F618F">
              <w:rPr>
                <w:bCs/>
                <w:sz w:val="24"/>
              </w:rPr>
              <w:t>навча</w:t>
            </w:r>
            <w:r w:rsidR="00781A45">
              <w:rPr>
                <w:bCs/>
                <w:sz w:val="24"/>
                <w:lang w:val="uk-UA"/>
              </w:rPr>
              <w:t>ння</w:t>
            </w:r>
            <w:proofErr w:type="spellEnd"/>
            <w:r w:rsidR="00781A45">
              <w:rPr>
                <w:bCs/>
                <w:sz w:val="24"/>
                <w:lang w:val="uk-UA"/>
              </w:rPr>
              <w:t xml:space="preserve"> і види навчальних занять у</w:t>
            </w:r>
            <w:r w:rsidRPr="006F618F">
              <w:rPr>
                <w:bCs/>
                <w:sz w:val="24"/>
              </w:rPr>
              <w:t xml:space="preserve"> вищ</w:t>
            </w:r>
            <w:r w:rsidRPr="006F618F">
              <w:rPr>
                <w:bCs/>
                <w:sz w:val="24"/>
                <w:lang w:val="uk-UA"/>
              </w:rPr>
              <w:t>ій школі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FBE4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62E0B" w14:textId="495A69B2" w:rsidR="00785BF7" w:rsidRDefault="00C87289" w:rsidP="00785BF7">
            <w:pPr>
              <w:pStyle w:val="Style25"/>
              <w:widowControl/>
              <w:spacing w:line="256" w:lineRule="auto"/>
              <w:jc w:val="center"/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1627E" w14:textId="3654AE22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C5769" w14:textId="18A8BAC9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369B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9B85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C1489" w14:textId="6B1C211E" w:rsidR="00785BF7" w:rsidRDefault="00C87289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8FBA" w14:textId="703A1C9F" w:rsidR="00785BF7" w:rsidRPr="003E578A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C91C" w14:textId="44FE70CC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F84A" w14:textId="293EC1CC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DC71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9F51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85BE" w14:textId="053107A1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0B32498B" w14:textId="77777777" w:rsidTr="00B73EEA">
        <w:trPr>
          <w:trHeight w:val="41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B51F" w14:textId="32F5FA2A" w:rsidR="00C87289" w:rsidRPr="00C87289" w:rsidRDefault="00C87289" w:rsidP="00C87289">
            <w:pPr>
              <w:pStyle w:val="a9"/>
              <w:spacing w:after="0"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Теми 3. </w:t>
            </w:r>
            <w:r w:rsidRPr="00C87289">
              <w:rPr>
                <w:sz w:val="24"/>
                <w:lang w:val="uk-UA"/>
              </w:rPr>
              <w:t xml:space="preserve">Сучасні технології </w:t>
            </w:r>
            <w:r>
              <w:rPr>
                <w:sz w:val="24"/>
                <w:lang w:val="uk-UA"/>
              </w:rPr>
              <w:t xml:space="preserve">та методи </w:t>
            </w:r>
            <w:r w:rsidRPr="00C87289">
              <w:rPr>
                <w:sz w:val="24"/>
                <w:lang w:val="uk-UA"/>
              </w:rPr>
              <w:t>навчання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3AC8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3E04D" w14:textId="07092CB5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0B50C" w14:textId="4A58EF88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E8DB6" w14:textId="3CE9A74D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5ECD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B696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D89B6" w14:textId="5DF52CCF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D047" w14:textId="0AD1EFB0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005E" w14:textId="7820510A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086A" w14:textId="53DD9EC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A46C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9BE1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B5A4" w14:textId="0068E9CA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70BE83F5" w14:textId="77777777" w:rsidTr="002A4E98">
        <w:trPr>
          <w:trHeight w:val="53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BF9B" w14:textId="26E0F393" w:rsidR="00C87289" w:rsidRDefault="00C87289" w:rsidP="00C87289">
            <w:pPr>
              <w:pStyle w:val="a9"/>
              <w:spacing w:after="0"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за модулем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5DF8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E9EE" w14:textId="7FC7C0DC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2C9A" w14:textId="0A1C907C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AF5" w14:textId="1207B18D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0686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FB07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05CC" w14:textId="0E24A17A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3D2C" w14:textId="00ED0BA3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A790" w14:textId="354A5D60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0C6A" w14:textId="10A2169E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14D4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C614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EEE4" w14:textId="32E4DA93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:rsidRPr="00276825" w14:paraId="42A64686" w14:textId="77777777" w:rsidTr="002A4E98">
        <w:trPr>
          <w:trHeight w:val="246"/>
        </w:trPr>
        <w:tc>
          <w:tcPr>
            <w:tcW w:w="9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33D5" w14:textId="1FCEA8A9" w:rsidR="00C87289" w:rsidRDefault="00C87289" w:rsidP="00C87289">
            <w:pPr>
              <w:pStyle w:val="Style25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Змістовий модуль 2. </w:t>
            </w:r>
            <w:r w:rsidRPr="00785BF7">
              <w:rPr>
                <w:lang w:val="uk-UA"/>
              </w:rPr>
              <w:t xml:space="preserve">Психологічні особливості </w:t>
            </w:r>
            <w:r>
              <w:rPr>
                <w:lang w:val="uk-UA"/>
              </w:rPr>
              <w:t>навчально-виховного процесу</w:t>
            </w:r>
          </w:p>
        </w:tc>
      </w:tr>
      <w:tr w:rsidR="00C87289" w14:paraId="56FD80E3" w14:textId="77777777" w:rsidTr="00C87289">
        <w:trPr>
          <w:trHeight w:val="52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C5BD7" w14:textId="6F98EF78" w:rsidR="00C87289" w:rsidRDefault="00C87289" w:rsidP="00C87289">
            <w:pPr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1.   П</w:t>
            </w:r>
            <w:r w:rsidRPr="00E0766A">
              <w:rPr>
                <w:sz w:val="24"/>
                <w:lang w:val="uk-UA"/>
              </w:rPr>
              <w:t>сихологічна характеристика студентс</w:t>
            </w:r>
            <w:r>
              <w:rPr>
                <w:sz w:val="24"/>
                <w:lang w:val="uk-UA"/>
              </w:rPr>
              <w:t>тва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4D27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8A95D" w14:textId="575EB5A6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6003E" w14:textId="5673E104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431DA" w14:textId="3CCEEBC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3E2D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736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9FDFC" w14:textId="4DD16066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B7FD" w14:textId="47F8DD4D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4018" w14:textId="6E8A3AA6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DB18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03A7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18FF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EE3D" w14:textId="43DF74A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597B16E5" w14:textId="77777777" w:rsidTr="00C87289">
        <w:trPr>
          <w:trHeight w:val="52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65F6D" w14:textId="571A10A1" w:rsidR="00C87289" w:rsidRPr="00785BF7" w:rsidRDefault="00C87289" w:rsidP="00C87289">
            <w:pPr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6F618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Психологічні особливості у</w:t>
            </w:r>
            <w:r w:rsidRPr="00832F27">
              <w:rPr>
                <w:sz w:val="24"/>
                <w:lang w:val="uk-UA"/>
              </w:rPr>
              <w:t>правління навчальним процесом у ЗВО</w:t>
            </w:r>
            <w:r w:rsidRPr="00832F27">
              <w:rPr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C611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66279" w14:textId="21F2A585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CB62B" w14:textId="2F720AA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54CEB" w14:textId="7DF7B371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D1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E02F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B1DA7" w14:textId="0CA9136E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5A72" w14:textId="79968367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ABE4" w14:textId="0F48DEC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39EC" w14:textId="347BDFE3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E262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A6AA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9229" w14:textId="314EBB80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55701B38" w14:textId="77777777" w:rsidTr="00C87289">
        <w:trPr>
          <w:trHeight w:val="32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C7B01" w14:textId="70DFA610" w:rsidR="00C87289" w:rsidRDefault="00C87289" w:rsidP="00C87289">
            <w:pPr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за модулем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A012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489B0" w14:textId="0ECAA2CD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2F2C9" w14:textId="36A4BB2A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8FEA8" w14:textId="4F81DBF0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53C3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4CC9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E990F" w14:textId="4F3DDC6A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865A" w14:textId="4AFF5970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037C" w14:textId="2CE0E6B4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8F41" w14:textId="7DC5EB4D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76F9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F76F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5A61" w14:textId="1E3BF8D6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328903CE" w14:textId="77777777" w:rsidTr="00C87289">
        <w:trPr>
          <w:trHeight w:val="36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12755" w14:textId="77777777" w:rsidR="00C87289" w:rsidRDefault="00C87289" w:rsidP="00C87289">
            <w:pPr>
              <w:spacing w:line="25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C89D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2F59D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58C49" w14:textId="0301D0A2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396EC" w14:textId="548A0DC1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C3BC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E1A2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2D1A0" w14:textId="40224859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D5CC" w14:textId="3679EE7E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B172" w14:textId="61C0A4AA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676A" w14:textId="288A6E9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10DE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F9CD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268F" w14:textId="4116F38E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</w:tbl>
    <w:p w14:paraId="4D63D718" w14:textId="77777777" w:rsidR="00B73EEA" w:rsidRDefault="00B73EEA" w:rsidP="00B73EEA">
      <w:pPr>
        <w:ind w:firstLine="708"/>
        <w:jc w:val="center"/>
        <w:rPr>
          <w:b/>
          <w:bCs/>
          <w:szCs w:val="28"/>
          <w:lang w:val="uk-UA"/>
        </w:rPr>
      </w:pPr>
    </w:p>
    <w:p w14:paraId="0A3F84B8" w14:textId="77777777" w:rsidR="00B73EEA" w:rsidRDefault="00B73EEA" w:rsidP="00B73EEA">
      <w:pPr>
        <w:ind w:left="360"/>
        <w:jc w:val="center"/>
        <w:rPr>
          <w:b/>
          <w:szCs w:val="28"/>
          <w:lang w:val="uk-UA"/>
        </w:rPr>
      </w:pPr>
    </w:p>
    <w:p w14:paraId="16122D3C" w14:textId="77777777" w:rsidR="00C032ED" w:rsidRDefault="00C032ED" w:rsidP="00C032ED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4. Теми практичних занять</w:t>
      </w:r>
    </w:p>
    <w:p w14:paraId="525E1FDA" w14:textId="77777777" w:rsidR="00C032ED" w:rsidRDefault="00C032ED" w:rsidP="00C032ED">
      <w:pPr>
        <w:pStyle w:val="1"/>
        <w:ind w:left="360"/>
        <w:rPr>
          <w:b/>
          <w:bCs/>
          <w:sz w:val="28"/>
          <w:szCs w:val="28"/>
          <w:lang w:val="uk-UA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728"/>
        <w:gridCol w:w="1499"/>
      </w:tblGrid>
      <w:tr w:rsidR="00C032ED" w14:paraId="50DC8EC1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BDA" w14:textId="77777777" w:rsidR="00C032ED" w:rsidRDefault="00C032ED" w:rsidP="00C032ED">
            <w:pPr>
              <w:spacing w:line="252" w:lineRule="auto"/>
              <w:ind w:left="142" w:hanging="142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 №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C59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Назва теми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970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Кількість</w:t>
            </w:r>
          </w:p>
          <w:p w14:paraId="25F205FD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годин</w:t>
            </w:r>
          </w:p>
        </w:tc>
      </w:tr>
      <w:tr w:rsidR="00C032ED" w14:paraId="49FFB1EE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65C5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05E" w14:textId="1DC77F8F" w:rsidR="00C032ED" w:rsidRPr="00781A45" w:rsidRDefault="00D3225C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szCs w:val="28"/>
              </w:rPr>
              <w:t xml:space="preserve">Психологія і педагогіка вищої </w:t>
            </w:r>
            <w:proofErr w:type="spellStart"/>
            <w:r w:rsidRPr="00781A45">
              <w:rPr>
                <w:szCs w:val="28"/>
              </w:rPr>
              <w:t>школи</w:t>
            </w:r>
            <w:proofErr w:type="spellEnd"/>
            <w:r w:rsidRPr="00781A45">
              <w:rPr>
                <w:szCs w:val="28"/>
              </w:rPr>
              <w:t>: предмет, завдання, методи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321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40016138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23D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2A4" w14:textId="041348B5" w:rsidR="00C032ED" w:rsidRPr="00781A45" w:rsidRDefault="00781A45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bCs/>
                <w:szCs w:val="28"/>
                <w:lang w:val="uk-UA"/>
              </w:rPr>
              <w:t>Форми о</w:t>
            </w:r>
            <w:proofErr w:type="spellStart"/>
            <w:r w:rsidRPr="00781A45">
              <w:rPr>
                <w:bCs/>
                <w:szCs w:val="28"/>
              </w:rPr>
              <w:t>рганізаці</w:t>
            </w:r>
            <w:proofErr w:type="spellEnd"/>
            <w:r w:rsidRPr="00781A45">
              <w:rPr>
                <w:bCs/>
                <w:szCs w:val="28"/>
                <w:lang w:val="uk-UA"/>
              </w:rPr>
              <w:t>ї</w:t>
            </w:r>
            <w:r w:rsidRPr="00781A45">
              <w:rPr>
                <w:bCs/>
                <w:szCs w:val="28"/>
              </w:rPr>
              <w:t xml:space="preserve"> </w:t>
            </w:r>
            <w:proofErr w:type="spellStart"/>
            <w:r w:rsidRPr="00781A45">
              <w:rPr>
                <w:bCs/>
                <w:szCs w:val="28"/>
              </w:rPr>
              <w:t>навчального</w:t>
            </w:r>
            <w:proofErr w:type="spellEnd"/>
            <w:r w:rsidRPr="00781A45">
              <w:rPr>
                <w:bCs/>
                <w:szCs w:val="28"/>
              </w:rPr>
              <w:t xml:space="preserve"> </w:t>
            </w:r>
            <w:proofErr w:type="spellStart"/>
            <w:r w:rsidRPr="00781A45">
              <w:rPr>
                <w:bCs/>
                <w:szCs w:val="28"/>
              </w:rPr>
              <w:t>процесу</w:t>
            </w:r>
            <w:proofErr w:type="spellEnd"/>
            <w:r w:rsidRPr="00781A45">
              <w:rPr>
                <w:bCs/>
                <w:szCs w:val="28"/>
              </w:rPr>
              <w:t xml:space="preserve"> у вищ</w:t>
            </w:r>
            <w:r w:rsidRPr="00781A45">
              <w:rPr>
                <w:bCs/>
                <w:szCs w:val="28"/>
                <w:lang w:val="uk-UA"/>
              </w:rPr>
              <w:t>ій школі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9762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327C9916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A49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D4C" w14:textId="4D2BF04E" w:rsidR="00C032ED" w:rsidRPr="00781A45" w:rsidRDefault="00781A45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szCs w:val="28"/>
                <w:lang w:val="uk-UA"/>
              </w:rPr>
              <w:t>Сучасні технології та методи навчання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117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5E5E6DED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0A3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0A4" w14:textId="410A5608" w:rsidR="00C032ED" w:rsidRPr="00781A45" w:rsidRDefault="00D3225C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szCs w:val="28"/>
                <w:lang w:val="uk-UA"/>
              </w:rPr>
              <w:t>Студ</w:t>
            </w:r>
            <w:proofErr w:type="spellStart"/>
            <w:r w:rsidRPr="00781A45">
              <w:rPr>
                <w:szCs w:val="28"/>
              </w:rPr>
              <w:t>ент</w:t>
            </w:r>
            <w:proofErr w:type="spellEnd"/>
            <w:r w:rsidRPr="00781A45">
              <w:rPr>
                <w:szCs w:val="28"/>
              </w:rPr>
              <w:t xml:space="preserve"> як </w:t>
            </w:r>
            <w:proofErr w:type="spellStart"/>
            <w:r w:rsidRPr="00781A45">
              <w:rPr>
                <w:szCs w:val="28"/>
              </w:rPr>
              <w:t>суб’єкт</w:t>
            </w:r>
            <w:proofErr w:type="spellEnd"/>
            <w:r w:rsidRPr="00781A45">
              <w:rPr>
                <w:szCs w:val="28"/>
              </w:rPr>
              <w:t xml:space="preserve"> </w:t>
            </w:r>
            <w:proofErr w:type="spellStart"/>
            <w:r w:rsidRPr="00781A45">
              <w:rPr>
                <w:szCs w:val="28"/>
              </w:rPr>
              <w:t>власної</w:t>
            </w:r>
            <w:proofErr w:type="spellEnd"/>
            <w:r w:rsidRPr="00781A45">
              <w:rPr>
                <w:szCs w:val="28"/>
              </w:rPr>
              <w:t xml:space="preserve"> </w:t>
            </w:r>
            <w:proofErr w:type="spellStart"/>
            <w:r w:rsidRPr="00781A45">
              <w:rPr>
                <w:szCs w:val="28"/>
              </w:rPr>
              <w:t>навчально-професійної</w:t>
            </w:r>
            <w:proofErr w:type="spellEnd"/>
            <w:r w:rsidRPr="00781A45">
              <w:rPr>
                <w:szCs w:val="28"/>
              </w:rPr>
              <w:t xml:space="preserve"> діяльності. Роль </w:t>
            </w:r>
            <w:proofErr w:type="spellStart"/>
            <w:r w:rsidRPr="00781A45">
              <w:rPr>
                <w:szCs w:val="28"/>
              </w:rPr>
              <w:t>мотивації</w:t>
            </w:r>
            <w:proofErr w:type="spellEnd"/>
            <w:r w:rsidRPr="00781A45">
              <w:rPr>
                <w:szCs w:val="28"/>
              </w:rPr>
              <w:t xml:space="preserve"> в </w:t>
            </w:r>
            <w:proofErr w:type="spellStart"/>
            <w:r w:rsidRPr="00781A45">
              <w:rPr>
                <w:szCs w:val="28"/>
              </w:rPr>
              <w:t>навчально-професійній</w:t>
            </w:r>
            <w:proofErr w:type="spellEnd"/>
            <w:r w:rsidRPr="00781A45">
              <w:rPr>
                <w:szCs w:val="28"/>
              </w:rPr>
              <w:t xml:space="preserve"> діяльності.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3E22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585CE426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F330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D53" w14:textId="04482247" w:rsidR="00C032ED" w:rsidRDefault="00D3225C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>
              <w:t xml:space="preserve">Психологія діяльності та особистості </w:t>
            </w:r>
            <w:proofErr w:type="spellStart"/>
            <w:r>
              <w:t>викладача</w:t>
            </w:r>
            <w:proofErr w:type="spellEnd"/>
            <w:r>
              <w:t xml:space="preserve"> вищої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F0C8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63794B5D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826" w14:textId="5E57ADD2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E71" w14:textId="3021DCA0" w:rsidR="00C032ED" w:rsidRDefault="00107ECB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736" w14:textId="1E19A73D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  <w:r w:rsidR="00107ECB">
              <w:rPr>
                <w:szCs w:val="28"/>
                <w:lang w:val="uk-UA" w:eastAsia="uk-UA"/>
              </w:rPr>
              <w:t>0</w:t>
            </w:r>
          </w:p>
        </w:tc>
      </w:tr>
    </w:tbl>
    <w:p w14:paraId="3F4D2C71" w14:textId="77777777" w:rsidR="00C032ED" w:rsidRDefault="00C032ED" w:rsidP="00C032ED">
      <w:pPr>
        <w:rPr>
          <w:lang w:val="uk-UA"/>
        </w:rPr>
      </w:pPr>
    </w:p>
    <w:p w14:paraId="0CBF02A5" w14:textId="77777777" w:rsidR="00360B31" w:rsidRDefault="00360B31" w:rsidP="00921C00">
      <w:pPr>
        <w:ind w:left="142" w:firstLine="425"/>
        <w:jc w:val="center"/>
        <w:rPr>
          <w:b/>
          <w:szCs w:val="28"/>
          <w:shd w:val="clear" w:color="auto" w:fill="FFFFFF"/>
          <w:lang w:val="uk-UA"/>
        </w:rPr>
      </w:pPr>
    </w:p>
    <w:p w14:paraId="565886A9" w14:textId="25536E66" w:rsidR="00921C00" w:rsidRDefault="00921C00" w:rsidP="00921C00">
      <w:pPr>
        <w:ind w:left="142" w:firstLine="425"/>
        <w:jc w:val="center"/>
      </w:pPr>
      <w:r>
        <w:rPr>
          <w:b/>
          <w:szCs w:val="28"/>
          <w:shd w:val="clear" w:color="auto" w:fill="FFFFFF"/>
          <w:lang w:val="uk-UA"/>
        </w:rPr>
        <w:t>5. Контрольні питання, зразки тестів для визначення рівня засвоєння знань студентами</w:t>
      </w:r>
    </w:p>
    <w:p w14:paraId="1D32EC78" w14:textId="77777777" w:rsidR="00921C00" w:rsidRDefault="00921C00" w:rsidP="00921C00">
      <w:pPr>
        <w:ind w:left="142" w:firstLine="567"/>
        <w:jc w:val="center"/>
        <w:rPr>
          <w:b/>
          <w:szCs w:val="28"/>
          <w:shd w:val="clear" w:color="auto" w:fill="FFFFFF"/>
          <w:lang w:val="uk-UA"/>
        </w:rPr>
      </w:pPr>
    </w:p>
    <w:p w14:paraId="45A680B9" w14:textId="77777777" w:rsidR="00921C00" w:rsidRDefault="00921C00" w:rsidP="00921C00">
      <w:pPr>
        <w:ind w:left="142" w:firstLine="567"/>
        <w:jc w:val="center"/>
      </w:pPr>
      <w:r>
        <w:rPr>
          <w:b/>
          <w:szCs w:val="28"/>
          <w:shd w:val="clear" w:color="auto" w:fill="FFFFFF"/>
          <w:lang w:val="uk-UA"/>
        </w:rPr>
        <w:t xml:space="preserve">Контрольні питання </w:t>
      </w:r>
    </w:p>
    <w:p w14:paraId="64ED2B97" w14:textId="77777777" w:rsidR="00781A45" w:rsidRDefault="00781A45" w:rsidP="00C032ED">
      <w:pPr>
        <w:pStyle w:val="a3"/>
        <w:numPr>
          <w:ilvl w:val="0"/>
          <w:numId w:val="42"/>
        </w:numPr>
        <w:rPr>
          <w:lang w:val="uk-UA"/>
        </w:rPr>
      </w:pPr>
      <w:r>
        <w:t xml:space="preserve">Психологія і педагогіка вищої </w:t>
      </w:r>
      <w:proofErr w:type="spellStart"/>
      <w:r>
        <w:t>школи</w:t>
      </w:r>
      <w:proofErr w:type="spellEnd"/>
      <w:r>
        <w:t>: предмет, завдання, методи</w:t>
      </w:r>
      <w:r>
        <w:rPr>
          <w:lang w:val="uk-UA"/>
        </w:rPr>
        <w:t>.</w:t>
      </w:r>
    </w:p>
    <w:p w14:paraId="05C927A7" w14:textId="79AE2349" w:rsidR="00C032ED" w:rsidRPr="009037F3" w:rsidRDefault="00781A45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 </w:t>
      </w:r>
      <w:r w:rsidR="00C032ED" w:rsidRPr="004A508A">
        <w:rPr>
          <w:lang w:val="uk-UA"/>
        </w:rPr>
        <w:t>Завдання сучасної вищої освіти з позиції компетентнісного підходу</w:t>
      </w:r>
      <w:r>
        <w:rPr>
          <w:lang w:val="uk-UA"/>
        </w:rPr>
        <w:t>.</w:t>
      </w:r>
    </w:p>
    <w:p w14:paraId="268F6B91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Педагогіка вищої школи як галузь наукового вчення.</w:t>
      </w:r>
      <w:r w:rsidRPr="00B9192B">
        <w:rPr>
          <w:lang w:val="uk-UA"/>
        </w:rPr>
        <w:t xml:space="preserve"> </w:t>
      </w:r>
    </w:p>
    <w:p w14:paraId="671E5D7C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Зв'язок педагогіки вищої школи з іншими науками.</w:t>
      </w:r>
    </w:p>
    <w:p w14:paraId="12F546A6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B9192B">
        <w:rPr>
          <w:lang w:val="uk-UA"/>
        </w:rPr>
        <w:t xml:space="preserve">Освіта як система, </w:t>
      </w:r>
      <w:r>
        <w:rPr>
          <w:lang w:val="uk-UA"/>
        </w:rPr>
        <w:t xml:space="preserve">її </w:t>
      </w:r>
      <w:r w:rsidRPr="00B9192B">
        <w:rPr>
          <w:lang w:val="uk-UA"/>
        </w:rPr>
        <w:t>характерні особливості.</w:t>
      </w:r>
    </w:p>
    <w:p w14:paraId="66A417A8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Професійна діяльність викладача ЗВО.</w:t>
      </w:r>
    </w:p>
    <w:p w14:paraId="402C8191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 Педагогічна культура та її складові. </w:t>
      </w:r>
    </w:p>
    <w:p w14:paraId="067362FC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Педагогічна майстерність викладача.</w:t>
      </w:r>
    </w:p>
    <w:p w14:paraId="13A8FFB8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Нормативно-методичні документи, що забезпечують реалізацію мети навчання. </w:t>
      </w:r>
    </w:p>
    <w:p w14:paraId="5566E2BA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Дидактична характеристика засобів навчання. </w:t>
      </w:r>
    </w:p>
    <w:p w14:paraId="6714CBD7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Вербальні засоби навчання. </w:t>
      </w:r>
    </w:p>
    <w:p w14:paraId="23DCE1E1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Контроль якості навчального процесу. </w:t>
      </w:r>
    </w:p>
    <w:p w14:paraId="6BD2485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Функції контролю та оцінки знань, умінь та навичок. </w:t>
      </w:r>
    </w:p>
    <w:p w14:paraId="7D2EC02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Види контролю знань та вмінь студентів. </w:t>
      </w:r>
    </w:p>
    <w:p w14:paraId="058F2E3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Методи контролю знань, умінь та навичок.</w:t>
      </w:r>
    </w:p>
    <w:p w14:paraId="60ED439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Особливості підготовки викладача до заняття. </w:t>
      </w:r>
    </w:p>
    <w:p w14:paraId="094777AA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Особливості організації і проведення лекційного заняття</w:t>
      </w:r>
      <w:r>
        <w:rPr>
          <w:lang w:val="uk-UA"/>
        </w:rPr>
        <w:t>.</w:t>
      </w:r>
      <w:r w:rsidRPr="004A508A">
        <w:rPr>
          <w:lang w:val="uk-UA"/>
        </w:rPr>
        <w:t xml:space="preserve"> </w:t>
      </w:r>
    </w:p>
    <w:p w14:paraId="15C66CE2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Види лекційних занять.</w:t>
      </w:r>
    </w:p>
    <w:p w14:paraId="784BCF73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Семінар: дидактичні цілі, функції та види </w:t>
      </w:r>
    </w:p>
    <w:p w14:paraId="0F625535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Організація і методика проведення семінарських занять зі студентами.</w:t>
      </w:r>
    </w:p>
    <w:p w14:paraId="4A6B916B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Організація і методика проведення практичних занять зі студентами.</w:t>
      </w:r>
    </w:p>
    <w:p w14:paraId="1BB6946F" w14:textId="6D1E8E85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Зміст та організація самостійної роботи студентів.</w:t>
      </w:r>
    </w:p>
    <w:p w14:paraId="03A11DB6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 w:rsidRPr="009037F3">
        <w:rPr>
          <w:lang w:val="uk-UA"/>
        </w:rPr>
        <w:lastRenderedPageBreak/>
        <w:t xml:space="preserve">Предмет і </w:t>
      </w:r>
      <w:r>
        <w:rPr>
          <w:lang w:val="uk-UA"/>
        </w:rPr>
        <w:t>функції</w:t>
      </w:r>
      <w:r w:rsidRPr="009037F3">
        <w:rPr>
          <w:lang w:val="uk-UA"/>
        </w:rPr>
        <w:t xml:space="preserve"> психології вищої школи</w:t>
      </w:r>
      <w:r>
        <w:rPr>
          <w:lang w:val="uk-UA"/>
        </w:rPr>
        <w:t>.</w:t>
      </w:r>
    </w:p>
    <w:p w14:paraId="56FD7960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 w:rsidRPr="009037F3">
        <w:rPr>
          <w:lang w:val="uk-UA"/>
        </w:rPr>
        <w:t>Завдання психології вищої школи</w:t>
      </w:r>
      <w:r>
        <w:rPr>
          <w:lang w:val="uk-UA"/>
        </w:rPr>
        <w:t>.</w:t>
      </w:r>
      <w:r w:rsidRPr="009037F3">
        <w:rPr>
          <w:lang w:val="uk-UA"/>
        </w:rPr>
        <w:t xml:space="preserve"> </w:t>
      </w:r>
    </w:p>
    <w:p w14:paraId="552642CC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 w:rsidRPr="009037F3">
        <w:rPr>
          <w:lang w:val="uk-UA"/>
        </w:rPr>
        <w:t>Зв’язок психології вищої школи з іншими галузями психологічних знань</w:t>
      </w:r>
      <w:r>
        <w:rPr>
          <w:lang w:val="uk-UA"/>
        </w:rPr>
        <w:t>.</w:t>
      </w:r>
    </w:p>
    <w:p w14:paraId="37DD6DAB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П</w:t>
      </w:r>
      <w:r w:rsidRPr="009037F3">
        <w:rPr>
          <w:lang w:val="uk-UA"/>
        </w:rPr>
        <w:t xml:space="preserve">ринципи </w:t>
      </w:r>
      <w:r>
        <w:rPr>
          <w:lang w:val="uk-UA"/>
        </w:rPr>
        <w:t xml:space="preserve">і методи </w:t>
      </w:r>
      <w:r w:rsidRPr="009037F3">
        <w:rPr>
          <w:lang w:val="uk-UA"/>
        </w:rPr>
        <w:t>психологічного дослідження</w:t>
      </w:r>
      <w:r>
        <w:rPr>
          <w:lang w:val="uk-UA"/>
        </w:rPr>
        <w:t>.</w:t>
      </w:r>
    </w:p>
    <w:p w14:paraId="44C4FFA1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proofErr w:type="spellStart"/>
      <w:r>
        <w:t>Викладач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як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rPr>
          <w:lang w:val="uk-UA"/>
        </w:rPr>
        <w:t>.</w:t>
      </w:r>
    </w:p>
    <w:p w14:paraId="548F9A67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proofErr w:type="spellStart"/>
      <w:r>
        <w:t>Педагогічна</w:t>
      </w:r>
      <w:proofErr w:type="spellEnd"/>
      <w:r>
        <w:t xml:space="preserve"> культура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</w:t>
      </w:r>
      <w:r>
        <w:rPr>
          <w:lang w:val="uk-UA"/>
        </w:rPr>
        <w:t>.</w:t>
      </w:r>
    </w:p>
    <w:p w14:paraId="2423563C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Психологічна характеристика студентства як періоду пізньої юності або ранньої дорослості.</w:t>
      </w:r>
    </w:p>
    <w:p w14:paraId="7AAFF616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Суперечливості та кризи студентського віку.</w:t>
      </w:r>
    </w:p>
    <w:p w14:paraId="4B80B655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 xml:space="preserve">Заклад вищої освіти </w:t>
      </w:r>
      <w:r>
        <w:rPr>
          <w:lang w:val="uk-UA"/>
        </w:rPr>
        <w:t>як</w:t>
      </w:r>
      <w:r w:rsidRPr="009037F3">
        <w:rPr>
          <w:lang w:val="uk-UA"/>
        </w:rPr>
        <w:t xml:space="preserve"> провідни</w:t>
      </w:r>
      <w:r>
        <w:rPr>
          <w:lang w:val="uk-UA"/>
        </w:rPr>
        <w:t>й</w:t>
      </w:r>
      <w:r w:rsidRPr="009037F3">
        <w:rPr>
          <w:lang w:val="uk-UA"/>
        </w:rPr>
        <w:t xml:space="preserve"> інститут</w:t>
      </w:r>
      <w:r>
        <w:rPr>
          <w:lang w:val="uk-UA"/>
        </w:rPr>
        <w:t xml:space="preserve"> </w:t>
      </w:r>
      <w:r w:rsidRPr="009037F3">
        <w:rPr>
          <w:lang w:val="uk-UA"/>
        </w:rPr>
        <w:t>соціалізації особистості студента як фахівця.</w:t>
      </w:r>
    </w:p>
    <w:p w14:paraId="23DFBCF6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 xml:space="preserve">Адаптація студента до </w:t>
      </w:r>
      <w:r>
        <w:rPr>
          <w:lang w:val="uk-UA"/>
        </w:rPr>
        <w:t>життєдіяльності у ЗВО</w:t>
      </w:r>
      <w:r w:rsidRPr="009037F3">
        <w:rPr>
          <w:lang w:val="uk-UA"/>
        </w:rPr>
        <w:t>.</w:t>
      </w:r>
    </w:p>
    <w:p w14:paraId="5960FA4A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Типологічні особливості сучасних студентів.</w:t>
      </w:r>
    </w:p>
    <w:p w14:paraId="786EC950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Навчально-професійна діяльність як провідна</w:t>
      </w:r>
      <w:r>
        <w:rPr>
          <w:lang w:val="uk-UA"/>
        </w:rPr>
        <w:t xml:space="preserve"> діяльність студентів</w:t>
      </w:r>
      <w:r w:rsidRPr="009037F3">
        <w:rPr>
          <w:lang w:val="uk-UA"/>
        </w:rPr>
        <w:t>.</w:t>
      </w:r>
    </w:p>
    <w:p w14:paraId="4D2DF97F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Професіоналізація особистості студента як новоутворення віку.</w:t>
      </w:r>
    </w:p>
    <w:p w14:paraId="77C96BA7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 xml:space="preserve">Фахова компетентність </w:t>
      </w:r>
      <w:r>
        <w:rPr>
          <w:lang w:val="uk-UA"/>
        </w:rPr>
        <w:t>студента</w:t>
      </w:r>
      <w:r w:rsidRPr="009037F3">
        <w:rPr>
          <w:lang w:val="uk-UA"/>
        </w:rPr>
        <w:t>.</w:t>
      </w:r>
    </w:p>
    <w:p w14:paraId="0533E2CD" w14:textId="77777777" w:rsidR="00781A45" w:rsidRPr="004A508A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proofErr w:type="spellStart"/>
      <w:r>
        <w:t>Напрями</w:t>
      </w:r>
      <w:proofErr w:type="spellEnd"/>
      <w:r>
        <w:t xml:space="preserve"> психолого-</w:t>
      </w:r>
      <w:proofErr w:type="spellStart"/>
      <w:r>
        <w:t>педагогічного</w:t>
      </w:r>
      <w:proofErr w:type="spellEnd"/>
      <w:r>
        <w:t xml:space="preserve"> забезпечення самоосвіти та саморозвитку студентів</w:t>
      </w:r>
    </w:p>
    <w:p w14:paraId="32909323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С</w:t>
      </w:r>
      <w:r w:rsidRPr="009037F3">
        <w:rPr>
          <w:lang w:val="uk-UA"/>
        </w:rPr>
        <w:t>тудентськ</w:t>
      </w:r>
      <w:r>
        <w:rPr>
          <w:lang w:val="uk-UA"/>
        </w:rPr>
        <w:t>а</w:t>
      </w:r>
      <w:r w:rsidRPr="009037F3">
        <w:rPr>
          <w:lang w:val="uk-UA"/>
        </w:rPr>
        <w:t xml:space="preserve"> груп</w:t>
      </w:r>
      <w:r>
        <w:rPr>
          <w:lang w:val="uk-UA"/>
        </w:rPr>
        <w:t xml:space="preserve">а: особливості, </w:t>
      </w:r>
      <w:r w:rsidRPr="009037F3">
        <w:rPr>
          <w:lang w:val="uk-UA"/>
        </w:rPr>
        <w:t>структура</w:t>
      </w:r>
      <w:r>
        <w:rPr>
          <w:lang w:val="uk-UA"/>
        </w:rPr>
        <w:t>, динамічні процеси</w:t>
      </w:r>
      <w:r w:rsidRPr="009037F3">
        <w:rPr>
          <w:lang w:val="uk-UA"/>
        </w:rPr>
        <w:t>.</w:t>
      </w:r>
    </w:p>
    <w:p w14:paraId="6F69762F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Х</w:t>
      </w:r>
      <w:r w:rsidRPr="009037F3">
        <w:rPr>
          <w:lang w:val="uk-UA"/>
        </w:rPr>
        <w:t>арактеристика студентського колективу.</w:t>
      </w:r>
    </w:p>
    <w:p w14:paraId="3BE7EC6D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Міжособистісні стосунки в студентській групі.</w:t>
      </w:r>
    </w:p>
    <w:p w14:paraId="4B65D51C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Проблема лідера та лідерства.</w:t>
      </w:r>
    </w:p>
    <w:p w14:paraId="1CAD5FE7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Психологічні особливості студентського самоврядування.</w:t>
      </w:r>
    </w:p>
    <w:p w14:paraId="4244D465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Педагогічний професіоналізм діяльності викладача.</w:t>
      </w:r>
    </w:p>
    <w:p w14:paraId="6594F85C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Педагогічна творчість та її особливості.</w:t>
      </w:r>
    </w:p>
    <w:p w14:paraId="1F08E12D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Професіоналізм особистості викладача.</w:t>
      </w:r>
    </w:p>
    <w:p w14:paraId="32B34993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Авторитет викладача.</w:t>
      </w:r>
    </w:p>
    <w:p w14:paraId="231A5828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Типологія викладачів.</w:t>
      </w:r>
    </w:p>
    <w:p w14:paraId="44B4C282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Особливості педагогічної комунікативної взаємодії.</w:t>
      </w:r>
    </w:p>
    <w:p w14:paraId="466922A4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 xml:space="preserve">Спілкування як інструмент професійної діяльності. </w:t>
      </w:r>
    </w:p>
    <w:p w14:paraId="4A62CFE2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Стилі спілкування викладача</w:t>
      </w:r>
      <w:r>
        <w:rPr>
          <w:lang w:val="uk-UA"/>
        </w:rPr>
        <w:t>.</w:t>
      </w:r>
      <w:r w:rsidRPr="004A508A">
        <w:rPr>
          <w:lang w:val="uk-UA"/>
        </w:rPr>
        <w:t xml:space="preserve"> </w:t>
      </w:r>
    </w:p>
    <w:p w14:paraId="4BCDF6EE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Основні закони спілкування.</w:t>
      </w:r>
    </w:p>
    <w:p w14:paraId="3786DC88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Способи комунікативного впливу викладача на студентів</w:t>
      </w:r>
      <w:r>
        <w:rPr>
          <w:lang w:val="uk-UA"/>
        </w:rPr>
        <w:t>.</w:t>
      </w:r>
    </w:p>
    <w:p w14:paraId="4BC71F9A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Труднощі та бар’єри в професійно-педагогічному спілкуванні викладачів і студентів.</w:t>
      </w:r>
    </w:p>
    <w:p w14:paraId="31143AC0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Діалогічне спілкування, його психологічна характеристика.</w:t>
      </w:r>
    </w:p>
    <w:p w14:paraId="701EAF7D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Суперечності й конфліктні ситуації в педагогічній взаємодії та засоби їх регулювання.</w:t>
      </w:r>
    </w:p>
    <w:p w14:paraId="643F4326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Прийоми і методи вирішення педагогічних конфліктів.</w:t>
      </w:r>
    </w:p>
    <w:p w14:paraId="69FFE2A4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 xml:space="preserve">Необхідність і об’єктивні можливості управління системою освіти. </w:t>
      </w:r>
    </w:p>
    <w:p w14:paraId="18A6A59E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Види педагогічного управління.</w:t>
      </w:r>
    </w:p>
    <w:p w14:paraId="4C2C516D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Психологічний аналіз функцій педагогічного управління.</w:t>
      </w:r>
    </w:p>
    <w:p w14:paraId="5B3C90D2" w14:textId="16D52147" w:rsidR="00C032ED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lastRenderedPageBreak/>
        <w:t>Роль психологічної служби ЗВО у психологічному супроводі ефективної роботи закладу освіти</w:t>
      </w:r>
      <w:r>
        <w:rPr>
          <w:lang w:val="uk-UA"/>
        </w:rPr>
        <w:t>.</w:t>
      </w:r>
    </w:p>
    <w:p w14:paraId="12908DCC" w14:textId="77777777" w:rsidR="00360B31" w:rsidRDefault="00360B31" w:rsidP="00781A45">
      <w:pPr>
        <w:spacing w:after="160" w:line="259" w:lineRule="auto"/>
        <w:jc w:val="right"/>
        <w:rPr>
          <w:b/>
          <w:bCs/>
          <w:szCs w:val="28"/>
          <w:lang w:val="uk-UA"/>
        </w:rPr>
      </w:pPr>
    </w:p>
    <w:p w14:paraId="0B23BA57" w14:textId="41E1E810" w:rsidR="00921C00" w:rsidRPr="00E65A1C" w:rsidRDefault="00921C00" w:rsidP="00781A45">
      <w:pPr>
        <w:spacing w:after="160" w:line="259" w:lineRule="auto"/>
        <w:jc w:val="right"/>
      </w:pPr>
      <w:r w:rsidRPr="00E65A1C">
        <w:rPr>
          <w:b/>
          <w:bCs/>
          <w:szCs w:val="28"/>
          <w:lang w:val="uk-UA"/>
        </w:rPr>
        <w:t>Форма № Н-5.05</w:t>
      </w:r>
    </w:p>
    <w:p w14:paraId="74B047CF" w14:textId="77777777" w:rsidR="00921C00" w:rsidRPr="00E65A1C" w:rsidRDefault="00921C00" w:rsidP="00921C00">
      <w:pPr>
        <w:pStyle w:val="23"/>
        <w:jc w:val="center"/>
      </w:pPr>
      <w:r w:rsidRPr="00E65A1C"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14:paraId="29BFD6D9" w14:textId="77777777" w:rsidR="00921C00" w:rsidRPr="00E65A1C" w:rsidRDefault="00921C00" w:rsidP="00921C00">
      <w:pPr>
        <w:pStyle w:val="23"/>
        <w:jc w:val="center"/>
        <w:rPr>
          <w:b/>
          <w:bCs/>
          <w:sz w:val="24"/>
          <w:szCs w:val="24"/>
          <w:lang w:val="uk-UA"/>
        </w:rPr>
      </w:pPr>
    </w:p>
    <w:p w14:paraId="6E7EE58B" w14:textId="3144D5CC" w:rsidR="00921C00" w:rsidRDefault="00921C00" w:rsidP="00921C00">
      <w:pPr>
        <w:pStyle w:val="23"/>
        <w:rPr>
          <w:szCs w:val="28"/>
          <w:lang w:val="uk-UA"/>
        </w:rPr>
      </w:pPr>
      <w:r w:rsidRPr="00E65A1C">
        <w:rPr>
          <w:bCs/>
          <w:szCs w:val="28"/>
          <w:lang w:val="uk-UA"/>
        </w:rPr>
        <w:t xml:space="preserve">Факультет                                                          </w:t>
      </w:r>
      <w:r>
        <w:rPr>
          <w:bCs/>
          <w:szCs w:val="28"/>
          <w:lang w:val="uk-UA"/>
        </w:rPr>
        <w:t>А</w:t>
      </w:r>
      <w:r>
        <w:rPr>
          <w:szCs w:val="28"/>
          <w:lang w:val="uk-UA"/>
        </w:rPr>
        <w:t>гробіологічний</w:t>
      </w:r>
    </w:p>
    <w:p w14:paraId="248B20F1" w14:textId="22642D60" w:rsidR="00921C00" w:rsidRPr="00921C00" w:rsidRDefault="00921C00" w:rsidP="00921C00">
      <w:pPr>
        <w:pStyle w:val="23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Ступінь вищої </w:t>
      </w:r>
      <w:r w:rsidRPr="00E65A1C">
        <w:rPr>
          <w:bCs/>
          <w:szCs w:val="28"/>
          <w:lang w:val="uk-UA"/>
        </w:rPr>
        <w:t xml:space="preserve">освіти                                       </w:t>
      </w:r>
      <w:r>
        <w:rPr>
          <w:bCs/>
          <w:szCs w:val="28"/>
          <w:u w:val="single"/>
          <w:lang w:val="uk-UA"/>
        </w:rPr>
        <w:t>Магістр</w:t>
      </w:r>
    </w:p>
    <w:p w14:paraId="087B8DBA" w14:textId="32BC9A1B" w:rsidR="00921C00" w:rsidRPr="00921C00" w:rsidRDefault="00921C00" w:rsidP="00921C00">
      <w:pPr>
        <w:pStyle w:val="23"/>
        <w:rPr>
          <w:szCs w:val="28"/>
          <w:lang w:val="uk-UA"/>
        </w:rPr>
      </w:pPr>
      <w:r w:rsidRPr="00E65A1C">
        <w:rPr>
          <w:bCs/>
          <w:szCs w:val="28"/>
          <w:lang w:val="uk-UA"/>
        </w:rPr>
        <w:t xml:space="preserve">Спеціальність                                                    </w:t>
      </w:r>
      <w:r w:rsidRPr="003539FC">
        <w:rPr>
          <w:sz w:val="24"/>
          <w:lang w:val="uk-UA"/>
        </w:rPr>
        <w:t>2</w:t>
      </w:r>
      <w:r>
        <w:rPr>
          <w:sz w:val="24"/>
          <w:lang w:val="uk-UA"/>
        </w:rPr>
        <w:t>01</w:t>
      </w:r>
      <w:r w:rsidRPr="003539FC">
        <w:rPr>
          <w:sz w:val="24"/>
          <w:lang w:val="uk-UA"/>
        </w:rPr>
        <w:t xml:space="preserve"> </w:t>
      </w:r>
      <w:r>
        <w:rPr>
          <w:sz w:val="24"/>
          <w:lang w:val="uk-UA"/>
        </w:rPr>
        <w:t>«Агрономія</w:t>
      </w:r>
      <w:r w:rsidRPr="00E65A1C">
        <w:rPr>
          <w:szCs w:val="28"/>
          <w:lang w:val="uk-UA"/>
        </w:rPr>
        <w:t>»</w:t>
      </w:r>
    </w:p>
    <w:p w14:paraId="06F8D9B0" w14:textId="77777777" w:rsidR="00921C00" w:rsidRDefault="00921C00" w:rsidP="00921C00">
      <w:pPr>
        <w:pStyle w:val="23"/>
      </w:pPr>
      <w:r>
        <w:rPr>
          <w:bCs/>
          <w:szCs w:val="28"/>
          <w:lang w:val="uk-UA"/>
        </w:rPr>
        <w:t>Форма навчання</w:t>
      </w:r>
    </w:p>
    <w:p w14:paraId="13C3E27F" w14:textId="0145AF69" w:rsidR="00921C00" w:rsidRDefault="00921C00" w:rsidP="00921C00">
      <w:pPr>
        <w:pStyle w:val="23"/>
      </w:pPr>
      <w:r>
        <w:rPr>
          <w:bCs/>
          <w:szCs w:val="28"/>
          <w:lang w:val="uk-UA"/>
        </w:rPr>
        <w:t xml:space="preserve">Семестр, курс                                                    </w:t>
      </w:r>
      <w:r w:rsidR="00EE1C4E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  <w:u w:val="single"/>
          <w:lang w:val="uk-UA"/>
        </w:rPr>
        <w:t xml:space="preserve">семестр, курс </w:t>
      </w:r>
      <w:r w:rsidR="00EE1C4E">
        <w:rPr>
          <w:bCs/>
          <w:szCs w:val="28"/>
          <w:u w:val="single"/>
          <w:lang w:val="uk-UA"/>
        </w:rPr>
        <w:t>2</w:t>
      </w:r>
    </w:p>
    <w:p w14:paraId="5CD4E665" w14:textId="088ADE2C" w:rsidR="00921C00" w:rsidRDefault="00921C00" w:rsidP="00921C00">
      <w:pPr>
        <w:pStyle w:val="23"/>
        <w:ind w:left="5245" w:hanging="5245"/>
      </w:pPr>
      <w:r>
        <w:rPr>
          <w:bCs/>
          <w:szCs w:val="28"/>
          <w:lang w:val="uk-UA"/>
        </w:rPr>
        <w:t xml:space="preserve">Навчальна дисципліна                                     </w:t>
      </w:r>
      <w:r w:rsidR="00EE1C4E">
        <w:rPr>
          <w:bCs/>
          <w:szCs w:val="28"/>
          <w:lang w:val="uk-UA"/>
        </w:rPr>
        <w:t xml:space="preserve">Педагогіка та психологія </w:t>
      </w:r>
      <w:r>
        <w:rPr>
          <w:bCs/>
          <w:szCs w:val="28"/>
          <w:lang w:val="uk-UA"/>
        </w:rPr>
        <w:t xml:space="preserve">          </w:t>
      </w:r>
    </w:p>
    <w:p w14:paraId="6E979CBC" w14:textId="77777777" w:rsidR="00921C00" w:rsidRDefault="00921C00" w:rsidP="00921C00">
      <w:pPr>
        <w:pStyle w:val="23"/>
        <w:rPr>
          <w:b/>
          <w:bCs/>
          <w:szCs w:val="28"/>
          <w:lang w:val="uk-UA"/>
        </w:rPr>
      </w:pPr>
    </w:p>
    <w:p w14:paraId="4964D5A7" w14:textId="77777777" w:rsidR="00921C00" w:rsidRDefault="00921C00" w:rsidP="00921C00">
      <w:pPr>
        <w:pStyle w:val="23"/>
        <w:ind w:left="4820" w:hanging="4820"/>
      </w:pPr>
      <w:r>
        <w:rPr>
          <w:b/>
          <w:bCs/>
          <w:szCs w:val="28"/>
          <w:lang w:val="uk-UA"/>
        </w:rPr>
        <w:t xml:space="preserve">Затверджено на засіданні кафедри              </w:t>
      </w:r>
      <w:r>
        <w:rPr>
          <w:bCs/>
          <w:szCs w:val="28"/>
          <w:u w:val="single"/>
          <w:lang w:val="uk-UA"/>
        </w:rPr>
        <w:t>психології</w:t>
      </w:r>
    </w:p>
    <w:p w14:paraId="3C653D29" w14:textId="77777777" w:rsidR="00921C00" w:rsidRDefault="00921C00" w:rsidP="00921C00">
      <w:pPr>
        <w:pStyle w:val="23"/>
        <w:jc w:val="center"/>
      </w:pPr>
      <w:r>
        <w:rPr>
          <w:bCs/>
          <w:sz w:val="16"/>
          <w:szCs w:val="16"/>
          <w:lang w:val="uk-UA"/>
        </w:rPr>
        <w:t xml:space="preserve">                                                                 (назва кафедри)</w:t>
      </w:r>
    </w:p>
    <w:p w14:paraId="12E83167" w14:textId="77777777" w:rsidR="00921C00" w:rsidRDefault="00921C00" w:rsidP="00921C00">
      <w:pPr>
        <w:pStyle w:val="23"/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14:paraId="70BBF848" w14:textId="77777777" w:rsidR="00921C00" w:rsidRDefault="00921C00" w:rsidP="00921C00">
      <w:pPr>
        <w:pStyle w:val="23"/>
        <w:ind w:firstLine="3402"/>
      </w:pPr>
      <w:r>
        <w:rPr>
          <w:bCs/>
          <w:szCs w:val="28"/>
          <w:lang w:val="uk-UA"/>
        </w:rPr>
        <w:t xml:space="preserve"> Протокол  </w:t>
      </w:r>
      <w:r w:rsidRPr="006908B3">
        <w:rPr>
          <w:bCs/>
          <w:szCs w:val="28"/>
          <w:lang w:val="uk-UA"/>
        </w:rPr>
        <w:t>№ 13  від «30» травня 2023 р.</w:t>
      </w:r>
    </w:p>
    <w:p w14:paraId="7630E760" w14:textId="77777777" w:rsidR="00921C00" w:rsidRDefault="00921C00" w:rsidP="00921C00">
      <w:pPr>
        <w:pStyle w:val="23"/>
        <w:ind w:firstLine="3402"/>
        <w:rPr>
          <w:bCs/>
          <w:szCs w:val="28"/>
          <w:lang w:val="uk-UA"/>
        </w:rPr>
      </w:pPr>
    </w:p>
    <w:p w14:paraId="4D294C94" w14:textId="77777777" w:rsidR="00921C00" w:rsidRDefault="00921C00" w:rsidP="00921C00">
      <w:pPr>
        <w:pStyle w:val="23"/>
        <w:ind w:firstLine="3402"/>
      </w:pPr>
      <w:proofErr w:type="spellStart"/>
      <w:r>
        <w:rPr>
          <w:bCs/>
          <w:szCs w:val="28"/>
          <w:lang w:val="uk-UA"/>
        </w:rPr>
        <w:t>В.о.завідувача</w:t>
      </w:r>
      <w:proofErr w:type="spellEnd"/>
      <w:r>
        <w:rPr>
          <w:bCs/>
          <w:szCs w:val="28"/>
          <w:lang w:val="uk-UA"/>
        </w:rPr>
        <w:t xml:space="preserve"> кафедри _______   Мартинюк І.А</w:t>
      </w:r>
      <w:r w:rsidRPr="001120B4">
        <w:rPr>
          <w:bCs/>
          <w:szCs w:val="28"/>
          <w:lang w:val="uk-UA"/>
        </w:rPr>
        <w:t>.</w:t>
      </w:r>
    </w:p>
    <w:p w14:paraId="446BA999" w14:textId="77777777" w:rsidR="00921C00" w:rsidRPr="00BF4FE2" w:rsidRDefault="00921C00" w:rsidP="00921C00">
      <w:pPr>
        <w:pStyle w:val="23"/>
        <w:ind w:firstLine="3402"/>
        <w:rPr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(підпис)                    (прізвище та ініціали)</w:t>
      </w:r>
    </w:p>
    <w:p w14:paraId="715638A2" w14:textId="77777777" w:rsidR="00921C00" w:rsidRPr="00BF4FE2" w:rsidRDefault="00921C00" w:rsidP="00921C00">
      <w:pPr>
        <w:pStyle w:val="23"/>
        <w:ind w:firstLine="3402"/>
        <w:rPr>
          <w:lang w:val="uk-UA"/>
        </w:rPr>
      </w:pPr>
      <w:r>
        <w:rPr>
          <w:bCs/>
          <w:szCs w:val="28"/>
          <w:lang w:val="uk-UA"/>
        </w:rPr>
        <w:t>Екзаменатор            _________   Зелінська Я.Ц.</w:t>
      </w:r>
    </w:p>
    <w:p w14:paraId="13C787D4" w14:textId="77777777" w:rsidR="00921C00" w:rsidRPr="00BF4FE2" w:rsidRDefault="00921C00" w:rsidP="00921C00">
      <w:pPr>
        <w:pStyle w:val="23"/>
        <w:ind w:firstLine="4140"/>
        <w:rPr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(підпис)                    (прізвище та ініціали)</w:t>
      </w:r>
    </w:p>
    <w:p w14:paraId="68B295EC" w14:textId="77777777" w:rsidR="00921C00" w:rsidRDefault="00921C00" w:rsidP="00921C00">
      <w:pPr>
        <w:ind w:left="-567" w:firstLine="567"/>
        <w:jc w:val="both"/>
        <w:rPr>
          <w:szCs w:val="28"/>
          <w:lang w:val="uk-UA"/>
        </w:rPr>
      </w:pPr>
    </w:p>
    <w:p w14:paraId="262E6AA2" w14:textId="77777777" w:rsidR="00921C00" w:rsidRDefault="00921C00" w:rsidP="00921C00">
      <w:pPr>
        <w:jc w:val="center"/>
      </w:pPr>
      <w:r>
        <w:rPr>
          <w:b/>
          <w:szCs w:val="28"/>
          <w:lang w:val="uk-UA"/>
        </w:rPr>
        <w:t xml:space="preserve">Білет №1 </w:t>
      </w:r>
    </w:p>
    <w:p w14:paraId="425EAFF1" w14:textId="77777777" w:rsidR="00C032ED" w:rsidRDefault="00C032ED" w:rsidP="00C032ED">
      <w:pPr>
        <w:rPr>
          <w:lang w:val="uk-UA"/>
        </w:rPr>
      </w:pPr>
    </w:p>
    <w:tbl>
      <w:tblPr>
        <w:tblW w:w="1022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174"/>
        <w:gridCol w:w="2798"/>
        <w:gridCol w:w="2641"/>
      </w:tblGrid>
      <w:tr w:rsidR="00C032ED" w:rsidRPr="00D94C0B" w14:paraId="5478F73E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632" w14:textId="77777777" w:rsidR="00C032ED" w:rsidRPr="00D94C0B" w:rsidRDefault="00C032ED" w:rsidP="00C032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4C0B">
              <w:rPr>
                <w:b/>
                <w:sz w:val="20"/>
                <w:szCs w:val="20"/>
                <w:lang w:val="uk-UA"/>
              </w:rPr>
              <w:t>НАЦІОНАЛЬНИЙ УНІВЕРСИТЕТ БІОРЕСУРСІВ І ПРИРОДОКОРИСТУВАННЯ УКРАЇНИ</w:t>
            </w:r>
          </w:p>
        </w:tc>
      </w:tr>
      <w:tr w:rsidR="00C032ED" w:rsidRPr="00D94C0B" w14:paraId="03ACF935" w14:textId="77777777" w:rsidTr="00EE079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F83" w14:textId="77777777" w:rsidR="00C032ED" w:rsidRPr="00D94C0B" w:rsidRDefault="00C032ED" w:rsidP="00C032ED">
            <w:pPr>
              <w:jc w:val="both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ОC</w:t>
            </w:r>
            <w:r w:rsidRPr="00D94C0B">
              <w:rPr>
                <w:sz w:val="24"/>
                <w:u w:val="single"/>
                <w:lang w:val="uk-UA"/>
              </w:rPr>
              <w:t xml:space="preserve"> «Магістр»</w:t>
            </w:r>
          </w:p>
          <w:p w14:paraId="25D88433" w14:textId="77777777" w:rsidR="00C032ED" w:rsidRPr="00D94C0B" w:rsidRDefault="00C032ED" w:rsidP="00C032ED">
            <w:pPr>
              <w:jc w:val="both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Спеціальність</w:t>
            </w:r>
          </w:p>
          <w:p w14:paraId="0766E0D3" w14:textId="488C38B2" w:rsidR="00C032ED" w:rsidRPr="00D94C0B" w:rsidRDefault="00EE1C4E" w:rsidP="00C032ED">
            <w:pPr>
              <w:jc w:val="both"/>
              <w:rPr>
                <w:b/>
                <w:sz w:val="24"/>
                <w:lang w:val="uk-UA"/>
              </w:rPr>
            </w:pPr>
            <w:r w:rsidRPr="003539F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01</w:t>
            </w:r>
            <w:r w:rsidRPr="003539F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«Агрономія</w:t>
            </w:r>
            <w:r w:rsidRPr="00E65A1C">
              <w:rPr>
                <w:szCs w:val="28"/>
                <w:lang w:val="uk-UA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C384" w14:textId="77777777" w:rsidR="00C032ED" w:rsidRPr="00D94C0B" w:rsidRDefault="00C032ED" w:rsidP="00C032ED">
            <w:pPr>
              <w:jc w:val="center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Кафедра</w:t>
            </w:r>
          </w:p>
          <w:p w14:paraId="74184FA7" w14:textId="77777777" w:rsidR="00C032ED" w:rsidRPr="00D94C0B" w:rsidRDefault="00C032ED" w:rsidP="00C032ED">
            <w:pPr>
              <w:jc w:val="center"/>
              <w:rPr>
                <w:sz w:val="24"/>
                <w:u w:val="single"/>
                <w:lang w:val="uk-UA"/>
              </w:rPr>
            </w:pPr>
            <w:r w:rsidRPr="00D94C0B">
              <w:rPr>
                <w:sz w:val="24"/>
                <w:u w:val="single"/>
                <w:lang w:val="uk-UA"/>
              </w:rPr>
              <w:t>Психології</w:t>
            </w:r>
          </w:p>
          <w:p w14:paraId="63B4BC6A" w14:textId="566C8564" w:rsidR="00C032ED" w:rsidRPr="00D94C0B" w:rsidRDefault="00C032ED" w:rsidP="00C032ED">
            <w:pPr>
              <w:jc w:val="center"/>
              <w:rPr>
                <w:sz w:val="24"/>
                <w:u w:val="single"/>
                <w:lang w:val="uk-UA"/>
              </w:rPr>
            </w:pPr>
            <w:r w:rsidRPr="00D94C0B">
              <w:rPr>
                <w:b/>
                <w:bCs/>
                <w:sz w:val="22"/>
                <w:szCs w:val="22"/>
                <w:lang w:val="uk-UA"/>
              </w:rPr>
              <w:t>202</w:t>
            </w:r>
            <w:r w:rsidR="00EE1C4E"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D94C0B">
              <w:rPr>
                <w:b/>
                <w:bCs/>
                <w:sz w:val="22"/>
                <w:szCs w:val="22"/>
                <w:lang w:val="uk-UA"/>
              </w:rPr>
              <w:t>-202</w:t>
            </w:r>
            <w:r w:rsidR="00EE1C4E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D94C0B">
              <w:rPr>
                <w:b/>
                <w:bCs/>
                <w:sz w:val="22"/>
                <w:szCs w:val="22"/>
                <w:lang w:val="uk-UA"/>
              </w:rPr>
              <w:t xml:space="preserve"> н. 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2D5D" w14:textId="77777777" w:rsidR="00C032ED" w:rsidRPr="00D94C0B" w:rsidRDefault="00C032ED" w:rsidP="00C032ED">
            <w:pPr>
              <w:jc w:val="center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ЗАЛІКОВИЙ ТЕСТ БІЛЕТ № 1</w:t>
            </w:r>
          </w:p>
          <w:p w14:paraId="39B2101E" w14:textId="77777777" w:rsidR="00C032ED" w:rsidRPr="00D94C0B" w:rsidRDefault="00C032ED" w:rsidP="00C032ED">
            <w:pPr>
              <w:jc w:val="center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з дисципліни</w:t>
            </w:r>
          </w:p>
          <w:p w14:paraId="7F2125BD" w14:textId="3966E3B2" w:rsidR="00C032ED" w:rsidRPr="00D94C0B" w:rsidRDefault="00C032ED" w:rsidP="00C032ED">
            <w:pPr>
              <w:jc w:val="center"/>
              <w:rPr>
                <w:sz w:val="24"/>
                <w:u w:val="single"/>
                <w:lang w:val="uk-UA"/>
              </w:rPr>
            </w:pPr>
            <w:r w:rsidRPr="00D94C0B">
              <w:rPr>
                <w:sz w:val="24"/>
                <w:u w:val="single"/>
                <w:lang w:val="uk-UA"/>
              </w:rPr>
              <w:t>«Психологія та педагогіка»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B182" w14:textId="77777777" w:rsidR="00C032ED" w:rsidRPr="00D94C0B" w:rsidRDefault="00C032ED" w:rsidP="00C032ED">
            <w:pPr>
              <w:jc w:val="center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 xml:space="preserve">Затверджую </w:t>
            </w:r>
          </w:p>
          <w:p w14:paraId="7CF386CA" w14:textId="77777777" w:rsidR="00C032ED" w:rsidRPr="00D94C0B" w:rsidRDefault="00C032ED" w:rsidP="00C032ED">
            <w:pPr>
              <w:jc w:val="center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Зав. кафедри</w:t>
            </w:r>
          </w:p>
          <w:p w14:paraId="2586E6ED" w14:textId="77777777" w:rsidR="00C032ED" w:rsidRPr="00D94C0B" w:rsidRDefault="00C032ED" w:rsidP="00C032ED">
            <w:pPr>
              <w:jc w:val="both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_________________</w:t>
            </w:r>
          </w:p>
          <w:p w14:paraId="4355C92C" w14:textId="77777777" w:rsidR="00C032ED" w:rsidRPr="00D94C0B" w:rsidRDefault="00C032ED" w:rsidP="00C032ED">
            <w:pPr>
              <w:jc w:val="center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(підпис)</w:t>
            </w:r>
          </w:p>
          <w:p w14:paraId="25A4182C" w14:textId="3B39F5DC" w:rsidR="00EE1C4E" w:rsidRDefault="00C032ED" w:rsidP="00781A45">
            <w:pPr>
              <w:spacing w:line="254" w:lineRule="auto"/>
              <w:ind w:right="21"/>
            </w:pPr>
            <w:r w:rsidRPr="00D94C0B">
              <w:rPr>
                <w:sz w:val="24"/>
                <w:lang w:val="uk-UA"/>
              </w:rPr>
              <w:t>______</w:t>
            </w:r>
            <w:r w:rsidR="00EE1C4E">
              <w:rPr>
                <w:b/>
                <w:bCs/>
                <w:sz w:val="22"/>
                <w:szCs w:val="22"/>
                <w:lang w:val="uk-UA" w:eastAsia="en-US"/>
              </w:rPr>
              <w:t xml:space="preserve"> Мартинюк І.А</w:t>
            </w:r>
            <w:r w:rsidR="00EE1C4E">
              <w:rPr>
                <w:b/>
                <w:bCs/>
                <w:sz w:val="22"/>
                <w:szCs w:val="22"/>
                <w:lang w:eastAsia="en-US"/>
              </w:rPr>
              <w:t>._</w:t>
            </w:r>
          </w:p>
          <w:p w14:paraId="23400E5D" w14:textId="77777777" w:rsidR="00EE1C4E" w:rsidRDefault="00EE1C4E" w:rsidP="00EE1C4E">
            <w:pPr>
              <w:spacing w:line="254" w:lineRule="auto"/>
              <w:ind w:right="21"/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___________20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р._</w:t>
            </w:r>
          </w:p>
          <w:p w14:paraId="7BEB0F0A" w14:textId="6B73D4B8" w:rsidR="00C032ED" w:rsidRPr="00D94C0B" w:rsidRDefault="00C032ED" w:rsidP="00C032ED">
            <w:pPr>
              <w:jc w:val="both"/>
              <w:rPr>
                <w:sz w:val="24"/>
                <w:lang w:val="uk-UA"/>
              </w:rPr>
            </w:pPr>
          </w:p>
        </w:tc>
      </w:tr>
      <w:tr w:rsidR="00C032ED" w:rsidRPr="00D94C0B" w14:paraId="60F25D9A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26C" w14:textId="77777777" w:rsidR="00C032ED" w:rsidRPr="00D94C0B" w:rsidRDefault="00C032ED" w:rsidP="00C032ED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C032ED" w:rsidRPr="00D94C0B" w14:paraId="3F622BC6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CB04" w14:textId="77777777" w:rsidR="00C032ED" w:rsidRPr="00D94C0B" w:rsidRDefault="00C032ED" w:rsidP="00C032ED">
            <w:pPr>
              <w:jc w:val="center"/>
              <w:rPr>
                <w:b/>
                <w:i/>
                <w:sz w:val="24"/>
                <w:lang w:val="uk-UA"/>
              </w:rPr>
            </w:pPr>
            <w:r w:rsidRPr="00D94C0B">
              <w:rPr>
                <w:b/>
                <w:i/>
                <w:sz w:val="24"/>
                <w:lang w:val="uk-UA"/>
              </w:rPr>
              <w:t>Різнорівневі тестові завдання</w:t>
            </w:r>
          </w:p>
        </w:tc>
      </w:tr>
      <w:tr w:rsidR="00C032ED" w:rsidRPr="00D94C0B" w14:paraId="00AA4ECC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42C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1.</w:t>
            </w:r>
            <w:r w:rsidRPr="00D94C0B">
              <w:rPr>
                <w:i/>
                <w:sz w:val="24"/>
                <w:lang w:val="uk-UA"/>
              </w:rPr>
              <w:t xml:space="preserve"> </w:t>
            </w:r>
            <w:r w:rsidRPr="00D94C0B">
              <w:rPr>
                <w:sz w:val="24"/>
                <w:lang w:val="uk-UA"/>
              </w:rPr>
              <w:t>Допишіть визначення:</w:t>
            </w:r>
          </w:p>
          <w:p w14:paraId="55263FFA" w14:textId="79952D1F" w:rsidR="00047B22" w:rsidRDefault="00047B22" w:rsidP="00047B22">
            <w:pPr>
              <w:rPr>
                <w:bCs/>
                <w:i/>
                <w:sz w:val="24"/>
                <w:lang w:val="uk-UA"/>
              </w:rPr>
            </w:pPr>
            <w:r>
              <w:rPr>
                <w:bCs/>
                <w:color w:val="000000"/>
                <w:sz w:val="24"/>
              </w:rPr>
              <w:t xml:space="preserve">процес </w:t>
            </w:r>
            <w:proofErr w:type="spellStart"/>
            <w:proofErr w:type="gramStart"/>
            <w:r>
              <w:rPr>
                <w:bCs/>
                <w:color w:val="000000"/>
                <w:sz w:val="24"/>
              </w:rPr>
              <w:t>засвоєння</w:t>
            </w:r>
            <w:proofErr w:type="spellEnd"/>
            <w:r>
              <w:rPr>
                <w:bCs/>
                <w:color w:val="000000"/>
                <w:sz w:val="24"/>
              </w:rPr>
              <w:t xml:space="preserve">  соціального</w:t>
            </w:r>
            <w:proofErr w:type="gram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досвіду</w:t>
            </w:r>
            <w:proofErr w:type="spellEnd"/>
            <w:r>
              <w:rPr>
                <w:bCs/>
                <w:color w:val="000000"/>
                <w:sz w:val="24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</w:rPr>
              <w:t>накопи</w:t>
            </w:r>
            <w:r>
              <w:rPr>
                <w:bCs/>
                <w:color w:val="000000"/>
                <w:sz w:val="24"/>
              </w:rPr>
              <w:softHyphen/>
              <w:t>ченого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людством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називається</w:t>
            </w:r>
            <w:proofErr w:type="spellEnd"/>
            <w:r>
              <w:rPr>
                <w:bCs/>
                <w:color w:val="000000"/>
                <w:sz w:val="24"/>
              </w:rPr>
              <w:t>:</w:t>
            </w:r>
            <w:r>
              <w:rPr>
                <w:bCs/>
                <w:sz w:val="24"/>
                <w:lang w:val="uk-UA"/>
              </w:rPr>
              <w:t>_______________.</w:t>
            </w:r>
          </w:p>
          <w:p w14:paraId="37714B43" w14:textId="77777777" w:rsidR="00047B22" w:rsidRDefault="00047B22" w:rsidP="00047B22">
            <w:pPr>
              <w:tabs>
                <w:tab w:val="left" w:pos="851"/>
              </w:tabs>
              <w:rPr>
                <w:sz w:val="24"/>
                <w:lang w:val="uk-UA"/>
              </w:rPr>
            </w:pPr>
          </w:p>
          <w:p w14:paraId="17F259D4" w14:textId="77777777" w:rsidR="00C032ED" w:rsidRPr="00D94C0B" w:rsidRDefault="00C032ED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2. Н. В. Кузьміна виокремлює в психологічній структурі діяльності викладача такі функціональні компоненти:</w:t>
            </w:r>
          </w:p>
          <w:p w14:paraId="476CDB94" w14:textId="77777777" w:rsidR="00C032ED" w:rsidRPr="00D94C0B" w:rsidRDefault="00C032ED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a) конструктивний, організаторський, комунікативний, гностичний;</w:t>
            </w:r>
          </w:p>
          <w:p w14:paraId="36309422" w14:textId="5EB5A34F" w:rsidR="00C032ED" w:rsidRPr="00D94C0B" w:rsidRDefault="00781A45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 xml:space="preserve">) організаторський, інформаційний, корекційний, </w:t>
            </w:r>
            <w:proofErr w:type="spellStart"/>
            <w:r w:rsidR="00C032ED" w:rsidRPr="00D94C0B">
              <w:rPr>
                <w:sz w:val="24"/>
                <w:lang w:val="uk-UA"/>
              </w:rPr>
              <w:t>рефлексійний</w:t>
            </w:r>
            <w:proofErr w:type="spellEnd"/>
            <w:r w:rsidR="00C032ED" w:rsidRPr="00D94C0B">
              <w:rPr>
                <w:sz w:val="24"/>
                <w:lang w:val="uk-UA"/>
              </w:rPr>
              <w:t>;</w:t>
            </w:r>
          </w:p>
          <w:p w14:paraId="00AFAE41" w14:textId="34355C61" w:rsidR="00C032ED" w:rsidRPr="00D94C0B" w:rsidRDefault="00781A45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>) організаторський, комунікативний і гностичний, мобілізуючий;</w:t>
            </w:r>
          </w:p>
          <w:p w14:paraId="6EBC952E" w14:textId="0838E9F7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 xml:space="preserve">) трансформаційний, орієнтовно-регулятивний, конструктивний, організаторський.. </w:t>
            </w:r>
          </w:p>
          <w:p w14:paraId="53B3EDF0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38BBE8AE" w14:textId="77777777" w:rsidR="00C032ED" w:rsidRPr="00D94C0B" w:rsidRDefault="00C032ED" w:rsidP="00C032ED">
            <w:pPr>
              <w:rPr>
                <w:rFonts w:eastAsia="Calibri"/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 xml:space="preserve">3. Установіть відповідність між психологічним бар’єром, що знижує ефективність самостійної роботи студента, та його змістом: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636"/>
              <w:gridCol w:w="390"/>
              <w:gridCol w:w="6978"/>
            </w:tblGrid>
            <w:tr w:rsidR="00C032ED" w:rsidRPr="00D94C0B" w14:paraId="3D15A216" w14:textId="77777777" w:rsidTr="00EE0799"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228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 xml:space="preserve">Бар’єр </w:t>
                  </w:r>
                </w:p>
              </w:tc>
              <w:tc>
                <w:tcPr>
                  <w:tcW w:w="7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C055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Зміст</w:t>
                  </w:r>
                </w:p>
              </w:tc>
            </w:tr>
            <w:tr w:rsidR="00C032ED" w:rsidRPr="00D94C0B" w14:paraId="2C082AC4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80AC6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0D2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Відчуття «запрограмованості»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01026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А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775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Студенти не вміють планувати свій час, самостійно організовувати свою роботу</w:t>
                  </w:r>
                </w:p>
              </w:tc>
            </w:tr>
            <w:tr w:rsidR="00C032ED" w:rsidRPr="00D94C0B" w14:paraId="3C40C482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D5DF8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D8D9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Наслідки невизнання результату.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DC9EF" w14:textId="2A89CB61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AC24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студент не зміг досягнути позитивного результату, незважаючи на великі зусилля, і це повторювалось неодноразово</w:t>
                  </w:r>
                </w:p>
              </w:tc>
            </w:tr>
            <w:tr w:rsidR="00C032ED" w:rsidRPr="00D94C0B" w14:paraId="18690897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F8A7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C06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Навчена безпорадність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19425" w14:textId="18968408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24CA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у процесі самостійної діяльності студент неодноразово досягав позитивних результатів, але вони не помічалися викладачем (не перевірялися конспекти першоджерел, не надавалась можливість для виступу на практичному занятті, не оцінювалося індивідуальне завдання)</w:t>
                  </w:r>
                </w:p>
              </w:tc>
            </w:tr>
            <w:tr w:rsidR="00C032ED" w:rsidRPr="00897003" w14:paraId="16D18703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4CF8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7DD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Відсутність досвіду самостійності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C8058" w14:textId="67F0D5A8" w:rsidR="00C032ED" w:rsidRPr="00781A45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5E4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студент здійснює тільки виконавчі етапи самостійної роботи, а орієнтувальні та функції контролю виконує викладач; пізнавальна активність студента не виражена, у його діяльності задіяні мінімум пізнавальних можливостей і лише за умови зовнішніх спонукань</w:t>
                  </w:r>
                </w:p>
              </w:tc>
            </w:tr>
          </w:tbl>
          <w:p w14:paraId="7F3540ED" w14:textId="77777777" w:rsidR="00C032ED" w:rsidRPr="00D94C0B" w:rsidRDefault="00C032ED" w:rsidP="00C032ED">
            <w:pPr>
              <w:rPr>
                <w:i/>
                <w:sz w:val="24"/>
                <w:lang w:val="uk-UA"/>
              </w:rPr>
            </w:pPr>
          </w:p>
          <w:p w14:paraId="3908B5D7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4</w:t>
            </w:r>
            <w:r w:rsidRPr="00D94C0B">
              <w:rPr>
                <w:rFonts w:eastAsia="Calibri"/>
                <w:sz w:val="24"/>
                <w:lang w:val="uk-UA"/>
              </w:rPr>
              <w:t xml:space="preserve"> </w:t>
            </w:r>
            <w:r w:rsidRPr="00D94C0B">
              <w:rPr>
                <w:sz w:val="24"/>
                <w:lang w:val="uk-UA"/>
              </w:rPr>
              <w:t>Сукупність елементів, які утворюють єдину суцільну структуру, що слугує досягненню завдань навчання, – це  психологічна система вищої освіти.  Це твердження:</w:t>
            </w:r>
          </w:p>
          <w:p w14:paraId="1E34C8C2" w14:textId="77777777" w:rsidR="00C032ED" w:rsidRPr="00D94C0B" w:rsidRDefault="00C032ED" w:rsidP="00C032ED">
            <w:pPr>
              <w:pStyle w:val="a3"/>
              <w:numPr>
                <w:ilvl w:val="0"/>
                <w:numId w:val="43"/>
              </w:num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правильне</w:t>
            </w:r>
          </w:p>
          <w:p w14:paraId="6A06712C" w14:textId="0A218188" w:rsidR="00C032ED" w:rsidRPr="00781A45" w:rsidRDefault="00781A45" w:rsidP="00781A45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б.   </w:t>
            </w:r>
            <w:r w:rsidR="00C032ED" w:rsidRPr="00781A45">
              <w:rPr>
                <w:sz w:val="24"/>
                <w:lang w:val="uk-UA"/>
              </w:rPr>
              <w:t>неправильне</w:t>
            </w:r>
          </w:p>
          <w:p w14:paraId="272A5408" w14:textId="77777777" w:rsidR="00EE1C4E" w:rsidRPr="00D94C0B" w:rsidRDefault="00EE1C4E" w:rsidP="00781A45">
            <w:pPr>
              <w:pStyle w:val="a3"/>
              <w:rPr>
                <w:sz w:val="24"/>
                <w:lang w:val="uk-UA"/>
              </w:rPr>
            </w:pPr>
          </w:p>
          <w:p w14:paraId="143095C1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5. Психологічна структура діяльності викладача – це:</w:t>
            </w:r>
          </w:p>
          <w:p w14:paraId="26EDCEC1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a) психологічні особливості викладача вищої школи;</w:t>
            </w:r>
          </w:p>
          <w:p w14:paraId="0C217A17" w14:textId="4EF859CC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>) уміння, навички та здібності викладача;</w:t>
            </w:r>
          </w:p>
          <w:p w14:paraId="7B556BC4" w14:textId="3085B9AE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>) взаємозв’язок, система й послідовність дій педагога, спрямованих на досягнення поставлених цілей через розв’язання педагогічних задач;</w:t>
            </w:r>
          </w:p>
          <w:p w14:paraId="17142CE0" w14:textId="1633DE15" w:rsidR="00C032ED" w:rsidRDefault="00781A45" w:rsidP="00C032ED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>) взаємозв’язок здібностей, умінь та навичок викладача, його комунікативна культура.</w:t>
            </w:r>
          </w:p>
          <w:p w14:paraId="2D6EED8C" w14:textId="139BEB74" w:rsidR="00EE1C4E" w:rsidRDefault="00EE1C4E" w:rsidP="00C032ED">
            <w:pPr>
              <w:spacing w:line="276" w:lineRule="auto"/>
              <w:rPr>
                <w:sz w:val="24"/>
                <w:lang w:val="uk-UA"/>
              </w:rPr>
            </w:pPr>
          </w:p>
          <w:p w14:paraId="7C0A4BC9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6. Спеціальними принципами перевірки й оцінки знань є: __________</w:t>
            </w:r>
          </w:p>
          <w:p w14:paraId="320A69FD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5490CE1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7. Соціально-психологічна адаптація студентів –це:</w:t>
            </w:r>
          </w:p>
          <w:p w14:paraId="523E8D76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a) процес набуття ними певного соціально-психічного статусу, опанування тих чи інших суспільних рольових функцій;</w:t>
            </w:r>
          </w:p>
          <w:p w14:paraId="44C5CA8C" w14:textId="276B4C2E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>) існування, що зумовлене необхідністю організації трудового виховання студентів і забезпечення їхньої потреби в праці;</w:t>
            </w:r>
          </w:p>
          <w:p w14:paraId="72F83F2A" w14:textId="38D1FEF6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 xml:space="preserve">) процес, який виникає </w:t>
            </w:r>
            <w:proofErr w:type="spellStart"/>
            <w:r w:rsidR="00C032ED" w:rsidRPr="00D94C0B">
              <w:rPr>
                <w:sz w:val="24"/>
                <w:lang w:val="uk-UA"/>
              </w:rPr>
              <w:t>несанкціоновано</w:t>
            </w:r>
            <w:proofErr w:type="spellEnd"/>
            <w:r w:rsidR="00C032ED" w:rsidRPr="00D94C0B">
              <w:rPr>
                <w:sz w:val="24"/>
                <w:lang w:val="uk-UA"/>
              </w:rPr>
              <w:t xml:space="preserve"> на основі особистих симпатій, приязні, взаємної привабливості;</w:t>
            </w:r>
          </w:p>
          <w:p w14:paraId="389C1416" w14:textId="05F97D51" w:rsidR="00C032ED" w:rsidRPr="00D94C0B" w:rsidRDefault="00781A45" w:rsidP="00C032ED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>) усі варіанти правильні.</w:t>
            </w:r>
          </w:p>
          <w:p w14:paraId="56BB642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6DFD6BE1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8. Характерні ознаки студентських неформальних груп:</w:t>
            </w:r>
          </w:p>
          <w:p w14:paraId="2E20766C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 xml:space="preserve">a) існування зумовлене формою організації </w:t>
            </w:r>
            <w:proofErr w:type="spellStart"/>
            <w:r w:rsidRPr="00D94C0B">
              <w:rPr>
                <w:sz w:val="24"/>
                <w:lang w:val="uk-UA"/>
              </w:rPr>
              <w:t>позанавчально</w:t>
            </w:r>
            <w:proofErr w:type="spellEnd"/>
            <w:r w:rsidRPr="00D94C0B">
              <w:rPr>
                <w:sz w:val="24"/>
                <w:lang w:val="uk-UA"/>
              </w:rPr>
              <w:t>-виховного процесу та необхідністю розвитку громадсько-політичної і організаторської активності молоді, формування громадянської і політичної її свідомості;</w:t>
            </w:r>
          </w:p>
          <w:p w14:paraId="2E6BE56D" w14:textId="474ADC6B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>) існування зумовлене необхідністю організації трудового виховання студентів і забезпечення їхньої потреби в праці;</w:t>
            </w:r>
          </w:p>
          <w:p w14:paraId="7C4D586A" w14:textId="214523B4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 xml:space="preserve">) виникають </w:t>
            </w:r>
            <w:proofErr w:type="spellStart"/>
            <w:r w:rsidR="00C032ED" w:rsidRPr="00D94C0B">
              <w:rPr>
                <w:sz w:val="24"/>
                <w:lang w:val="uk-UA"/>
              </w:rPr>
              <w:t>несанкціоновано</w:t>
            </w:r>
            <w:proofErr w:type="spellEnd"/>
            <w:r w:rsidR="00C032ED" w:rsidRPr="00D94C0B">
              <w:rPr>
                <w:sz w:val="24"/>
                <w:lang w:val="uk-UA"/>
              </w:rPr>
              <w:t xml:space="preserve"> на основі особистих симпатій, приязні, взаємної привабливості;</w:t>
            </w:r>
          </w:p>
          <w:p w14:paraId="3E45E833" w14:textId="26BFE4F9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 xml:space="preserve">) усі варіанти правильні. </w:t>
            </w:r>
          </w:p>
          <w:p w14:paraId="1AE9B296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1274F7F7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9. Установіть відповідність між психологічним явищем на рівні студентської групи та його сутністю: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427"/>
              <w:gridCol w:w="390"/>
              <w:gridCol w:w="7187"/>
            </w:tblGrid>
            <w:tr w:rsidR="00C032ED" w:rsidRPr="00D94C0B" w14:paraId="1CE0FA07" w14:textId="77777777" w:rsidTr="00EE0799"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97F8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Представники</w:t>
                  </w:r>
                </w:p>
              </w:tc>
              <w:tc>
                <w:tcPr>
                  <w:tcW w:w="7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ED5E9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Модель</w:t>
                  </w:r>
                </w:p>
              </w:tc>
            </w:tr>
            <w:tr w:rsidR="00C032ED" w:rsidRPr="00D94C0B" w14:paraId="3F96D907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4A2BA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3AA26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Суспільна думка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35DA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А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DA8E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студент має право на індивідуальну думку в групі, яка вислуховується, до якої ставляться з повагою, на неї зважають; водночас виробляється спільна думка, групова оцінка.</w:t>
                  </w:r>
                </w:p>
              </w:tc>
            </w:tr>
            <w:tr w:rsidR="00C032ED" w:rsidRPr="00D94C0B" w14:paraId="53C6DBDA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0B34B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AFE3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 xml:space="preserve">Груповий настрій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85AA1" w14:textId="1F891DF1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9E9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кожен член колективу усвідомлює себе його часткою і намагається зайняти та втримати в ньому певну позицію (соціальний статус), завоювати визнання, довіру, підтримку, розуміння одногрупників</w:t>
                  </w:r>
                </w:p>
              </w:tc>
            </w:tr>
            <w:tr w:rsidR="00C032ED" w:rsidRPr="00D94C0B" w14:paraId="2287C02F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D2CD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E423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Самоствердження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5D6C0" w14:textId="5F589CBE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C5AE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загальний емоційний стан, який панує, переважає в групі, створює емоційну атмосферу в ній</w:t>
                  </w:r>
                </w:p>
              </w:tc>
            </w:tr>
            <w:tr w:rsidR="00C032ED" w:rsidRPr="00897003" w14:paraId="7D1DB64C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49F5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4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2C03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Колективістське самовизначення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62EB1" w14:textId="48742670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153D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складається не тільки з інтелектуальних, а й вольових та емоційних компонентів і виявляється в оцінних судженнях; відображає спільне ставлення (схвалення чи осуд) групи до питань і подій, що пов’язані з життям та інтересами групи</w:t>
                  </w:r>
                  <w:r w:rsidRPr="00D94C0B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</w:tbl>
          <w:p w14:paraId="77E78C7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090407F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10. Установіть відповідність між типом викладача та його сутність</w:t>
            </w:r>
          </w:p>
          <w:tbl>
            <w:tblPr>
              <w:tblW w:w="10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1272"/>
              <w:gridCol w:w="390"/>
              <w:gridCol w:w="8342"/>
            </w:tblGrid>
            <w:tr w:rsidR="00C032ED" w:rsidRPr="00D94C0B" w14:paraId="6A5A2A00" w14:textId="77777777" w:rsidTr="00EE0799">
              <w:trPr>
                <w:trHeight w:val="308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1A59A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 xml:space="preserve">Тип </w:t>
                  </w:r>
                </w:p>
              </w:tc>
              <w:tc>
                <w:tcPr>
                  <w:tcW w:w="8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B0B38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Сутність</w:t>
                  </w:r>
                </w:p>
              </w:tc>
            </w:tr>
            <w:tr w:rsidR="00C032ED" w:rsidRPr="00897003" w14:paraId="36843578" w14:textId="77777777" w:rsidTr="00EE0799">
              <w:trPr>
                <w:trHeight w:val="62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A26DB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65C4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Ціннісний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9F19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А</w:t>
                  </w:r>
                </w:p>
              </w:tc>
              <w:tc>
                <w:tcPr>
                  <w:tcW w:w="8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CC9B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здатні генерувати ідеї, гармонійно гнучкі, активні, мають високий інтелектуальний потенціал і здатність до емоційної співтворчості</w:t>
                  </w:r>
                </w:p>
              </w:tc>
            </w:tr>
            <w:tr w:rsidR="00C032ED" w:rsidRPr="00897003" w14:paraId="5D4BDE69" w14:textId="77777777" w:rsidTr="00EE0799">
              <w:trPr>
                <w:trHeight w:val="933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40A4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C6F2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Реалісти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C1ABE" w14:textId="58C0763F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</w:p>
              </w:tc>
              <w:tc>
                <w:tcPr>
                  <w:tcW w:w="8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AA2F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схильні керувати, переважає вербальний інтелект, володіють грамотною і багатою мовою, виявляють емоційну відчуженість, педантизм і мають великі соціальні претензії.</w:t>
                  </w:r>
                </w:p>
              </w:tc>
            </w:tr>
            <w:tr w:rsidR="00C032ED" w:rsidRPr="00D94C0B" w14:paraId="4D718C03" w14:textId="77777777" w:rsidTr="00EE0799">
              <w:trPr>
                <w:trHeight w:val="308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2A050D0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49204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Творчі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67AF56" w14:textId="15049061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</w:p>
              </w:tc>
              <w:tc>
                <w:tcPr>
                  <w:tcW w:w="8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BE5FE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мають розвинутий вербальний інтелект, але часто емоційно дискомфортні.</w:t>
                  </w:r>
                </w:p>
              </w:tc>
            </w:tr>
          </w:tbl>
          <w:p w14:paraId="1815354B" w14:textId="77777777" w:rsidR="00C032ED" w:rsidRPr="00D94C0B" w:rsidRDefault="00C032ED" w:rsidP="00C032ED">
            <w:pPr>
              <w:rPr>
                <w:rFonts w:eastAsia="Calibri"/>
                <w:sz w:val="24"/>
                <w:lang w:val="uk-UA"/>
              </w:rPr>
            </w:pPr>
          </w:p>
        </w:tc>
      </w:tr>
    </w:tbl>
    <w:p w14:paraId="3161C84F" w14:textId="0F4E55C5" w:rsidR="00C032ED" w:rsidRPr="00C032ED" w:rsidRDefault="00C032ED" w:rsidP="003539FC">
      <w:pPr>
        <w:rPr>
          <w:sz w:val="24"/>
        </w:rPr>
      </w:pPr>
    </w:p>
    <w:p w14:paraId="4B3D1C97" w14:textId="027EA546" w:rsidR="00C032ED" w:rsidRDefault="00C032ED" w:rsidP="003539FC">
      <w:pPr>
        <w:rPr>
          <w:sz w:val="24"/>
          <w:lang w:val="uk-UA"/>
        </w:rPr>
      </w:pPr>
    </w:p>
    <w:p w14:paraId="4F972ECB" w14:textId="77777777" w:rsidR="00C032ED" w:rsidRDefault="00C032ED" w:rsidP="003539FC">
      <w:pPr>
        <w:rPr>
          <w:sz w:val="24"/>
          <w:lang w:val="uk-UA"/>
        </w:rPr>
      </w:pPr>
    </w:p>
    <w:p w14:paraId="74F712CA" w14:textId="77777777" w:rsidR="00D443FC" w:rsidRPr="003539FC" w:rsidRDefault="00D443FC" w:rsidP="003539FC">
      <w:pPr>
        <w:rPr>
          <w:sz w:val="24"/>
          <w:lang w:val="uk-UA"/>
        </w:rPr>
      </w:pPr>
    </w:p>
    <w:p w14:paraId="09DB63DD" w14:textId="77777777" w:rsidR="00C032ED" w:rsidRDefault="00C032ED" w:rsidP="00C032ED">
      <w:pPr>
        <w:ind w:left="142" w:firstLine="567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6. Методи навчання</w:t>
      </w:r>
    </w:p>
    <w:p w14:paraId="4092DBCB" w14:textId="77777777" w:rsidR="00C032ED" w:rsidRDefault="00C032ED" w:rsidP="00C032ED">
      <w:pPr>
        <w:ind w:firstLine="567"/>
        <w:jc w:val="both"/>
        <w:rPr>
          <w:szCs w:val="28"/>
          <w:lang w:val="uk-UA" w:eastAsia="uk-UA"/>
        </w:rPr>
      </w:pPr>
    </w:p>
    <w:p w14:paraId="5D06D1A9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Методи організації навчальної діяльності студентів: лекція, практичне заняття, самостійна робота, консультація.</w:t>
      </w:r>
    </w:p>
    <w:p w14:paraId="69A63535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Словесні методи навчання: лекція, пояснення, розповідь, бесіда, інструктаж.</w:t>
      </w:r>
    </w:p>
    <w:p w14:paraId="285412EA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 xml:space="preserve">Наочні методи навчання: спостереження, ілюстрація, демонстрація. </w:t>
      </w:r>
    </w:p>
    <w:p w14:paraId="3C665A9F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Практичні методи навчання: вправи, графічні роботи.</w:t>
      </w:r>
    </w:p>
    <w:p w14:paraId="3DAF67C5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Методи навчання залежно від типу пізнавальної діяльності студентів: інформаційно-рецептивний, репродуктивний, проблемний, частково-пошуковий (евристичний).</w:t>
      </w:r>
    </w:p>
    <w:p w14:paraId="0D2CBA86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Методи стимулювання інтересу до навчання і мотивації навчально-пізнавальної діяльності: ділові та рольові (драматизація) ігри, дискусії і диспути, студентські наукові конференції, створення ситуації емоційно-моральних переживань, створення ситуації пізнавальної новизни та зацікавленості.</w:t>
      </w:r>
    </w:p>
    <w:p w14:paraId="07FC64E0" w14:textId="77777777" w:rsidR="00C032ED" w:rsidRDefault="00C032ED" w:rsidP="00C032ED">
      <w:pPr>
        <w:rPr>
          <w:lang w:val="uk-UA"/>
        </w:rPr>
      </w:pPr>
    </w:p>
    <w:p w14:paraId="78B68FB5" w14:textId="77777777" w:rsidR="00C032ED" w:rsidRPr="00F44D5F" w:rsidRDefault="00C032ED" w:rsidP="00C032ED">
      <w:pPr>
        <w:pStyle w:val="1"/>
        <w:keepLines w:val="0"/>
        <w:numPr>
          <w:ilvl w:val="0"/>
          <w:numId w:val="44"/>
        </w:numPr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F44D5F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</w:t>
      </w:r>
      <w:proofErr w:type="spellEnd"/>
      <w:r w:rsidRPr="00F44D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контролю</w:t>
      </w:r>
    </w:p>
    <w:p w14:paraId="0EB404A6" w14:textId="77777777" w:rsidR="00C032ED" w:rsidRDefault="00C032ED" w:rsidP="00C032ED">
      <w:pPr>
        <w:rPr>
          <w:lang w:val="uk-UA"/>
        </w:rPr>
      </w:pPr>
    </w:p>
    <w:p w14:paraId="2B230B61" w14:textId="77777777" w:rsidR="00C032ED" w:rsidRDefault="00C032ED" w:rsidP="00C032ED">
      <w:pPr>
        <w:tabs>
          <w:tab w:val="left" w:pos="851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по завершенню </w:t>
      </w:r>
      <w:r>
        <w:rPr>
          <w:szCs w:val="28"/>
          <w:lang w:val="uk-UA"/>
        </w:rPr>
        <w:lastRenderedPageBreak/>
        <w:t>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14:paraId="7A784F1E" w14:textId="77777777" w:rsidR="00C032ED" w:rsidRDefault="00C032ED" w:rsidP="00C032ED">
      <w:pPr>
        <w:rPr>
          <w:lang w:val="uk-UA"/>
        </w:rPr>
      </w:pPr>
    </w:p>
    <w:p w14:paraId="74802BA7" w14:textId="77777777" w:rsidR="00C032ED" w:rsidRDefault="00C032ED" w:rsidP="00C032ED">
      <w:pPr>
        <w:numPr>
          <w:ilvl w:val="0"/>
          <w:numId w:val="45"/>
        </w:numPr>
        <w:jc w:val="center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Розподіл балів, які отримують студенти </w:t>
      </w:r>
    </w:p>
    <w:p w14:paraId="7417AC50" w14:textId="77777777" w:rsidR="00C032ED" w:rsidRDefault="00C032ED" w:rsidP="00C032ED">
      <w:pPr>
        <w:ind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Оцінювання знань студента відбувається </w:t>
      </w:r>
      <w:r>
        <w:rPr>
          <w:szCs w:val="28"/>
          <w:lang w:val="uk-UA"/>
        </w:rPr>
        <w:t>за 100-бальною шкалою і переводиться в національні оцінки згідно з табл. 1</w:t>
      </w:r>
      <w:r>
        <w:rPr>
          <w:bCs/>
          <w:szCs w:val="28"/>
          <w:lang w:val="uk-UA"/>
        </w:rPr>
        <w:t xml:space="preserve"> «Положення про екзамени та заліки у НУБіП України» (наказ про уведення в дію від 27.12.2019 р. № 1371)</w:t>
      </w:r>
    </w:p>
    <w:p w14:paraId="4B3A62A3" w14:textId="77777777" w:rsidR="00C032ED" w:rsidRDefault="00C032ED" w:rsidP="00C032ED">
      <w:pPr>
        <w:jc w:val="both"/>
        <w:rPr>
          <w:sz w:val="16"/>
          <w:szCs w:val="16"/>
          <w:lang w:val="uk-UA"/>
        </w:rPr>
      </w:pPr>
    </w:p>
    <w:p w14:paraId="19E6DE82" w14:textId="77777777" w:rsidR="00C032ED" w:rsidRDefault="00C032ED" w:rsidP="00C032ED">
      <w:pPr>
        <w:ind w:left="360"/>
        <w:jc w:val="both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C032ED" w14:paraId="41C21295" w14:textId="77777777" w:rsidTr="00C032ED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C28" w14:textId="77777777" w:rsidR="00C032ED" w:rsidRDefault="00C032ED" w:rsidP="00C032ED">
            <w:pPr>
              <w:ind w:left="-108" w:right="-82" w:firstLine="9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Рейтинг </w:t>
            </w:r>
            <w:r>
              <w:rPr>
                <w:b/>
                <w:szCs w:val="28"/>
                <w:lang w:val="uk-UA"/>
              </w:rPr>
              <w:t>студента</w:t>
            </w:r>
            <w:r>
              <w:rPr>
                <w:b/>
                <w:szCs w:val="28"/>
              </w:rPr>
              <w:t>,</w:t>
            </w:r>
          </w:p>
          <w:p w14:paraId="2A5A8696" w14:textId="77777777" w:rsidR="00C032ED" w:rsidRDefault="00C032ED" w:rsidP="00C032ED">
            <w:pPr>
              <w:ind w:left="-108" w:right="-82" w:firstLine="9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Бали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9FA" w14:textId="77777777" w:rsidR="00C032ED" w:rsidRDefault="00C032ED" w:rsidP="00C032ED">
            <w:pPr>
              <w:ind w:left="-108" w:right="-104" w:firstLine="142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Оцінка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національна</w:t>
            </w:r>
            <w:proofErr w:type="spellEnd"/>
            <w:r>
              <w:rPr>
                <w:b/>
                <w:szCs w:val="28"/>
              </w:rPr>
              <w:t xml:space="preserve">                                        за </w:t>
            </w:r>
            <w:proofErr w:type="spellStart"/>
            <w:r>
              <w:rPr>
                <w:b/>
                <w:szCs w:val="28"/>
              </w:rPr>
              <w:t>результати</w:t>
            </w:r>
            <w:proofErr w:type="spellEnd"/>
            <w:r>
              <w:rPr>
                <w:b/>
                <w:szCs w:val="28"/>
              </w:rPr>
              <w:t xml:space="preserve"> складання</w:t>
            </w:r>
          </w:p>
        </w:tc>
      </w:tr>
      <w:tr w:rsidR="00C032ED" w14:paraId="3CF5E94E" w14:textId="77777777" w:rsidTr="00C03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439" w14:textId="77777777" w:rsidR="00C032ED" w:rsidRDefault="00C032ED" w:rsidP="00C032ED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BD3C" w14:textId="77777777" w:rsidR="00C032ED" w:rsidRDefault="00C032ED" w:rsidP="00C032ED">
            <w:pPr>
              <w:ind w:left="-108" w:right="-104" w:firstLine="142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екзаменів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80E" w14:textId="77777777" w:rsidR="00C032ED" w:rsidRDefault="00C032ED" w:rsidP="00C032ED">
            <w:pPr>
              <w:ind w:left="-108" w:right="-104" w:firstLine="142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заліків</w:t>
            </w:r>
            <w:proofErr w:type="spellEnd"/>
          </w:p>
        </w:tc>
      </w:tr>
      <w:tr w:rsidR="00C032ED" w14:paraId="5CC8A700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37DE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90-100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1404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CB87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Зараховано</w:t>
            </w:r>
            <w:proofErr w:type="spellEnd"/>
          </w:p>
        </w:tc>
      </w:tr>
      <w:tr w:rsidR="00C032ED" w14:paraId="48714A41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843E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74-89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FECF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458F" w14:textId="77777777" w:rsidR="00C032ED" w:rsidRPr="003C59E1" w:rsidRDefault="00C032ED" w:rsidP="00C032ED">
            <w:pPr>
              <w:rPr>
                <w:szCs w:val="28"/>
              </w:rPr>
            </w:pPr>
          </w:p>
        </w:tc>
      </w:tr>
      <w:tr w:rsidR="00C032ED" w14:paraId="47F3DC07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6825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60-73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26B1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0035" w14:textId="77777777" w:rsidR="00C032ED" w:rsidRPr="003C59E1" w:rsidRDefault="00C032ED" w:rsidP="00C032ED">
            <w:pPr>
              <w:rPr>
                <w:szCs w:val="28"/>
              </w:rPr>
            </w:pPr>
          </w:p>
        </w:tc>
      </w:tr>
      <w:tr w:rsidR="00C032ED" w14:paraId="015E36E4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CC3C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0-59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5E1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2ACA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 xml:space="preserve">Не </w:t>
            </w:r>
            <w:proofErr w:type="spellStart"/>
            <w:r w:rsidRPr="003C59E1">
              <w:rPr>
                <w:szCs w:val="28"/>
              </w:rPr>
              <w:t>зараховано</w:t>
            </w:r>
            <w:proofErr w:type="spellEnd"/>
          </w:p>
        </w:tc>
      </w:tr>
    </w:tbl>
    <w:p w14:paraId="166C8273" w14:textId="77777777" w:rsidR="00C032ED" w:rsidRDefault="00C032ED" w:rsidP="00C032ED">
      <w:pPr>
        <w:jc w:val="both"/>
        <w:rPr>
          <w:szCs w:val="28"/>
          <w:lang w:val="en-US"/>
        </w:rPr>
      </w:pPr>
    </w:p>
    <w:p w14:paraId="5BD54367" w14:textId="77777777" w:rsidR="00C032ED" w:rsidRDefault="00C032ED" w:rsidP="00C032E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b/>
          <w:szCs w:val="28"/>
          <w:lang w:val="en-US"/>
        </w:rPr>
        <w:t>R</w:t>
      </w:r>
      <w:r>
        <w:rPr>
          <w:b/>
          <w:szCs w:val="28"/>
          <w:vertAlign w:val="subscript"/>
          <w:lang w:val="uk-UA"/>
        </w:rPr>
        <w:t xml:space="preserve">ДИС </w:t>
      </w:r>
      <w:r>
        <w:rPr>
          <w:szCs w:val="28"/>
          <w:lang w:val="uk-UA"/>
        </w:rPr>
        <w:t>(до 100 балів)</w:t>
      </w:r>
      <w:r>
        <w:rPr>
          <w:b/>
          <w:szCs w:val="28"/>
          <w:vertAlign w:val="subscript"/>
          <w:lang w:val="uk-UA"/>
        </w:rPr>
        <w:t xml:space="preserve"> </w:t>
      </w:r>
      <w:r>
        <w:rPr>
          <w:szCs w:val="28"/>
          <w:lang w:val="uk-UA"/>
        </w:rPr>
        <w:t xml:space="preserve">одержаний рейтинг з атестації (до 30 балів) додається до рейтингу студента (слухача) з навчальної роботи </w:t>
      </w:r>
      <w:r>
        <w:rPr>
          <w:b/>
          <w:szCs w:val="28"/>
          <w:lang w:val="en-US"/>
        </w:rPr>
        <w:t>R</w:t>
      </w:r>
      <w:r>
        <w:rPr>
          <w:b/>
          <w:szCs w:val="28"/>
          <w:vertAlign w:val="subscript"/>
          <w:lang w:val="uk-UA"/>
        </w:rPr>
        <w:t xml:space="preserve">НР </w:t>
      </w:r>
      <w:r>
        <w:rPr>
          <w:szCs w:val="28"/>
          <w:lang w:val="uk-UA"/>
        </w:rPr>
        <w:t xml:space="preserve">(до 70 балів): </w:t>
      </w:r>
      <w:r>
        <w:rPr>
          <w:b/>
          <w:szCs w:val="28"/>
          <w:lang w:val="en-US"/>
        </w:rPr>
        <w:t>R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vertAlign w:val="subscript"/>
          <w:lang w:val="uk-UA"/>
        </w:rPr>
        <w:t xml:space="preserve">ДИС </w:t>
      </w:r>
      <w:r>
        <w:rPr>
          <w:b/>
          <w:szCs w:val="28"/>
          <w:lang w:val="uk-UA"/>
        </w:rPr>
        <w:t xml:space="preserve"> = </w:t>
      </w:r>
      <w:r>
        <w:rPr>
          <w:b/>
          <w:szCs w:val="28"/>
          <w:lang w:val="en-US"/>
        </w:rPr>
        <w:t>R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vertAlign w:val="subscript"/>
          <w:lang w:val="uk-UA"/>
        </w:rPr>
        <w:t xml:space="preserve">НР </w:t>
      </w:r>
      <w:r>
        <w:rPr>
          <w:b/>
          <w:szCs w:val="28"/>
          <w:lang w:val="uk-UA"/>
        </w:rPr>
        <w:t xml:space="preserve"> + </w:t>
      </w:r>
      <w:r>
        <w:rPr>
          <w:b/>
          <w:szCs w:val="28"/>
          <w:lang w:val="en-US"/>
        </w:rPr>
        <w:t>R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vertAlign w:val="subscript"/>
          <w:lang w:val="uk-UA"/>
        </w:rPr>
        <w:t xml:space="preserve">АТ </w:t>
      </w:r>
      <w:r>
        <w:rPr>
          <w:b/>
          <w:szCs w:val="28"/>
          <w:lang w:val="uk-UA"/>
        </w:rPr>
        <w:t>.</w:t>
      </w:r>
    </w:p>
    <w:p w14:paraId="1F87B2A7" w14:textId="77777777" w:rsidR="00C032ED" w:rsidRDefault="00C032ED" w:rsidP="00C032ED">
      <w:pPr>
        <w:jc w:val="both"/>
        <w:rPr>
          <w:b/>
          <w:szCs w:val="28"/>
          <w:lang w:val="uk-UA"/>
        </w:rPr>
      </w:pPr>
    </w:p>
    <w:p w14:paraId="33DD85F0" w14:textId="77777777" w:rsidR="00C032ED" w:rsidRPr="0047046F" w:rsidRDefault="00C032ED" w:rsidP="00C032ED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704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 </w:t>
      </w:r>
      <w:proofErr w:type="spellStart"/>
      <w:r w:rsidRPr="0047046F">
        <w:rPr>
          <w:rFonts w:ascii="Times New Roman" w:hAnsi="Times New Roman" w:cs="Times New Roman"/>
          <w:b/>
          <w:color w:val="auto"/>
          <w:sz w:val="28"/>
          <w:szCs w:val="28"/>
        </w:rPr>
        <w:t>Методичне</w:t>
      </w:r>
      <w:proofErr w:type="spellEnd"/>
      <w:r w:rsidRPr="004704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забезпечення</w:t>
      </w:r>
    </w:p>
    <w:p w14:paraId="383F0B9D" w14:textId="34DED671" w:rsidR="00C032ED" w:rsidRPr="005C712A" w:rsidRDefault="00C032ED" w:rsidP="00C032ED">
      <w:pPr>
        <w:jc w:val="both"/>
        <w:rPr>
          <w:lang w:val="uk-UA"/>
        </w:rPr>
      </w:pPr>
      <w:r>
        <w:rPr>
          <w:szCs w:val="28"/>
          <w:lang w:val="uk-UA" w:eastAsia="uk-UA"/>
        </w:rPr>
        <w:t xml:space="preserve">1. Психологія та педагогіка: </w:t>
      </w:r>
      <w:r>
        <w:rPr>
          <w:szCs w:val="28"/>
          <w:lang w:val="uk-UA"/>
        </w:rPr>
        <w:t xml:space="preserve">ЕНК [для студентів спеціальності «Агрономія»]. К.: НУБіП, 2023. </w:t>
      </w:r>
      <w:r w:rsidRPr="008777BC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6" w:history="1">
        <w:r w:rsidR="00731E87" w:rsidRPr="0047202D">
          <w:rPr>
            <w:rStyle w:val="ab"/>
            <w:lang w:val="en-US"/>
          </w:rPr>
          <w:t>https</w:t>
        </w:r>
        <w:r w:rsidR="00731E87" w:rsidRPr="005C712A">
          <w:rPr>
            <w:rStyle w:val="ab"/>
            <w:lang w:val="uk-UA"/>
          </w:rPr>
          <w:t>://</w:t>
        </w:r>
        <w:r w:rsidR="00731E87" w:rsidRPr="0047202D">
          <w:rPr>
            <w:rStyle w:val="ab"/>
            <w:lang w:val="en-US"/>
          </w:rPr>
          <w:t>elearn</w:t>
        </w:r>
        <w:r w:rsidR="00731E87" w:rsidRPr="005C712A">
          <w:rPr>
            <w:rStyle w:val="ab"/>
            <w:lang w:val="uk-UA"/>
          </w:rPr>
          <w:t>.</w:t>
        </w:r>
        <w:r w:rsidR="00731E87" w:rsidRPr="0047202D">
          <w:rPr>
            <w:rStyle w:val="ab"/>
            <w:lang w:val="en-US"/>
          </w:rPr>
          <w:t>nubip</w:t>
        </w:r>
        <w:r w:rsidR="00731E87" w:rsidRPr="005C712A">
          <w:rPr>
            <w:rStyle w:val="ab"/>
            <w:lang w:val="uk-UA"/>
          </w:rPr>
          <w:t>.</w:t>
        </w:r>
        <w:r w:rsidR="00731E87" w:rsidRPr="0047202D">
          <w:rPr>
            <w:rStyle w:val="ab"/>
            <w:lang w:val="en-US"/>
          </w:rPr>
          <w:t>edu</w:t>
        </w:r>
        <w:r w:rsidR="00731E87" w:rsidRPr="005C712A">
          <w:rPr>
            <w:rStyle w:val="ab"/>
            <w:lang w:val="uk-UA"/>
          </w:rPr>
          <w:t>.</w:t>
        </w:r>
        <w:r w:rsidR="00731E87" w:rsidRPr="0047202D">
          <w:rPr>
            <w:rStyle w:val="ab"/>
            <w:lang w:val="en-US"/>
          </w:rPr>
          <w:t>ua</w:t>
        </w:r>
        <w:r w:rsidR="00731E87" w:rsidRPr="005C712A">
          <w:rPr>
            <w:rStyle w:val="ab"/>
            <w:lang w:val="uk-UA"/>
          </w:rPr>
          <w:t>/</w:t>
        </w:r>
        <w:r w:rsidR="00731E87" w:rsidRPr="0047202D">
          <w:rPr>
            <w:rStyle w:val="ab"/>
            <w:lang w:val="en-US"/>
          </w:rPr>
          <w:t>course</w:t>
        </w:r>
        <w:r w:rsidR="00731E87" w:rsidRPr="005C712A">
          <w:rPr>
            <w:rStyle w:val="ab"/>
            <w:lang w:val="uk-UA"/>
          </w:rPr>
          <w:t>/</w:t>
        </w:r>
        <w:r w:rsidR="00731E87" w:rsidRPr="0047202D">
          <w:rPr>
            <w:rStyle w:val="ab"/>
            <w:lang w:val="en-US"/>
          </w:rPr>
          <w:t>view</w:t>
        </w:r>
        <w:r w:rsidR="00731E87" w:rsidRPr="005C712A">
          <w:rPr>
            <w:rStyle w:val="ab"/>
            <w:lang w:val="uk-UA"/>
          </w:rPr>
          <w:t>.</w:t>
        </w:r>
        <w:proofErr w:type="spellStart"/>
        <w:r w:rsidR="00731E87" w:rsidRPr="0047202D">
          <w:rPr>
            <w:rStyle w:val="ab"/>
            <w:lang w:val="en-US"/>
          </w:rPr>
          <w:t>php</w:t>
        </w:r>
        <w:proofErr w:type="spellEnd"/>
        <w:r w:rsidR="00731E87" w:rsidRPr="005C712A">
          <w:rPr>
            <w:rStyle w:val="ab"/>
            <w:lang w:val="uk-UA"/>
          </w:rPr>
          <w:t>?</w:t>
        </w:r>
        <w:r w:rsidR="00731E87" w:rsidRPr="0047202D">
          <w:rPr>
            <w:rStyle w:val="ab"/>
            <w:lang w:val="en-US"/>
          </w:rPr>
          <w:t>id</w:t>
        </w:r>
        <w:r w:rsidR="00731E87" w:rsidRPr="005C712A">
          <w:rPr>
            <w:rStyle w:val="ab"/>
            <w:lang w:val="uk-UA"/>
          </w:rPr>
          <w:t>=5178</w:t>
        </w:r>
      </w:hyperlink>
    </w:p>
    <w:p w14:paraId="2A786F0A" w14:textId="77777777" w:rsidR="00731E87" w:rsidRPr="005C712A" w:rsidRDefault="00731E87" w:rsidP="00C032ED">
      <w:pPr>
        <w:jc w:val="both"/>
        <w:rPr>
          <w:szCs w:val="28"/>
          <w:lang w:val="uk-UA"/>
        </w:rPr>
      </w:pPr>
    </w:p>
    <w:p w14:paraId="7CC75E5C" w14:textId="77777777" w:rsidR="00360B31" w:rsidRDefault="00360B31" w:rsidP="00C032ED">
      <w:pPr>
        <w:shd w:val="clear" w:color="auto" w:fill="FFFFFF"/>
        <w:jc w:val="center"/>
        <w:rPr>
          <w:b/>
          <w:szCs w:val="28"/>
          <w:lang w:val="uk-UA" w:eastAsia="uk-UA"/>
        </w:rPr>
      </w:pPr>
    </w:p>
    <w:p w14:paraId="65AD63C5" w14:textId="7CBBABB1" w:rsidR="00C032ED" w:rsidRDefault="00C032ED" w:rsidP="00C032ED">
      <w:pPr>
        <w:shd w:val="clear" w:color="auto" w:fill="FFFFFF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10. Рекомендована література</w:t>
      </w:r>
    </w:p>
    <w:p w14:paraId="46B6AB7F" w14:textId="77777777" w:rsidR="00360B31" w:rsidRDefault="00360B31" w:rsidP="00C032ED">
      <w:pPr>
        <w:shd w:val="clear" w:color="auto" w:fill="FFFFFF"/>
        <w:jc w:val="center"/>
        <w:rPr>
          <w:b/>
          <w:bCs/>
          <w:spacing w:val="-6"/>
          <w:szCs w:val="28"/>
          <w:lang w:val="uk-UA" w:eastAsia="uk-UA"/>
        </w:rPr>
      </w:pPr>
    </w:p>
    <w:p w14:paraId="47D95F52" w14:textId="68F11D7C" w:rsidR="00C032ED" w:rsidRDefault="00C032ED" w:rsidP="00C032ED">
      <w:pPr>
        <w:jc w:val="center"/>
        <w:rPr>
          <w:b/>
          <w:bCs/>
          <w:spacing w:val="-6"/>
          <w:szCs w:val="28"/>
          <w:lang w:val="uk-UA" w:eastAsia="uk-UA"/>
        </w:rPr>
      </w:pPr>
      <w:r>
        <w:rPr>
          <w:b/>
          <w:bCs/>
          <w:spacing w:val="-6"/>
          <w:szCs w:val="28"/>
          <w:lang w:val="uk-UA" w:eastAsia="uk-UA"/>
        </w:rPr>
        <w:t>Основна</w:t>
      </w:r>
    </w:p>
    <w:p w14:paraId="05051077" w14:textId="77777777" w:rsidR="000273F3" w:rsidRDefault="000273F3" w:rsidP="00C032ED">
      <w:pPr>
        <w:jc w:val="center"/>
        <w:rPr>
          <w:b/>
          <w:bCs/>
          <w:spacing w:val="-6"/>
          <w:szCs w:val="28"/>
          <w:lang w:val="uk-UA" w:eastAsia="uk-UA"/>
        </w:rPr>
      </w:pPr>
    </w:p>
    <w:p w14:paraId="792AB60F" w14:textId="77777777" w:rsidR="00C032ED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bookmarkStart w:id="3" w:name="_Hlk80266877"/>
      <w:r w:rsidRPr="00FA430B">
        <w:rPr>
          <w:lang w:val="uk-UA"/>
        </w:rPr>
        <w:t>Мороз О.</w:t>
      </w:r>
      <w:r>
        <w:rPr>
          <w:lang w:val="uk-UA"/>
        </w:rPr>
        <w:t> </w:t>
      </w:r>
      <w:r w:rsidRPr="00FA430B">
        <w:rPr>
          <w:lang w:val="uk-UA"/>
        </w:rPr>
        <w:t>В., Падалка О.</w:t>
      </w:r>
      <w:r>
        <w:rPr>
          <w:lang w:val="uk-UA"/>
        </w:rPr>
        <w:t> </w:t>
      </w:r>
      <w:r w:rsidRPr="00FA430B">
        <w:rPr>
          <w:lang w:val="uk-UA"/>
        </w:rPr>
        <w:t>С., Юрченко В.</w:t>
      </w:r>
      <w:r>
        <w:rPr>
          <w:lang w:val="uk-UA"/>
        </w:rPr>
        <w:t> </w:t>
      </w:r>
      <w:r w:rsidRPr="00FA430B">
        <w:rPr>
          <w:lang w:val="uk-UA"/>
        </w:rPr>
        <w:t>І. Педагогіка і психологія вищої школи: навч. посіб. для молодих викладачів, аспірантів і майбутніх магістрів. К</w:t>
      </w:r>
      <w:r>
        <w:rPr>
          <w:lang w:val="uk-UA"/>
        </w:rPr>
        <w:t>иїв</w:t>
      </w:r>
      <w:r w:rsidRPr="00FA430B">
        <w:rPr>
          <w:lang w:val="uk-UA"/>
        </w:rPr>
        <w:t xml:space="preserve">: НПУ, 2003. </w:t>
      </w:r>
      <w:r>
        <w:rPr>
          <w:lang w:val="uk-UA"/>
        </w:rPr>
        <w:t>267 с.</w:t>
      </w:r>
    </w:p>
    <w:p w14:paraId="76976584" w14:textId="77777777" w:rsidR="00C032ED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proofErr w:type="spellStart"/>
      <w:r>
        <w:t>Мухіна</w:t>
      </w:r>
      <w:proofErr w:type="spellEnd"/>
      <w:r>
        <w:t xml:space="preserve"> </w:t>
      </w:r>
      <w:r w:rsidRPr="00F31BE1">
        <w:rPr>
          <w:lang w:val="uk-UA"/>
        </w:rPr>
        <w:t xml:space="preserve">Г.В. </w:t>
      </w:r>
      <w:r>
        <w:t xml:space="preserve">Педагогіка та психологія вищої </w:t>
      </w:r>
      <w:proofErr w:type="spellStart"/>
      <w:r>
        <w:t>школи</w:t>
      </w:r>
      <w:proofErr w:type="spellEnd"/>
      <w:r w:rsidRPr="00F31BE1">
        <w:rPr>
          <w:lang w:val="uk-UA"/>
        </w:rPr>
        <w:t xml:space="preserve">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>: ВД «</w:t>
      </w:r>
      <w:proofErr w:type="spellStart"/>
      <w:r>
        <w:t>Дакор</w:t>
      </w:r>
      <w:proofErr w:type="spellEnd"/>
      <w:r>
        <w:t>», 2020. 178 с.</w:t>
      </w:r>
      <w:r w:rsidRPr="00F31BE1">
        <w:rPr>
          <w:lang w:val="uk-UA"/>
        </w:rPr>
        <w:t xml:space="preserve"> </w:t>
      </w:r>
    </w:p>
    <w:p w14:paraId="291E73C3" w14:textId="77777777" w:rsidR="00C032ED" w:rsidRPr="00F31BE1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r>
        <w:t xml:space="preserve">Педагогіка вищої </w:t>
      </w:r>
      <w:proofErr w:type="spellStart"/>
      <w:r>
        <w:t>школи</w:t>
      </w:r>
      <w:proofErr w:type="spellEnd"/>
      <w:r>
        <w:t xml:space="preserve">: </w:t>
      </w:r>
      <w:proofErr w:type="spellStart"/>
      <w:r>
        <w:t>підручник</w:t>
      </w:r>
      <w:proofErr w:type="spellEnd"/>
      <w:r w:rsidRPr="00F31BE1">
        <w:rPr>
          <w:lang w:val="uk-UA"/>
        </w:rPr>
        <w:t>.</w:t>
      </w:r>
      <w:r>
        <w:t xml:space="preserve"> В. П. </w:t>
      </w:r>
      <w:proofErr w:type="spellStart"/>
      <w:r>
        <w:t>Головенкін</w:t>
      </w:r>
      <w:proofErr w:type="spellEnd"/>
      <w:r>
        <w:t xml:space="preserve">; КПІ ім. </w:t>
      </w:r>
      <w:proofErr w:type="spellStart"/>
      <w:r>
        <w:t>Ігоря</w:t>
      </w:r>
      <w:proofErr w:type="spellEnd"/>
      <w:r>
        <w:t xml:space="preserve"> </w:t>
      </w:r>
      <w:proofErr w:type="spellStart"/>
      <w:r>
        <w:t>Сікорського</w:t>
      </w:r>
      <w:proofErr w:type="spellEnd"/>
      <w:r>
        <w:t xml:space="preserve">. 2-ге вид.,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доповн</w:t>
      </w:r>
      <w:proofErr w:type="spellEnd"/>
      <w:r>
        <w:t xml:space="preserve">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КПІ ім. </w:t>
      </w:r>
      <w:proofErr w:type="spellStart"/>
      <w:r>
        <w:t>Ігоря</w:t>
      </w:r>
      <w:proofErr w:type="spellEnd"/>
      <w:r>
        <w:t xml:space="preserve"> </w:t>
      </w:r>
      <w:proofErr w:type="spellStart"/>
      <w:r>
        <w:t>Сікорського</w:t>
      </w:r>
      <w:proofErr w:type="spellEnd"/>
      <w:r>
        <w:t>, 2019. 290 с.</w:t>
      </w:r>
    </w:p>
    <w:p w14:paraId="104BCE98" w14:textId="77777777" w:rsidR="00C032ED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r w:rsidRPr="00FA430B">
        <w:rPr>
          <w:lang w:val="uk-UA"/>
        </w:rPr>
        <w:t>Подоляк Л.</w:t>
      </w:r>
      <w:r>
        <w:rPr>
          <w:lang w:val="uk-UA"/>
        </w:rPr>
        <w:t> </w:t>
      </w:r>
      <w:r w:rsidRPr="00FA430B">
        <w:rPr>
          <w:lang w:val="uk-UA"/>
        </w:rPr>
        <w:t>Г., Юрченко В.</w:t>
      </w:r>
      <w:r>
        <w:rPr>
          <w:lang w:val="uk-UA"/>
        </w:rPr>
        <w:t> </w:t>
      </w:r>
      <w:r w:rsidRPr="00FA430B">
        <w:rPr>
          <w:lang w:val="uk-UA"/>
        </w:rPr>
        <w:t xml:space="preserve">І. Психологія вищої школи: </w:t>
      </w:r>
      <w:r>
        <w:rPr>
          <w:lang w:val="uk-UA"/>
        </w:rPr>
        <w:t>н</w:t>
      </w:r>
      <w:r w:rsidRPr="00FA430B">
        <w:rPr>
          <w:lang w:val="uk-UA"/>
        </w:rPr>
        <w:t>авч</w:t>
      </w:r>
      <w:r>
        <w:rPr>
          <w:lang w:val="uk-UA"/>
        </w:rPr>
        <w:t>.</w:t>
      </w:r>
      <w:r w:rsidRPr="00FA430B">
        <w:rPr>
          <w:lang w:val="uk-UA"/>
        </w:rPr>
        <w:t xml:space="preserve"> посіб</w:t>
      </w:r>
      <w:r>
        <w:rPr>
          <w:lang w:val="uk-UA"/>
        </w:rPr>
        <w:t xml:space="preserve">. </w:t>
      </w:r>
      <w:r w:rsidRPr="00FA430B">
        <w:rPr>
          <w:lang w:val="uk-UA"/>
        </w:rPr>
        <w:t>для магістрантів і аспірантів. К</w:t>
      </w:r>
      <w:r>
        <w:rPr>
          <w:lang w:val="uk-UA"/>
        </w:rPr>
        <w:t>иїв</w:t>
      </w:r>
      <w:r w:rsidRPr="003C59E1">
        <w:rPr>
          <w:lang w:val="uk-UA"/>
        </w:rPr>
        <w:t>: ЦУЛ, 2014</w:t>
      </w:r>
      <w:r w:rsidRPr="00FA430B">
        <w:rPr>
          <w:lang w:val="uk-UA"/>
        </w:rPr>
        <w:t>. 320 с.</w:t>
      </w:r>
    </w:p>
    <w:p w14:paraId="47414D06" w14:textId="77777777" w:rsidR="00C032ED" w:rsidRPr="00FA430B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r w:rsidRPr="003C59E1">
        <w:rPr>
          <w:lang w:val="uk-UA"/>
        </w:rPr>
        <w:lastRenderedPageBreak/>
        <w:t>Психологія вищої школи: підручник</w:t>
      </w:r>
      <w:r>
        <w:rPr>
          <w:lang w:val="uk-UA"/>
        </w:rPr>
        <w:t>:</w:t>
      </w:r>
      <w:r w:rsidRPr="003C59E1">
        <w:rPr>
          <w:lang w:val="uk-UA"/>
        </w:rPr>
        <w:t xml:space="preserve"> за ред. О. І. Власової.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 w:rsidRPr="003C59E1">
        <w:rPr>
          <w:lang w:val="uk-UA"/>
        </w:rPr>
        <w:t xml:space="preserve">: ВПЦ </w:t>
      </w:r>
      <w:r>
        <w:rPr>
          <w:lang w:val="uk-UA"/>
        </w:rPr>
        <w:t>«</w:t>
      </w:r>
      <w:r w:rsidRPr="003C59E1">
        <w:rPr>
          <w:lang w:val="uk-UA"/>
        </w:rPr>
        <w:t>Київський університет</w:t>
      </w:r>
      <w:r>
        <w:rPr>
          <w:lang w:val="uk-UA"/>
        </w:rPr>
        <w:t>»</w:t>
      </w:r>
      <w:r w:rsidRPr="003C59E1">
        <w:rPr>
          <w:lang w:val="uk-UA"/>
        </w:rPr>
        <w:t>, 2015. 405 с.</w:t>
      </w:r>
    </w:p>
    <w:p w14:paraId="2F34B4AD" w14:textId="77777777" w:rsidR="00C032ED" w:rsidRPr="00FB58E6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proofErr w:type="spellStart"/>
      <w:r w:rsidRPr="003C59E1">
        <w:rPr>
          <w:lang w:val="uk-UA"/>
        </w:rPr>
        <w:t>Фіцула</w:t>
      </w:r>
      <w:proofErr w:type="spellEnd"/>
      <w:r w:rsidRPr="003C59E1">
        <w:rPr>
          <w:lang w:val="uk-UA"/>
        </w:rPr>
        <w:t xml:space="preserve"> М.</w:t>
      </w:r>
      <w:r>
        <w:rPr>
          <w:lang w:val="uk-UA"/>
        </w:rPr>
        <w:t> </w:t>
      </w:r>
      <w:r w:rsidRPr="003C59E1">
        <w:rPr>
          <w:lang w:val="uk-UA"/>
        </w:rPr>
        <w:t xml:space="preserve">М. Педагогіка </w:t>
      </w:r>
      <w:r>
        <w:t xml:space="preserve">вищої </w:t>
      </w:r>
      <w:proofErr w:type="spellStart"/>
      <w:r>
        <w:t>школи</w:t>
      </w:r>
      <w:proofErr w:type="spellEnd"/>
      <w:r>
        <w:t xml:space="preserve"> : навч. посіб. 2-ге вид., доп.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</w:t>
      </w:r>
      <w:proofErr w:type="spellStart"/>
      <w:r>
        <w:t>Академвидав</w:t>
      </w:r>
      <w:proofErr w:type="spellEnd"/>
      <w:r>
        <w:t>, 2014. 456 с</w:t>
      </w:r>
      <w:r w:rsidRPr="00FA430B">
        <w:rPr>
          <w:lang w:val="uk-UA"/>
        </w:rPr>
        <w:t>.</w:t>
      </w:r>
    </w:p>
    <w:bookmarkEnd w:id="3"/>
    <w:p w14:paraId="14040DFE" w14:textId="77777777" w:rsidR="00C032ED" w:rsidRDefault="00C032ED" w:rsidP="00C032ED">
      <w:pPr>
        <w:tabs>
          <w:tab w:val="num" w:pos="426"/>
        </w:tabs>
        <w:ind w:firstLine="851"/>
        <w:jc w:val="both"/>
        <w:rPr>
          <w:lang w:val="uk-UA"/>
        </w:rPr>
      </w:pPr>
    </w:p>
    <w:p w14:paraId="7A998523" w14:textId="2E5566B8" w:rsidR="00C032ED" w:rsidRDefault="00C032ED" w:rsidP="00C032ED">
      <w:pPr>
        <w:jc w:val="center"/>
        <w:rPr>
          <w:b/>
          <w:bCs/>
          <w:lang w:val="uk-UA"/>
        </w:rPr>
      </w:pPr>
      <w:r w:rsidRPr="00CA52B3">
        <w:rPr>
          <w:b/>
          <w:bCs/>
          <w:lang w:val="uk-UA"/>
        </w:rPr>
        <w:t>Додаткова</w:t>
      </w:r>
    </w:p>
    <w:p w14:paraId="1D52713F" w14:textId="77777777" w:rsidR="000273F3" w:rsidRPr="00CA52B3" w:rsidRDefault="000273F3" w:rsidP="00C032ED">
      <w:pPr>
        <w:jc w:val="center"/>
        <w:rPr>
          <w:b/>
          <w:bCs/>
          <w:lang w:val="uk-UA"/>
        </w:rPr>
      </w:pPr>
    </w:p>
    <w:p w14:paraId="6E9594EF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CA52B3">
        <w:rPr>
          <w:lang w:val="uk-UA"/>
        </w:rPr>
        <w:t>Педагогіка вищої школи: підручник. В.</w:t>
      </w:r>
      <w:r>
        <w:rPr>
          <w:lang w:val="uk-UA"/>
        </w:rPr>
        <w:t> </w:t>
      </w:r>
      <w:r w:rsidRPr="00CA52B3">
        <w:rPr>
          <w:lang w:val="uk-UA"/>
        </w:rPr>
        <w:t>П.</w:t>
      </w:r>
      <w:r>
        <w:rPr>
          <w:lang w:val="uk-UA"/>
        </w:rPr>
        <w:t> </w:t>
      </w:r>
      <w:r w:rsidRPr="00CA52B3">
        <w:rPr>
          <w:lang w:val="uk-UA"/>
        </w:rPr>
        <w:t xml:space="preserve">Андрущенко; ред. В.Г. Кремень; АПН України, Ін-т вищ. освіти.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 w:rsidRPr="00CA52B3">
        <w:rPr>
          <w:lang w:val="uk-UA"/>
        </w:rPr>
        <w:t>: Педагогічна думка, 2009. 256 с.</w:t>
      </w:r>
    </w:p>
    <w:p w14:paraId="7B7F9386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CA52B3">
        <w:rPr>
          <w:lang w:val="uk-UA"/>
        </w:rPr>
        <w:t>Практикум з навчальної дисципліни «Педагогіка і психологія вищої школи». Соловей М.</w:t>
      </w:r>
      <w:r>
        <w:rPr>
          <w:lang w:val="uk-UA"/>
        </w:rPr>
        <w:t> </w:t>
      </w:r>
      <w:r w:rsidRPr="00CA52B3">
        <w:rPr>
          <w:lang w:val="uk-UA"/>
        </w:rPr>
        <w:t xml:space="preserve">І., </w:t>
      </w:r>
      <w:proofErr w:type="spellStart"/>
      <w:r w:rsidRPr="00CA52B3">
        <w:rPr>
          <w:lang w:val="uk-UA"/>
        </w:rPr>
        <w:t>Кудіна</w:t>
      </w:r>
      <w:proofErr w:type="spellEnd"/>
      <w:r w:rsidRPr="00CA52B3">
        <w:rPr>
          <w:lang w:val="uk-UA"/>
        </w:rPr>
        <w:t xml:space="preserve"> В.</w:t>
      </w:r>
      <w:r>
        <w:rPr>
          <w:lang w:val="uk-UA"/>
        </w:rPr>
        <w:t> </w:t>
      </w:r>
      <w:r w:rsidRPr="00CA52B3">
        <w:rPr>
          <w:lang w:val="uk-UA"/>
        </w:rPr>
        <w:t xml:space="preserve">В., </w:t>
      </w:r>
      <w:proofErr w:type="spellStart"/>
      <w:r w:rsidRPr="00CA52B3">
        <w:rPr>
          <w:lang w:val="uk-UA"/>
        </w:rPr>
        <w:t>Спіцин</w:t>
      </w:r>
      <w:proofErr w:type="spellEnd"/>
      <w:r w:rsidRPr="00CA52B3">
        <w:rPr>
          <w:lang w:val="uk-UA"/>
        </w:rPr>
        <w:t xml:space="preserve"> Є.</w:t>
      </w:r>
      <w:r>
        <w:rPr>
          <w:lang w:val="uk-UA"/>
        </w:rPr>
        <w:t> </w:t>
      </w:r>
      <w:r w:rsidRPr="00CA52B3">
        <w:rPr>
          <w:lang w:val="uk-UA"/>
        </w:rPr>
        <w:t xml:space="preserve">С. 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 w:rsidRPr="00CA52B3">
        <w:rPr>
          <w:lang w:val="uk-UA"/>
        </w:rPr>
        <w:t xml:space="preserve">: </w:t>
      </w:r>
      <w:proofErr w:type="spellStart"/>
      <w:r w:rsidRPr="00CA52B3">
        <w:rPr>
          <w:lang w:val="uk-UA"/>
        </w:rPr>
        <w:t>Ленвіт</w:t>
      </w:r>
      <w:proofErr w:type="spellEnd"/>
      <w:r w:rsidRPr="00CA52B3">
        <w:rPr>
          <w:lang w:val="uk-UA"/>
        </w:rPr>
        <w:t>, 2013. 71 с.</w:t>
      </w:r>
    </w:p>
    <w:p w14:paraId="684B81E0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F31BE1">
        <w:rPr>
          <w:lang w:val="uk-UA"/>
        </w:rPr>
        <w:t xml:space="preserve">Руснак І. С., Іванчук М. Г. Педагогіка і психологія вищої школи: навч.-метод. посіб.; Чернівецький національний ун-т ім. Юрія </w:t>
      </w:r>
      <w:proofErr w:type="spellStart"/>
      <w:r w:rsidRPr="00F31BE1">
        <w:rPr>
          <w:lang w:val="uk-UA"/>
        </w:rPr>
        <w:t>Федьковича</w:t>
      </w:r>
      <w:proofErr w:type="spellEnd"/>
      <w:r w:rsidRPr="00F31BE1">
        <w:rPr>
          <w:lang w:val="uk-UA"/>
        </w:rPr>
        <w:t xml:space="preserve">. Чернівці: Рута, 2008. 176 c. </w:t>
      </w:r>
    </w:p>
    <w:p w14:paraId="33C25481" w14:textId="77777777" w:rsidR="00C032ED" w:rsidRPr="00F31BE1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F31BE1">
        <w:rPr>
          <w:lang w:val="uk-UA"/>
        </w:rPr>
        <w:t>Семиченко</w:t>
      </w:r>
      <w:proofErr w:type="spellEnd"/>
      <w:r w:rsidRPr="00F31BE1">
        <w:rPr>
          <w:lang w:val="uk-UA"/>
        </w:rPr>
        <w:t xml:space="preserve"> В.</w:t>
      </w:r>
      <w:r>
        <w:rPr>
          <w:lang w:val="uk-UA"/>
        </w:rPr>
        <w:t> </w:t>
      </w:r>
      <w:r w:rsidRPr="00F31BE1">
        <w:rPr>
          <w:lang w:val="uk-UA"/>
        </w:rPr>
        <w:t xml:space="preserve">А. Психологія педагогічної діяльності: </w:t>
      </w:r>
      <w:r>
        <w:rPr>
          <w:lang w:val="uk-UA"/>
        </w:rPr>
        <w:t>н</w:t>
      </w:r>
      <w:r w:rsidRPr="00F31BE1">
        <w:rPr>
          <w:lang w:val="uk-UA"/>
        </w:rPr>
        <w:t xml:space="preserve">авч. посіб.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</w:t>
      </w:r>
      <w:proofErr w:type="spellStart"/>
      <w:r>
        <w:t>Вища</w:t>
      </w:r>
      <w:proofErr w:type="spellEnd"/>
      <w:r>
        <w:t xml:space="preserve"> школа, 2004. 336 с.</w:t>
      </w:r>
      <w:r w:rsidRPr="00FB58E6">
        <w:t xml:space="preserve"> </w:t>
      </w:r>
    </w:p>
    <w:p w14:paraId="4130A271" w14:textId="77777777" w:rsidR="00C032ED" w:rsidRPr="00F11969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CA52B3">
        <w:rPr>
          <w:lang w:val="uk-UA"/>
        </w:rPr>
        <w:t xml:space="preserve">Смирнов С. Д. </w:t>
      </w:r>
      <w:proofErr w:type="spellStart"/>
      <w:r w:rsidRPr="00CA52B3">
        <w:rPr>
          <w:lang w:val="uk-UA"/>
        </w:rPr>
        <w:t>Психология</w:t>
      </w:r>
      <w:proofErr w:type="spellEnd"/>
      <w:r w:rsidRPr="00CA52B3">
        <w:rPr>
          <w:lang w:val="uk-UA"/>
        </w:rPr>
        <w:t xml:space="preserve"> и </w:t>
      </w:r>
      <w:proofErr w:type="spellStart"/>
      <w:r w:rsidRPr="00CA52B3">
        <w:rPr>
          <w:lang w:val="uk-UA"/>
        </w:rPr>
        <w:t>педагогика</w:t>
      </w:r>
      <w:proofErr w:type="spellEnd"/>
      <w:r w:rsidRPr="00CA52B3">
        <w:rPr>
          <w:lang w:val="uk-UA"/>
        </w:rPr>
        <w:t xml:space="preserve"> для </w:t>
      </w:r>
      <w:proofErr w:type="spellStart"/>
      <w:r w:rsidRPr="00CA52B3">
        <w:rPr>
          <w:lang w:val="uk-UA"/>
        </w:rPr>
        <w:t>преподавателей</w:t>
      </w:r>
      <w:proofErr w:type="spellEnd"/>
      <w:r w:rsidRPr="00CA52B3">
        <w:rPr>
          <w:lang w:val="uk-UA"/>
        </w:rPr>
        <w:t xml:space="preserve"> </w:t>
      </w:r>
      <w:proofErr w:type="spellStart"/>
      <w:r w:rsidRPr="00CA52B3">
        <w:rPr>
          <w:lang w:val="uk-UA"/>
        </w:rPr>
        <w:t>высшей</w:t>
      </w:r>
      <w:proofErr w:type="spellEnd"/>
      <w:r w:rsidRPr="00CA52B3">
        <w:rPr>
          <w:lang w:val="uk-UA"/>
        </w:rPr>
        <w:t xml:space="preserve"> </w:t>
      </w:r>
      <w:proofErr w:type="spellStart"/>
      <w:r w:rsidRPr="00CA52B3">
        <w:rPr>
          <w:lang w:val="uk-UA"/>
        </w:rPr>
        <w:t>школы</w:t>
      </w:r>
      <w:proofErr w:type="spellEnd"/>
      <w:r w:rsidRPr="00CA52B3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F11969">
        <w:rPr>
          <w:lang w:val="uk-UA"/>
        </w:rPr>
        <w:t>учебное</w:t>
      </w:r>
      <w:proofErr w:type="spellEnd"/>
      <w:r w:rsidRPr="00F11969">
        <w:rPr>
          <w:lang w:val="uk-UA"/>
        </w:rPr>
        <w:t xml:space="preserve"> </w:t>
      </w:r>
      <w:proofErr w:type="spellStart"/>
      <w:r w:rsidRPr="00F11969">
        <w:rPr>
          <w:lang w:val="uk-UA"/>
        </w:rPr>
        <w:t>пособие</w:t>
      </w:r>
      <w:proofErr w:type="spellEnd"/>
      <w:r w:rsidRPr="00F11969">
        <w:rPr>
          <w:lang w:val="uk-UA"/>
        </w:rPr>
        <w:t xml:space="preserve">. 2-е </w:t>
      </w:r>
      <w:proofErr w:type="spellStart"/>
      <w:r w:rsidRPr="00F11969">
        <w:rPr>
          <w:lang w:val="uk-UA"/>
        </w:rPr>
        <w:t>изд</w:t>
      </w:r>
      <w:proofErr w:type="spellEnd"/>
      <w:r w:rsidRPr="00F11969">
        <w:rPr>
          <w:lang w:val="uk-UA"/>
        </w:rPr>
        <w:t xml:space="preserve">., </w:t>
      </w:r>
      <w:proofErr w:type="spellStart"/>
      <w:r w:rsidRPr="00F11969">
        <w:rPr>
          <w:lang w:val="uk-UA"/>
        </w:rPr>
        <w:t>перераб</w:t>
      </w:r>
      <w:proofErr w:type="spellEnd"/>
      <w:r w:rsidRPr="00F11969">
        <w:rPr>
          <w:lang w:val="uk-UA"/>
        </w:rPr>
        <w:t xml:space="preserve">. и </w:t>
      </w:r>
      <w:proofErr w:type="spellStart"/>
      <w:r w:rsidRPr="00F11969">
        <w:rPr>
          <w:lang w:val="uk-UA"/>
        </w:rPr>
        <w:t>доп</w:t>
      </w:r>
      <w:proofErr w:type="spellEnd"/>
      <w:r w:rsidRPr="00F11969">
        <w:rPr>
          <w:lang w:val="uk-UA"/>
        </w:rPr>
        <w:t xml:space="preserve">. Москва : </w:t>
      </w:r>
      <w:proofErr w:type="spellStart"/>
      <w:r w:rsidRPr="00F11969">
        <w:rPr>
          <w:lang w:val="uk-UA"/>
        </w:rPr>
        <w:t>Издательство</w:t>
      </w:r>
      <w:proofErr w:type="spellEnd"/>
      <w:r w:rsidRPr="00F11969">
        <w:rPr>
          <w:lang w:val="uk-UA"/>
        </w:rPr>
        <w:t xml:space="preserve"> МГТУ </w:t>
      </w:r>
      <w:proofErr w:type="spellStart"/>
      <w:r w:rsidRPr="00F11969">
        <w:rPr>
          <w:lang w:val="uk-UA"/>
        </w:rPr>
        <w:t>им</w:t>
      </w:r>
      <w:proofErr w:type="spellEnd"/>
      <w:r w:rsidRPr="00F11969">
        <w:rPr>
          <w:lang w:val="uk-UA"/>
        </w:rPr>
        <w:t>. Н.Э. </w:t>
      </w:r>
      <w:proofErr w:type="spellStart"/>
      <w:r w:rsidRPr="00F11969">
        <w:rPr>
          <w:lang w:val="uk-UA"/>
        </w:rPr>
        <w:t>Баумана</w:t>
      </w:r>
      <w:proofErr w:type="spellEnd"/>
      <w:r w:rsidRPr="00F11969">
        <w:rPr>
          <w:lang w:val="uk-UA"/>
        </w:rPr>
        <w:t>, 2014. 422 с.</w:t>
      </w:r>
    </w:p>
    <w:p w14:paraId="01D4B121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CA52B3">
        <w:rPr>
          <w:lang w:val="uk-UA"/>
        </w:rPr>
        <w:t>Чернілевський</w:t>
      </w:r>
      <w:proofErr w:type="spellEnd"/>
      <w:r w:rsidRPr="00CA52B3">
        <w:rPr>
          <w:lang w:val="uk-UA"/>
        </w:rPr>
        <w:t xml:space="preserve"> Д. В., </w:t>
      </w:r>
      <w:proofErr w:type="spellStart"/>
      <w:r w:rsidRPr="00CA52B3">
        <w:rPr>
          <w:lang w:val="uk-UA"/>
        </w:rPr>
        <w:t>Томчук</w:t>
      </w:r>
      <w:proofErr w:type="spellEnd"/>
      <w:r w:rsidRPr="00CA52B3">
        <w:rPr>
          <w:lang w:val="uk-UA"/>
        </w:rPr>
        <w:t xml:space="preserve"> М. І. Педагогіка та психологія вищої школи: навч. посібник для студ. вищих навч. закл. Вінницький соціально-економічний ін-т Ун-ту «Україна». Вінниця: Міленіум, 2006. 402 с.</w:t>
      </w:r>
    </w:p>
    <w:p w14:paraId="579BFDED" w14:textId="77777777" w:rsidR="00C032ED" w:rsidRPr="00F31BE1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>
        <w:t>Шарипов</w:t>
      </w:r>
      <w:proofErr w:type="spellEnd"/>
      <w:r>
        <w:t xml:space="preserve"> Ф.</w:t>
      </w:r>
      <w:r>
        <w:rPr>
          <w:lang w:val="uk-UA"/>
        </w:rPr>
        <w:t> </w:t>
      </w:r>
      <w:r>
        <w:t>В</w:t>
      </w:r>
      <w:r w:rsidRPr="00F31BE1">
        <w:rPr>
          <w:lang w:val="uk-UA"/>
        </w:rPr>
        <w:t xml:space="preserve">. </w:t>
      </w:r>
      <w:r>
        <w:t>Педагогика и психология высшей школы: учеб. пособие М</w:t>
      </w:r>
      <w:proofErr w:type="spellStart"/>
      <w:r w:rsidRPr="00F31BE1">
        <w:rPr>
          <w:lang w:val="uk-UA"/>
        </w:rPr>
        <w:t>осква</w:t>
      </w:r>
      <w:proofErr w:type="spellEnd"/>
      <w:r>
        <w:t>: Логос, 2012. 448 с.</w:t>
      </w:r>
      <w:r w:rsidRPr="00F31BE1">
        <w:t xml:space="preserve"> </w:t>
      </w:r>
    </w:p>
    <w:p w14:paraId="16695D1F" w14:textId="77777777" w:rsidR="00C032ED" w:rsidRPr="00F31BE1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>
        <w:t xml:space="preserve">Я – студент: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rPr>
          <w:lang w:val="uk-UA"/>
        </w:rPr>
        <w:t>;</w:t>
      </w:r>
      <w:r>
        <w:t xml:space="preserve">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Огнев’юка</w:t>
      </w:r>
      <w:proofErr w:type="spellEnd"/>
      <w:r>
        <w:t xml:space="preserve"> В.О.</w:t>
      </w:r>
      <w:r w:rsidRPr="00F31BE1">
        <w:rPr>
          <w:lang w:val="uk-UA"/>
        </w:rPr>
        <w:t xml:space="preserve"> </w:t>
      </w:r>
      <w:r>
        <w:t xml:space="preserve">2-ге вид., </w:t>
      </w:r>
      <w:proofErr w:type="spellStart"/>
      <w:r>
        <w:t>доопр</w:t>
      </w:r>
      <w:proofErr w:type="spellEnd"/>
      <w:r>
        <w:t xml:space="preserve">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Київ. ун-т ім. Б. </w:t>
      </w:r>
      <w:proofErr w:type="spellStart"/>
      <w:r>
        <w:t>Грінченка</w:t>
      </w:r>
      <w:proofErr w:type="spellEnd"/>
      <w:r>
        <w:t>, 2012.  224 с.</w:t>
      </w:r>
    </w:p>
    <w:p w14:paraId="63262794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CA52B3">
        <w:rPr>
          <w:lang w:val="uk-UA"/>
        </w:rPr>
        <w:t>Bates</w:t>
      </w:r>
      <w:proofErr w:type="spellEnd"/>
      <w:r w:rsidRPr="00CA52B3">
        <w:rPr>
          <w:lang w:val="uk-UA"/>
        </w:rPr>
        <w:t xml:space="preserve"> A. W. (</w:t>
      </w:r>
      <w:proofErr w:type="spellStart"/>
      <w:r w:rsidRPr="00CA52B3">
        <w:rPr>
          <w:lang w:val="uk-UA"/>
        </w:rPr>
        <w:t>Tony</w:t>
      </w:r>
      <w:proofErr w:type="spellEnd"/>
      <w:r w:rsidRPr="00CA52B3">
        <w:rPr>
          <w:lang w:val="uk-UA"/>
        </w:rPr>
        <w:t xml:space="preserve">). </w:t>
      </w:r>
      <w:proofErr w:type="spellStart"/>
      <w:r w:rsidRPr="00CA52B3">
        <w:rPr>
          <w:lang w:val="uk-UA"/>
        </w:rPr>
        <w:t>Teaching</w:t>
      </w:r>
      <w:proofErr w:type="spellEnd"/>
      <w:r w:rsidRPr="00CA52B3">
        <w:rPr>
          <w:lang w:val="uk-UA"/>
        </w:rPr>
        <w:t xml:space="preserve"> in a </w:t>
      </w:r>
      <w:proofErr w:type="spellStart"/>
      <w:r w:rsidRPr="00CA52B3">
        <w:rPr>
          <w:lang w:val="uk-UA"/>
        </w:rPr>
        <w:t>Digital</w:t>
      </w:r>
      <w:proofErr w:type="spellEnd"/>
      <w:r w:rsidRPr="00CA52B3">
        <w:rPr>
          <w:lang w:val="uk-UA"/>
        </w:rPr>
        <w:t xml:space="preserve"> Age. </w:t>
      </w:r>
      <w:proofErr w:type="spellStart"/>
      <w:r w:rsidRPr="00CA52B3">
        <w:rPr>
          <w:lang w:val="uk-UA"/>
        </w:rPr>
        <w:t>Guidelines</w:t>
      </w:r>
      <w:proofErr w:type="spellEnd"/>
      <w:r w:rsidRPr="00CA52B3">
        <w:rPr>
          <w:lang w:val="uk-UA"/>
        </w:rPr>
        <w:t xml:space="preserve"> for </w:t>
      </w:r>
      <w:proofErr w:type="spellStart"/>
      <w:r w:rsidRPr="00CA52B3">
        <w:rPr>
          <w:lang w:val="uk-UA"/>
        </w:rPr>
        <w:t>designing</w:t>
      </w:r>
      <w:proofErr w:type="spellEnd"/>
      <w:r w:rsidRPr="00CA52B3">
        <w:rPr>
          <w:lang w:val="uk-UA"/>
        </w:rPr>
        <w:t xml:space="preserve"> </w:t>
      </w:r>
      <w:proofErr w:type="spellStart"/>
      <w:r w:rsidRPr="00CA52B3">
        <w:rPr>
          <w:lang w:val="uk-UA"/>
        </w:rPr>
        <w:t>teaching</w:t>
      </w:r>
      <w:proofErr w:type="spellEnd"/>
      <w:r w:rsidRPr="00CA52B3">
        <w:rPr>
          <w:lang w:val="uk-UA"/>
        </w:rPr>
        <w:t xml:space="preserve"> and learning. 2015. URL: https://opentextbc.ca/teachinginadigitalage/ (дата</w:t>
      </w:r>
      <w:r>
        <w:rPr>
          <w:lang w:val="uk-UA"/>
        </w:rPr>
        <w:t xml:space="preserve"> </w:t>
      </w:r>
      <w:r w:rsidRPr="00CA52B3">
        <w:rPr>
          <w:lang w:val="uk-UA"/>
        </w:rPr>
        <w:t>звернення: 29.07.2020).</w:t>
      </w:r>
    </w:p>
    <w:p w14:paraId="49C9573F" w14:textId="77777777" w:rsidR="00C032ED" w:rsidRDefault="00C032ED" w:rsidP="00C032ED">
      <w:pPr>
        <w:jc w:val="both"/>
        <w:rPr>
          <w:lang w:val="uk-UA"/>
        </w:rPr>
      </w:pPr>
    </w:p>
    <w:p w14:paraId="4C24D6BD" w14:textId="077BF985" w:rsidR="00C032ED" w:rsidRDefault="00C032ED" w:rsidP="00C032ED">
      <w:pPr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11. Інформаційні ресурси</w:t>
      </w:r>
    </w:p>
    <w:p w14:paraId="3A200DCD" w14:textId="77777777" w:rsidR="00360B31" w:rsidRDefault="00360B31" w:rsidP="00C032ED">
      <w:pPr>
        <w:jc w:val="center"/>
        <w:rPr>
          <w:b/>
          <w:szCs w:val="28"/>
          <w:lang w:val="uk-UA" w:eastAsia="uk-UA"/>
        </w:rPr>
      </w:pPr>
    </w:p>
    <w:p w14:paraId="3C4EFC1C" w14:textId="77777777" w:rsidR="00C032ED" w:rsidRPr="001D121E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1D121E">
        <w:rPr>
          <w:bCs/>
          <w:szCs w:val="28"/>
          <w:lang w:val="uk-UA" w:eastAsia="uk-UA"/>
        </w:rPr>
        <w:t xml:space="preserve">Журнал «Вища освіта України» </w:t>
      </w:r>
      <w:hyperlink r:id="rId7" w:history="1">
        <w:r w:rsidRPr="00F2060B">
          <w:rPr>
            <w:rStyle w:val="ab"/>
            <w:bCs/>
            <w:szCs w:val="28"/>
            <w:lang w:val="uk-UA" w:eastAsia="uk-UA"/>
          </w:rPr>
          <w:t>https://wou.npu.edu.ua/</w:t>
        </w:r>
      </w:hyperlink>
      <w:r>
        <w:rPr>
          <w:bCs/>
          <w:szCs w:val="28"/>
          <w:lang w:val="uk-UA" w:eastAsia="uk-UA"/>
        </w:rPr>
        <w:t xml:space="preserve"> (дата звернення 14.02.2021).</w:t>
      </w:r>
    </w:p>
    <w:p w14:paraId="3D2A83C8" w14:textId="77777777" w:rsidR="00C032ED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Журнал «Вища школа»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r>
        <w:rPr>
          <w:bCs/>
          <w:szCs w:val="28"/>
          <w:lang w:val="uk-UA" w:eastAsia="uk-UA"/>
        </w:rPr>
        <w:t xml:space="preserve"> </w:t>
      </w:r>
      <w:hyperlink r:id="rId8" w:history="1">
        <w:r w:rsidRPr="00F2060B">
          <w:rPr>
            <w:rStyle w:val="ab"/>
            <w:bCs/>
            <w:szCs w:val="28"/>
            <w:lang w:val="uk-UA" w:eastAsia="uk-UA"/>
          </w:rPr>
          <w:t>https://wou.npu.edu.ua/</w:t>
        </w:r>
      </w:hyperlink>
      <w:r>
        <w:rPr>
          <w:bCs/>
          <w:szCs w:val="28"/>
          <w:lang w:val="uk-UA" w:eastAsia="uk-UA"/>
        </w:rPr>
        <w:t xml:space="preserve"> (дата звернення 04.05.2021).</w:t>
      </w:r>
    </w:p>
    <w:p w14:paraId="230E5FAF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3A26E8">
        <w:rPr>
          <w:bCs/>
          <w:szCs w:val="28"/>
          <w:lang w:val="uk-UA" w:eastAsia="uk-UA"/>
        </w:rPr>
        <w:t xml:space="preserve">Загальна психологічна характеристика студентського віку / ТНПУ / </w:t>
      </w:r>
      <w:proofErr w:type="spellStart"/>
      <w:r w:rsidRPr="003A26E8">
        <w:rPr>
          <w:bCs/>
          <w:szCs w:val="28"/>
          <w:lang w:val="uk-UA" w:eastAsia="uk-UA"/>
        </w:rPr>
        <w:t>Мешко</w:t>
      </w:r>
      <w:proofErr w:type="spellEnd"/>
      <w:r w:rsidRPr="003A26E8">
        <w:rPr>
          <w:bCs/>
          <w:szCs w:val="28"/>
          <w:lang w:val="uk-UA" w:eastAsia="uk-UA"/>
        </w:rPr>
        <w:t xml:space="preserve"> О.І. / Модуль 1. Лекція 2.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9" w:history="1">
        <w:r w:rsidRPr="003A26E8">
          <w:rPr>
            <w:rStyle w:val="ab"/>
            <w:bCs/>
            <w:szCs w:val="28"/>
            <w:lang w:val="uk-UA" w:eastAsia="uk-UA"/>
          </w:rPr>
          <w:t>https://www.youtube.com/watch?v=12uh2reaRkk</w:t>
        </w:r>
      </w:hyperlink>
      <w:r w:rsidRPr="003A26E8">
        <w:rPr>
          <w:bCs/>
          <w:szCs w:val="28"/>
          <w:lang w:val="uk-UA" w:eastAsia="uk-UA"/>
        </w:rPr>
        <w:t xml:space="preserve"> </w:t>
      </w:r>
      <w:r>
        <w:rPr>
          <w:bCs/>
          <w:szCs w:val="28"/>
          <w:lang w:val="uk-UA" w:eastAsia="uk-UA"/>
        </w:rPr>
        <w:t>(дата звернення 20.04.2021).</w:t>
      </w:r>
    </w:p>
    <w:p w14:paraId="79796FBF" w14:textId="77777777" w:rsidR="00C032ED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3A26E8">
        <w:rPr>
          <w:bCs/>
          <w:szCs w:val="28"/>
          <w:lang w:val="uk-UA" w:eastAsia="uk-UA"/>
        </w:rPr>
        <w:t xml:space="preserve">Закон України Про вищу освіту.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10" w:anchor="Text" w:history="1">
        <w:r w:rsidRPr="003A26E8">
          <w:rPr>
            <w:rStyle w:val="ab"/>
            <w:bCs/>
            <w:szCs w:val="28"/>
            <w:lang w:val="uk-UA" w:eastAsia="uk-UA"/>
          </w:rPr>
          <w:t>https://zakon.rada.gov.ua/laws/show/1556-18#Text</w:t>
        </w:r>
      </w:hyperlink>
      <w:r w:rsidRPr="003A26E8">
        <w:rPr>
          <w:bCs/>
          <w:szCs w:val="28"/>
          <w:lang w:val="uk-UA" w:eastAsia="uk-UA"/>
        </w:rPr>
        <w:t xml:space="preserve"> (дата звернення 29.05.2021).</w:t>
      </w:r>
    </w:p>
    <w:p w14:paraId="42C0F4E9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1D121E">
        <w:rPr>
          <w:bCs/>
          <w:szCs w:val="28"/>
          <w:lang w:val="uk-UA" w:eastAsia="uk-UA"/>
        </w:rPr>
        <w:t>Науковий журнал «Гуманітарні студії: педагогіка, психологія, філософія»</w:t>
      </w:r>
      <w:r>
        <w:rPr>
          <w:bCs/>
          <w:szCs w:val="28"/>
          <w:lang w:val="uk-UA" w:eastAsia="uk-UA"/>
        </w:rPr>
        <w:t xml:space="preserve">. 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val="uk-UA" w:eastAsia="uk-UA"/>
        </w:rPr>
        <w:t xml:space="preserve">: </w:t>
      </w:r>
      <w:hyperlink r:id="rId11" w:history="1">
        <w:r w:rsidRPr="00F2060B">
          <w:rPr>
            <w:rStyle w:val="ab"/>
            <w:bCs/>
            <w:szCs w:val="28"/>
            <w:lang w:val="uk-UA" w:eastAsia="uk-UA"/>
          </w:rPr>
          <w:t>http://journals.nubip.edu.ua/index.php/Pedagogica</w:t>
        </w:r>
      </w:hyperlink>
      <w:r>
        <w:rPr>
          <w:bCs/>
          <w:szCs w:val="28"/>
          <w:lang w:val="uk-UA" w:eastAsia="uk-UA"/>
        </w:rPr>
        <w:t xml:space="preserve"> (дата звернення 14.04.2021).</w:t>
      </w:r>
    </w:p>
    <w:p w14:paraId="7F8078AA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3A26E8">
        <w:rPr>
          <w:bCs/>
          <w:szCs w:val="28"/>
          <w:lang w:val="uk-UA" w:eastAsia="uk-UA"/>
        </w:rPr>
        <w:lastRenderedPageBreak/>
        <w:t xml:space="preserve">Стандарти вищої освіти (СВО). Інститут модернізації змісту освіти.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12" w:history="1">
        <w:r w:rsidRPr="003A26E8">
          <w:rPr>
            <w:rStyle w:val="ab"/>
            <w:bCs/>
            <w:szCs w:val="28"/>
            <w:lang w:val="uk-UA" w:eastAsia="uk-UA"/>
          </w:rPr>
          <w:t>https://imzo.gov.ua/osvita/vyscha-osvita/1719-2/</w:t>
        </w:r>
      </w:hyperlink>
      <w:r w:rsidRPr="003A26E8">
        <w:rPr>
          <w:bCs/>
          <w:szCs w:val="28"/>
          <w:lang w:val="uk-UA" w:eastAsia="uk-UA"/>
        </w:rPr>
        <w:t xml:space="preserve"> </w:t>
      </w:r>
      <w:r>
        <w:rPr>
          <w:bCs/>
          <w:szCs w:val="28"/>
          <w:lang w:val="uk-UA" w:eastAsia="uk-UA"/>
        </w:rPr>
        <w:t>(дата звернення 19.03.2021).</w:t>
      </w:r>
    </w:p>
    <w:p w14:paraId="7EA212C8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компетентнісного </w:t>
      </w:r>
      <w:proofErr w:type="spellStart"/>
      <w:r>
        <w:t>підходу</w:t>
      </w:r>
      <w:proofErr w:type="spellEnd"/>
      <w:r>
        <w:t xml:space="preserve"> у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 w:rsidRPr="003A26E8">
        <w:rPr>
          <w:lang w:val="uk-UA"/>
        </w:rPr>
        <w:t xml:space="preserve">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13" w:history="1">
        <w:r w:rsidRPr="003A26E8">
          <w:rPr>
            <w:rStyle w:val="ab"/>
            <w:bCs/>
            <w:szCs w:val="28"/>
            <w:lang w:val="uk-UA" w:eastAsia="uk-UA"/>
          </w:rPr>
          <w:t>https://kubg.edu.ua/images/stories/Departaments/horuzall.pdf</w:t>
        </w:r>
      </w:hyperlink>
      <w:r w:rsidRPr="003A26E8">
        <w:rPr>
          <w:bCs/>
          <w:szCs w:val="28"/>
          <w:lang w:val="uk-UA" w:eastAsia="uk-UA"/>
        </w:rPr>
        <w:t xml:space="preserve"> (дата звернення 20.04.2021)</w:t>
      </w:r>
      <w:r>
        <w:rPr>
          <w:bCs/>
          <w:szCs w:val="28"/>
          <w:lang w:val="uk-UA" w:eastAsia="uk-UA"/>
        </w:rPr>
        <w:t>.</w:t>
      </w:r>
    </w:p>
    <w:p w14:paraId="2AB77AC5" w14:textId="77777777" w:rsidR="00C032ED" w:rsidRPr="00CA52B3" w:rsidRDefault="00C032ED" w:rsidP="00C032ED">
      <w:pPr>
        <w:ind w:firstLine="567"/>
        <w:jc w:val="both"/>
        <w:rPr>
          <w:bCs/>
          <w:lang w:val="uk-UA"/>
        </w:rPr>
      </w:pPr>
    </w:p>
    <w:p w14:paraId="4C0AE855" w14:textId="77777777" w:rsidR="003539FC" w:rsidRPr="003539FC" w:rsidRDefault="003539FC" w:rsidP="003539FC">
      <w:pPr>
        <w:rPr>
          <w:sz w:val="24"/>
          <w:lang w:val="uk-UA"/>
        </w:rPr>
      </w:pPr>
    </w:p>
    <w:p w14:paraId="5FA013D7" w14:textId="77777777" w:rsidR="00CA154D" w:rsidRPr="003539FC" w:rsidRDefault="00CA154D">
      <w:pPr>
        <w:rPr>
          <w:sz w:val="24"/>
          <w:lang w:val="uk-UA"/>
        </w:rPr>
      </w:pPr>
    </w:p>
    <w:sectPr w:rsidR="00CA154D" w:rsidRPr="0035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7"/>
    <w:lvl w:ilvl="0">
      <w:start w:val="178"/>
      <w:numFmt w:val="bullet"/>
      <w:lvlText w:val="–"/>
      <w:lvlJc w:val="left"/>
      <w:pPr>
        <w:tabs>
          <w:tab w:val="num" w:pos="851"/>
        </w:tabs>
        <w:ind w:left="1778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24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51"/>
        </w:tabs>
        <w:ind w:left="46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51"/>
        </w:tabs>
        <w:ind w:left="68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51"/>
        </w:tabs>
        <w:ind w:left="7538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9EF0FC80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6ECE91F0"/>
    <w:lvl w:ilvl="0" w:tplc="FFFFFFFF">
      <w:numFmt w:val="decimal"/>
      <w:lvlText w:val=""/>
      <w:lvlJc w:val="left"/>
    </w:lvl>
    <w:lvl w:ilvl="1" w:tplc="FFFFFFFF">
      <w:numFmt w:val="decimal"/>
      <w:suff w:val="nothing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76574F8A"/>
    <w:lvl w:ilvl="0" w:tplc="FFFFFFFF">
      <w:start w:val="65536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 w15:restartNumberingAfterBreak="0">
    <w:nsid w:val="00000010"/>
    <w:multiLevelType w:val="hybridMultilevel"/>
    <w:tmpl w:val="8A240082"/>
    <w:lvl w:ilvl="0" w:tplc="FFFFFFFF">
      <w:start w:val="65536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hybridMultilevel"/>
    <w:tmpl w:val="00C8632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000002E"/>
    <w:multiLevelType w:val="hybridMultilevel"/>
    <w:tmpl w:val="90C20DAA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2F"/>
    <w:multiLevelType w:val="hybridMultilevel"/>
    <w:tmpl w:val="5992A0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ĀȀ⤀Āᜀ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26B7865"/>
    <w:multiLevelType w:val="hybridMultilevel"/>
    <w:tmpl w:val="148A3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83AEF"/>
    <w:multiLevelType w:val="hybridMultilevel"/>
    <w:tmpl w:val="5418A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B3BB9"/>
    <w:multiLevelType w:val="hybridMultilevel"/>
    <w:tmpl w:val="0248C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F5FB1"/>
    <w:multiLevelType w:val="hybridMultilevel"/>
    <w:tmpl w:val="BCBE4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1445B7"/>
    <w:multiLevelType w:val="hybridMultilevel"/>
    <w:tmpl w:val="0248C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77BA"/>
    <w:multiLevelType w:val="hybridMultilevel"/>
    <w:tmpl w:val="D4AC819C"/>
    <w:lvl w:ilvl="0" w:tplc="7F960EF2">
      <w:start w:val="7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E2367"/>
    <w:multiLevelType w:val="hybridMultilevel"/>
    <w:tmpl w:val="BC22D5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7E723A"/>
    <w:multiLevelType w:val="hybridMultilevel"/>
    <w:tmpl w:val="D48EEE5E"/>
    <w:lvl w:ilvl="0" w:tplc="8862A8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5C26F9"/>
    <w:multiLevelType w:val="hybridMultilevel"/>
    <w:tmpl w:val="D00020E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78D"/>
    <w:multiLevelType w:val="hybridMultilevel"/>
    <w:tmpl w:val="7DE40A58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B4B7F"/>
    <w:multiLevelType w:val="hybridMultilevel"/>
    <w:tmpl w:val="DE26FD3C"/>
    <w:lvl w:ilvl="0" w:tplc="8862A866">
      <w:numFmt w:val="bullet"/>
      <w:lvlText w:val="–"/>
      <w:lvlJc w:val="left"/>
      <w:pPr>
        <w:tabs>
          <w:tab w:val="num" w:pos="2354"/>
        </w:tabs>
        <w:ind w:left="2354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0A43969"/>
    <w:multiLevelType w:val="hybridMultilevel"/>
    <w:tmpl w:val="8020E01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8259DE"/>
    <w:multiLevelType w:val="hybridMultilevel"/>
    <w:tmpl w:val="D068E56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C0990"/>
    <w:multiLevelType w:val="hybridMultilevel"/>
    <w:tmpl w:val="F38A7B2C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B28B7"/>
    <w:multiLevelType w:val="hybridMultilevel"/>
    <w:tmpl w:val="4E00DE14"/>
    <w:lvl w:ilvl="0" w:tplc="8862A8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9F3151"/>
    <w:multiLevelType w:val="hybridMultilevel"/>
    <w:tmpl w:val="6838877A"/>
    <w:lvl w:ilvl="0" w:tplc="C20036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00D7A"/>
    <w:multiLevelType w:val="hybridMultilevel"/>
    <w:tmpl w:val="4E600A44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4038"/>
    <w:multiLevelType w:val="multilevel"/>
    <w:tmpl w:val="85F47E2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0525E14"/>
    <w:multiLevelType w:val="hybridMultilevel"/>
    <w:tmpl w:val="079892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B4CBC"/>
    <w:multiLevelType w:val="hybridMultilevel"/>
    <w:tmpl w:val="8B302A8A"/>
    <w:lvl w:ilvl="0" w:tplc="30489B20">
      <w:start w:val="1"/>
      <w:numFmt w:val="decimal"/>
      <w:lvlText w:val="%1.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4A5F2E"/>
    <w:multiLevelType w:val="hybridMultilevel"/>
    <w:tmpl w:val="74BCDC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B2EC5"/>
    <w:multiLevelType w:val="hybridMultilevel"/>
    <w:tmpl w:val="B26C85A8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E5608"/>
    <w:multiLevelType w:val="hybridMultilevel"/>
    <w:tmpl w:val="5418A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B28E6"/>
    <w:multiLevelType w:val="multilevel"/>
    <w:tmpl w:val="5E30B4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510749FC"/>
    <w:multiLevelType w:val="hybridMultilevel"/>
    <w:tmpl w:val="081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80627"/>
    <w:multiLevelType w:val="hybridMultilevel"/>
    <w:tmpl w:val="0F2A4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068EA6E">
      <w:start w:val="1"/>
      <w:numFmt w:val="russianLow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59CB15C2"/>
    <w:multiLevelType w:val="hybridMultilevel"/>
    <w:tmpl w:val="AB649B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279F8"/>
    <w:multiLevelType w:val="hybridMultilevel"/>
    <w:tmpl w:val="081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70AF2"/>
    <w:multiLevelType w:val="hybridMultilevel"/>
    <w:tmpl w:val="0248C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D4209"/>
    <w:multiLevelType w:val="hybridMultilevel"/>
    <w:tmpl w:val="4F4EDFD6"/>
    <w:lvl w:ilvl="0" w:tplc="F02ED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455E7"/>
    <w:multiLevelType w:val="hybridMultilevel"/>
    <w:tmpl w:val="73F89158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4B8"/>
    <w:multiLevelType w:val="hybridMultilevel"/>
    <w:tmpl w:val="69A8C2D4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6FA9DB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F116F2"/>
    <w:multiLevelType w:val="hybridMultilevel"/>
    <w:tmpl w:val="DB68B034"/>
    <w:lvl w:ilvl="0" w:tplc="7E146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F210F3F"/>
    <w:multiLevelType w:val="hybridMultilevel"/>
    <w:tmpl w:val="1EF6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314AF"/>
    <w:multiLevelType w:val="hybridMultilevel"/>
    <w:tmpl w:val="5BF8BA66"/>
    <w:lvl w:ilvl="0" w:tplc="5E8EC1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22D15"/>
    <w:multiLevelType w:val="hybridMultilevel"/>
    <w:tmpl w:val="72C0D45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2D40CAD"/>
    <w:multiLevelType w:val="hybridMultilevel"/>
    <w:tmpl w:val="B060E4A2"/>
    <w:lvl w:ilvl="0" w:tplc="C28AC762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B1568"/>
    <w:multiLevelType w:val="multilevel"/>
    <w:tmpl w:val="E98E7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FC80244"/>
    <w:multiLevelType w:val="hybridMultilevel"/>
    <w:tmpl w:val="199CDB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9"/>
  </w:num>
  <w:num w:numId="5">
    <w:abstractNumId w:val="23"/>
  </w:num>
  <w:num w:numId="6">
    <w:abstractNumId w:val="15"/>
  </w:num>
  <w:num w:numId="7">
    <w:abstractNumId w:val="46"/>
  </w:num>
  <w:num w:numId="8">
    <w:abstractNumId w:val="39"/>
  </w:num>
  <w:num w:numId="9">
    <w:abstractNumId w:val="32"/>
  </w:num>
  <w:num w:numId="10">
    <w:abstractNumId w:val="29"/>
  </w:num>
  <w:num w:numId="11">
    <w:abstractNumId w:val="33"/>
  </w:num>
  <w:num w:numId="12">
    <w:abstractNumId w:val="12"/>
  </w:num>
  <w:num w:numId="13">
    <w:abstractNumId w:val="26"/>
  </w:num>
  <w:num w:numId="14">
    <w:abstractNumId w:val="14"/>
  </w:num>
  <w:num w:numId="15">
    <w:abstractNumId w:val="38"/>
  </w:num>
  <w:num w:numId="16">
    <w:abstractNumId w:val="34"/>
  </w:num>
  <w:num w:numId="17">
    <w:abstractNumId w:val="30"/>
  </w:num>
  <w:num w:numId="18">
    <w:abstractNumId w:val="0"/>
  </w:num>
  <w:num w:numId="19">
    <w:abstractNumId w:val="21"/>
  </w:num>
  <w:num w:numId="20">
    <w:abstractNumId w:val="40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"/>
  </w:num>
  <w:num w:numId="25">
    <w:abstractNumId w:val="6"/>
  </w:num>
  <w:num w:numId="26">
    <w:abstractNumId w:val="48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9"/>
  </w:num>
  <w:num w:numId="34">
    <w:abstractNumId w:val="45"/>
  </w:num>
  <w:num w:numId="35">
    <w:abstractNumId w:val="35"/>
  </w:num>
  <w:num w:numId="36">
    <w:abstractNumId w:val="44"/>
  </w:num>
  <w:num w:numId="37">
    <w:abstractNumId w:val="11"/>
  </w:num>
  <w:num w:numId="38">
    <w:abstractNumId w:val="37"/>
  </w:num>
  <w:num w:numId="39">
    <w:abstractNumId w:val="31"/>
  </w:num>
  <w:num w:numId="40">
    <w:abstractNumId w:val="17"/>
  </w:num>
  <w:num w:numId="41">
    <w:abstractNumId w:val="22"/>
  </w:num>
  <w:num w:numId="42">
    <w:abstractNumId w:val="41"/>
  </w:num>
  <w:num w:numId="43">
    <w:abstractNumId w:val="19"/>
  </w:num>
  <w:num w:numId="4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0"/>
  </w:num>
  <w:num w:numId="48">
    <w:abstractNumId w:val="27"/>
  </w:num>
  <w:num w:numId="49">
    <w:abstractNumId w:val="1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FC"/>
    <w:rsid w:val="000273F3"/>
    <w:rsid w:val="00047B22"/>
    <w:rsid w:val="000B3368"/>
    <w:rsid w:val="00107ECB"/>
    <w:rsid w:val="00164B53"/>
    <w:rsid w:val="001D1D94"/>
    <w:rsid w:val="001F3E23"/>
    <w:rsid w:val="0026480E"/>
    <w:rsid w:val="00276825"/>
    <w:rsid w:val="002A0F45"/>
    <w:rsid w:val="003539FC"/>
    <w:rsid w:val="00360B31"/>
    <w:rsid w:val="00386FE4"/>
    <w:rsid w:val="003A3900"/>
    <w:rsid w:val="004C74FB"/>
    <w:rsid w:val="00507AB6"/>
    <w:rsid w:val="00532AED"/>
    <w:rsid w:val="005C712A"/>
    <w:rsid w:val="00730E3E"/>
    <w:rsid w:val="00731E87"/>
    <w:rsid w:val="00781A45"/>
    <w:rsid w:val="00785BF7"/>
    <w:rsid w:val="0082638A"/>
    <w:rsid w:val="00830811"/>
    <w:rsid w:val="008752C9"/>
    <w:rsid w:val="00897003"/>
    <w:rsid w:val="00921C00"/>
    <w:rsid w:val="00937793"/>
    <w:rsid w:val="00953A7F"/>
    <w:rsid w:val="0096724C"/>
    <w:rsid w:val="00980AE8"/>
    <w:rsid w:val="00986758"/>
    <w:rsid w:val="009E47DF"/>
    <w:rsid w:val="00A3704E"/>
    <w:rsid w:val="00AC7B71"/>
    <w:rsid w:val="00B73EEA"/>
    <w:rsid w:val="00BB155F"/>
    <w:rsid w:val="00BE0D74"/>
    <w:rsid w:val="00C032ED"/>
    <w:rsid w:val="00C32A2E"/>
    <w:rsid w:val="00C56F61"/>
    <w:rsid w:val="00C625E6"/>
    <w:rsid w:val="00C87289"/>
    <w:rsid w:val="00CA154D"/>
    <w:rsid w:val="00D3225C"/>
    <w:rsid w:val="00D443FC"/>
    <w:rsid w:val="00D4741D"/>
    <w:rsid w:val="00D86B1B"/>
    <w:rsid w:val="00DF0B98"/>
    <w:rsid w:val="00E2354C"/>
    <w:rsid w:val="00E2434D"/>
    <w:rsid w:val="00E65A1C"/>
    <w:rsid w:val="00EE0799"/>
    <w:rsid w:val="00EE1C4E"/>
    <w:rsid w:val="00EF44F5"/>
    <w:rsid w:val="00F15002"/>
    <w:rsid w:val="00F63B46"/>
    <w:rsid w:val="00FA1F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ACD"/>
  <w15:chartTrackingRefBased/>
  <w15:docId w15:val="{0E53F8B3-6284-4034-BAEE-0658649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539F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539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3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39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39FC"/>
    <w:pPr>
      <w:ind w:left="720"/>
      <w:contextualSpacing/>
    </w:pPr>
  </w:style>
  <w:style w:type="paragraph" w:styleId="a4">
    <w:name w:val="Body Text Indent"/>
    <w:basedOn w:val="a"/>
    <w:link w:val="a5"/>
    <w:rsid w:val="003539FC"/>
    <w:pPr>
      <w:spacing w:after="120"/>
      <w:ind w:left="283"/>
    </w:pPr>
    <w:rPr>
      <w:sz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3539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qFormat/>
    <w:rsid w:val="003539FC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3539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3539FC"/>
    <w:pPr>
      <w:spacing w:before="100" w:beforeAutospacing="1" w:after="100" w:afterAutospacing="1"/>
    </w:pPr>
    <w:rPr>
      <w:sz w:val="24"/>
    </w:rPr>
  </w:style>
  <w:style w:type="character" w:customStyle="1" w:styleId="1993">
    <w:name w:val="1993"/>
    <w:aliases w:val="baiaagaaboqcaaadagyaaauqbgaaaaaaaaaaaaaaaaaaaaaaaaaaaaaaaaaaaaaaaaaaaaaaaaaaaaaaaaaaaaaaaaaaaaaaaaaaaaaaaaaaaaaaaaaaaaaaaaaaaaaaaaaaaaaaaaaaaaaaaaaaaaaaaaaaaaaaaaaaaaaaaaaaaaaaaaaaaaaaaaaaaaaaaaaaaaaaaaaaaaaaaaaaaaaaaaaaaaaaaaaaaaaa"/>
    <w:basedOn w:val="a0"/>
    <w:rsid w:val="003539FC"/>
  </w:style>
  <w:style w:type="paragraph" w:styleId="a9">
    <w:name w:val="Body Text"/>
    <w:basedOn w:val="a"/>
    <w:link w:val="aa"/>
    <w:unhideWhenUsed/>
    <w:rsid w:val="003539FC"/>
    <w:pPr>
      <w:spacing w:after="120"/>
    </w:pPr>
  </w:style>
  <w:style w:type="character" w:customStyle="1" w:styleId="aa">
    <w:name w:val="Основной текст Знак"/>
    <w:basedOn w:val="a0"/>
    <w:link w:val="a9"/>
    <w:rsid w:val="003539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3539FC"/>
    <w:rPr>
      <w:color w:val="0000FF"/>
      <w:u w:val="single"/>
    </w:rPr>
  </w:style>
  <w:style w:type="character" w:customStyle="1" w:styleId="a-size-extra-large">
    <w:name w:val="a-size-extra-large"/>
    <w:basedOn w:val="a0"/>
    <w:rsid w:val="003539FC"/>
  </w:style>
  <w:style w:type="character" w:customStyle="1" w:styleId="a-size-large">
    <w:name w:val="a-size-large"/>
    <w:basedOn w:val="a0"/>
    <w:rsid w:val="003539FC"/>
  </w:style>
  <w:style w:type="paragraph" w:customStyle="1" w:styleId="Default">
    <w:name w:val="Default"/>
    <w:rsid w:val="0035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39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539FC"/>
    <w:pPr>
      <w:suppressAutoHyphens/>
      <w:ind w:left="720"/>
      <w:contextualSpacing/>
    </w:pPr>
  </w:style>
  <w:style w:type="paragraph" w:customStyle="1" w:styleId="21">
    <w:name w:val="Абзац списка2"/>
    <w:basedOn w:val="a"/>
    <w:rsid w:val="003539F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443FC"/>
    <w:rPr>
      <w:color w:val="605E5C"/>
      <w:shd w:val="clear" w:color="auto" w:fill="E1DFDD"/>
    </w:rPr>
  </w:style>
  <w:style w:type="character" w:customStyle="1" w:styleId="22">
    <w:name w:val="Основной текст (2) + Не полужирный"/>
    <w:rsid w:val="00C56F61"/>
    <w:rPr>
      <w:rFonts w:ascii="Times New Roman" w:hAnsi="Times New Roman"/>
      <w:b/>
      <w:color w:val="000000"/>
      <w:spacing w:val="0"/>
      <w:w w:val="100"/>
      <w:sz w:val="24"/>
      <w:u w:val="none"/>
      <w:lang w:val="uk-UA" w:eastAsia="uk-UA"/>
    </w:rPr>
  </w:style>
  <w:style w:type="paragraph" w:customStyle="1" w:styleId="11">
    <w:name w:val="Абзац списка1"/>
    <w:basedOn w:val="a"/>
    <w:rsid w:val="00C56F61"/>
    <w:pPr>
      <w:suppressAutoHyphens/>
      <w:ind w:left="720"/>
      <w:contextualSpacing/>
    </w:pPr>
  </w:style>
  <w:style w:type="character" w:customStyle="1" w:styleId="12">
    <w:name w:val="Строгий1"/>
    <w:rsid w:val="00BE0D74"/>
    <w:rPr>
      <w:rFonts w:cs="Times New Roman"/>
      <w:b/>
      <w:bCs/>
    </w:rPr>
  </w:style>
  <w:style w:type="paragraph" w:customStyle="1" w:styleId="Bodytext1">
    <w:name w:val="Body text1"/>
    <w:basedOn w:val="a"/>
    <w:rsid w:val="00BE0D74"/>
    <w:pPr>
      <w:shd w:val="clear" w:color="auto" w:fill="FFFFFF"/>
      <w:suppressAutoHyphens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paragraph" w:customStyle="1" w:styleId="23">
    <w:name w:val="Обычный2"/>
    <w:rsid w:val="00BE0D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BE0D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вичайний1"/>
    <w:rsid w:val="00BE0D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Абзац списка6"/>
    <w:basedOn w:val="a"/>
    <w:rsid w:val="00953A7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7">
    <w:name w:val="Абзац списка7"/>
    <w:basedOn w:val="a"/>
    <w:rsid w:val="00953A7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table" w:styleId="ac">
    <w:name w:val="Table Grid"/>
    <w:basedOn w:val="a1"/>
    <w:uiPriority w:val="39"/>
    <w:rsid w:val="00BB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Абзац списка5"/>
    <w:basedOn w:val="a"/>
    <w:rsid w:val="00F63B4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yle16">
    <w:name w:val="Style16"/>
    <w:basedOn w:val="a"/>
    <w:uiPriority w:val="99"/>
    <w:rsid w:val="00C032E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"/>
    <w:uiPriority w:val="99"/>
    <w:rsid w:val="00C032E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58">
    <w:name w:val="Font Style58"/>
    <w:rsid w:val="00C032E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u.npu.edu.ua/" TargetMode="External"/><Relationship Id="rId13" Type="http://schemas.openxmlformats.org/officeDocument/2006/relationships/hyperlink" Target="https://kubg.edu.ua/images/stories/Departaments/horuza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u.npu.edu.ua/" TargetMode="External"/><Relationship Id="rId12" Type="http://schemas.openxmlformats.org/officeDocument/2006/relationships/hyperlink" Target="https://imzo.gov.ua/osvita/vyscha-osvita/1719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5178" TargetMode="External"/><Relationship Id="rId11" Type="http://schemas.openxmlformats.org/officeDocument/2006/relationships/hyperlink" Target="http://journals.nubip.edu.ua/index.php/Pedagogic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556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2uh2reaRk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12663</Words>
  <Characters>7219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Ярослава</dc:creator>
  <cp:keywords/>
  <dc:description/>
  <cp:lastModifiedBy>HP</cp:lastModifiedBy>
  <cp:revision>2</cp:revision>
  <dcterms:created xsi:type="dcterms:W3CDTF">2023-10-08T21:58:00Z</dcterms:created>
  <dcterms:modified xsi:type="dcterms:W3CDTF">2023-10-08T21:58:00Z</dcterms:modified>
</cp:coreProperties>
</file>