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A" w:rsidRDefault="00617ACA">
      <w:pPr>
        <w:rPr>
          <w:sz w:val="20"/>
        </w:rPr>
      </w:pPr>
    </w:p>
    <w:p w:rsidR="00617ACA" w:rsidRDefault="00617ACA">
      <w:pPr>
        <w:spacing w:before="1"/>
        <w:rPr>
          <w:sz w:val="28"/>
        </w:rPr>
      </w:pPr>
    </w:p>
    <w:p w:rsidR="00617ACA" w:rsidRDefault="00E965B1">
      <w:pPr>
        <w:pStyle w:val="a3"/>
        <w:spacing w:before="89"/>
        <w:ind w:left="1846" w:right="1851" w:firstLine="0"/>
        <w:jc w:val="center"/>
      </w:pPr>
      <w:r>
        <w:t>ЗВIТ</w:t>
      </w:r>
    </w:p>
    <w:p w:rsidR="00617ACA" w:rsidRDefault="00E965B1">
      <w:pPr>
        <w:pStyle w:val="a3"/>
        <w:spacing w:before="2"/>
        <w:ind w:left="1131" w:right="1137" w:firstLine="0"/>
        <w:jc w:val="center"/>
      </w:pPr>
      <w:r>
        <w:t>про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закладом</w:t>
      </w:r>
      <w:r>
        <w:rPr>
          <w:spacing w:val="-5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</w:p>
    <w:p w:rsidR="00617ACA" w:rsidRDefault="00617ACA">
      <w:pPr>
        <w:spacing w:before="11"/>
        <w:rPr>
          <w:sz w:val="27"/>
        </w:rPr>
      </w:pPr>
    </w:p>
    <w:p w:rsidR="00617ACA" w:rsidRDefault="00E965B1">
      <w:pPr>
        <w:pStyle w:val="a5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заходу</w:t>
      </w:r>
    </w:p>
    <w:p w:rsidR="00B02D86" w:rsidRDefault="00EC62D9" w:rsidP="00D07922">
      <w:pPr>
        <w:tabs>
          <w:tab w:val="left" w:pos="822"/>
        </w:tabs>
        <w:spacing w:line="321" w:lineRule="exact"/>
        <w:ind w:right="72"/>
        <w:jc w:val="both"/>
        <w:rPr>
          <w:i/>
          <w:sz w:val="28"/>
        </w:rPr>
      </w:pPr>
      <w:r>
        <w:rPr>
          <w:i/>
          <w:sz w:val="28"/>
        </w:rPr>
        <w:t>І</w:t>
      </w:r>
      <w:r w:rsidR="00555523">
        <w:rPr>
          <w:i/>
          <w:sz w:val="28"/>
        </w:rPr>
        <w:t xml:space="preserve">ІІ </w:t>
      </w:r>
      <w:r w:rsidR="00B02D86">
        <w:rPr>
          <w:i/>
          <w:sz w:val="28"/>
        </w:rPr>
        <w:t>Міжнародна науково-практична</w:t>
      </w:r>
      <w:r w:rsidR="00B02D86" w:rsidRPr="00B02D86">
        <w:rPr>
          <w:i/>
          <w:sz w:val="28"/>
        </w:rPr>
        <w:t xml:space="preserve"> конференція «</w:t>
      </w:r>
      <w:r w:rsidR="00B02D86">
        <w:rPr>
          <w:i/>
          <w:sz w:val="28"/>
        </w:rPr>
        <w:t>А</w:t>
      </w:r>
      <w:r w:rsidR="00B02D86" w:rsidRPr="00B02D86">
        <w:rPr>
          <w:i/>
          <w:sz w:val="28"/>
        </w:rPr>
        <w:t>ктуальні питання приватноправового</w:t>
      </w:r>
      <w:r w:rsidR="00B02D86">
        <w:rPr>
          <w:i/>
          <w:sz w:val="28"/>
        </w:rPr>
        <w:t xml:space="preserve"> регулювання в умовах є</w:t>
      </w:r>
      <w:r>
        <w:rPr>
          <w:i/>
          <w:sz w:val="28"/>
        </w:rPr>
        <w:t>вроінтеграції» з нагоди 127</w:t>
      </w:r>
      <w:r w:rsidR="00555523">
        <w:rPr>
          <w:i/>
          <w:sz w:val="28"/>
        </w:rPr>
        <w:t>-річниці</w:t>
      </w:r>
      <w:r w:rsidR="00B02D86" w:rsidRPr="00B02D86">
        <w:rPr>
          <w:i/>
          <w:sz w:val="28"/>
        </w:rPr>
        <w:t xml:space="preserve"> НУБіП України</w:t>
      </w:r>
      <w:r w:rsidR="00B02D86">
        <w:rPr>
          <w:i/>
          <w:sz w:val="28"/>
        </w:rPr>
        <w:t xml:space="preserve"> </w:t>
      </w:r>
    </w:p>
    <w:p w:rsidR="003656D5" w:rsidRDefault="003656D5" w:rsidP="00D07922">
      <w:pPr>
        <w:tabs>
          <w:tab w:val="left" w:pos="822"/>
        </w:tabs>
        <w:spacing w:line="321" w:lineRule="exact"/>
        <w:ind w:right="72"/>
        <w:jc w:val="both"/>
        <w:rPr>
          <w:i/>
          <w:sz w:val="28"/>
        </w:rPr>
      </w:pPr>
    </w:p>
    <w:p w:rsidR="00617ACA" w:rsidRPr="00B02D86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spacing w:line="321" w:lineRule="exact"/>
        <w:ind w:left="851" w:right="993"/>
        <w:jc w:val="both"/>
        <w:rPr>
          <w:i/>
          <w:sz w:val="28"/>
        </w:rPr>
      </w:pPr>
      <w:r w:rsidRPr="00B02D86">
        <w:rPr>
          <w:sz w:val="28"/>
        </w:rPr>
        <w:t>Назва</w:t>
      </w:r>
      <w:r w:rsidRPr="00B02D86">
        <w:rPr>
          <w:spacing w:val="-2"/>
          <w:sz w:val="28"/>
        </w:rPr>
        <w:t xml:space="preserve"> </w:t>
      </w:r>
      <w:r w:rsidRPr="00B02D86">
        <w:rPr>
          <w:sz w:val="28"/>
        </w:rPr>
        <w:t>вищого навчального</w:t>
      </w:r>
      <w:r w:rsidRPr="00B02D86">
        <w:rPr>
          <w:spacing w:val="-1"/>
          <w:sz w:val="28"/>
        </w:rPr>
        <w:t xml:space="preserve"> </w:t>
      </w:r>
      <w:r w:rsidRPr="00B02D86">
        <w:rPr>
          <w:sz w:val="28"/>
        </w:rPr>
        <w:t>закладу</w:t>
      </w:r>
      <w:r w:rsidRPr="00B02D86">
        <w:rPr>
          <w:spacing w:val="-5"/>
          <w:sz w:val="28"/>
        </w:rPr>
        <w:t xml:space="preserve"> </w:t>
      </w:r>
      <w:r w:rsidRPr="00B02D86">
        <w:rPr>
          <w:sz w:val="28"/>
        </w:rPr>
        <w:t>(установи),</w:t>
      </w:r>
      <w:r w:rsidRPr="00B02D86">
        <w:rPr>
          <w:spacing w:val="-2"/>
          <w:sz w:val="28"/>
        </w:rPr>
        <w:t xml:space="preserve"> </w:t>
      </w:r>
      <w:r w:rsidRPr="00B02D86">
        <w:rPr>
          <w:sz w:val="28"/>
        </w:rPr>
        <w:t>який</w:t>
      </w:r>
      <w:r w:rsidRPr="00B02D86">
        <w:rPr>
          <w:spacing w:val="-4"/>
          <w:sz w:val="28"/>
        </w:rPr>
        <w:t xml:space="preserve"> </w:t>
      </w:r>
      <w:r w:rsidRPr="00B02D86">
        <w:rPr>
          <w:sz w:val="28"/>
        </w:rPr>
        <w:t>провів</w:t>
      </w:r>
      <w:r w:rsidRPr="00B02D86">
        <w:rPr>
          <w:spacing w:val="-4"/>
          <w:sz w:val="28"/>
        </w:rPr>
        <w:t xml:space="preserve"> </w:t>
      </w:r>
      <w:r w:rsidRPr="00B02D86">
        <w:rPr>
          <w:sz w:val="28"/>
        </w:rPr>
        <w:t>захід</w:t>
      </w:r>
    </w:p>
    <w:p w:rsidR="000E64E4" w:rsidRDefault="00E965B1" w:rsidP="000E64E4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Національний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університет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біоресурсів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природокористування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України</w:t>
      </w:r>
      <w:r w:rsidR="000E64E4">
        <w:rPr>
          <w:i/>
          <w:sz w:val="28"/>
        </w:rPr>
        <w:t>,</w:t>
      </w:r>
      <w:r w:rsidR="000E64E4" w:rsidRPr="000E64E4">
        <w:rPr>
          <w:i/>
          <w:sz w:val="28"/>
        </w:rPr>
        <w:t xml:space="preserve"> </w:t>
      </w:r>
      <w:r w:rsidR="000E64E4">
        <w:rPr>
          <w:i/>
          <w:sz w:val="28"/>
        </w:rPr>
        <w:t>м.</w:t>
      </w:r>
      <w:r w:rsidR="000E64E4">
        <w:rPr>
          <w:i/>
          <w:spacing w:val="-3"/>
          <w:sz w:val="28"/>
        </w:rPr>
        <w:t xml:space="preserve"> </w:t>
      </w:r>
      <w:r w:rsidR="000E64E4">
        <w:rPr>
          <w:i/>
          <w:sz w:val="28"/>
        </w:rPr>
        <w:t>Київ,</w:t>
      </w:r>
      <w:r w:rsidR="000E64E4">
        <w:rPr>
          <w:i/>
          <w:spacing w:val="-2"/>
          <w:sz w:val="28"/>
        </w:rPr>
        <w:t xml:space="preserve"> </w:t>
      </w:r>
      <w:r w:rsidR="000E64E4">
        <w:rPr>
          <w:i/>
          <w:sz w:val="28"/>
        </w:rPr>
        <w:t>вул.</w:t>
      </w:r>
      <w:r w:rsidR="000E64E4">
        <w:rPr>
          <w:i/>
          <w:spacing w:val="-3"/>
          <w:sz w:val="28"/>
        </w:rPr>
        <w:t xml:space="preserve"> </w:t>
      </w:r>
      <w:r w:rsidR="000E64E4">
        <w:rPr>
          <w:i/>
          <w:sz w:val="28"/>
        </w:rPr>
        <w:t>Героїв</w:t>
      </w:r>
      <w:r w:rsidR="000E64E4">
        <w:rPr>
          <w:i/>
          <w:spacing w:val="-4"/>
          <w:sz w:val="28"/>
        </w:rPr>
        <w:t xml:space="preserve"> </w:t>
      </w:r>
      <w:r w:rsidR="000E64E4">
        <w:rPr>
          <w:i/>
          <w:sz w:val="28"/>
        </w:rPr>
        <w:t>Оборони,</w:t>
      </w:r>
      <w:r w:rsidR="000E64E4">
        <w:rPr>
          <w:i/>
          <w:spacing w:val="-3"/>
          <w:sz w:val="28"/>
        </w:rPr>
        <w:t xml:space="preserve"> </w:t>
      </w:r>
      <w:r w:rsidR="000E64E4">
        <w:rPr>
          <w:i/>
          <w:sz w:val="28"/>
        </w:rPr>
        <w:t>15,</w:t>
      </w:r>
      <w:r w:rsidR="000E64E4">
        <w:rPr>
          <w:i/>
          <w:spacing w:val="-2"/>
          <w:sz w:val="28"/>
        </w:rPr>
        <w:t xml:space="preserve"> </w:t>
      </w:r>
      <w:r w:rsidR="000E64E4">
        <w:rPr>
          <w:i/>
          <w:sz w:val="28"/>
        </w:rPr>
        <w:t>навчальний</w:t>
      </w:r>
      <w:r w:rsidR="000E64E4">
        <w:rPr>
          <w:i/>
          <w:spacing w:val="-5"/>
          <w:sz w:val="28"/>
        </w:rPr>
        <w:t xml:space="preserve"> </w:t>
      </w:r>
      <w:r w:rsidR="000E64E4">
        <w:rPr>
          <w:i/>
          <w:sz w:val="28"/>
        </w:rPr>
        <w:t>корпус</w:t>
      </w:r>
      <w:r w:rsidR="000E64E4">
        <w:rPr>
          <w:i/>
          <w:spacing w:val="-4"/>
          <w:sz w:val="28"/>
        </w:rPr>
        <w:t xml:space="preserve"> </w:t>
      </w:r>
      <w:r w:rsidR="000E64E4">
        <w:rPr>
          <w:i/>
          <w:sz w:val="28"/>
        </w:rPr>
        <w:t>3</w:t>
      </w:r>
    </w:p>
    <w:p w:rsidR="00617ACA" w:rsidRDefault="00617ACA" w:rsidP="00D07922">
      <w:pPr>
        <w:spacing w:before="2"/>
        <w:ind w:right="72"/>
        <w:jc w:val="both"/>
        <w:rPr>
          <w:i/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ind w:left="851"/>
        <w:jc w:val="both"/>
        <w:rPr>
          <w:sz w:val="28"/>
        </w:rPr>
      </w:pPr>
      <w:r w:rsidRPr="00D07922">
        <w:rPr>
          <w:sz w:val="28"/>
        </w:rPr>
        <w:t>Дата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проведення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заходу</w:t>
      </w:r>
    </w:p>
    <w:p w:rsidR="00617ACA" w:rsidRPr="00EC62D9" w:rsidRDefault="00EC62D9" w:rsidP="00EC62D9">
      <w:pPr>
        <w:pStyle w:val="a5"/>
        <w:numPr>
          <w:ilvl w:val="0"/>
          <w:numId w:val="8"/>
        </w:numPr>
        <w:jc w:val="both"/>
        <w:rPr>
          <w:i/>
          <w:sz w:val="28"/>
        </w:rPr>
      </w:pPr>
      <w:r>
        <w:rPr>
          <w:i/>
          <w:sz w:val="28"/>
        </w:rPr>
        <w:t>травня 2025</w:t>
      </w:r>
      <w:r w:rsidR="00E965B1" w:rsidRPr="00EC62D9">
        <w:rPr>
          <w:i/>
          <w:spacing w:val="-4"/>
          <w:sz w:val="28"/>
        </w:rPr>
        <w:t xml:space="preserve"> </w:t>
      </w:r>
      <w:r w:rsidR="00E965B1" w:rsidRPr="00EC62D9">
        <w:rPr>
          <w:i/>
          <w:sz w:val="28"/>
        </w:rPr>
        <w:t>р.</w:t>
      </w:r>
    </w:p>
    <w:p w:rsidR="003656D5" w:rsidRPr="00D07922" w:rsidRDefault="003656D5" w:rsidP="003656D5">
      <w:pPr>
        <w:pStyle w:val="a5"/>
        <w:ind w:left="462" w:firstLine="0"/>
        <w:jc w:val="both"/>
        <w:rPr>
          <w:i/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spacing w:before="1"/>
        <w:ind w:left="851"/>
        <w:jc w:val="both"/>
        <w:rPr>
          <w:sz w:val="28"/>
        </w:rPr>
      </w:pPr>
      <w:r w:rsidRPr="00D07922">
        <w:rPr>
          <w:sz w:val="28"/>
        </w:rPr>
        <w:t>Кількість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учасників,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в</w:t>
      </w:r>
      <w:r w:rsidRPr="00D07922">
        <w:rPr>
          <w:spacing w:val="-1"/>
          <w:sz w:val="28"/>
        </w:rPr>
        <w:t xml:space="preserve"> </w:t>
      </w:r>
      <w:proofErr w:type="spellStart"/>
      <w:r w:rsidRPr="00D07922">
        <w:rPr>
          <w:sz w:val="28"/>
        </w:rPr>
        <w:t>т.ч</w:t>
      </w:r>
      <w:proofErr w:type="spellEnd"/>
      <w:r w:rsidRPr="00D07922">
        <w:rPr>
          <w:sz w:val="28"/>
        </w:rPr>
        <w:t>.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з</w:t>
      </w:r>
      <w:r w:rsidRPr="00D07922">
        <w:rPr>
          <w:spacing w:val="-1"/>
          <w:sz w:val="28"/>
        </w:rPr>
        <w:t xml:space="preserve"> </w:t>
      </w:r>
      <w:r w:rsidRPr="00D07922">
        <w:rPr>
          <w:sz w:val="28"/>
        </w:rPr>
        <w:t>інших країн</w:t>
      </w:r>
    </w:p>
    <w:p w:rsidR="000E64E4" w:rsidRPr="000E64E4" w:rsidRDefault="000E64E4" w:rsidP="000E64E4">
      <w:pPr>
        <w:ind w:left="720"/>
        <w:jc w:val="both"/>
        <w:rPr>
          <w:i/>
          <w:sz w:val="28"/>
        </w:rPr>
      </w:pPr>
      <w:r>
        <w:rPr>
          <w:i/>
          <w:sz w:val="28"/>
        </w:rPr>
        <w:t xml:space="preserve">49 учасників від України,  окремо - 7 </w:t>
      </w:r>
      <w:r w:rsidR="00D34FCD" w:rsidRPr="000E64E4">
        <w:rPr>
          <w:i/>
          <w:sz w:val="28"/>
        </w:rPr>
        <w:t>учасників</w:t>
      </w:r>
      <w:r>
        <w:rPr>
          <w:i/>
          <w:sz w:val="28"/>
        </w:rPr>
        <w:t xml:space="preserve"> від зарубіжних країн.</w:t>
      </w:r>
    </w:p>
    <w:p w:rsidR="003656D5" w:rsidRPr="003656D5" w:rsidRDefault="003656D5" w:rsidP="003656D5">
      <w:pPr>
        <w:pStyle w:val="a5"/>
        <w:ind w:left="720" w:firstLine="0"/>
        <w:jc w:val="both"/>
        <w:rPr>
          <w:i/>
          <w:sz w:val="28"/>
        </w:rPr>
      </w:pPr>
    </w:p>
    <w:p w:rsidR="00D07922" w:rsidRPr="00D07922" w:rsidRDefault="00E965B1" w:rsidP="00D07922">
      <w:pPr>
        <w:pStyle w:val="a5"/>
        <w:numPr>
          <w:ilvl w:val="0"/>
          <w:numId w:val="1"/>
        </w:numPr>
        <w:ind w:left="567" w:right="110" w:firstLine="0"/>
        <w:rPr>
          <w:i/>
          <w:sz w:val="28"/>
        </w:rPr>
      </w:pPr>
      <w:r w:rsidRPr="00D07922">
        <w:rPr>
          <w:sz w:val="28"/>
        </w:rPr>
        <w:t>Перелік навчальних закладів та установ, які взяли участь у заході</w:t>
      </w:r>
      <w:r w:rsidRPr="00D07922">
        <w:rPr>
          <w:spacing w:val="1"/>
          <w:sz w:val="28"/>
        </w:rPr>
        <w:t xml:space="preserve"> </w:t>
      </w:r>
    </w:p>
    <w:p w:rsidR="00652AC8" w:rsidRPr="00652AC8" w:rsidRDefault="00652AC8" w:rsidP="003656D5">
      <w:pPr>
        <w:pStyle w:val="a5"/>
        <w:ind w:firstLine="0"/>
        <w:jc w:val="both"/>
        <w:rPr>
          <w:i/>
          <w:sz w:val="28"/>
          <w:szCs w:val="28"/>
        </w:rPr>
      </w:pPr>
      <w:r w:rsidRPr="00652AC8">
        <w:rPr>
          <w:i/>
          <w:sz w:val="28"/>
          <w:szCs w:val="28"/>
        </w:rPr>
        <w:t>Інститут правотворчості та науково-правових експертиз Національної академії наук України</w:t>
      </w:r>
    </w:p>
    <w:p w:rsidR="00652AC8" w:rsidRPr="00652AC8" w:rsidRDefault="00652AC8" w:rsidP="00652AC8">
      <w:pPr>
        <w:pStyle w:val="a5"/>
        <w:ind w:firstLine="0"/>
        <w:jc w:val="both"/>
        <w:rPr>
          <w:i/>
          <w:sz w:val="28"/>
          <w:szCs w:val="28"/>
        </w:rPr>
      </w:pPr>
      <w:r w:rsidRPr="00652AC8">
        <w:rPr>
          <w:i/>
          <w:sz w:val="28"/>
          <w:szCs w:val="28"/>
        </w:rPr>
        <w:t>Національна академія правових наук України</w:t>
      </w:r>
    </w:p>
    <w:p w:rsidR="00652AC8" w:rsidRDefault="00652AC8" w:rsidP="00652AC8">
      <w:pPr>
        <w:pStyle w:val="a5"/>
        <w:ind w:firstLine="0"/>
        <w:jc w:val="both"/>
        <w:rPr>
          <w:i/>
          <w:sz w:val="28"/>
          <w:szCs w:val="28"/>
        </w:rPr>
      </w:pPr>
      <w:r w:rsidRPr="00652AC8">
        <w:rPr>
          <w:i/>
          <w:sz w:val="28"/>
          <w:szCs w:val="28"/>
        </w:rPr>
        <w:t>Державна установа «Інститут економіко-правових досліджень імені В.К. Мамутова Національної академії наук України»</w:t>
      </w:r>
    </w:p>
    <w:p w:rsidR="00652AC8" w:rsidRPr="00962B45" w:rsidRDefault="00652AC8" w:rsidP="00652AC8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Univerzita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Komenského</w:t>
      </w:r>
      <w:proofErr w:type="spellEnd"/>
      <w:r w:rsidRPr="00962B45">
        <w:rPr>
          <w:i/>
          <w:sz w:val="28"/>
        </w:rPr>
        <w:t xml:space="preserve"> v </w:t>
      </w:r>
      <w:proofErr w:type="spellStart"/>
      <w:r w:rsidRPr="00962B45">
        <w:rPr>
          <w:i/>
          <w:sz w:val="28"/>
        </w:rPr>
        <w:t>Bratislave</w:t>
      </w:r>
      <w:proofErr w:type="spellEnd"/>
    </w:p>
    <w:p w:rsidR="00652AC8" w:rsidRPr="00962B45" w:rsidRDefault="00652AC8" w:rsidP="00652AC8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Univerzita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Tomáše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Bati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ve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Zlíně</w:t>
      </w:r>
      <w:proofErr w:type="spellEnd"/>
    </w:p>
    <w:p w:rsidR="00652AC8" w:rsidRPr="00962B45" w:rsidRDefault="00652AC8" w:rsidP="00652AC8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John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Jay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College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of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Criminal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Justice</w:t>
      </w:r>
      <w:proofErr w:type="spellEnd"/>
    </w:p>
    <w:p w:rsidR="00652AC8" w:rsidRPr="00962B45" w:rsidRDefault="00652AC8" w:rsidP="00652AC8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Friedrich-Schiller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Jena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Universität</w:t>
      </w:r>
      <w:proofErr w:type="spellEnd"/>
    </w:p>
    <w:p w:rsidR="00652AC8" w:rsidRPr="00962B45" w:rsidRDefault="00652AC8" w:rsidP="00652AC8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University</w:t>
      </w:r>
      <w:proofErr w:type="spellEnd"/>
      <w:r w:rsidRPr="00962B45">
        <w:rPr>
          <w:i/>
          <w:sz w:val="28"/>
        </w:rPr>
        <w:t xml:space="preserve"> "</w:t>
      </w:r>
      <w:proofErr w:type="spellStart"/>
      <w:r w:rsidRPr="00962B45">
        <w:rPr>
          <w:i/>
          <w:sz w:val="28"/>
        </w:rPr>
        <w:t>Prof</w:t>
      </w:r>
      <w:proofErr w:type="spellEnd"/>
      <w:r w:rsidRPr="00962B45">
        <w:rPr>
          <w:i/>
          <w:sz w:val="28"/>
        </w:rPr>
        <w:t xml:space="preserve">. </w:t>
      </w:r>
      <w:proofErr w:type="spellStart"/>
      <w:r w:rsidRPr="00962B45">
        <w:rPr>
          <w:i/>
          <w:sz w:val="28"/>
        </w:rPr>
        <w:t>Dr</w:t>
      </w:r>
      <w:proofErr w:type="spellEnd"/>
      <w:r w:rsidRPr="00962B45">
        <w:rPr>
          <w:i/>
          <w:sz w:val="28"/>
        </w:rPr>
        <w:t xml:space="preserve">. </w:t>
      </w:r>
      <w:proofErr w:type="spellStart"/>
      <w:r w:rsidRPr="00962B45">
        <w:rPr>
          <w:i/>
          <w:sz w:val="28"/>
        </w:rPr>
        <w:t>Asen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Zlatarov</w:t>
      </w:r>
      <w:proofErr w:type="spellEnd"/>
      <w:r w:rsidRPr="00962B45">
        <w:rPr>
          <w:i/>
          <w:sz w:val="28"/>
        </w:rPr>
        <w:t>"</w:t>
      </w:r>
    </w:p>
    <w:p w:rsidR="00652AC8" w:rsidRDefault="00652AC8" w:rsidP="003656D5">
      <w:pPr>
        <w:pStyle w:val="a5"/>
        <w:ind w:firstLine="0"/>
        <w:jc w:val="both"/>
        <w:rPr>
          <w:i/>
          <w:sz w:val="28"/>
          <w:szCs w:val="28"/>
        </w:rPr>
      </w:pPr>
    </w:p>
    <w:p w:rsidR="00617ACA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51"/>
        <w:rPr>
          <w:sz w:val="28"/>
        </w:rPr>
      </w:pPr>
      <w:r w:rsidRPr="00D07922">
        <w:rPr>
          <w:sz w:val="28"/>
        </w:rPr>
        <w:t>Програма</w:t>
      </w:r>
      <w:r w:rsidRPr="00D07922">
        <w:rPr>
          <w:spacing w:val="-6"/>
          <w:sz w:val="28"/>
        </w:rPr>
        <w:t xml:space="preserve"> </w:t>
      </w:r>
      <w:r w:rsidRPr="00D07922">
        <w:rPr>
          <w:sz w:val="28"/>
        </w:rPr>
        <w:t>конференції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(додається).</w:t>
      </w:r>
    </w:p>
    <w:p w:rsidR="003656D5" w:rsidRPr="00D07922" w:rsidRDefault="003656D5" w:rsidP="003656D5">
      <w:pPr>
        <w:pStyle w:val="a5"/>
        <w:tabs>
          <w:tab w:val="left" w:pos="822"/>
        </w:tabs>
        <w:spacing w:before="1"/>
        <w:ind w:left="851" w:firstLine="0"/>
        <w:rPr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tabs>
          <w:tab w:val="left" w:pos="892"/>
        </w:tabs>
        <w:ind w:left="851"/>
        <w:rPr>
          <w:sz w:val="28"/>
        </w:rPr>
      </w:pPr>
      <w:r w:rsidRPr="00D07922">
        <w:rPr>
          <w:sz w:val="28"/>
        </w:rPr>
        <w:t>Зб</w:t>
      </w:r>
      <w:bookmarkStart w:id="0" w:name="_GoBack"/>
      <w:bookmarkEnd w:id="0"/>
      <w:r w:rsidRPr="00D07922">
        <w:rPr>
          <w:sz w:val="28"/>
        </w:rPr>
        <w:t>ірник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тез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(додається).</w:t>
      </w:r>
    </w:p>
    <w:sectPr w:rsidR="00617ACA" w:rsidRPr="00D07922" w:rsidSect="003B0A34">
      <w:headerReference w:type="default" r:id="rId7"/>
      <w:pgSz w:w="11910" w:h="16840"/>
      <w:pgMar w:top="2127" w:right="740" w:bottom="280" w:left="16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38" w:rsidRDefault="00776038">
      <w:r>
        <w:separator/>
      </w:r>
    </w:p>
  </w:endnote>
  <w:endnote w:type="continuationSeparator" w:id="0">
    <w:p w:rsidR="00776038" w:rsidRDefault="0077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38" w:rsidRDefault="00776038">
      <w:r>
        <w:separator/>
      </w:r>
    </w:p>
  </w:footnote>
  <w:footnote w:type="continuationSeparator" w:id="0">
    <w:p w:rsidR="00776038" w:rsidRDefault="0077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CA" w:rsidRDefault="00652AC8">
    <w:pPr>
      <w:pStyle w:val="a3"/>
      <w:spacing w:line="14" w:lineRule="auto"/>
      <w:ind w:left="0" w:firstLine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4759960</wp:posOffset>
              </wp:positionH>
              <wp:positionV relativeFrom="page">
                <wp:posOffset>709295</wp:posOffset>
              </wp:positionV>
              <wp:extent cx="2227580" cy="837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83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ACA" w:rsidRDefault="00E965B1">
                          <w:pPr>
                            <w:pStyle w:val="a3"/>
                            <w:spacing w:before="9"/>
                            <w:ind w:left="20" w:firstLine="0"/>
                          </w:pPr>
                          <w:r>
                            <w:t>Додаток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:rsidR="00617ACA" w:rsidRDefault="00E965B1">
                          <w:pPr>
                            <w:pStyle w:val="a3"/>
                            <w:spacing w:before="2"/>
                            <w:ind w:left="20" w:firstLine="0"/>
                          </w:pPr>
                          <w:r>
                            <w:t>до листа Міністерства освіти</w:t>
                          </w:r>
                          <w:r>
                            <w:rPr>
                              <w:spacing w:val="-68"/>
                            </w:rPr>
                            <w:t xml:space="preserve"> </w:t>
                          </w:r>
                          <w:r>
                            <w:t>і науки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України</w:t>
                          </w:r>
                        </w:p>
                        <w:p w:rsidR="00617ACA" w:rsidRDefault="00E965B1">
                          <w:pPr>
                            <w:pStyle w:val="a3"/>
                            <w:spacing w:line="322" w:lineRule="exact"/>
                            <w:ind w:left="20" w:firstLine="0"/>
                          </w:pPr>
                          <w:r>
                            <w:t>від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14.01.2014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№1/11-205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8pt;margin-top:55.85pt;width:175.4pt;height:6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Xmqg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" filled="f" stroked="f">
              <v:textbox inset="0,0,0,0">
                <w:txbxContent>
                  <w:p w:rsidR="00617ACA" w:rsidRDefault="00E965B1">
                    <w:pPr>
                      <w:pStyle w:val="a3"/>
                      <w:spacing w:before="9"/>
                      <w:ind w:left="20" w:firstLine="0"/>
                    </w:pPr>
                    <w:r>
                      <w:t>Додаток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  <w:p w:rsidR="00617ACA" w:rsidRDefault="00E965B1">
                    <w:pPr>
                      <w:pStyle w:val="a3"/>
                      <w:spacing w:before="2"/>
                      <w:ind w:left="20" w:firstLine="0"/>
                    </w:pPr>
                    <w:r>
                      <w:t>до листа Міністерства освіти</w:t>
                    </w:r>
                    <w:r>
                      <w:rPr>
                        <w:spacing w:val="-68"/>
                      </w:rPr>
                      <w:t xml:space="preserve"> </w:t>
                    </w:r>
                    <w:r>
                      <w:t>і науки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України</w:t>
                    </w:r>
                  </w:p>
                  <w:p w:rsidR="00617ACA" w:rsidRDefault="00E965B1">
                    <w:pPr>
                      <w:pStyle w:val="a3"/>
                      <w:spacing w:line="322" w:lineRule="exact"/>
                      <w:ind w:left="20" w:firstLine="0"/>
                    </w:pPr>
                    <w:r>
                      <w:t>від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14.01.2014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№1/11-205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6BE"/>
    <w:multiLevelType w:val="hybridMultilevel"/>
    <w:tmpl w:val="70341BD4"/>
    <w:lvl w:ilvl="0" w:tplc="8452D2B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98D"/>
    <w:multiLevelType w:val="hybridMultilevel"/>
    <w:tmpl w:val="4FCA8666"/>
    <w:lvl w:ilvl="0" w:tplc="7BDC2736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uk-UA" w:eastAsia="en-US" w:bidi="ar-SA"/>
      </w:rPr>
    </w:lvl>
    <w:lvl w:ilvl="1" w:tplc="C184638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CB86492">
      <w:numFmt w:val="bullet"/>
      <w:lvlText w:val="•"/>
      <w:lvlJc w:val="left"/>
      <w:pPr>
        <w:ind w:left="1791" w:hanging="360"/>
      </w:pPr>
      <w:rPr>
        <w:rFonts w:hint="default"/>
        <w:lang w:val="uk-UA" w:eastAsia="en-US" w:bidi="ar-SA"/>
      </w:rPr>
    </w:lvl>
    <w:lvl w:ilvl="3" w:tplc="8C2C1DF2">
      <w:numFmt w:val="bullet"/>
      <w:lvlText w:val="•"/>
      <w:lvlJc w:val="left"/>
      <w:pPr>
        <w:ind w:left="2763" w:hanging="360"/>
      </w:pPr>
      <w:rPr>
        <w:rFonts w:hint="default"/>
        <w:lang w:val="uk-UA" w:eastAsia="en-US" w:bidi="ar-SA"/>
      </w:rPr>
    </w:lvl>
    <w:lvl w:ilvl="4" w:tplc="32D6870E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5" w:tplc="B5BA47EC">
      <w:numFmt w:val="bullet"/>
      <w:lvlText w:val="•"/>
      <w:lvlJc w:val="left"/>
      <w:pPr>
        <w:ind w:left="4707" w:hanging="360"/>
      </w:pPr>
      <w:rPr>
        <w:rFonts w:hint="default"/>
        <w:lang w:val="uk-UA" w:eastAsia="en-US" w:bidi="ar-SA"/>
      </w:rPr>
    </w:lvl>
    <w:lvl w:ilvl="6" w:tplc="BB205148">
      <w:numFmt w:val="bullet"/>
      <w:lvlText w:val="•"/>
      <w:lvlJc w:val="left"/>
      <w:pPr>
        <w:ind w:left="5679" w:hanging="360"/>
      </w:pPr>
      <w:rPr>
        <w:rFonts w:hint="default"/>
        <w:lang w:val="uk-UA" w:eastAsia="en-US" w:bidi="ar-SA"/>
      </w:rPr>
    </w:lvl>
    <w:lvl w:ilvl="7" w:tplc="9DD22630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8" w:tplc="58B6C164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48E26B9"/>
    <w:multiLevelType w:val="hybridMultilevel"/>
    <w:tmpl w:val="740C6490"/>
    <w:lvl w:ilvl="0" w:tplc="E46C81F0">
      <w:start w:val="15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4DF4453E"/>
    <w:multiLevelType w:val="hybridMultilevel"/>
    <w:tmpl w:val="9ECEDEEC"/>
    <w:lvl w:ilvl="0" w:tplc="7D3AB8F8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3339A"/>
    <w:multiLevelType w:val="hybridMultilevel"/>
    <w:tmpl w:val="45B4685C"/>
    <w:lvl w:ilvl="0" w:tplc="544697B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B1570"/>
    <w:multiLevelType w:val="hybridMultilevel"/>
    <w:tmpl w:val="5198BAD6"/>
    <w:lvl w:ilvl="0" w:tplc="4122107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714E3"/>
    <w:multiLevelType w:val="hybridMultilevel"/>
    <w:tmpl w:val="DEFE3C0C"/>
    <w:lvl w:ilvl="0" w:tplc="F8709FE6">
      <w:start w:val="138"/>
      <w:numFmt w:val="decimal"/>
      <w:lvlText w:val="%1"/>
      <w:lvlJc w:val="left"/>
      <w:pPr>
        <w:ind w:left="55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6AA04929"/>
    <w:multiLevelType w:val="hybridMultilevel"/>
    <w:tmpl w:val="338CDBE8"/>
    <w:lvl w:ilvl="0" w:tplc="6B703AE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B13"/>
    <w:multiLevelType w:val="hybridMultilevel"/>
    <w:tmpl w:val="4C920A2C"/>
    <w:lvl w:ilvl="0" w:tplc="A1689D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A"/>
    <w:rsid w:val="000133E3"/>
    <w:rsid w:val="000E64E4"/>
    <w:rsid w:val="002E5A21"/>
    <w:rsid w:val="003656D5"/>
    <w:rsid w:val="003B0A34"/>
    <w:rsid w:val="00555523"/>
    <w:rsid w:val="005B2938"/>
    <w:rsid w:val="00617ACA"/>
    <w:rsid w:val="00652AC8"/>
    <w:rsid w:val="006A44AC"/>
    <w:rsid w:val="00776038"/>
    <w:rsid w:val="00852AEF"/>
    <w:rsid w:val="00962B45"/>
    <w:rsid w:val="009E7906"/>
    <w:rsid w:val="00AA7A5F"/>
    <w:rsid w:val="00B02D86"/>
    <w:rsid w:val="00C171EC"/>
    <w:rsid w:val="00D04BE3"/>
    <w:rsid w:val="00D07922"/>
    <w:rsid w:val="00D34FCD"/>
    <w:rsid w:val="00E37C3C"/>
    <w:rsid w:val="00E420B1"/>
    <w:rsid w:val="00E965B1"/>
    <w:rsid w:val="00EC62D9"/>
    <w:rsid w:val="00F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19D1"/>
  <w15:docId w15:val="{88789499-C2E5-4E72-B300-EBAEDC2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1" w:lineRule="exact"/>
      <w:ind w:left="1846" w:right="18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52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D04B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BE3"/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3B0A3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A3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B0A3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0A3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3</cp:revision>
  <dcterms:created xsi:type="dcterms:W3CDTF">2025-06-25T11:27:00Z</dcterms:created>
  <dcterms:modified xsi:type="dcterms:W3CDTF">2025-06-25T11:40:00Z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