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92848" w14:textId="2D89C0E1" w:rsidR="00604FB5" w:rsidRPr="001A6E82" w:rsidRDefault="00BC18F6" w:rsidP="00BC18F6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6E82">
        <w:rPr>
          <w:rFonts w:ascii="Times New Roman" w:hAnsi="Times New Roman" w:cs="Times New Roman"/>
          <w:color w:val="000000" w:themeColor="text1"/>
          <w:sz w:val="28"/>
          <w:szCs w:val="28"/>
        </w:rPr>
        <w:t>Звіт</w:t>
      </w:r>
    </w:p>
    <w:p w14:paraId="18B93452" w14:textId="6AB1992C" w:rsidR="00BC18F6" w:rsidRPr="001A6E82" w:rsidRDefault="00BC18F6" w:rsidP="00BC18F6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6E82">
        <w:rPr>
          <w:rFonts w:ascii="Times New Roman" w:hAnsi="Times New Roman" w:cs="Times New Roman"/>
          <w:color w:val="000000" w:themeColor="text1"/>
          <w:sz w:val="28"/>
          <w:szCs w:val="28"/>
        </w:rPr>
        <w:t>про проведення</w:t>
      </w:r>
    </w:p>
    <w:p w14:paraId="65357A66" w14:textId="214B4A8B" w:rsidR="00BC18F6" w:rsidRPr="001A6E82" w:rsidRDefault="00BC18F6" w:rsidP="00BC18F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6E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Міжнародної наукової конференції</w:t>
      </w:r>
    </w:p>
    <w:p w14:paraId="1E36B0AE" w14:textId="6077882B" w:rsidR="00BC18F6" w:rsidRPr="001A6E82" w:rsidRDefault="00BC18F6" w:rsidP="00BC18F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Hlk182510953"/>
      <w:r w:rsidRPr="001A6E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r w:rsidRPr="001A6E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EDUCATION AND SCIENCE</w:t>
      </w:r>
      <w:r w:rsidRPr="001A6E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1A6E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IN THE FACE OF CHALLENGES AND THREATS</w:t>
      </w:r>
      <w:r w:rsidRPr="001A6E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Pr="001A6E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THE CONTRIBUTION OF YOUNG SCIENTISTS TO SUSTAINABLE DEVELOPMENT</w:t>
      </w:r>
      <w:r w:rsidRPr="001A6E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  <w:bookmarkEnd w:id="0"/>
    </w:p>
    <w:p w14:paraId="3324B5DD" w14:textId="3366DACF" w:rsidR="00BC18F6" w:rsidRPr="001A6E82" w:rsidRDefault="00BC18F6" w:rsidP="00BC18F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</w:pPr>
      <w:r w:rsidRPr="001A6E82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>«ОСВІТА І НАУКА В УМОВАХ ВИКЛИКІВ І ЗАГРОЗ.</w:t>
      </w:r>
    </w:p>
    <w:p w14:paraId="2261B109" w14:textId="70480BB0" w:rsidR="00BC18F6" w:rsidRPr="001A6E82" w:rsidRDefault="00BC18F6" w:rsidP="00BC18F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</w:pPr>
      <w:r w:rsidRPr="001A6E82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>ВНЕСОК МОЛОДИХ ВЧЕНИХ В СТАЛИЙ РОЗВИТОК»</w:t>
      </w:r>
    </w:p>
    <w:p w14:paraId="599E2FE2" w14:textId="33407A4B" w:rsidR="00BC18F6" w:rsidRDefault="00BC18F6" w:rsidP="00BC18F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6E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21 – 22 листопада 2024 року</w:t>
      </w:r>
    </w:p>
    <w:p w14:paraId="66A555FD" w14:textId="6C4F049D" w:rsidR="00010BE6" w:rsidRPr="00010BE6" w:rsidRDefault="001A6E82" w:rsidP="00010BE6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E0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Міжнародна наукова конференція проведена в рамках в виконання міжнародного проекту </w:t>
      </w:r>
      <w:r w:rsidRPr="008E053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LEARNSAVE</w:t>
      </w:r>
      <w:r w:rsidR="007046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70469B" w:rsidRPr="0070469B">
        <w:rPr>
          <w:rFonts w:ascii="Times New Roman" w:hAnsi="Times New Roman" w:cs="Times New Roman"/>
          <w:color w:val="000000" w:themeColor="text1"/>
          <w:sz w:val="28"/>
          <w:szCs w:val="28"/>
        </w:rPr>
        <w:t>Learning</w:t>
      </w:r>
      <w:proofErr w:type="spellEnd"/>
      <w:r w:rsidR="0070469B" w:rsidRPr="007046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0469B" w:rsidRPr="0070469B">
        <w:rPr>
          <w:rFonts w:ascii="Times New Roman" w:hAnsi="Times New Roman" w:cs="Times New Roman"/>
          <w:color w:val="000000" w:themeColor="text1"/>
          <w:sz w:val="28"/>
          <w:szCs w:val="28"/>
        </w:rPr>
        <w:t>under</w:t>
      </w:r>
      <w:proofErr w:type="spellEnd"/>
      <w:r w:rsidR="0070469B" w:rsidRPr="007046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0469B" w:rsidRPr="0070469B">
        <w:rPr>
          <w:rFonts w:ascii="Times New Roman" w:hAnsi="Times New Roman" w:cs="Times New Roman"/>
          <w:color w:val="000000" w:themeColor="text1"/>
          <w:sz w:val="28"/>
          <w:szCs w:val="28"/>
        </w:rPr>
        <w:t>attacks</w:t>
      </w:r>
      <w:proofErr w:type="spellEnd"/>
      <w:r w:rsidR="0070469B" w:rsidRPr="007046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="0070469B" w:rsidRPr="0070469B">
        <w:rPr>
          <w:rFonts w:ascii="Times New Roman" w:hAnsi="Times New Roman" w:cs="Times New Roman"/>
          <w:color w:val="000000" w:themeColor="text1"/>
          <w:sz w:val="28"/>
          <w:szCs w:val="28"/>
        </w:rPr>
        <w:t>sustainable</w:t>
      </w:r>
      <w:proofErr w:type="spellEnd"/>
      <w:r w:rsidR="0070469B" w:rsidRPr="007046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0469B" w:rsidRPr="0070469B">
        <w:rPr>
          <w:rFonts w:ascii="Times New Roman" w:hAnsi="Times New Roman" w:cs="Times New Roman"/>
          <w:color w:val="000000" w:themeColor="text1"/>
          <w:sz w:val="28"/>
          <w:szCs w:val="28"/>
        </w:rPr>
        <w:t>education</w:t>
      </w:r>
      <w:proofErr w:type="spellEnd"/>
      <w:r w:rsidR="0070469B" w:rsidRPr="007046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0469B" w:rsidRPr="0070469B">
        <w:rPr>
          <w:rFonts w:ascii="Times New Roman" w:hAnsi="Times New Roman" w:cs="Times New Roman"/>
          <w:color w:val="000000" w:themeColor="text1"/>
          <w:sz w:val="28"/>
          <w:szCs w:val="28"/>
        </w:rPr>
        <w:t>at</w:t>
      </w:r>
      <w:proofErr w:type="spellEnd"/>
      <w:r w:rsidR="0070469B" w:rsidRPr="007046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0469B" w:rsidRPr="0070469B">
        <w:rPr>
          <w:rFonts w:ascii="Times New Roman" w:hAnsi="Times New Roman" w:cs="Times New Roman"/>
          <w:color w:val="000000" w:themeColor="text1"/>
          <w:sz w:val="28"/>
          <w:szCs w:val="28"/>
        </w:rPr>
        <w:t>risk</w:t>
      </w:r>
      <w:proofErr w:type="spellEnd"/>
      <w:r w:rsidR="0070469B" w:rsidRPr="007046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0469B" w:rsidRPr="0070469B">
        <w:rPr>
          <w:rFonts w:ascii="Times New Roman" w:hAnsi="Times New Roman" w:cs="Times New Roman"/>
          <w:color w:val="000000" w:themeColor="text1"/>
          <w:sz w:val="28"/>
          <w:szCs w:val="28"/>
        </w:rPr>
        <w:t>in</w:t>
      </w:r>
      <w:proofErr w:type="spellEnd"/>
      <w:r w:rsidR="0070469B" w:rsidRPr="007046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0469B" w:rsidRPr="0070469B">
        <w:rPr>
          <w:rFonts w:ascii="Times New Roman" w:hAnsi="Times New Roman" w:cs="Times New Roman"/>
          <w:color w:val="000000" w:themeColor="text1"/>
          <w:sz w:val="28"/>
          <w:szCs w:val="28"/>
        </w:rPr>
        <w:t>Ukrainian</w:t>
      </w:r>
      <w:proofErr w:type="spellEnd"/>
      <w:r w:rsidR="0070469B" w:rsidRPr="007046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0469B" w:rsidRPr="0070469B">
        <w:rPr>
          <w:rFonts w:ascii="Times New Roman" w:hAnsi="Times New Roman" w:cs="Times New Roman"/>
          <w:color w:val="000000" w:themeColor="text1"/>
          <w:sz w:val="28"/>
          <w:szCs w:val="28"/>
        </w:rPr>
        <w:t>universities</w:t>
      </w:r>
      <w:proofErr w:type="spellEnd"/>
      <w:r w:rsidR="0070469B" w:rsidRPr="007046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46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 </w:t>
      </w:r>
      <w:r w:rsidR="0070469B" w:rsidRPr="0070469B">
        <w:rPr>
          <w:rFonts w:ascii="Times New Roman" w:hAnsi="Times New Roman" w:cs="Times New Roman"/>
          <w:color w:val="000000" w:themeColor="text1"/>
          <w:sz w:val="28"/>
          <w:szCs w:val="28"/>
        </w:rPr>
        <w:t>Навчання під атаками – стійка освіта під загрозою в українських університетах</w:t>
      </w:r>
      <w:r w:rsidR="007046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70469B" w:rsidRPr="0070469B">
        <w:rPr>
          <w:rFonts w:ascii="Times New Roman" w:hAnsi="Times New Roman" w:cs="Times New Roman"/>
          <w:color w:val="000000" w:themeColor="text1"/>
          <w:sz w:val="28"/>
          <w:szCs w:val="28"/>
        </w:rPr>
        <w:t>Svenska</w:t>
      </w:r>
      <w:proofErr w:type="spellEnd"/>
      <w:r w:rsidR="0070469B" w:rsidRPr="007046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0469B" w:rsidRPr="0070469B">
        <w:rPr>
          <w:rFonts w:ascii="Times New Roman" w:hAnsi="Times New Roman" w:cs="Times New Roman"/>
          <w:color w:val="000000" w:themeColor="text1"/>
          <w:sz w:val="28"/>
          <w:szCs w:val="28"/>
        </w:rPr>
        <w:t>Institutet</w:t>
      </w:r>
      <w:proofErr w:type="spellEnd"/>
      <w:r w:rsidR="0070469B" w:rsidRPr="0070469B">
        <w:rPr>
          <w:rFonts w:ascii="Times New Roman" w:hAnsi="Times New Roman" w:cs="Times New Roman"/>
          <w:color w:val="000000" w:themeColor="text1"/>
          <w:sz w:val="28"/>
          <w:szCs w:val="28"/>
        </w:rPr>
        <w:t>, номер проекту 01236/2023)</w:t>
      </w:r>
      <w:r w:rsidR="00794B4F" w:rsidRPr="007046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94B4F">
        <w:rPr>
          <w:rFonts w:ascii="Times New Roman" w:hAnsi="Times New Roman" w:cs="Times New Roman"/>
          <w:color w:val="000000" w:themeColor="text1"/>
          <w:sz w:val="28"/>
          <w:szCs w:val="28"/>
        </w:rPr>
        <w:t>Конференція організована Спілкою модних вчених НУБіП України спільно з Шведським сільськогосподарський університетом.</w:t>
      </w:r>
      <w:r w:rsidR="00010B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Захід проведено </w:t>
      </w:r>
      <w:r w:rsidR="00010BE6" w:rsidRPr="00010B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наказу ректора Національного університету біоресурсів і природокористування України про організацію та проведення </w:t>
      </w:r>
      <w:proofErr w:type="spellStart"/>
      <w:r w:rsidR="00010BE6" w:rsidRPr="00010BE6">
        <w:rPr>
          <w:rFonts w:ascii="Times New Roman" w:hAnsi="Times New Roman" w:cs="Times New Roman"/>
          <w:color w:val="000000" w:themeColor="text1"/>
          <w:sz w:val="28"/>
          <w:szCs w:val="28"/>
        </w:rPr>
        <w:t>міджнародної</w:t>
      </w:r>
      <w:proofErr w:type="spellEnd"/>
      <w:r w:rsidR="00010BE6" w:rsidRPr="00010B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наукової конференції «</w:t>
      </w:r>
      <w:r w:rsidR="00010BE6" w:rsidRPr="00010BE6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Education</w:t>
      </w:r>
      <w:r w:rsidR="00010BE6" w:rsidRPr="00010BE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010BE6" w:rsidRPr="00010BE6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and</w:t>
      </w:r>
      <w:r w:rsidR="00010BE6" w:rsidRPr="00010BE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010BE6" w:rsidRPr="00010BE6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Science</w:t>
      </w:r>
      <w:r w:rsidR="00010BE6" w:rsidRPr="00010BE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010BE6" w:rsidRPr="00010BE6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in</w:t>
      </w:r>
      <w:r w:rsidR="00010BE6" w:rsidRPr="00010BE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010BE6" w:rsidRPr="00010BE6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the</w:t>
      </w:r>
      <w:r w:rsidR="00010BE6" w:rsidRPr="00010BE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010BE6" w:rsidRPr="00010BE6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Face</w:t>
      </w:r>
      <w:r w:rsidR="00010BE6" w:rsidRPr="00010BE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010BE6" w:rsidRPr="00010BE6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of</w:t>
      </w:r>
      <w:r w:rsidR="00010BE6" w:rsidRPr="00010BE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010BE6" w:rsidRPr="00010BE6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Challenges</w:t>
      </w:r>
      <w:r w:rsidR="00010BE6" w:rsidRPr="00010BE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010BE6" w:rsidRPr="00010BE6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and</w:t>
      </w:r>
      <w:r w:rsidR="00010BE6" w:rsidRPr="00010BE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010BE6" w:rsidRPr="00010BE6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Threats</w:t>
      </w:r>
      <w:r w:rsidR="00010BE6" w:rsidRPr="00010BE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  <w:r w:rsidR="00010BE6" w:rsidRPr="00010B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0BE6" w:rsidRPr="00010BE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The</w:t>
      </w:r>
      <w:r w:rsidR="00010BE6" w:rsidRPr="00010B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0BE6" w:rsidRPr="00010BE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Contribution</w:t>
      </w:r>
      <w:r w:rsidR="00010BE6" w:rsidRPr="00010B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0BE6" w:rsidRPr="00010BE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of</w:t>
      </w:r>
      <w:r w:rsidR="00010BE6" w:rsidRPr="00010B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0BE6" w:rsidRPr="00010BE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Young</w:t>
      </w:r>
      <w:r w:rsidR="00010BE6" w:rsidRPr="00010B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0BE6" w:rsidRPr="00010BE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Scientists</w:t>
      </w:r>
      <w:r w:rsidR="00010BE6" w:rsidRPr="00010B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0BE6" w:rsidRPr="00010BE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to</w:t>
      </w:r>
      <w:r w:rsidR="00010BE6" w:rsidRPr="00010B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0BE6" w:rsidRPr="00010BE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Sustainable</w:t>
      </w:r>
      <w:r w:rsidR="00010BE6" w:rsidRPr="00010B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0BE6" w:rsidRPr="00010BE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Development</w:t>
      </w:r>
      <w:r w:rsidR="00010BE6" w:rsidRPr="00010BE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10BE6" w:rsidRPr="00010B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10BE6" w:rsidRPr="00010BE6">
        <w:rPr>
          <w:rFonts w:ascii="Times New Roman" w:hAnsi="Times New Roman" w:cs="Times New Roman"/>
          <w:color w:val="000000" w:themeColor="text1"/>
          <w:sz w:val="28"/>
          <w:szCs w:val="28"/>
        </w:rPr>
        <w:t>від 7.10.2024 №1124.</w:t>
      </w:r>
    </w:p>
    <w:p w14:paraId="6B84969E" w14:textId="6F63E717" w:rsidR="0070469B" w:rsidRDefault="0070469B" w:rsidP="008E053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7CAABDA" w14:textId="3A1749A8" w:rsidR="0070469B" w:rsidRDefault="00283185" w:rsidP="0070469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469B" w:rsidRPr="0070469B">
        <w:rPr>
          <w:rFonts w:ascii="Times New Roman" w:hAnsi="Times New Roman" w:cs="Times New Roman"/>
          <w:color w:val="000000" w:themeColor="text1"/>
          <w:sz w:val="28"/>
          <w:szCs w:val="28"/>
        </w:rPr>
        <w:t>У роботі конференції прийняли участь понад 270 учасників із України, Швеції, Польщі, Азербайджану, Шрі Ланки, Китаю, Франції, Чехії, Австрії, Німеччини, Словенії та Перу.</w:t>
      </w:r>
    </w:p>
    <w:p w14:paraId="2A718F9E" w14:textId="598DABA7" w:rsidR="00010BE6" w:rsidRPr="0070469B" w:rsidRDefault="00010BE6" w:rsidP="0070469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Конференція проведена у змішаному форматі</w:t>
      </w:r>
    </w:p>
    <w:p w14:paraId="152FB366" w14:textId="77777777" w:rsidR="0070469B" w:rsidRPr="0070469B" w:rsidRDefault="0070469B" w:rsidP="0070469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69B">
        <w:rPr>
          <w:rFonts w:ascii="Times New Roman" w:hAnsi="Times New Roman" w:cs="Times New Roman"/>
          <w:color w:val="000000" w:themeColor="text1"/>
          <w:sz w:val="28"/>
          <w:szCs w:val="28"/>
        </w:rPr>
        <w:t>Основна мета міжнародної наукової конференції – пошук вирішення проблем та охарактеризування загроз пов’язаних з розвитком освіти і науки, впровадженням новітніх рішень в практику реалізації сталого розвитку.</w:t>
      </w:r>
    </w:p>
    <w:p w14:paraId="1052FB59" w14:textId="77777777" w:rsidR="0070469B" w:rsidRDefault="0070469B" w:rsidP="008E053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69B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результаті конференції учасниками зроблено висновок, що сталий розвиток можливий лише за умови активного залучення молодих вчених до вирішення сучасних проблем. Це вимагає підтримки на всіх рівнях - від держави до міжнародних організацій. Сприяння розвитку науки та освіти є ключовим елементом для забезпечення сталого майбутнього, і молодь - це головна рушійна сила цих змін.</w:t>
      </w:r>
    </w:p>
    <w:p w14:paraId="012A78CF" w14:textId="77777777" w:rsidR="00755551" w:rsidRDefault="00C36F0F" w:rsidP="00755551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 матеріалами результатів конференції видано збірни</w:t>
      </w:r>
      <w:r w:rsidR="00AC3F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тез, </w:t>
      </w:r>
      <w:r w:rsidR="00AC3FAE" w:rsidRPr="00AC3F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Освіта і наука в умовах викликів і загроз. Внесок молодих вчених в сталий розвиток</w:t>
      </w:r>
      <w:r w:rsidR="00AC3FAE" w:rsidRPr="00AC3FAE">
        <w:rPr>
          <w:rFonts w:ascii="Times New Roman" w:hAnsi="Times New Roman" w:cs="Times New Roman"/>
          <w:color w:val="000000" w:themeColor="text1"/>
          <w:sz w:val="28"/>
          <w:szCs w:val="28"/>
        </w:rPr>
        <w:t>: збірник матеріалів міжнародної наукової конференції – К.: НУБіП України, 2024. – 410 с.</w:t>
      </w:r>
      <w:r w:rsidR="00AC3F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</w:t>
      </w:r>
      <w:r w:rsidR="00AC3FAE" w:rsidRPr="00AC3F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ISBN 978-617-8368-84-5</w:t>
      </w:r>
      <w:r w:rsidR="00AC3F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).</w:t>
      </w:r>
    </w:p>
    <w:p w14:paraId="4BA067E3" w14:textId="4A7E8870" w:rsidR="001A6E82" w:rsidRDefault="00755551" w:rsidP="0075555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Всі матеріали конференції розміщені за посиланням: </w:t>
      </w:r>
      <w:hyperlink r:id="rId4" w:history="1">
        <w:r w:rsidRPr="00D37525">
          <w:rPr>
            <w:rStyle w:val="a3"/>
            <w:rFonts w:ascii="Times New Roman" w:hAnsi="Times New Roman" w:cs="Times New Roman"/>
            <w:sz w:val="28"/>
            <w:szCs w:val="28"/>
          </w:rPr>
          <w:t>https://drive.google.com/drive/folders/1HrC1PDJpN6snGEgpNABFw-npVHw3hN_7?usp=sharing</w:t>
        </w:r>
      </w:hyperlink>
    </w:p>
    <w:p w14:paraId="25123048" w14:textId="77777777" w:rsidR="00BC18F6" w:rsidRDefault="00BC18F6">
      <w:bookmarkStart w:id="1" w:name="_GoBack"/>
      <w:bookmarkEnd w:id="1"/>
    </w:p>
    <w:sectPr w:rsidR="00BC18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11C"/>
    <w:rsid w:val="00010BE6"/>
    <w:rsid w:val="001A6E82"/>
    <w:rsid w:val="00283185"/>
    <w:rsid w:val="00604FB5"/>
    <w:rsid w:val="0070469B"/>
    <w:rsid w:val="00755551"/>
    <w:rsid w:val="00794B4F"/>
    <w:rsid w:val="008E0539"/>
    <w:rsid w:val="00AC3FAE"/>
    <w:rsid w:val="00AD1A7F"/>
    <w:rsid w:val="00BB611C"/>
    <w:rsid w:val="00BC18F6"/>
    <w:rsid w:val="00C3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B84CC"/>
  <w15:chartTrackingRefBased/>
  <w15:docId w15:val="{2FCC0D24-0707-4453-B06E-58933E524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555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555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HrC1PDJpN6snGEgpNABFw-npVHw3hN_7?usp=sharing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1489</Words>
  <Characters>849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 Hryschenko</dc:creator>
  <cp:keywords/>
  <dc:description/>
  <cp:lastModifiedBy>Nataliia Hryschenko</cp:lastModifiedBy>
  <cp:revision>8</cp:revision>
  <dcterms:created xsi:type="dcterms:W3CDTF">2024-11-22T09:46:00Z</dcterms:created>
  <dcterms:modified xsi:type="dcterms:W3CDTF">2024-11-22T15:06:00Z</dcterms:modified>
</cp:coreProperties>
</file>