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F723D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B76E085" wp14:editId="6402FF00">
            <wp:extent cx="5940425" cy="85551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3D7" w:rsidRDefault="00F723D7">
      <w:pPr>
        <w:rPr>
          <w:lang w:val="uk-UA"/>
        </w:rPr>
      </w:pPr>
    </w:p>
    <w:p w:rsidR="00F723D7" w:rsidRDefault="00F723D7">
      <w:pPr>
        <w:rPr>
          <w:lang w:val="uk-UA"/>
        </w:rPr>
      </w:pPr>
    </w:p>
    <w:p w:rsidR="00F723D7" w:rsidRDefault="00F723D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23D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631.11.027</w:t>
      </w:r>
    </w:p>
    <w:p w:rsidR="00F723D7" w:rsidRDefault="00F723D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23D7" w:rsidRDefault="00F723D7" w:rsidP="002D03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3D7">
        <w:rPr>
          <w:rFonts w:ascii="Times New Roman" w:hAnsi="Times New Roman" w:cs="Times New Roman"/>
          <w:sz w:val="28"/>
          <w:szCs w:val="28"/>
          <w:lang w:val="uk-UA"/>
        </w:rPr>
        <w:t>У31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Удоско</w:t>
      </w:r>
      <w:r w:rsidR="002D03AA">
        <w:rPr>
          <w:rFonts w:ascii="Times New Roman" w:hAnsi="Times New Roman" w:cs="Times New Roman"/>
          <w:b/>
          <w:sz w:val="28"/>
          <w:szCs w:val="28"/>
          <w:lang w:val="uk-UA"/>
        </w:rPr>
        <w:t>налення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методичного інструментарію маркетингової </w:t>
      </w:r>
      <w:r w:rsidR="002D0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діяльності підприємств агропромислового комплексу України: тенденції розвитку. </w:t>
      </w:r>
      <w:r w:rsidR="002D03A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D03AA" w:rsidRPr="002D03AA">
        <w:rPr>
          <w:rFonts w:ascii="Times New Roman" w:hAnsi="Times New Roman" w:cs="Times New Roman"/>
          <w:sz w:val="28"/>
          <w:szCs w:val="28"/>
          <w:lang w:val="uk-UA"/>
        </w:rPr>
        <w:t>онографія</w:t>
      </w:r>
      <w:r w:rsidR="002D0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/ </w:t>
      </w:r>
      <w:r w:rsidR="002D03AA" w:rsidRPr="002D03AA">
        <w:rPr>
          <w:rFonts w:ascii="Times New Roman" w:hAnsi="Times New Roman" w:cs="Times New Roman"/>
          <w:sz w:val="28"/>
          <w:szCs w:val="28"/>
          <w:lang w:val="uk-UA"/>
        </w:rPr>
        <w:t>Ларіна</w:t>
      </w:r>
      <w:r w:rsidR="002D0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D03AA" w:rsidRPr="002D03AA">
        <w:rPr>
          <w:rFonts w:ascii="Times New Roman" w:hAnsi="Times New Roman" w:cs="Times New Roman"/>
          <w:sz w:val="28"/>
          <w:szCs w:val="28"/>
          <w:lang w:val="uk-UA"/>
        </w:rPr>
        <w:t>Я.</w:t>
      </w:r>
      <w:r w:rsidR="007B7F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3AA" w:rsidRPr="002D03AA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2D03AA">
        <w:rPr>
          <w:rFonts w:ascii="Times New Roman" w:hAnsi="Times New Roman" w:cs="Times New Roman"/>
          <w:sz w:val="28"/>
          <w:szCs w:val="28"/>
          <w:lang w:val="uk-UA"/>
        </w:rPr>
        <w:t>, Буряк Р.</w:t>
      </w:r>
      <w:r w:rsidR="007B7F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3AA">
        <w:rPr>
          <w:rFonts w:ascii="Times New Roman" w:hAnsi="Times New Roman" w:cs="Times New Roman"/>
          <w:sz w:val="28"/>
          <w:szCs w:val="28"/>
          <w:lang w:val="uk-UA"/>
        </w:rPr>
        <w:t xml:space="preserve">І., </w:t>
      </w:r>
      <w:proofErr w:type="spellStart"/>
      <w:r w:rsidR="002D03AA">
        <w:rPr>
          <w:rFonts w:ascii="Times New Roman" w:hAnsi="Times New Roman" w:cs="Times New Roman"/>
          <w:sz w:val="28"/>
          <w:szCs w:val="28"/>
          <w:lang w:val="uk-UA"/>
        </w:rPr>
        <w:t>Луцій</w:t>
      </w:r>
      <w:proofErr w:type="spellEnd"/>
      <w:r w:rsidR="002D03AA">
        <w:rPr>
          <w:rFonts w:ascii="Times New Roman" w:hAnsi="Times New Roman" w:cs="Times New Roman"/>
          <w:sz w:val="28"/>
          <w:szCs w:val="28"/>
          <w:lang w:val="uk-UA"/>
        </w:rPr>
        <w:t xml:space="preserve"> О.</w:t>
      </w:r>
      <w:r w:rsidR="007B7F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3AA">
        <w:rPr>
          <w:rFonts w:ascii="Times New Roman" w:hAnsi="Times New Roman" w:cs="Times New Roman"/>
          <w:sz w:val="28"/>
          <w:szCs w:val="28"/>
          <w:lang w:val="uk-UA"/>
        </w:rPr>
        <w:t>П., Бабічева О.</w:t>
      </w:r>
      <w:r w:rsidR="007B7F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3AA">
        <w:rPr>
          <w:rFonts w:ascii="Times New Roman" w:hAnsi="Times New Roman" w:cs="Times New Roman"/>
          <w:sz w:val="28"/>
          <w:szCs w:val="28"/>
          <w:lang w:val="uk-UA"/>
        </w:rPr>
        <w:t>І., Рябчик А.</w:t>
      </w:r>
      <w:r w:rsidR="007B7F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3AA">
        <w:rPr>
          <w:rFonts w:ascii="Times New Roman" w:hAnsi="Times New Roman" w:cs="Times New Roman"/>
          <w:sz w:val="28"/>
          <w:szCs w:val="28"/>
          <w:lang w:val="uk-UA"/>
        </w:rPr>
        <w:t>В., Гальчинська Ю.</w:t>
      </w:r>
      <w:r w:rsidR="007B7F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3AA">
        <w:rPr>
          <w:rFonts w:ascii="Times New Roman" w:hAnsi="Times New Roman" w:cs="Times New Roman"/>
          <w:sz w:val="28"/>
          <w:szCs w:val="28"/>
          <w:lang w:val="uk-UA"/>
        </w:rPr>
        <w:t>М., Четверик О.</w:t>
      </w:r>
      <w:r w:rsidR="007B7F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3AA">
        <w:rPr>
          <w:rFonts w:ascii="Times New Roman" w:hAnsi="Times New Roman" w:cs="Times New Roman"/>
          <w:sz w:val="28"/>
          <w:szCs w:val="28"/>
          <w:lang w:val="uk-UA"/>
        </w:rPr>
        <w:t>В., Руденко М.</w:t>
      </w:r>
      <w:r w:rsidR="007B7F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3AA">
        <w:rPr>
          <w:rFonts w:ascii="Times New Roman" w:hAnsi="Times New Roman" w:cs="Times New Roman"/>
          <w:sz w:val="28"/>
          <w:szCs w:val="28"/>
          <w:lang w:val="uk-UA"/>
        </w:rPr>
        <w:t xml:space="preserve">М., </w:t>
      </w:r>
      <w:proofErr w:type="spellStart"/>
      <w:r w:rsidR="002D03AA">
        <w:rPr>
          <w:rFonts w:ascii="Times New Roman" w:hAnsi="Times New Roman" w:cs="Times New Roman"/>
          <w:sz w:val="28"/>
          <w:szCs w:val="28"/>
          <w:lang w:val="uk-UA"/>
        </w:rPr>
        <w:t>Чернявський</w:t>
      </w:r>
      <w:proofErr w:type="spellEnd"/>
      <w:r w:rsidR="002D03AA">
        <w:rPr>
          <w:rFonts w:ascii="Times New Roman" w:hAnsi="Times New Roman" w:cs="Times New Roman"/>
          <w:sz w:val="28"/>
          <w:szCs w:val="28"/>
          <w:lang w:val="uk-UA"/>
        </w:rPr>
        <w:t xml:space="preserve"> І.</w:t>
      </w:r>
      <w:r w:rsidR="007B7F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3AA">
        <w:rPr>
          <w:rFonts w:ascii="Times New Roman" w:hAnsi="Times New Roman" w:cs="Times New Roman"/>
          <w:sz w:val="28"/>
          <w:szCs w:val="28"/>
          <w:lang w:val="uk-UA"/>
        </w:rPr>
        <w:t>Ю. – Київ: ЦП «</w:t>
      </w:r>
      <w:proofErr w:type="spellStart"/>
      <w:r w:rsidR="002D03AA">
        <w:rPr>
          <w:rFonts w:ascii="Times New Roman" w:hAnsi="Times New Roman" w:cs="Times New Roman"/>
          <w:sz w:val="28"/>
          <w:szCs w:val="28"/>
          <w:lang w:val="uk-UA"/>
        </w:rPr>
        <w:t>Компринт</w:t>
      </w:r>
      <w:proofErr w:type="spellEnd"/>
      <w:r w:rsidR="002D03AA">
        <w:rPr>
          <w:rFonts w:ascii="Times New Roman" w:hAnsi="Times New Roman" w:cs="Times New Roman"/>
          <w:sz w:val="28"/>
          <w:szCs w:val="28"/>
          <w:lang w:val="uk-UA"/>
        </w:rPr>
        <w:t>», 2017. – 815 с.</w:t>
      </w:r>
    </w:p>
    <w:p w:rsidR="00F57B8E" w:rsidRPr="002D03AA" w:rsidRDefault="002D03AA" w:rsidP="00F57B8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Викладено теоретичні, методичні й практичні засади удосконалення методичного інструментарію маркетингової діяльності підприємств агропромислового комплексу України. У монографії детально проаналізовано тенденції розвитку ринків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агропродо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вольчої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продукції: молока та молочної продукції, хлібних виробів, зернових</w:t>
      </w:r>
      <w:r w:rsidR="00F57B8E">
        <w:rPr>
          <w:rFonts w:ascii="Times New Roman" w:hAnsi="Times New Roman" w:cs="Times New Roman"/>
          <w:sz w:val="28"/>
          <w:szCs w:val="28"/>
          <w:lang w:val="uk-UA"/>
        </w:rPr>
        <w:t>, олійних, картоплі, овочевої продукції, продукції тваринництва і м’ясопереробних виробів, цукру, замороженої продукції та ін. Монографія рекомендується авторами для практичного використання серед молодих науковців і викладачів, аспірантів та докторантів, студентів магістратури, фахівців в різних галузях агропромислового виробництва.</w:t>
      </w:r>
    </w:p>
    <w:sectPr w:rsidR="00F57B8E" w:rsidRPr="002D0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783"/>
    <w:rsid w:val="0016528A"/>
    <w:rsid w:val="002D03AA"/>
    <w:rsid w:val="00412E03"/>
    <w:rsid w:val="00417679"/>
    <w:rsid w:val="007B7FF4"/>
    <w:rsid w:val="008D0390"/>
    <w:rsid w:val="00985783"/>
    <w:rsid w:val="00B13066"/>
    <w:rsid w:val="00B507D2"/>
    <w:rsid w:val="00DD4E8D"/>
    <w:rsid w:val="00ED3E44"/>
    <w:rsid w:val="00F05C34"/>
    <w:rsid w:val="00F57B8E"/>
    <w:rsid w:val="00F7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4BE730-C484-40FA-8246-424B014D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5</cp:revision>
  <dcterms:created xsi:type="dcterms:W3CDTF">2018-02-07T07:11:00Z</dcterms:created>
  <dcterms:modified xsi:type="dcterms:W3CDTF">2018-03-29T11:53:00Z</dcterms:modified>
</cp:coreProperties>
</file>