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E1" w:rsidRDefault="008437C6">
      <w:r w:rsidRPr="008437C6">
        <w:rPr>
          <w:noProof/>
          <w:lang w:eastAsia="ru-RU"/>
        </w:rPr>
        <w:drawing>
          <wp:inline distT="0" distB="0" distL="0" distR="0">
            <wp:extent cx="5038725" cy="7134225"/>
            <wp:effectExtent l="0" t="0" r="9525" b="9525"/>
            <wp:docPr id="1" name="Рисунок 1" descr="D:\МОНОГРАФІЇ\Монографії на сайт\Монографії на сайт 2017\природничий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НОГРАФІЇ\Монографії на сайт\Монографії на сайт 2017\природничий\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7C6" w:rsidRDefault="008437C6"/>
    <w:p w:rsidR="008437C6" w:rsidRDefault="008437C6"/>
    <w:p w:rsidR="008437C6" w:rsidRDefault="008437C6"/>
    <w:p w:rsidR="008437C6" w:rsidRDefault="008437C6"/>
    <w:p w:rsidR="008437C6" w:rsidRDefault="008437C6"/>
    <w:p w:rsidR="008437C6" w:rsidRDefault="008437C6"/>
    <w:p w:rsidR="008437C6" w:rsidRDefault="008437C6"/>
    <w:p w:rsidR="008437C6" w:rsidRPr="008437C6" w:rsidRDefault="008437C6" w:rsidP="008437C6">
      <w:pPr>
        <w:pStyle w:val="20"/>
        <w:shd w:val="clear" w:color="auto" w:fill="auto"/>
        <w:spacing w:before="0" w:after="0" w:line="276" w:lineRule="auto"/>
        <w:ind w:right="40"/>
        <w:jc w:val="left"/>
        <w:rPr>
          <w:b/>
          <w:sz w:val="28"/>
          <w:szCs w:val="28"/>
        </w:rPr>
      </w:pPr>
      <w:bookmarkStart w:id="0" w:name="bookmark0"/>
      <w:r w:rsidRPr="008437C6">
        <w:rPr>
          <w:rStyle w:val="2"/>
          <w:b/>
          <w:color w:val="000000"/>
          <w:sz w:val="28"/>
          <w:szCs w:val="28"/>
          <w:lang w:eastAsia="uk-UA"/>
        </w:rPr>
        <w:lastRenderedPageBreak/>
        <w:t>УДК 316.42</w:t>
      </w:r>
      <w:bookmarkStart w:id="1" w:name="_GoBack"/>
      <w:bookmarkEnd w:id="0"/>
      <w:bookmarkEnd w:id="1"/>
    </w:p>
    <w:p w:rsidR="008437C6" w:rsidRDefault="008437C6"/>
    <w:p w:rsidR="008437C6" w:rsidRPr="008437C6" w:rsidRDefault="008437C6" w:rsidP="008437C6">
      <w:pPr>
        <w:pStyle w:val="30"/>
        <w:shd w:val="clear" w:color="auto" w:fill="auto"/>
        <w:spacing w:after="0" w:line="276" w:lineRule="auto"/>
        <w:ind w:left="40" w:right="40"/>
        <w:jc w:val="both"/>
        <w:rPr>
          <w:sz w:val="28"/>
          <w:szCs w:val="28"/>
        </w:rPr>
      </w:pPr>
      <w:r w:rsidRPr="008437C6">
        <w:rPr>
          <w:rStyle w:val="3"/>
          <w:b/>
          <w:color w:val="000000"/>
          <w:sz w:val="28"/>
          <w:szCs w:val="28"/>
          <w:lang w:eastAsia="uk-UA"/>
        </w:rPr>
        <w:t>Б77</w:t>
      </w:r>
      <w:r>
        <w:rPr>
          <w:rStyle w:val="3"/>
          <w:color w:val="000000"/>
          <w:sz w:val="28"/>
          <w:szCs w:val="28"/>
          <w:lang w:eastAsia="uk-UA"/>
        </w:rPr>
        <w:t xml:space="preserve"> БОЙКО І.І</w:t>
      </w:r>
      <w:r w:rsidRPr="008437C6">
        <w:rPr>
          <w:rStyle w:val="3"/>
          <w:color w:val="000000"/>
          <w:sz w:val="28"/>
          <w:szCs w:val="28"/>
          <w:lang w:eastAsia="uk-UA"/>
        </w:rPr>
        <w:t>. ЗАКОНИ СОЦІАЛЬНИХ ЗМІН: ДИ</w:t>
      </w:r>
      <w:r>
        <w:rPr>
          <w:rStyle w:val="3"/>
          <w:color w:val="000000"/>
          <w:sz w:val="28"/>
          <w:szCs w:val="28"/>
          <w:lang w:eastAsia="uk-UA"/>
        </w:rPr>
        <w:t>СКУРС ТЕОРЕТИЧНОГО ОСМИСЛЕННЯ. –</w:t>
      </w:r>
      <w:r w:rsidRPr="008437C6">
        <w:rPr>
          <w:rStyle w:val="3"/>
          <w:color w:val="000000"/>
          <w:sz w:val="28"/>
          <w:szCs w:val="28"/>
          <w:lang w:eastAsia="uk-UA"/>
        </w:rPr>
        <w:t xml:space="preserve"> </w:t>
      </w:r>
      <w:r w:rsidRPr="008437C6">
        <w:rPr>
          <w:rStyle w:val="3"/>
          <w:color w:val="000000"/>
          <w:sz w:val="28"/>
          <w:szCs w:val="28"/>
          <w:lang w:val="de-DE" w:eastAsia="de-DE"/>
        </w:rPr>
        <w:t xml:space="preserve">K.: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Видавництво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 «Сталь», </w:t>
      </w:r>
      <w:r w:rsidRPr="008437C6">
        <w:rPr>
          <w:rStyle w:val="3"/>
          <w:color w:val="000000"/>
          <w:sz w:val="28"/>
          <w:szCs w:val="28"/>
          <w:lang w:eastAsia="uk-UA"/>
        </w:rPr>
        <w:t xml:space="preserve">2017. </w:t>
      </w:r>
      <w:r>
        <w:rPr>
          <w:rStyle w:val="3"/>
          <w:color w:val="000000"/>
          <w:sz w:val="28"/>
          <w:szCs w:val="28"/>
          <w:lang w:val="uk-UA" w:eastAsia="uk-UA"/>
        </w:rPr>
        <w:t xml:space="preserve">– </w:t>
      </w:r>
      <w:r w:rsidRPr="008437C6">
        <w:rPr>
          <w:rStyle w:val="3"/>
          <w:color w:val="000000"/>
          <w:sz w:val="28"/>
          <w:szCs w:val="28"/>
          <w:lang w:eastAsia="uk-UA"/>
        </w:rPr>
        <w:t>185 с.</w:t>
      </w:r>
    </w:p>
    <w:p w:rsidR="008437C6" w:rsidRDefault="008437C6" w:rsidP="008437C6">
      <w:pPr>
        <w:pStyle w:val="30"/>
        <w:shd w:val="clear" w:color="auto" w:fill="auto"/>
        <w:spacing w:after="0" w:line="276" w:lineRule="auto"/>
        <w:ind w:left="40" w:right="40" w:firstLine="540"/>
        <w:jc w:val="both"/>
        <w:rPr>
          <w:rStyle w:val="3"/>
          <w:color w:val="000000"/>
          <w:sz w:val="28"/>
          <w:szCs w:val="28"/>
          <w:lang w:eastAsia="uk-UA"/>
        </w:rPr>
      </w:pPr>
    </w:p>
    <w:p w:rsidR="008437C6" w:rsidRPr="008437C6" w:rsidRDefault="008437C6" w:rsidP="008437C6">
      <w:pPr>
        <w:pStyle w:val="30"/>
        <w:shd w:val="clear" w:color="auto" w:fill="auto"/>
        <w:spacing w:after="0" w:line="276" w:lineRule="auto"/>
        <w:ind w:left="40" w:right="40" w:firstLine="540"/>
        <w:jc w:val="both"/>
        <w:rPr>
          <w:sz w:val="28"/>
          <w:szCs w:val="28"/>
        </w:rPr>
      </w:pPr>
      <w:r w:rsidRPr="008437C6">
        <w:rPr>
          <w:rStyle w:val="3"/>
          <w:color w:val="000000"/>
          <w:sz w:val="28"/>
          <w:szCs w:val="28"/>
          <w:lang w:eastAsia="uk-UA"/>
        </w:rPr>
        <w:t xml:space="preserve">У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монографії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розглядаються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теоретичні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 засади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законів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соціальних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змін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 в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контексті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їх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детерміністської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зумовленості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 і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синергетичної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методології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.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Досліджуються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атрибутивна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визначеність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логіка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загальних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законів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суспільного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поступу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.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Розкриваються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динаміка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розгортання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законів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соціальних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змін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,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їх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модернізаційні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вияви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,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зокрема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стосовн</w:t>
      </w:r>
      <w:r>
        <w:rPr>
          <w:rStyle w:val="3"/>
          <w:color w:val="000000"/>
          <w:sz w:val="28"/>
          <w:szCs w:val="28"/>
          <w:lang w:eastAsia="uk-UA"/>
        </w:rPr>
        <w:t>о</w:t>
      </w:r>
      <w:proofErr w:type="spellEnd"/>
      <w:r>
        <w:rPr>
          <w:rStyle w:val="3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3"/>
          <w:color w:val="000000"/>
          <w:sz w:val="28"/>
          <w:szCs w:val="28"/>
          <w:lang w:eastAsia="uk-UA"/>
        </w:rPr>
        <w:t>України</w:t>
      </w:r>
      <w:proofErr w:type="spellEnd"/>
      <w:r>
        <w:rPr>
          <w:rStyle w:val="3"/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rStyle w:val="3"/>
          <w:color w:val="000000"/>
          <w:sz w:val="28"/>
          <w:szCs w:val="28"/>
          <w:lang w:eastAsia="uk-UA"/>
        </w:rPr>
        <w:t>Аналізуються</w:t>
      </w:r>
      <w:proofErr w:type="spellEnd"/>
      <w:r>
        <w:rPr>
          <w:rStyle w:val="3"/>
          <w:color w:val="000000"/>
          <w:sz w:val="28"/>
          <w:szCs w:val="28"/>
          <w:lang w:eastAsia="uk-UA"/>
        </w:rPr>
        <w:t xml:space="preserve"> глобально-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цивілізаційні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виміри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закономірного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 характеру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соціальних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змін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>.</w:t>
      </w:r>
    </w:p>
    <w:p w:rsidR="008437C6" w:rsidRPr="008437C6" w:rsidRDefault="008437C6" w:rsidP="008437C6">
      <w:pPr>
        <w:pStyle w:val="30"/>
        <w:shd w:val="clear" w:color="auto" w:fill="auto"/>
        <w:spacing w:after="461" w:line="276" w:lineRule="auto"/>
        <w:ind w:left="40" w:right="40" w:firstLine="540"/>
        <w:rPr>
          <w:sz w:val="28"/>
          <w:szCs w:val="28"/>
        </w:rPr>
      </w:pP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Монографія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 адресована студентам,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аспірантам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,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науковцям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,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всім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,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хто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вивчає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сучасні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проблеми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соціальних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 xml:space="preserve"> </w:t>
      </w:r>
      <w:proofErr w:type="spellStart"/>
      <w:r w:rsidRPr="008437C6">
        <w:rPr>
          <w:rStyle w:val="3"/>
          <w:color w:val="000000"/>
          <w:sz w:val="28"/>
          <w:szCs w:val="28"/>
          <w:lang w:eastAsia="uk-UA"/>
        </w:rPr>
        <w:t>змін</w:t>
      </w:r>
      <w:proofErr w:type="spellEnd"/>
      <w:r w:rsidRPr="008437C6">
        <w:rPr>
          <w:rStyle w:val="3"/>
          <w:color w:val="000000"/>
          <w:sz w:val="28"/>
          <w:szCs w:val="28"/>
          <w:lang w:eastAsia="uk-UA"/>
        </w:rPr>
        <w:t>.</w:t>
      </w:r>
    </w:p>
    <w:p w:rsidR="008437C6" w:rsidRDefault="008437C6"/>
    <w:sectPr w:rsidR="0084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90"/>
    <w:rsid w:val="008437C6"/>
    <w:rsid w:val="00E807E1"/>
    <w:rsid w:val="00FB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4DEC4-0C9C-4260-A8BF-C65A6760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8437C6"/>
    <w:rPr>
      <w:rFonts w:ascii="Times New Roman" w:hAnsi="Times New Roman"/>
      <w:spacing w:val="6"/>
      <w:sz w:val="15"/>
      <w:szCs w:val="15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8437C6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37C6"/>
    <w:pPr>
      <w:widowControl w:val="0"/>
      <w:shd w:val="clear" w:color="auto" w:fill="FFFFFF"/>
      <w:spacing w:after="420" w:line="230" w:lineRule="exact"/>
    </w:pPr>
    <w:rPr>
      <w:rFonts w:ascii="Times New Roman" w:hAnsi="Times New Roman"/>
      <w:spacing w:val="6"/>
      <w:sz w:val="15"/>
      <w:szCs w:val="15"/>
    </w:rPr>
  </w:style>
  <w:style w:type="paragraph" w:customStyle="1" w:styleId="20">
    <w:name w:val="Заголовок №2"/>
    <w:basedOn w:val="a"/>
    <w:link w:val="2"/>
    <w:uiPriority w:val="99"/>
    <w:rsid w:val="008437C6"/>
    <w:pPr>
      <w:widowControl w:val="0"/>
      <w:shd w:val="clear" w:color="auto" w:fill="FFFFFF"/>
      <w:spacing w:before="420" w:after="1860" w:line="240" w:lineRule="atLeast"/>
      <w:jc w:val="right"/>
      <w:outlineLvl w:val="1"/>
    </w:pPr>
    <w:rPr>
      <w:rFonts w:ascii="Times New Roman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571</Characters>
  <Application>Microsoft Office Word</Application>
  <DocSecurity>0</DocSecurity>
  <Lines>4</Lines>
  <Paragraphs>1</Paragraphs>
  <ScaleCrop>false</ScaleCrop>
  <Company>CtrlSoft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NTI_Natasha</dc:creator>
  <cp:keywords/>
  <dc:description/>
  <cp:lastModifiedBy>NTI_Natasha</cp:lastModifiedBy>
  <cp:revision>2</cp:revision>
  <dcterms:created xsi:type="dcterms:W3CDTF">2018-02-28T08:37:00Z</dcterms:created>
  <dcterms:modified xsi:type="dcterms:W3CDTF">2018-02-28T08:41:00Z</dcterms:modified>
</cp:coreProperties>
</file>