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2AAB" w14:textId="77777777" w:rsidR="009D5B27" w:rsidRDefault="009D5B27" w:rsidP="009D5B27">
      <w:pPr>
        <w:spacing w:line="360" w:lineRule="auto"/>
        <w:jc w:val="center"/>
        <w:rPr>
          <w:b/>
          <w:bCs/>
          <w:sz w:val="28"/>
          <w:lang w:val="uk-UA"/>
        </w:rPr>
      </w:pPr>
      <w:r>
        <w:rPr>
          <w:b/>
          <w:bCs/>
          <w:sz w:val="28"/>
          <w:lang w:val="uk-UA"/>
        </w:rPr>
        <w:t>НАЦІОНАЛЬНИЙ УНІВЕРСИТЕТ БІОРЕСУРСІВ І ПРИРОДОКОРИСТУВАННЯ УКРАЇНИ</w:t>
      </w:r>
    </w:p>
    <w:p w14:paraId="396BB358" w14:textId="77777777" w:rsidR="009D5B27" w:rsidRDefault="009D5B27" w:rsidP="009D5B27">
      <w:pPr>
        <w:jc w:val="center"/>
        <w:rPr>
          <w:b/>
          <w:bCs/>
          <w:sz w:val="28"/>
          <w:lang w:val="uk-UA"/>
        </w:rPr>
      </w:pPr>
    </w:p>
    <w:p w14:paraId="73CC0CE9" w14:textId="77777777" w:rsidR="009D5B27" w:rsidRDefault="009D5B27" w:rsidP="009D5B27">
      <w:pPr>
        <w:jc w:val="center"/>
        <w:rPr>
          <w:b/>
          <w:bCs/>
          <w:sz w:val="28"/>
          <w:lang w:val="uk-UA"/>
        </w:rPr>
      </w:pPr>
    </w:p>
    <w:p w14:paraId="76182D98" w14:textId="77777777" w:rsidR="009D5B27" w:rsidRDefault="009D5B27" w:rsidP="009D5B27">
      <w:pPr>
        <w:jc w:val="center"/>
        <w:rPr>
          <w:b/>
          <w:bCs/>
          <w:sz w:val="28"/>
          <w:lang w:val="uk-UA"/>
        </w:rPr>
      </w:pPr>
    </w:p>
    <w:p w14:paraId="189A103D" w14:textId="77777777" w:rsidR="009D5B27" w:rsidRDefault="009D5B27" w:rsidP="009D5B27">
      <w:pPr>
        <w:jc w:val="center"/>
        <w:rPr>
          <w:b/>
          <w:bCs/>
          <w:sz w:val="28"/>
          <w:lang w:val="uk-UA"/>
        </w:rPr>
      </w:pPr>
    </w:p>
    <w:p w14:paraId="696DBCEA" w14:textId="77777777" w:rsidR="009D5B27" w:rsidRDefault="009D5B27" w:rsidP="009D5B27">
      <w:pPr>
        <w:jc w:val="center"/>
        <w:rPr>
          <w:b/>
          <w:bCs/>
          <w:sz w:val="28"/>
          <w:lang w:val="uk-UA"/>
        </w:rPr>
      </w:pPr>
    </w:p>
    <w:p w14:paraId="31F54529" w14:textId="77777777" w:rsidR="009D5B27" w:rsidRDefault="009D5B27" w:rsidP="009D5B27">
      <w:pPr>
        <w:ind w:left="972" w:firstLine="5400"/>
        <w:rPr>
          <w:b/>
          <w:bCs/>
          <w:sz w:val="28"/>
          <w:lang w:val="uk-UA"/>
        </w:rPr>
      </w:pPr>
      <w:r>
        <w:rPr>
          <w:b/>
          <w:bCs/>
          <w:sz w:val="28"/>
          <w:lang w:val="uk-UA"/>
        </w:rPr>
        <w:t>ЗАТВЕРДЖУЮ</w:t>
      </w:r>
    </w:p>
    <w:p w14:paraId="296AFBCE" w14:textId="77777777" w:rsidR="009D5B27" w:rsidRDefault="009D5B27" w:rsidP="009D5B27">
      <w:pPr>
        <w:ind w:left="972" w:firstLine="5400"/>
        <w:rPr>
          <w:b/>
          <w:bCs/>
          <w:color w:val="000000" w:themeColor="text1"/>
          <w:sz w:val="28"/>
          <w:lang w:val="uk-UA"/>
        </w:rPr>
      </w:pPr>
      <w:r>
        <w:rPr>
          <w:b/>
          <w:bCs/>
          <w:color w:val="000000" w:themeColor="text1"/>
          <w:sz w:val="28"/>
          <w:lang w:val="uk-UA"/>
        </w:rPr>
        <w:t>ЗАТВЕРДЖУЮ</w:t>
      </w:r>
    </w:p>
    <w:p w14:paraId="084AD360" w14:textId="77777777" w:rsidR="009D5B27" w:rsidRDefault="009D5B27" w:rsidP="009D5B27">
      <w:pPr>
        <w:ind w:left="5400"/>
        <w:rPr>
          <w:bCs/>
          <w:color w:val="000000" w:themeColor="text1"/>
          <w:sz w:val="28"/>
          <w:lang w:val="uk-UA"/>
        </w:rPr>
      </w:pPr>
      <w:r>
        <w:rPr>
          <w:bCs/>
          <w:color w:val="000000" w:themeColor="text1"/>
          <w:sz w:val="28"/>
          <w:lang w:val="uk-UA"/>
        </w:rPr>
        <w:t xml:space="preserve">Директор НДІ рослинництва та ґрунтознавства </w:t>
      </w:r>
    </w:p>
    <w:p w14:paraId="399BAC91" w14:textId="77777777" w:rsidR="009D5B27" w:rsidRDefault="009D5B27" w:rsidP="009D5B27">
      <w:pPr>
        <w:ind w:left="5400"/>
        <w:rPr>
          <w:bCs/>
          <w:color w:val="000000" w:themeColor="text1"/>
          <w:sz w:val="28"/>
          <w:lang w:val="uk-UA"/>
        </w:rPr>
      </w:pPr>
      <w:r>
        <w:rPr>
          <w:bCs/>
          <w:color w:val="000000" w:themeColor="text1"/>
          <w:sz w:val="28"/>
          <w:lang w:val="uk-UA"/>
        </w:rPr>
        <w:t>_____________ Г.М.Ковалишина</w:t>
      </w:r>
    </w:p>
    <w:p w14:paraId="24381457" w14:textId="61E652B3" w:rsidR="009D5B27" w:rsidRDefault="009D5B27" w:rsidP="009D5B27">
      <w:pPr>
        <w:ind w:firstLine="5400"/>
        <w:rPr>
          <w:bCs/>
          <w:sz w:val="28"/>
          <w:lang w:val="uk-UA"/>
        </w:rPr>
      </w:pPr>
      <w:r>
        <w:rPr>
          <w:bCs/>
          <w:sz w:val="28"/>
          <w:lang w:val="uk-UA"/>
        </w:rPr>
        <w:t>«___»_______________20</w:t>
      </w:r>
      <w:r w:rsidRPr="009D5B27">
        <w:rPr>
          <w:bCs/>
          <w:sz w:val="28"/>
        </w:rPr>
        <w:t>2</w:t>
      </w:r>
      <w:r w:rsidR="008404C3">
        <w:rPr>
          <w:bCs/>
          <w:sz w:val="28"/>
        </w:rPr>
        <w:t>2</w:t>
      </w:r>
      <w:r>
        <w:rPr>
          <w:bCs/>
          <w:sz w:val="28"/>
          <w:lang w:val="uk-UA"/>
        </w:rPr>
        <w:t xml:space="preserve"> р.</w:t>
      </w:r>
    </w:p>
    <w:p w14:paraId="16710308" w14:textId="77777777" w:rsidR="009D5B27" w:rsidRDefault="009D5B27" w:rsidP="009D5B27">
      <w:pPr>
        <w:jc w:val="center"/>
        <w:rPr>
          <w:b/>
          <w:bCs/>
          <w:sz w:val="28"/>
          <w:lang w:val="uk-UA"/>
        </w:rPr>
      </w:pPr>
    </w:p>
    <w:p w14:paraId="088E10F1" w14:textId="77777777" w:rsidR="009D5B27" w:rsidRDefault="009D5B27" w:rsidP="009D5B27">
      <w:pPr>
        <w:jc w:val="center"/>
        <w:rPr>
          <w:b/>
          <w:bCs/>
          <w:sz w:val="28"/>
          <w:lang w:val="uk-UA"/>
        </w:rPr>
      </w:pPr>
    </w:p>
    <w:p w14:paraId="4D2CA885" w14:textId="77777777" w:rsidR="009D5B27" w:rsidRDefault="009D5B27" w:rsidP="009D5B27">
      <w:pPr>
        <w:jc w:val="center"/>
        <w:rPr>
          <w:b/>
          <w:bCs/>
          <w:sz w:val="28"/>
          <w:lang w:val="uk-UA"/>
        </w:rPr>
      </w:pPr>
    </w:p>
    <w:p w14:paraId="4549CE48" w14:textId="77777777" w:rsidR="009D5B27" w:rsidRDefault="009D5B27" w:rsidP="009D5B27">
      <w:pPr>
        <w:jc w:val="center"/>
        <w:rPr>
          <w:b/>
          <w:bCs/>
          <w:sz w:val="28"/>
          <w:lang w:val="uk-UA"/>
        </w:rPr>
      </w:pPr>
    </w:p>
    <w:p w14:paraId="3B7B8370" w14:textId="77777777" w:rsidR="009D5B27" w:rsidRDefault="009D5B27" w:rsidP="009D5B27">
      <w:pPr>
        <w:jc w:val="center"/>
        <w:rPr>
          <w:b/>
          <w:bCs/>
          <w:sz w:val="28"/>
          <w:lang w:val="uk-UA"/>
        </w:rPr>
      </w:pPr>
    </w:p>
    <w:p w14:paraId="0C6E2D04" w14:textId="77777777" w:rsidR="009D5B27" w:rsidRDefault="009D5B27" w:rsidP="009D5B27">
      <w:pPr>
        <w:jc w:val="center"/>
        <w:rPr>
          <w:b/>
          <w:bCs/>
          <w:sz w:val="28"/>
          <w:lang w:val="uk-UA"/>
        </w:rPr>
      </w:pPr>
    </w:p>
    <w:p w14:paraId="79C1B74F" w14:textId="77777777" w:rsidR="009D5B27" w:rsidRDefault="009D5B27" w:rsidP="009D5B27">
      <w:pPr>
        <w:jc w:val="center"/>
        <w:rPr>
          <w:b/>
          <w:bCs/>
          <w:sz w:val="28"/>
          <w:lang w:val="uk-UA"/>
        </w:rPr>
      </w:pPr>
    </w:p>
    <w:p w14:paraId="17A24F22" w14:textId="77777777" w:rsidR="009D5B27" w:rsidRDefault="009D5B27" w:rsidP="009D5B27">
      <w:pPr>
        <w:pStyle w:val="3"/>
        <w:rPr>
          <w:bCs/>
          <w:sz w:val="40"/>
          <w:szCs w:val="40"/>
        </w:rPr>
      </w:pPr>
      <w:r>
        <w:rPr>
          <w:bCs/>
          <w:sz w:val="40"/>
          <w:szCs w:val="40"/>
        </w:rPr>
        <w:t>ЗВІТ про роботу</w:t>
      </w:r>
    </w:p>
    <w:p w14:paraId="48C28186" w14:textId="77777777" w:rsidR="009D5B27" w:rsidRDefault="009D5B27" w:rsidP="009D5B27">
      <w:pPr>
        <w:spacing w:line="360" w:lineRule="auto"/>
        <w:jc w:val="center"/>
        <w:rPr>
          <w:b/>
          <w:bCs/>
          <w:sz w:val="32"/>
          <w:u w:val="single"/>
          <w:lang w:val="uk-UA"/>
        </w:rPr>
      </w:pPr>
      <w:r>
        <w:rPr>
          <w:b/>
          <w:bCs/>
          <w:sz w:val="32"/>
          <w:lang w:val="uk-UA"/>
        </w:rPr>
        <w:t xml:space="preserve">студентського наукового гуртка кафедри рослинництва </w:t>
      </w:r>
    </w:p>
    <w:p w14:paraId="68EFD808" w14:textId="77777777" w:rsidR="009D5B27" w:rsidRDefault="009D5B27" w:rsidP="009D5B27">
      <w:pPr>
        <w:jc w:val="center"/>
        <w:rPr>
          <w:b/>
          <w:bCs/>
          <w:sz w:val="48"/>
          <w:szCs w:val="48"/>
          <w:lang w:val="uk-UA"/>
        </w:rPr>
      </w:pPr>
      <w:r>
        <w:rPr>
          <w:b/>
          <w:bCs/>
          <w:color w:val="000000"/>
          <w:spacing w:val="-13"/>
          <w:sz w:val="46"/>
          <w:szCs w:val="46"/>
          <w:lang w:val="uk-UA"/>
        </w:rPr>
        <w:t>ЛІКАРСЬКІ ТА НЕТРАДИЦІЙНІ КУЛЬТУРИ</w:t>
      </w:r>
    </w:p>
    <w:p w14:paraId="543F8964" w14:textId="77777777" w:rsidR="009D5B27" w:rsidRDefault="009D5B27" w:rsidP="009D5B27">
      <w:pPr>
        <w:spacing w:line="360" w:lineRule="auto"/>
        <w:rPr>
          <w:b/>
          <w:bCs/>
          <w:sz w:val="28"/>
          <w:lang w:val="uk-UA"/>
        </w:rPr>
      </w:pPr>
    </w:p>
    <w:p w14:paraId="24869D0B" w14:textId="1C244CDD" w:rsidR="009D5B27" w:rsidRDefault="009D5B27" w:rsidP="009D5B27">
      <w:pPr>
        <w:spacing w:line="360" w:lineRule="auto"/>
        <w:jc w:val="center"/>
        <w:rPr>
          <w:b/>
          <w:bCs/>
          <w:sz w:val="32"/>
          <w:szCs w:val="32"/>
          <w:lang w:val="uk-UA"/>
        </w:rPr>
      </w:pPr>
      <w:r>
        <w:rPr>
          <w:b/>
          <w:bCs/>
          <w:sz w:val="32"/>
          <w:szCs w:val="32"/>
          <w:lang w:val="uk-UA"/>
        </w:rPr>
        <w:t>За</w:t>
      </w:r>
      <w:r w:rsidRPr="009D5B27">
        <w:rPr>
          <w:b/>
          <w:bCs/>
          <w:sz w:val="32"/>
          <w:szCs w:val="32"/>
          <w:lang w:val="uk-UA"/>
        </w:rPr>
        <w:t xml:space="preserve"> </w:t>
      </w:r>
      <w:r>
        <w:rPr>
          <w:b/>
          <w:bCs/>
          <w:sz w:val="32"/>
          <w:szCs w:val="32"/>
          <w:lang w:val="uk-UA"/>
        </w:rPr>
        <w:t>20</w:t>
      </w:r>
      <w:r w:rsidRPr="009D5B27">
        <w:rPr>
          <w:b/>
          <w:bCs/>
          <w:sz w:val="32"/>
          <w:szCs w:val="32"/>
          <w:lang w:val="uk-UA"/>
        </w:rPr>
        <w:t>2</w:t>
      </w:r>
      <w:r w:rsidR="008404C3">
        <w:rPr>
          <w:b/>
          <w:bCs/>
          <w:sz w:val="32"/>
          <w:szCs w:val="32"/>
          <w:lang w:val="uk-UA"/>
        </w:rPr>
        <w:t>2</w:t>
      </w:r>
      <w:r>
        <w:rPr>
          <w:b/>
          <w:bCs/>
          <w:sz w:val="32"/>
          <w:szCs w:val="32"/>
          <w:lang w:val="uk-UA"/>
        </w:rPr>
        <w:t xml:space="preserve"> навчальний рік</w:t>
      </w:r>
    </w:p>
    <w:p w14:paraId="5B436F0F" w14:textId="77777777" w:rsidR="009D5B27" w:rsidRDefault="009D5B27" w:rsidP="009D5B27">
      <w:pPr>
        <w:rPr>
          <w:b/>
          <w:bCs/>
          <w:sz w:val="28"/>
          <w:lang w:val="uk-UA"/>
        </w:rPr>
      </w:pPr>
    </w:p>
    <w:p w14:paraId="450877E7" w14:textId="77777777" w:rsidR="009D5B27" w:rsidRDefault="009D5B27" w:rsidP="009D5B27">
      <w:pPr>
        <w:rPr>
          <w:b/>
          <w:bCs/>
          <w:sz w:val="28"/>
          <w:lang w:val="uk-UA"/>
        </w:rPr>
      </w:pPr>
    </w:p>
    <w:p w14:paraId="70ECB082" w14:textId="77777777" w:rsidR="009D5B27" w:rsidRDefault="009D5B27" w:rsidP="009D5B27">
      <w:pPr>
        <w:rPr>
          <w:b/>
          <w:bCs/>
          <w:sz w:val="28"/>
          <w:lang w:val="uk-UA"/>
        </w:rPr>
      </w:pPr>
    </w:p>
    <w:p w14:paraId="433C5207" w14:textId="77777777" w:rsidR="009D5B27" w:rsidRDefault="009D5B27" w:rsidP="009D5B27">
      <w:pPr>
        <w:rPr>
          <w:b/>
          <w:bCs/>
          <w:sz w:val="28"/>
          <w:lang w:val="uk-UA"/>
        </w:rPr>
      </w:pPr>
    </w:p>
    <w:p w14:paraId="7C23B879" w14:textId="77777777" w:rsidR="009D5B27" w:rsidRDefault="009D5B27" w:rsidP="009D5B27">
      <w:pPr>
        <w:rPr>
          <w:b/>
          <w:bCs/>
          <w:sz w:val="28"/>
          <w:lang w:val="uk-UA"/>
        </w:rPr>
      </w:pPr>
    </w:p>
    <w:p w14:paraId="0168E34F" w14:textId="77777777" w:rsidR="009D5B27" w:rsidRDefault="009D5B27" w:rsidP="009D5B27">
      <w:pPr>
        <w:rPr>
          <w:b/>
          <w:bCs/>
          <w:sz w:val="28"/>
          <w:lang w:val="uk-UA"/>
        </w:rPr>
      </w:pPr>
    </w:p>
    <w:p w14:paraId="2FE51029" w14:textId="77777777" w:rsidR="009D5B27" w:rsidRDefault="009D5B27" w:rsidP="009D5B27">
      <w:pPr>
        <w:rPr>
          <w:b/>
          <w:bCs/>
          <w:sz w:val="28"/>
          <w:lang w:val="uk-UA"/>
        </w:rPr>
      </w:pPr>
    </w:p>
    <w:p w14:paraId="01A9D329" w14:textId="77777777" w:rsidR="009D5B27" w:rsidRDefault="009D5B27" w:rsidP="009D5B27">
      <w:pPr>
        <w:rPr>
          <w:b/>
          <w:bCs/>
          <w:sz w:val="28"/>
          <w:lang w:val="uk-UA"/>
        </w:rPr>
      </w:pPr>
    </w:p>
    <w:p w14:paraId="6B1677D6" w14:textId="77777777" w:rsidR="009D5B27" w:rsidRDefault="009D5B27" w:rsidP="009D5B27">
      <w:pPr>
        <w:rPr>
          <w:b/>
          <w:bCs/>
          <w:sz w:val="28"/>
          <w:lang w:val="uk-UA"/>
        </w:rPr>
      </w:pPr>
    </w:p>
    <w:p w14:paraId="58004E2E" w14:textId="77777777" w:rsidR="009D5B27" w:rsidRDefault="009D5B27" w:rsidP="009D5B27">
      <w:pPr>
        <w:rPr>
          <w:b/>
          <w:bCs/>
          <w:sz w:val="28"/>
          <w:lang w:val="uk-UA"/>
        </w:rPr>
      </w:pPr>
    </w:p>
    <w:p w14:paraId="1EC42B08" w14:textId="77777777" w:rsidR="009D5B27" w:rsidRDefault="009D5B27" w:rsidP="009D5B27">
      <w:pPr>
        <w:rPr>
          <w:b/>
          <w:bCs/>
          <w:sz w:val="28"/>
          <w:lang w:val="uk-UA"/>
        </w:rPr>
      </w:pPr>
    </w:p>
    <w:p w14:paraId="66B39018" w14:textId="77777777" w:rsidR="009D5B27" w:rsidRDefault="009D5B27" w:rsidP="009D5B27">
      <w:pPr>
        <w:rPr>
          <w:b/>
          <w:bCs/>
          <w:sz w:val="28"/>
          <w:lang w:val="uk-UA"/>
        </w:rPr>
      </w:pPr>
    </w:p>
    <w:p w14:paraId="11ABDFC8" w14:textId="4B1A8ABD" w:rsidR="009D5B27" w:rsidRDefault="009D5B27" w:rsidP="009D5B27">
      <w:pPr>
        <w:jc w:val="center"/>
        <w:rPr>
          <w:b/>
          <w:bCs/>
          <w:sz w:val="28"/>
          <w:szCs w:val="28"/>
          <w:lang w:val="uk-UA"/>
        </w:rPr>
      </w:pPr>
      <w:r>
        <w:rPr>
          <w:b/>
          <w:bCs/>
          <w:sz w:val="28"/>
          <w:szCs w:val="28"/>
          <w:lang w:val="uk-UA"/>
        </w:rPr>
        <w:t>Київ-20</w:t>
      </w:r>
      <w:r w:rsidRPr="009D5B27">
        <w:rPr>
          <w:b/>
          <w:bCs/>
          <w:sz w:val="28"/>
          <w:szCs w:val="28"/>
          <w:lang w:val="uk-UA"/>
        </w:rPr>
        <w:t>2</w:t>
      </w:r>
      <w:r w:rsidR="008404C3">
        <w:rPr>
          <w:b/>
          <w:bCs/>
          <w:sz w:val="28"/>
          <w:szCs w:val="28"/>
          <w:lang w:val="uk-UA"/>
        </w:rPr>
        <w:t>2</w:t>
      </w:r>
    </w:p>
    <w:p w14:paraId="09B4C730" w14:textId="77777777" w:rsidR="009D5B27" w:rsidRPr="009D5B27" w:rsidRDefault="009D5B27" w:rsidP="009D5B27">
      <w:pPr>
        <w:jc w:val="center"/>
        <w:rPr>
          <w:b/>
          <w:bCs/>
          <w:sz w:val="28"/>
          <w:szCs w:val="28"/>
          <w:lang w:val="uk-UA"/>
        </w:rPr>
      </w:pPr>
    </w:p>
    <w:p w14:paraId="774A3382" w14:textId="77777777" w:rsidR="009D5B27" w:rsidRPr="009D5B27" w:rsidRDefault="009D5B27" w:rsidP="009D5B27">
      <w:pPr>
        <w:spacing w:line="360" w:lineRule="auto"/>
        <w:ind w:firstLine="709"/>
        <w:jc w:val="both"/>
        <w:rPr>
          <w:sz w:val="28"/>
          <w:szCs w:val="28"/>
        </w:rPr>
      </w:pPr>
      <w:r>
        <w:rPr>
          <w:sz w:val="28"/>
          <w:szCs w:val="28"/>
          <w:lang w:val="uk-UA"/>
        </w:rPr>
        <w:lastRenderedPageBreak/>
        <w:t xml:space="preserve">Студентський науковий гурток «Лікарські та нетрадиційні культури» кафедри  рослинництва Навчально-наукового інституту рослинництва, екології та біотехнологій Національного університету біоресурсів і природокористування України функціонує з 2010 року і щорічно в його роботі приймають участь </w:t>
      </w:r>
      <w:r w:rsidRPr="009D5B27">
        <w:rPr>
          <w:sz w:val="28"/>
          <w:szCs w:val="28"/>
          <w:lang w:val="uk-UA"/>
        </w:rPr>
        <w:t>7</w:t>
      </w:r>
      <w:r>
        <w:rPr>
          <w:sz w:val="28"/>
          <w:szCs w:val="28"/>
          <w:lang w:val="uk-UA"/>
        </w:rPr>
        <w:t xml:space="preserve">-9 студентів переважно ОКР «Бакалавр» за напрямом підготовки «Агрономія». Гурток є добровільним та незалежним від впливів політичних, релігійних та громадських об'єднань науковим угрупуванням студентів, утвореним з метою організації та сприяння їх науково-дослідницькій, дослідно-конструкторській та винахідницькій діяльності. У своїй діяльності гурток керується чинним законодавством України, Статутом Університету та Положенням про даний гурток від 26.10.2011 року, затвердженим Директором ННІ рослинництва, екології та біотехнологій. </w:t>
      </w:r>
    </w:p>
    <w:p w14:paraId="74A6EF78" w14:textId="77777777" w:rsidR="009D5B27" w:rsidRDefault="009D5B27" w:rsidP="009D5B27">
      <w:pPr>
        <w:spacing w:line="360" w:lineRule="auto"/>
        <w:ind w:firstLine="709"/>
        <w:jc w:val="both"/>
        <w:rPr>
          <w:sz w:val="28"/>
          <w:szCs w:val="28"/>
        </w:rPr>
      </w:pPr>
      <w:r>
        <w:rPr>
          <w:sz w:val="28"/>
          <w:szCs w:val="28"/>
        </w:rPr>
        <w:t>Актуальність навчальної програми.</w:t>
      </w:r>
    </w:p>
    <w:p w14:paraId="433DC881" w14:textId="77777777" w:rsidR="009D5B27" w:rsidRDefault="009D5B27" w:rsidP="009D5B27">
      <w:pPr>
        <w:spacing w:line="360" w:lineRule="auto"/>
        <w:ind w:firstLine="709"/>
        <w:jc w:val="both"/>
        <w:rPr>
          <w:sz w:val="28"/>
          <w:szCs w:val="28"/>
          <w:lang w:val="uk-UA"/>
        </w:rPr>
      </w:pPr>
      <w:r>
        <w:rPr>
          <w:sz w:val="28"/>
          <w:szCs w:val="28"/>
        </w:rPr>
        <w:t>Звична до ро</w:t>
      </w:r>
      <w:r>
        <w:rPr>
          <w:sz w:val="28"/>
          <w:szCs w:val="28"/>
          <w:lang w:val="uk-UA"/>
        </w:rPr>
        <w:t>слинного оточення людина не може обійтися без зелених друзів, без того, щоб вони не були її постійним супутниками протягом всього її життя. Сільський мешканець перебуває в постійному контакті з рослинним світом оточуючої природи і культивованими, вирощуваними на полях, рослинами. Тому й не замислюється над можливими небажаними наслідками, що могли б бути з причини збіднення рослинного світу. Значно чутливіші до природи мешканці великих міст, де втрачені назавжди природні ландшафти, лише до певної міри замінені штучно створеними – садами, парками, скверами, озелененням вулиць. Тому-то і тягнеться городянин у вільну годину на природу, прагнучи бодай трішечки заповнити втрату і знайти там спокій від бурхливого міського життя.</w:t>
      </w:r>
    </w:p>
    <w:p w14:paraId="3441C4B8" w14:textId="77777777" w:rsidR="009D5B27" w:rsidRDefault="009D5B27" w:rsidP="009D5B27">
      <w:pPr>
        <w:spacing w:line="360" w:lineRule="auto"/>
        <w:ind w:firstLine="709"/>
        <w:jc w:val="both"/>
        <w:rPr>
          <w:sz w:val="28"/>
          <w:szCs w:val="28"/>
          <w:lang w:val="uk-UA"/>
        </w:rPr>
      </w:pPr>
      <w:r>
        <w:rPr>
          <w:sz w:val="28"/>
          <w:szCs w:val="28"/>
          <w:lang w:val="uk-UA"/>
        </w:rPr>
        <w:t>З давніх давен людина помітила, що наші зелені супутники - рослини, які супроводжують людину тисячі років  і без яких людина не може обійтись і нині.</w:t>
      </w:r>
    </w:p>
    <w:p w14:paraId="5A24A819" w14:textId="66517B9E" w:rsidR="009D5B27" w:rsidRDefault="009D5B27" w:rsidP="009D5B27">
      <w:pPr>
        <w:spacing w:line="360" w:lineRule="auto"/>
        <w:ind w:firstLine="709"/>
        <w:jc w:val="both"/>
        <w:rPr>
          <w:sz w:val="28"/>
          <w:szCs w:val="28"/>
          <w:lang w:val="uk-UA"/>
        </w:rPr>
      </w:pPr>
      <w:r>
        <w:rPr>
          <w:sz w:val="28"/>
          <w:szCs w:val="28"/>
          <w:lang w:val="uk-UA"/>
        </w:rPr>
        <w:t>В теперіш</w:t>
      </w:r>
      <w:r w:rsidR="002A0EDE">
        <w:rPr>
          <w:sz w:val="28"/>
          <w:szCs w:val="28"/>
          <w:lang w:val="uk-UA"/>
        </w:rPr>
        <w:t>н</w:t>
      </w:r>
      <w:r>
        <w:rPr>
          <w:sz w:val="28"/>
          <w:szCs w:val="28"/>
          <w:lang w:val="uk-UA"/>
        </w:rPr>
        <w:t xml:space="preserve">ій час багато людей звертаються до нетрадиційних методів  при лікуванні багатьох хвороб – зокрема до фітотерапії. Лікарську сировину заготовляють у значних кількостях, що призводить до їх масового знищення, </w:t>
      </w:r>
      <w:r>
        <w:rPr>
          <w:sz w:val="28"/>
          <w:szCs w:val="28"/>
          <w:lang w:val="uk-UA"/>
        </w:rPr>
        <w:lastRenderedPageBreak/>
        <w:t>через неможливість відтворення в природних умовах. Проблема вивчення та відтворення ресурсів лікарських рослин нашого регіону є дуже актуальною, а вирощування їх в культурі є одним із способів уникнення їх знищення в природних умовах.</w:t>
      </w:r>
    </w:p>
    <w:p w14:paraId="4B51BE71" w14:textId="77777777" w:rsidR="009D5B27" w:rsidRDefault="009D5B27" w:rsidP="009D5B27">
      <w:pPr>
        <w:spacing w:line="360" w:lineRule="auto"/>
        <w:ind w:firstLine="709"/>
        <w:jc w:val="both"/>
        <w:rPr>
          <w:sz w:val="28"/>
          <w:szCs w:val="28"/>
          <w:lang w:val="uk-UA"/>
        </w:rPr>
      </w:pPr>
      <w:r>
        <w:rPr>
          <w:sz w:val="28"/>
          <w:szCs w:val="28"/>
          <w:lang w:val="uk-UA"/>
        </w:rPr>
        <w:t>На гуртку студенти засвоюють наукові основи проблем взаємодії суспільства і природи, оволодівають практичними вміннями і навичками з оптимізації впливу різних форм діяльності на навколишнє середовище та нормами правильної поведінки в природному середовищі.</w:t>
      </w:r>
    </w:p>
    <w:p w14:paraId="1A03DC74" w14:textId="77777777" w:rsidR="009D5B27" w:rsidRDefault="009D5B27" w:rsidP="009D5B27">
      <w:pPr>
        <w:spacing w:line="360" w:lineRule="auto"/>
        <w:ind w:firstLine="709"/>
        <w:jc w:val="both"/>
        <w:rPr>
          <w:sz w:val="28"/>
          <w:szCs w:val="28"/>
          <w:lang w:val="uk-UA"/>
        </w:rPr>
      </w:pPr>
      <w:r>
        <w:rPr>
          <w:sz w:val="28"/>
          <w:szCs w:val="28"/>
          <w:lang w:val="uk-UA"/>
        </w:rPr>
        <w:t xml:space="preserve">Новизна та оригінальність програми полягає в постійному пошуку і впровадженні нових ефективних технологій навчання. В часи економічної кризи, глобального забруднення планети та зневіри до традиційних медичних працівників виникає велика потреба в новому підході до оздоровлення людства. </w:t>
      </w:r>
    </w:p>
    <w:p w14:paraId="212D1B18" w14:textId="77777777" w:rsidR="009D5B27" w:rsidRDefault="009D5B27" w:rsidP="009D5B27">
      <w:pPr>
        <w:spacing w:line="360" w:lineRule="auto"/>
        <w:ind w:firstLine="709"/>
        <w:jc w:val="both"/>
        <w:rPr>
          <w:sz w:val="28"/>
          <w:szCs w:val="28"/>
          <w:lang w:val="uk-UA"/>
        </w:rPr>
      </w:pPr>
      <w:r>
        <w:rPr>
          <w:color w:val="000000" w:themeColor="text1"/>
          <w:sz w:val="28"/>
          <w:szCs w:val="28"/>
          <w:lang w:val="uk-UA"/>
        </w:rPr>
        <w:t>Програмою гуртка «Лікарські та нетрадиційні культури» передбачено виявлення та вивчення запасів лікарських рослин, їх використання, збереження, культивування, розширення посівних площ на навчально-дослідних ділянках.</w:t>
      </w:r>
      <w:r>
        <w:rPr>
          <w:lang w:val="uk-UA"/>
        </w:rPr>
        <w:t xml:space="preserve"> </w:t>
      </w:r>
      <w:r>
        <w:rPr>
          <w:color w:val="000000" w:themeColor="text1"/>
          <w:sz w:val="28"/>
          <w:szCs w:val="28"/>
          <w:lang w:val="uk-UA"/>
        </w:rPr>
        <w:t xml:space="preserve">Робота гуртка дозволяє провести тривалі дослідження впровадження в культуру лікарських рослин. </w:t>
      </w:r>
      <w:r>
        <w:rPr>
          <w:sz w:val="28"/>
          <w:szCs w:val="28"/>
          <w:lang w:val="uk-UA"/>
        </w:rPr>
        <w:t xml:space="preserve">Учасники гуртка переносять з дикої флори лікарські рослини в культуру і проводять спостереження за приживанням даних рослин. </w:t>
      </w:r>
    </w:p>
    <w:p w14:paraId="5A753019" w14:textId="77777777" w:rsidR="009D5B27" w:rsidRDefault="009D5B27" w:rsidP="009D5B27">
      <w:pPr>
        <w:spacing w:line="360" w:lineRule="auto"/>
        <w:ind w:firstLine="709"/>
        <w:jc w:val="both"/>
        <w:rPr>
          <w:sz w:val="28"/>
          <w:szCs w:val="28"/>
          <w:lang w:val="uk-UA"/>
        </w:rPr>
      </w:pPr>
      <w:r>
        <w:rPr>
          <w:sz w:val="28"/>
          <w:szCs w:val="28"/>
          <w:lang w:val="uk-UA"/>
        </w:rPr>
        <w:t xml:space="preserve">Діяльність гуртка спрямована на організацію </w:t>
      </w:r>
      <w:r>
        <w:rPr>
          <w:sz w:val="28"/>
          <w:lang w:val="uk-UA"/>
        </w:rPr>
        <w:t>науково-дослідницької</w:t>
      </w:r>
      <w:r>
        <w:rPr>
          <w:sz w:val="28"/>
          <w:szCs w:val="28"/>
          <w:lang w:val="uk-UA"/>
        </w:rPr>
        <w:t xml:space="preserve"> роботи студентів в контексті поглиблення теоретичних та практичних знань з питань:</w:t>
      </w:r>
    </w:p>
    <w:p w14:paraId="5CC31AC1" w14:textId="27D2A499" w:rsidR="009D5B27" w:rsidRDefault="009D5B27" w:rsidP="009D5B27">
      <w:pPr>
        <w:numPr>
          <w:ilvl w:val="0"/>
          <w:numId w:val="1"/>
        </w:numPr>
        <w:tabs>
          <w:tab w:val="num" w:pos="540"/>
        </w:tabs>
        <w:suppressAutoHyphens/>
        <w:autoSpaceDE/>
        <w:adjustRightInd/>
        <w:spacing w:line="360" w:lineRule="auto"/>
        <w:ind w:left="540" w:hanging="360"/>
        <w:jc w:val="both"/>
        <w:rPr>
          <w:sz w:val="28"/>
          <w:szCs w:val="28"/>
          <w:lang w:val="uk-UA"/>
        </w:rPr>
      </w:pPr>
      <w:r>
        <w:rPr>
          <w:sz w:val="28"/>
          <w:szCs w:val="28"/>
          <w:lang w:val="uk-UA"/>
        </w:rPr>
        <w:t>створення та збагачення генофонду господарсько-цінних видів та форм рослин місцевої та ін</w:t>
      </w:r>
      <w:r w:rsidR="002A0EDE">
        <w:rPr>
          <w:sz w:val="28"/>
          <w:szCs w:val="28"/>
          <w:lang w:val="uk-UA"/>
        </w:rPr>
        <w:t>ш</w:t>
      </w:r>
      <w:r>
        <w:rPr>
          <w:sz w:val="28"/>
          <w:szCs w:val="28"/>
          <w:lang w:val="uk-UA"/>
        </w:rPr>
        <w:t>орайонної флори різного напряму використання;</w:t>
      </w:r>
    </w:p>
    <w:p w14:paraId="43E638A0" w14:textId="77777777" w:rsidR="009D5B27" w:rsidRDefault="009D5B27" w:rsidP="009D5B27">
      <w:pPr>
        <w:numPr>
          <w:ilvl w:val="0"/>
          <w:numId w:val="1"/>
        </w:numPr>
        <w:tabs>
          <w:tab w:val="num" w:pos="540"/>
        </w:tabs>
        <w:suppressAutoHyphens/>
        <w:autoSpaceDE/>
        <w:adjustRightInd/>
        <w:spacing w:line="360" w:lineRule="auto"/>
        <w:ind w:left="540" w:hanging="360"/>
        <w:jc w:val="both"/>
        <w:rPr>
          <w:sz w:val="28"/>
          <w:szCs w:val="28"/>
          <w:lang w:val="uk-UA"/>
        </w:rPr>
      </w:pPr>
      <w:r>
        <w:rPr>
          <w:sz w:val="28"/>
          <w:szCs w:val="28"/>
          <w:lang w:val="uk-UA"/>
        </w:rPr>
        <w:t xml:space="preserve">дослідження наукових проблем інтродукції та її ролі в збагаченні ресурсів культивованих рослин; </w:t>
      </w:r>
    </w:p>
    <w:p w14:paraId="72173C25" w14:textId="77777777" w:rsidR="009D5B27" w:rsidRDefault="009D5B27" w:rsidP="009D5B27">
      <w:pPr>
        <w:numPr>
          <w:ilvl w:val="0"/>
          <w:numId w:val="1"/>
        </w:numPr>
        <w:tabs>
          <w:tab w:val="num" w:pos="540"/>
        </w:tabs>
        <w:suppressAutoHyphens/>
        <w:autoSpaceDE/>
        <w:adjustRightInd/>
        <w:spacing w:line="360" w:lineRule="auto"/>
        <w:ind w:left="540" w:hanging="360"/>
        <w:jc w:val="both"/>
        <w:rPr>
          <w:sz w:val="28"/>
          <w:szCs w:val="28"/>
          <w:lang w:val="uk-UA"/>
        </w:rPr>
      </w:pPr>
      <w:r>
        <w:rPr>
          <w:sz w:val="28"/>
          <w:szCs w:val="28"/>
          <w:lang w:val="uk-UA"/>
        </w:rPr>
        <w:t>акліматизації, адаптації лікарських культур;</w:t>
      </w:r>
    </w:p>
    <w:p w14:paraId="006B5879" w14:textId="77777777" w:rsidR="009D5B27" w:rsidRDefault="009D5B27" w:rsidP="009D5B27">
      <w:pPr>
        <w:numPr>
          <w:ilvl w:val="0"/>
          <w:numId w:val="1"/>
        </w:numPr>
        <w:tabs>
          <w:tab w:val="num" w:pos="540"/>
        </w:tabs>
        <w:suppressAutoHyphens/>
        <w:autoSpaceDE/>
        <w:adjustRightInd/>
        <w:spacing w:line="360" w:lineRule="auto"/>
        <w:ind w:left="540" w:hanging="360"/>
        <w:jc w:val="both"/>
        <w:rPr>
          <w:sz w:val="28"/>
          <w:szCs w:val="28"/>
          <w:lang w:val="uk-UA"/>
        </w:rPr>
      </w:pPr>
      <w:r>
        <w:rPr>
          <w:sz w:val="28"/>
          <w:szCs w:val="28"/>
          <w:lang w:val="uk-UA"/>
        </w:rPr>
        <w:t>розширення знань та навиків студентів по визначенню дикоростучих лікарських рослин.</w:t>
      </w:r>
    </w:p>
    <w:p w14:paraId="312DC557" w14:textId="77777777" w:rsidR="009D5B27" w:rsidRDefault="009D5B27" w:rsidP="009D5B27">
      <w:pPr>
        <w:spacing w:line="360" w:lineRule="auto"/>
        <w:ind w:firstLine="709"/>
        <w:jc w:val="both"/>
        <w:rPr>
          <w:sz w:val="28"/>
          <w:szCs w:val="28"/>
          <w:lang w:val="uk-UA"/>
        </w:rPr>
      </w:pPr>
      <w:r>
        <w:rPr>
          <w:sz w:val="28"/>
          <w:szCs w:val="28"/>
          <w:lang w:val="uk-UA"/>
        </w:rPr>
        <w:lastRenderedPageBreak/>
        <w:t xml:space="preserve">В контексті </w:t>
      </w:r>
      <w:r>
        <w:rPr>
          <w:sz w:val="28"/>
          <w:lang w:val="uk-UA"/>
        </w:rPr>
        <w:t>організація науково-дослідницької та винахідницької діяльності</w:t>
      </w:r>
      <w:r>
        <w:rPr>
          <w:sz w:val="28"/>
          <w:szCs w:val="28"/>
          <w:lang w:val="uk-UA"/>
        </w:rPr>
        <w:t xml:space="preserve"> проводиться комплексна оцінка продуктивного потенціалу лікарських рослин, в рамках якої використовують матеріал колекційного розсадника фітоенертегичних та лікарських культур, що розташований на дослідних ділянках «Колекційного розсадника»  НУБіП України. Розсадник налічує 64 зразки фітоенертегичних та лікарських рослин, зокрема рицина, змієголовник, лаванда, гісоп, живокіст шорсткий, шавлія мускатна, кропива коноплевидна, дурман, ромашка лікарська, нагідки, буркун лікарський та інші. </w:t>
      </w:r>
    </w:p>
    <w:p w14:paraId="43F87AF7" w14:textId="77777777" w:rsidR="009D5B27" w:rsidRDefault="009D5B27" w:rsidP="009D5B27">
      <w:pPr>
        <w:shd w:val="clear" w:color="auto" w:fill="FFFFFF"/>
        <w:spacing w:line="360" w:lineRule="auto"/>
        <w:ind w:firstLine="709"/>
        <w:jc w:val="both"/>
        <w:rPr>
          <w:sz w:val="28"/>
          <w:szCs w:val="28"/>
          <w:lang w:val="uk-UA"/>
        </w:rPr>
      </w:pPr>
      <w:r>
        <w:rPr>
          <w:sz w:val="28"/>
          <w:szCs w:val="28"/>
          <w:lang w:val="uk-UA"/>
        </w:rPr>
        <w:t xml:space="preserve"> На початку навчального року було проведено перше організаційне заняття, на якому відбулася зустріч зі студентами ОКР «Бакалавр» напряму підготовки «Агрономія». </w:t>
      </w:r>
    </w:p>
    <w:p w14:paraId="2E922B56" w14:textId="77777777" w:rsidR="009D5B27" w:rsidRDefault="009D5B27" w:rsidP="009D5B27">
      <w:pPr>
        <w:shd w:val="clear" w:color="auto" w:fill="FFFFFF"/>
        <w:spacing w:line="360" w:lineRule="auto"/>
        <w:ind w:firstLine="709"/>
        <w:jc w:val="both"/>
        <w:rPr>
          <w:sz w:val="28"/>
          <w:szCs w:val="28"/>
          <w:lang w:val="uk-UA"/>
        </w:rPr>
      </w:pPr>
      <w:r>
        <w:rPr>
          <w:sz w:val="28"/>
          <w:szCs w:val="28"/>
          <w:lang w:val="uk-UA"/>
        </w:rPr>
        <w:t xml:space="preserve"> Гурток налічує сім осіб. Керівник гуртка Карпенко Л.Д., старостою обрали Бойченко Анну.</w:t>
      </w:r>
    </w:p>
    <w:p w14:paraId="38955D0E" w14:textId="77777777" w:rsidR="009D5B27" w:rsidRDefault="009D5B27" w:rsidP="009D5B27">
      <w:pPr>
        <w:shd w:val="clear" w:color="auto" w:fill="FFFFFF"/>
        <w:spacing w:line="360" w:lineRule="auto"/>
        <w:ind w:firstLine="680"/>
        <w:jc w:val="both"/>
        <w:rPr>
          <w:color w:val="000000"/>
          <w:sz w:val="28"/>
          <w:szCs w:val="28"/>
          <w:lang w:val="uk-UA"/>
        </w:rPr>
      </w:pPr>
      <w:r>
        <w:rPr>
          <w:color w:val="000000"/>
          <w:sz w:val="28"/>
          <w:szCs w:val="28"/>
          <w:lang w:val="uk-UA"/>
        </w:rPr>
        <w:t>Навчально-тематичний план</w:t>
      </w:r>
    </w:p>
    <w:p w14:paraId="2BE0ED5D" w14:textId="6EFED163" w:rsidR="008404C3" w:rsidRPr="008404C3" w:rsidRDefault="008404C3" w:rsidP="008404C3">
      <w:pPr>
        <w:pStyle w:val="a3"/>
        <w:numPr>
          <w:ilvl w:val="0"/>
          <w:numId w:val="2"/>
        </w:numPr>
        <w:shd w:val="clear" w:color="auto" w:fill="FFFFFF"/>
        <w:spacing w:line="360" w:lineRule="auto"/>
        <w:jc w:val="both"/>
        <w:rPr>
          <w:sz w:val="28"/>
          <w:szCs w:val="28"/>
          <w:lang w:val="uk-UA"/>
        </w:rPr>
      </w:pPr>
      <w:r w:rsidRPr="008404C3">
        <w:rPr>
          <w:sz w:val="28"/>
          <w:szCs w:val="28"/>
          <w:lang w:val="uk-UA"/>
        </w:rPr>
        <w:t>Загальні відомості про лікарські рослини</w:t>
      </w:r>
    </w:p>
    <w:p w14:paraId="000C7064" w14:textId="2BC47C4A" w:rsidR="008404C3" w:rsidRPr="008404C3" w:rsidRDefault="008404C3" w:rsidP="008404C3">
      <w:pPr>
        <w:pStyle w:val="a3"/>
        <w:numPr>
          <w:ilvl w:val="0"/>
          <w:numId w:val="2"/>
        </w:numPr>
        <w:shd w:val="clear" w:color="auto" w:fill="FFFFFF"/>
        <w:spacing w:line="360" w:lineRule="auto"/>
        <w:jc w:val="both"/>
        <w:rPr>
          <w:color w:val="FF0000"/>
          <w:sz w:val="28"/>
          <w:szCs w:val="28"/>
          <w:lang w:val="uk-UA"/>
        </w:rPr>
      </w:pPr>
      <w:r w:rsidRPr="008404C3">
        <w:rPr>
          <w:sz w:val="28"/>
          <w:szCs w:val="28"/>
          <w:lang w:val="uk-UA"/>
        </w:rPr>
        <w:t>Лікарські культури. Класифікація.</w:t>
      </w:r>
    </w:p>
    <w:p w14:paraId="117CAF71" w14:textId="209B9A84" w:rsidR="008404C3" w:rsidRPr="008404C3" w:rsidRDefault="008404C3" w:rsidP="009D5B27">
      <w:pPr>
        <w:shd w:val="clear" w:color="auto" w:fill="FFFFFF"/>
        <w:spacing w:line="360" w:lineRule="auto"/>
        <w:ind w:firstLine="680"/>
        <w:jc w:val="both"/>
        <w:rPr>
          <w:color w:val="FF0000"/>
          <w:sz w:val="28"/>
          <w:szCs w:val="28"/>
          <w:lang w:val="uk-UA"/>
        </w:rPr>
      </w:pPr>
      <w:r w:rsidRPr="008404C3">
        <w:rPr>
          <w:sz w:val="28"/>
          <w:szCs w:val="28"/>
          <w:lang w:val="uk-UA"/>
        </w:rPr>
        <w:t>3.</w:t>
      </w:r>
      <w:r>
        <w:rPr>
          <w:color w:val="FF0000"/>
          <w:sz w:val="28"/>
          <w:szCs w:val="28"/>
          <w:lang w:val="uk-UA"/>
        </w:rPr>
        <w:t xml:space="preserve"> </w:t>
      </w:r>
      <w:r w:rsidRPr="008404C3">
        <w:rPr>
          <w:sz w:val="28"/>
          <w:szCs w:val="28"/>
          <w:lang w:val="uk-UA"/>
        </w:rPr>
        <w:t>Способи розмноження лікарських рослин (насіннєвий, розсадний, поділом кущів, відводками, частинами кореня, бульбами, кореневищами, цибулинами, їх частинами, тощо).</w:t>
      </w:r>
    </w:p>
    <w:p w14:paraId="2D3782A6" w14:textId="77777777" w:rsidR="009D5B27" w:rsidRPr="008404C3" w:rsidRDefault="009D5B27" w:rsidP="009D5B27">
      <w:pPr>
        <w:shd w:val="clear" w:color="auto" w:fill="FFFFFF"/>
        <w:spacing w:line="360" w:lineRule="auto"/>
        <w:ind w:firstLine="680"/>
        <w:jc w:val="both"/>
        <w:rPr>
          <w:sz w:val="28"/>
          <w:szCs w:val="28"/>
          <w:lang w:val="uk-UA"/>
        </w:rPr>
      </w:pPr>
      <w:r w:rsidRPr="008404C3">
        <w:rPr>
          <w:sz w:val="28"/>
          <w:szCs w:val="28"/>
          <w:lang w:val="uk-UA"/>
        </w:rPr>
        <w:t>3. Догляд за рослинами на «Колекційному розсаднику» НУБіП України</w:t>
      </w:r>
    </w:p>
    <w:p w14:paraId="5D4B86E0" w14:textId="77777777" w:rsidR="008404C3" w:rsidRPr="008404C3" w:rsidRDefault="009D5B27" w:rsidP="009D5B27">
      <w:pPr>
        <w:shd w:val="clear" w:color="auto" w:fill="FFFFFF"/>
        <w:spacing w:line="360" w:lineRule="auto"/>
        <w:ind w:firstLine="680"/>
        <w:jc w:val="both"/>
        <w:rPr>
          <w:sz w:val="28"/>
          <w:szCs w:val="28"/>
          <w:lang w:val="uk-UA"/>
        </w:rPr>
      </w:pPr>
      <w:r w:rsidRPr="008404C3">
        <w:rPr>
          <w:sz w:val="28"/>
          <w:szCs w:val="28"/>
          <w:lang w:val="uk-UA"/>
        </w:rPr>
        <w:t>4</w:t>
      </w:r>
      <w:r w:rsidR="008404C3" w:rsidRPr="008404C3">
        <w:t xml:space="preserve"> </w:t>
      </w:r>
      <w:r w:rsidR="008404C3" w:rsidRPr="008404C3">
        <w:rPr>
          <w:sz w:val="28"/>
          <w:szCs w:val="28"/>
          <w:lang w:val="uk-UA"/>
        </w:rPr>
        <w:t>Біологічні особливості і технологія вирощування ромашки лікарської.</w:t>
      </w:r>
    </w:p>
    <w:p w14:paraId="07B9063C" w14:textId="7C280EF4" w:rsidR="009D5B27" w:rsidRPr="008404C3" w:rsidRDefault="009D5B27" w:rsidP="009D5B27">
      <w:pPr>
        <w:shd w:val="clear" w:color="auto" w:fill="FFFFFF"/>
        <w:spacing w:line="360" w:lineRule="auto"/>
        <w:ind w:firstLine="680"/>
        <w:jc w:val="both"/>
        <w:rPr>
          <w:sz w:val="28"/>
          <w:szCs w:val="28"/>
          <w:lang w:val="uk-UA"/>
        </w:rPr>
      </w:pPr>
      <w:r w:rsidRPr="008404C3">
        <w:rPr>
          <w:sz w:val="28"/>
          <w:szCs w:val="28"/>
          <w:lang w:val="uk-UA"/>
        </w:rPr>
        <w:t>5. В</w:t>
      </w:r>
      <w:r w:rsidR="008404C3" w:rsidRPr="008404C3">
        <w:rPr>
          <w:sz w:val="28"/>
          <w:szCs w:val="28"/>
          <w:lang w:val="uk-UA"/>
        </w:rPr>
        <w:t>плив б</w:t>
      </w:r>
      <w:r w:rsidR="002A0EDE">
        <w:rPr>
          <w:sz w:val="28"/>
          <w:szCs w:val="28"/>
          <w:lang w:val="uk-UA"/>
        </w:rPr>
        <w:t>і</w:t>
      </w:r>
      <w:r w:rsidR="008404C3" w:rsidRPr="008404C3">
        <w:rPr>
          <w:sz w:val="28"/>
          <w:szCs w:val="28"/>
          <w:lang w:val="uk-UA"/>
        </w:rPr>
        <w:t>опрепарат</w:t>
      </w:r>
      <w:r w:rsidR="002A0EDE">
        <w:rPr>
          <w:sz w:val="28"/>
          <w:szCs w:val="28"/>
          <w:lang w:val="uk-UA"/>
        </w:rPr>
        <w:t>і</w:t>
      </w:r>
      <w:r w:rsidR="008404C3" w:rsidRPr="008404C3">
        <w:rPr>
          <w:sz w:val="28"/>
          <w:szCs w:val="28"/>
          <w:lang w:val="uk-UA"/>
        </w:rPr>
        <w:t>в на р</w:t>
      </w:r>
      <w:r w:rsidR="002A0EDE">
        <w:rPr>
          <w:sz w:val="28"/>
          <w:szCs w:val="28"/>
          <w:lang w:val="uk-UA"/>
        </w:rPr>
        <w:t>і</w:t>
      </w:r>
      <w:r w:rsidR="008404C3" w:rsidRPr="008404C3">
        <w:rPr>
          <w:sz w:val="28"/>
          <w:szCs w:val="28"/>
          <w:lang w:val="uk-UA"/>
        </w:rPr>
        <w:t xml:space="preserve">ст </w:t>
      </w:r>
      <w:r w:rsidR="002A0EDE">
        <w:rPr>
          <w:sz w:val="28"/>
          <w:szCs w:val="28"/>
          <w:lang w:val="uk-UA"/>
        </w:rPr>
        <w:t>і</w:t>
      </w:r>
      <w:r w:rsidR="008404C3" w:rsidRPr="008404C3">
        <w:rPr>
          <w:sz w:val="28"/>
          <w:szCs w:val="28"/>
          <w:lang w:val="uk-UA"/>
        </w:rPr>
        <w:t xml:space="preserve"> розвиток наг</w:t>
      </w:r>
      <w:r w:rsidR="002A0EDE">
        <w:rPr>
          <w:sz w:val="28"/>
          <w:szCs w:val="28"/>
          <w:lang w:val="uk-UA"/>
        </w:rPr>
        <w:t>і</w:t>
      </w:r>
      <w:r w:rsidR="008404C3" w:rsidRPr="008404C3">
        <w:rPr>
          <w:sz w:val="28"/>
          <w:szCs w:val="28"/>
          <w:lang w:val="uk-UA"/>
        </w:rPr>
        <w:t>док л</w:t>
      </w:r>
      <w:r w:rsidR="002A0EDE">
        <w:rPr>
          <w:sz w:val="28"/>
          <w:szCs w:val="28"/>
          <w:lang w:val="uk-UA"/>
        </w:rPr>
        <w:t>і</w:t>
      </w:r>
      <w:r w:rsidR="008404C3" w:rsidRPr="008404C3">
        <w:rPr>
          <w:sz w:val="28"/>
          <w:szCs w:val="28"/>
          <w:lang w:val="uk-UA"/>
        </w:rPr>
        <w:t>карських</w:t>
      </w:r>
    </w:p>
    <w:p w14:paraId="6030D84D" w14:textId="77777777" w:rsidR="009D5B27" w:rsidRPr="006E6364" w:rsidRDefault="009D5B27" w:rsidP="009D5B27">
      <w:pPr>
        <w:shd w:val="clear" w:color="auto" w:fill="FFFFFF"/>
        <w:spacing w:line="360" w:lineRule="auto"/>
        <w:ind w:firstLine="680"/>
        <w:jc w:val="both"/>
        <w:rPr>
          <w:sz w:val="28"/>
          <w:szCs w:val="28"/>
          <w:lang w:val="uk-UA"/>
        </w:rPr>
      </w:pPr>
      <w:r w:rsidRPr="006E6364">
        <w:rPr>
          <w:sz w:val="28"/>
          <w:szCs w:val="28"/>
          <w:lang w:val="uk-UA"/>
        </w:rPr>
        <w:t>6. Способи використання лікарських рослин</w:t>
      </w:r>
    </w:p>
    <w:p w14:paraId="4CE6FE21" w14:textId="77777777" w:rsidR="009D5B27" w:rsidRDefault="009D5B27" w:rsidP="009D5B27">
      <w:pPr>
        <w:shd w:val="clear" w:color="auto" w:fill="FFFFFF"/>
        <w:spacing w:line="360" w:lineRule="auto"/>
        <w:ind w:firstLine="680"/>
        <w:jc w:val="both"/>
        <w:rPr>
          <w:color w:val="000000"/>
          <w:sz w:val="28"/>
          <w:szCs w:val="28"/>
          <w:lang w:val="uk-UA"/>
        </w:rPr>
      </w:pPr>
      <w:r>
        <w:rPr>
          <w:color w:val="000000"/>
          <w:sz w:val="28"/>
          <w:szCs w:val="28"/>
          <w:lang w:val="uk-UA"/>
        </w:rPr>
        <w:t>7. Підсумкове заняття.</w:t>
      </w:r>
    </w:p>
    <w:p w14:paraId="0189251D" w14:textId="61CA35C2" w:rsidR="009D5B27" w:rsidRDefault="009D5B27" w:rsidP="009D5B27">
      <w:pPr>
        <w:shd w:val="clear" w:color="auto" w:fill="FFFFFF"/>
        <w:spacing w:line="360" w:lineRule="auto"/>
        <w:ind w:firstLine="709"/>
        <w:jc w:val="both"/>
        <w:rPr>
          <w:color w:val="FF0000"/>
          <w:sz w:val="28"/>
          <w:szCs w:val="28"/>
          <w:lang w:val="uk-UA"/>
        </w:rPr>
      </w:pPr>
      <w:r>
        <w:rPr>
          <w:sz w:val="28"/>
          <w:szCs w:val="28"/>
          <w:lang w:val="uk-UA"/>
        </w:rPr>
        <w:t xml:space="preserve">В рамках карантину у вересні 2022 року було проведене заняття на тему: </w:t>
      </w:r>
      <w:r w:rsidR="00DC362B">
        <w:rPr>
          <w:sz w:val="28"/>
          <w:szCs w:val="28"/>
          <w:lang w:val="uk-UA"/>
        </w:rPr>
        <w:t>«Лікарські рослини в рослинному світі»</w:t>
      </w:r>
      <w:r w:rsidR="002A0EDE">
        <w:rPr>
          <w:sz w:val="28"/>
          <w:szCs w:val="28"/>
          <w:lang w:val="uk-UA"/>
        </w:rPr>
        <w:t xml:space="preserve">, </w:t>
      </w:r>
      <w:r w:rsidRPr="002A0EDE">
        <w:rPr>
          <w:sz w:val="28"/>
          <w:szCs w:val="28"/>
          <w:lang w:val="uk-UA"/>
        </w:rPr>
        <w:t>«</w:t>
      </w:r>
      <w:r w:rsidR="002A0EDE" w:rsidRPr="002A0EDE">
        <w:rPr>
          <w:sz w:val="28"/>
          <w:szCs w:val="28"/>
          <w:lang w:val="uk-UA"/>
        </w:rPr>
        <w:t>Природні ресурси лікарських рослин та їх раціональне використання</w:t>
      </w:r>
      <w:r w:rsidRPr="002A0EDE">
        <w:rPr>
          <w:sz w:val="28"/>
          <w:szCs w:val="28"/>
          <w:lang w:val="uk-UA"/>
        </w:rPr>
        <w:t xml:space="preserve">», </w:t>
      </w:r>
      <w:r>
        <w:rPr>
          <w:sz w:val="28"/>
          <w:szCs w:val="28"/>
          <w:lang w:val="uk-UA"/>
        </w:rPr>
        <w:t>в якому прийняли участь фахівці з питань поширення та використання лікарських рослин.</w:t>
      </w:r>
    </w:p>
    <w:p w14:paraId="05618389" w14:textId="4FFFC0CF" w:rsidR="009D5B27" w:rsidRPr="00D968FA" w:rsidRDefault="009D5B27" w:rsidP="009D5B27">
      <w:pPr>
        <w:shd w:val="clear" w:color="auto" w:fill="FFFFFF"/>
        <w:spacing w:line="360" w:lineRule="auto"/>
        <w:ind w:firstLine="709"/>
        <w:jc w:val="both"/>
        <w:rPr>
          <w:sz w:val="28"/>
          <w:szCs w:val="28"/>
          <w:lang w:val="uk-UA"/>
        </w:rPr>
      </w:pPr>
      <w:r>
        <w:rPr>
          <w:sz w:val="28"/>
          <w:szCs w:val="28"/>
          <w:lang w:val="uk-UA"/>
        </w:rPr>
        <w:t xml:space="preserve">З метою розкриття наукового та творчого потенціалу </w:t>
      </w:r>
      <w:r>
        <w:rPr>
          <w:sz w:val="28"/>
          <w:lang w:val="uk-UA"/>
        </w:rPr>
        <w:t>членів гуртка</w:t>
      </w:r>
      <w:r>
        <w:rPr>
          <w:sz w:val="28"/>
          <w:szCs w:val="28"/>
          <w:lang w:val="uk-UA"/>
        </w:rPr>
        <w:t xml:space="preserve"> була проведена відкрита дискусія з питання впровадження нетрадиційних культур. </w:t>
      </w:r>
      <w:r>
        <w:rPr>
          <w:sz w:val="28"/>
          <w:szCs w:val="28"/>
          <w:lang w:val="uk-UA"/>
        </w:rPr>
        <w:lastRenderedPageBreak/>
        <w:t xml:space="preserve">На «Колекційному розсаднику» НУБіП України за студентами були закріплені ділянки з певними  культурами, за якими проводилися спостереження. На зустрічах в онлайн режимі студенти представили звіти та презентації на теми: </w:t>
      </w:r>
      <w:r w:rsidR="001012CA" w:rsidRPr="00851C12">
        <w:rPr>
          <w:sz w:val="28"/>
          <w:szCs w:val="28"/>
          <w:lang w:val="uk-UA"/>
        </w:rPr>
        <w:t>«</w:t>
      </w:r>
      <w:r w:rsidR="001012CA" w:rsidRPr="00D968FA">
        <w:rPr>
          <w:sz w:val="28"/>
          <w:szCs w:val="28"/>
          <w:lang w:val="uk-UA"/>
        </w:rPr>
        <w:t>Визначення морфо-біологічні особливості генофонду лофанту ганусового»</w:t>
      </w:r>
      <w:r w:rsidR="001012CA" w:rsidRPr="00851C12">
        <w:rPr>
          <w:sz w:val="28"/>
          <w:szCs w:val="28"/>
          <w:lang w:val="uk-UA"/>
        </w:rPr>
        <w:t xml:space="preserve"> </w:t>
      </w:r>
      <w:r w:rsidRPr="00851C12">
        <w:rPr>
          <w:sz w:val="28"/>
          <w:szCs w:val="28"/>
          <w:lang w:val="uk-UA"/>
        </w:rPr>
        <w:t xml:space="preserve">представила студентка </w:t>
      </w:r>
      <w:r w:rsidR="00D968FA" w:rsidRPr="00851C12">
        <w:rPr>
          <w:sz w:val="28"/>
          <w:szCs w:val="28"/>
          <w:lang w:val="uk-UA"/>
        </w:rPr>
        <w:t>4</w:t>
      </w:r>
      <w:r w:rsidRPr="00851C12">
        <w:rPr>
          <w:sz w:val="28"/>
          <w:szCs w:val="28"/>
          <w:lang w:val="uk-UA"/>
        </w:rPr>
        <w:t>курсу</w:t>
      </w:r>
      <w:r w:rsidR="001012CA">
        <w:rPr>
          <w:sz w:val="28"/>
          <w:szCs w:val="28"/>
          <w:lang w:val="uk-UA"/>
        </w:rPr>
        <w:t xml:space="preserve"> </w:t>
      </w:r>
      <w:r w:rsidR="001012CA" w:rsidRPr="00D968FA">
        <w:rPr>
          <w:sz w:val="28"/>
          <w:szCs w:val="28"/>
          <w:lang w:val="uk-UA"/>
        </w:rPr>
        <w:t>Марина Мирна</w:t>
      </w:r>
      <w:r w:rsidR="001012CA">
        <w:rPr>
          <w:sz w:val="28"/>
          <w:szCs w:val="28"/>
          <w:lang w:val="uk-UA"/>
        </w:rPr>
        <w:t>;</w:t>
      </w:r>
      <w:r w:rsidRPr="00851C12">
        <w:rPr>
          <w:sz w:val="28"/>
          <w:szCs w:val="28"/>
          <w:lang w:val="uk-UA"/>
        </w:rPr>
        <w:t xml:space="preserve"> </w:t>
      </w:r>
      <w:r w:rsidR="001012CA" w:rsidRPr="00851C12">
        <w:rPr>
          <w:sz w:val="28"/>
          <w:szCs w:val="28"/>
          <w:lang w:val="uk-UA"/>
        </w:rPr>
        <w:t xml:space="preserve">«Цілющі властивості звіробою» </w:t>
      </w:r>
      <w:r w:rsidRPr="00D968FA">
        <w:rPr>
          <w:sz w:val="28"/>
          <w:szCs w:val="28"/>
          <w:lang w:val="uk-UA"/>
        </w:rPr>
        <w:t xml:space="preserve">- </w:t>
      </w:r>
      <w:r w:rsidR="001012CA">
        <w:rPr>
          <w:sz w:val="28"/>
          <w:szCs w:val="28"/>
          <w:lang w:val="uk-UA"/>
        </w:rPr>
        <w:t>староста групи</w:t>
      </w:r>
      <w:r w:rsidRPr="00D968FA">
        <w:rPr>
          <w:sz w:val="28"/>
          <w:szCs w:val="28"/>
          <w:lang w:val="uk-UA"/>
        </w:rPr>
        <w:t xml:space="preserve"> 4 курсу </w:t>
      </w:r>
      <w:r w:rsidR="001012CA" w:rsidRPr="00851C12">
        <w:rPr>
          <w:sz w:val="28"/>
          <w:szCs w:val="28"/>
          <w:lang w:val="uk-UA"/>
        </w:rPr>
        <w:t>Бойченко Анна;</w:t>
      </w:r>
    </w:p>
    <w:p w14:paraId="14868B3D" w14:textId="77777777" w:rsidR="005B6123" w:rsidRDefault="009D5B27" w:rsidP="005B6123">
      <w:pPr>
        <w:spacing w:line="360" w:lineRule="auto"/>
        <w:ind w:firstLine="567"/>
        <w:jc w:val="both"/>
        <w:rPr>
          <w:sz w:val="28"/>
          <w:szCs w:val="28"/>
          <w:lang w:val="uk-UA"/>
        </w:rPr>
      </w:pPr>
      <w:r>
        <w:rPr>
          <w:color w:val="000000" w:themeColor="text1"/>
          <w:sz w:val="28"/>
          <w:szCs w:val="28"/>
          <w:lang w:val="uk-UA"/>
        </w:rPr>
        <w:t>За період проведення занять членам</w:t>
      </w:r>
      <w:r w:rsidR="00D968FA">
        <w:rPr>
          <w:color w:val="000000" w:themeColor="text1"/>
          <w:sz w:val="28"/>
          <w:szCs w:val="28"/>
          <w:lang w:val="uk-UA"/>
        </w:rPr>
        <w:t>и</w:t>
      </w:r>
      <w:r>
        <w:rPr>
          <w:color w:val="000000" w:themeColor="text1"/>
          <w:sz w:val="28"/>
          <w:szCs w:val="28"/>
          <w:lang w:val="uk-UA"/>
        </w:rPr>
        <w:t xml:space="preserve"> гуртка, проведені лекції на теми:  </w:t>
      </w:r>
      <w:r w:rsidR="005B6123" w:rsidRPr="005B6123">
        <w:rPr>
          <w:sz w:val="28"/>
          <w:szCs w:val="28"/>
          <w:lang w:val="uk-UA"/>
        </w:rPr>
        <w:t xml:space="preserve">Чинники, що впливають </w:t>
      </w:r>
      <w:r w:rsidR="005B6123">
        <w:rPr>
          <w:sz w:val="28"/>
          <w:szCs w:val="28"/>
          <w:lang w:val="uk-UA"/>
        </w:rPr>
        <w:t xml:space="preserve">на </w:t>
      </w:r>
      <w:r w:rsidR="005B6123" w:rsidRPr="005B6123">
        <w:rPr>
          <w:sz w:val="28"/>
          <w:szCs w:val="28"/>
          <w:lang w:val="uk-UA"/>
        </w:rPr>
        <w:t>вміст біологічно активних речовин у лікарських рослинах</w:t>
      </w:r>
      <w:r w:rsidRPr="006E6364">
        <w:rPr>
          <w:sz w:val="28"/>
          <w:szCs w:val="28"/>
          <w:lang w:val="uk-UA"/>
        </w:rPr>
        <w:t xml:space="preserve">. Традиційні і нетрадиційні методи лікування. </w:t>
      </w:r>
      <w:r w:rsidR="005B6123" w:rsidRPr="005B6123">
        <w:rPr>
          <w:sz w:val="28"/>
          <w:szCs w:val="28"/>
          <w:lang w:val="uk-UA"/>
        </w:rPr>
        <w:t>Біологічно активні речовини лікарських рослин: фітонциди</w:t>
      </w:r>
      <w:r w:rsidR="005B6123">
        <w:rPr>
          <w:sz w:val="28"/>
          <w:szCs w:val="28"/>
          <w:lang w:val="uk-UA"/>
        </w:rPr>
        <w:t>.</w:t>
      </w:r>
    </w:p>
    <w:p w14:paraId="56D5F336" w14:textId="0507BA66" w:rsidR="009D5B27" w:rsidRPr="006E6364" w:rsidRDefault="009D5B27" w:rsidP="005B6123">
      <w:pPr>
        <w:spacing w:line="360" w:lineRule="auto"/>
        <w:ind w:firstLine="567"/>
        <w:jc w:val="both"/>
        <w:rPr>
          <w:sz w:val="28"/>
          <w:szCs w:val="28"/>
          <w:lang w:val="uk-UA"/>
        </w:rPr>
      </w:pPr>
      <w:r w:rsidRPr="00D968FA">
        <w:rPr>
          <w:sz w:val="28"/>
          <w:szCs w:val="28"/>
          <w:lang w:val="uk-UA"/>
        </w:rPr>
        <w:t>На засіданнях гуртка готували усні повідомлення та реферати на теми: «</w:t>
      </w:r>
      <w:r w:rsidR="00D968FA" w:rsidRPr="00D968FA">
        <w:rPr>
          <w:sz w:val="28"/>
          <w:szCs w:val="28"/>
          <w:lang w:val="uk-UA"/>
        </w:rPr>
        <w:t>Використання корисних фармакологічних властивостей череди т</w:t>
      </w:r>
      <w:r w:rsidR="006E6364">
        <w:rPr>
          <w:sz w:val="28"/>
          <w:szCs w:val="28"/>
          <w:lang w:val="uk-UA"/>
        </w:rPr>
        <w:t>рироздільної</w:t>
      </w:r>
      <w:r w:rsidR="00D968FA" w:rsidRPr="00D968FA">
        <w:rPr>
          <w:sz w:val="28"/>
          <w:szCs w:val="28"/>
          <w:lang w:val="uk-UA"/>
        </w:rPr>
        <w:t xml:space="preserve"> для лікування різних зовнішніх, внутрішніх захворювань в сучасній медицині</w:t>
      </w:r>
      <w:r w:rsidRPr="00D968FA">
        <w:rPr>
          <w:sz w:val="28"/>
          <w:szCs w:val="28"/>
          <w:lang w:val="uk-UA"/>
        </w:rPr>
        <w:t xml:space="preserve">», </w:t>
      </w:r>
      <w:r w:rsidRPr="006E6364">
        <w:rPr>
          <w:sz w:val="28"/>
          <w:szCs w:val="28"/>
          <w:lang w:val="uk-UA"/>
        </w:rPr>
        <w:t>«</w:t>
      </w:r>
      <w:bookmarkStart w:id="0" w:name="_Hlk122000639"/>
      <w:r w:rsidR="00851C12" w:rsidRPr="006E6364">
        <w:rPr>
          <w:sz w:val="28"/>
          <w:szCs w:val="28"/>
          <w:lang w:val="uk-UA"/>
        </w:rPr>
        <w:t xml:space="preserve">Рослини </w:t>
      </w:r>
      <w:r w:rsidR="00851C12" w:rsidRPr="006E6364">
        <w:rPr>
          <w:sz w:val="28"/>
          <w:szCs w:val="28"/>
          <w:lang w:val="uk-UA"/>
        </w:rPr>
        <w:t>як</w:t>
      </w:r>
      <w:r w:rsidR="00851C12" w:rsidRPr="006E6364">
        <w:rPr>
          <w:sz w:val="28"/>
          <w:szCs w:val="28"/>
          <w:lang w:val="uk-UA"/>
        </w:rPr>
        <w:t xml:space="preserve"> джерело для отримання різноманітних лікарських речовин</w:t>
      </w:r>
      <w:bookmarkEnd w:id="0"/>
      <w:r w:rsidRPr="006E6364">
        <w:rPr>
          <w:sz w:val="28"/>
          <w:szCs w:val="28"/>
          <w:lang w:val="uk-UA"/>
        </w:rPr>
        <w:t>».</w:t>
      </w:r>
    </w:p>
    <w:p w14:paraId="68E05475" w14:textId="6363DF07" w:rsidR="009D5B27" w:rsidRDefault="009D5B27" w:rsidP="009D5B27">
      <w:pPr>
        <w:shd w:val="clear" w:color="auto" w:fill="FFFFFF"/>
        <w:spacing w:line="360" w:lineRule="auto"/>
        <w:ind w:firstLine="709"/>
        <w:jc w:val="both"/>
        <w:rPr>
          <w:color w:val="000000" w:themeColor="text1"/>
          <w:sz w:val="28"/>
          <w:szCs w:val="28"/>
          <w:lang w:val="uk-UA"/>
        </w:rPr>
      </w:pPr>
      <w:r>
        <w:rPr>
          <w:color w:val="000000" w:themeColor="text1"/>
          <w:sz w:val="28"/>
          <w:szCs w:val="28"/>
          <w:lang w:val="uk-UA"/>
        </w:rPr>
        <w:t>Підсумки занять роботи гуртка. Перевірка знань і вмінь студентів, набутих протягом навчання в гуртку. Написання реферату на тему: «</w:t>
      </w:r>
      <w:r w:rsidR="00851C12" w:rsidRPr="00851C12">
        <w:rPr>
          <w:color w:val="000000" w:themeColor="text1"/>
          <w:sz w:val="28"/>
          <w:szCs w:val="28"/>
          <w:lang w:val="uk-UA"/>
        </w:rPr>
        <w:t>Рослини як джерело для отримання різноманітних лікарських речовин</w:t>
      </w:r>
      <w:r>
        <w:rPr>
          <w:color w:val="000000" w:themeColor="text1"/>
          <w:sz w:val="28"/>
          <w:szCs w:val="28"/>
          <w:lang w:val="uk-UA"/>
        </w:rPr>
        <w:t>».</w:t>
      </w:r>
    </w:p>
    <w:p w14:paraId="011509DD" w14:textId="77777777" w:rsidR="009D5B27" w:rsidRDefault="009D5B27" w:rsidP="009D5B27">
      <w:pPr>
        <w:shd w:val="clear" w:color="auto" w:fill="FFFFFF"/>
        <w:ind w:firstLine="709"/>
        <w:jc w:val="both"/>
        <w:rPr>
          <w:color w:val="FF0000"/>
          <w:sz w:val="28"/>
          <w:szCs w:val="28"/>
          <w:lang w:val="uk-UA"/>
        </w:rPr>
      </w:pPr>
    </w:p>
    <w:p w14:paraId="1F281258" w14:textId="77777777" w:rsidR="009D5B27" w:rsidRDefault="009D5B27" w:rsidP="009D5B27">
      <w:pPr>
        <w:shd w:val="clear" w:color="auto" w:fill="FFFFFF"/>
        <w:ind w:firstLine="709"/>
        <w:jc w:val="both"/>
        <w:rPr>
          <w:b/>
          <w:bCs/>
          <w:sz w:val="28"/>
          <w:szCs w:val="28"/>
          <w:lang w:val="uk-UA"/>
        </w:rPr>
      </w:pPr>
    </w:p>
    <w:p w14:paraId="5F547024" w14:textId="77777777" w:rsidR="009D5B27" w:rsidRDefault="009D5B27" w:rsidP="009D5B27">
      <w:pPr>
        <w:shd w:val="clear" w:color="auto" w:fill="FFFFFF"/>
        <w:ind w:firstLine="709"/>
        <w:jc w:val="both"/>
        <w:rPr>
          <w:b/>
          <w:bCs/>
          <w:sz w:val="28"/>
          <w:szCs w:val="28"/>
          <w:lang w:val="uk-UA"/>
        </w:rPr>
      </w:pPr>
      <w:r>
        <w:rPr>
          <w:b/>
          <w:bCs/>
          <w:sz w:val="28"/>
          <w:szCs w:val="28"/>
          <w:lang w:val="uk-UA"/>
        </w:rPr>
        <w:t xml:space="preserve">Керівник гуртка  </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Л. Карпенко</w:t>
      </w:r>
    </w:p>
    <w:p w14:paraId="455F06EF" w14:textId="77777777" w:rsidR="009D5B27" w:rsidRDefault="009D5B27" w:rsidP="009D5B27">
      <w:pPr>
        <w:shd w:val="clear" w:color="auto" w:fill="FFFFFF"/>
        <w:ind w:firstLine="709"/>
        <w:jc w:val="both"/>
        <w:rPr>
          <w:sz w:val="28"/>
          <w:szCs w:val="28"/>
          <w:lang w:val="uk-UA"/>
        </w:rPr>
      </w:pPr>
    </w:p>
    <w:p w14:paraId="6999C58E" w14:textId="77777777" w:rsidR="009D5B27" w:rsidRDefault="009D5B27" w:rsidP="009D5B27">
      <w:pPr>
        <w:shd w:val="clear" w:color="auto" w:fill="FFFFFF"/>
        <w:ind w:firstLine="709"/>
        <w:jc w:val="both"/>
        <w:rPr>
          <w:lang w:val="uk-UA"/>
        </w:rPr>
      </w:pPr>
    </w:p>
    <w:p w14:paraId="4B3CC468" w14:textId="77777777" w:rsidR="009D5B27" w:rsidRDefault="009D5B27" w:rsidP="009D5B27">
      <w:pPr>
        <w:rPr>
          <w:lang w:val="uk-UA"/>
        </w:rPr>
      </w:pPr>
    </w:p>
    <w:p w14:paraId="7547B23A" w14:textId="77777777" w:rsidR="009D5B27" w:rsidRDefault="009D5B27" w:rsidP="009D5B27">
      <w:pPr>
        <w:shd w:val="clear" w:color="auto" w:fill="FFFFFF"/>
        <w:spacing w:line="360" w:lineRule="auto"/>
        <w:ind w:firstLine="709"/>
        <w:jc w:val="center"/>
        <w:rPr>
          <w:sz w:val="28"/>
          <w:szCs w:val="28"/>
          <w:lang w:val="uk-UA"/>
        </w:rPr>
      </w:pPr>
    </w:p>
    <w:p w14:paraId="5A8D6337" w14:textId="77777777" w:rsidR="009D5B27" w:rsidRDefault="009D5B27" w:rsidP="009D5B27">
      <w:pPr>
        <w:shd w:val="clear" w:color="auto" w:fill="FFFFFF"/>
        <w:spacing w:line="360" w:lineRule="auto"/>
        <w:ind w:firstLine="709"/>
        <w:rPr>
          <w:sz w:val="28"/>
          <w:szCs w:val="28"/>
          <w:lang w:val="uk-UA"/>
        </w:rPr>
      </w:pPr>
      <w:r>
        <w:rPr>
          <w:sz w:val="28"/>
          <w:szCs w:val="28"/>
          <w:lang w:val="uk-UA"/>
        </w:rPr>
        <w:t xml:space="preserve">  </w:t>
      </w:r>
    </w:p>
    <w:p w14:paraId="7D241077" w14:textId="77777777" w:rsidR="009D5B27" w:rsidRDefault="009D5B27" w:rsidP="009D5B27">
      <w:pPr>
        <w:spacing w:line="360" w:lineRule="auto"/>
        <w:ind w:firstLine="709"/>
        <w:rPr>
          <w:sz w:val="28"/>
          <w:szCs w:val="28"/>
          <w:lang w:val="uk-UA"/>
        </w:rPr>
      </w:pPr>
      <w:r>
        <w:rPr>
          <w:sz w:val="28"/>
          <w:szCs w:val="28"/>
          <w:lang w:val="uk-UA"/>
        </w:rPr>
        <w:t xml:space="preserve"> </w:t>
      </w:r>
    </w:p>
    <w:p w14:paraId="6B989D1D" w14:textId="77777777" w:rsidR="009D5B27" w:rsidRDefault="009D5B27" w:rsidP="009D5B27"/>
    <w:p w14:paraId="58D0535A" w14:textId="77777777" w:rsidR="009D5B27" w:rsidRDefault="009D5B27" w:rsidP="009D5B27"/>
    <w:p w14:paraId="4B1A7A3D" w14:textId="77777777" w:rsidR="009D5B27" w:rsidRDefault="009D5B27" w:rsidP="009D5B27"/>
    <w:p w14:paraId="51D04822" w14:textId="77777777" w:rsidR="009D5B27" w:rsidRDefault="009D5B27" w:rsidP="009D5B27"/>
    <w:p w14:paraId="3E6C0F40" w14:textId="77777777" w:rsidR="009D5B27" w:rsidRDefault="009D5B27" w:rsidP="009D5B27"/>
    <w:p w14:paraId="2D1985A9" w14:textId="77777777" w:rsidR="00F12EA2" w:rsidRDefault="00F12EA2"/>
    <w:sectPr w:rsidR="00F12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34B60"/>
    <w:multiLevelType w:val="hybridMultilevel"/>
    <w:tmpl w:val="15F60694"/>
    <w:lvl w:ilvl="0" w:tplc="D54086AC">
      <w:start w:val="1"/>
      <w:numFmt w:val="decimal"/>
      <w:lvlText w:val="%1."/>
      <w:lvlJc w:val="left"/>
      <w:pPr>
        <w:ind w:left="1040" w:hanging="360"/>
      </w:pPr>
      <w:rPr>
        <w:rFonts w:hint="default"/>
        <w:color w:val="auto"/>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15:restartNumberingAfterBreak="0">
    <w:nsid w:val="584647B9"/>
    <w:multiLevelType w:val="hybridMultilevel"/>
    <w:tmpl w:val="93884A3E"/>
    <w:lvl w:ilvl="0" w:tplc="AEA20F2A">
      <w:numFmt w:val="bullet"/>
      <w:lvlText w:val="-"/>
      <w:lvlJc w:val="left"/>
      <w:pPr>
        <w:tabs>
          <w:tab w:val="num" w:pos="1290"/>
        </w:tabs>
        <w:ind w:left="1290" w:hanging="93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4C"/>
    <w:rsid w:val="001012CA"/>
    <w:rsid w:val="00281D4C"/>
    <w:rsid w:val="002A0EDE"/>
    <w:rsid w:val="005B6123"/>
    <w:rsid w:val="006E6364"/>
    <w:rsid w:val="008404C3"/>
    <w:rsid w:val="00851C12"/>
    <w:rsid w:val="009D5B27"/>
    <w:rsid w:val="00D968FA"/>
    <w:rsid w:val="00DC362B"/>
    <w:rsid w:val="00F12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27A1"/>
  <w15:chartTrackingRefBased/>
  <w15:docId w15:val="{172FB492-63CE-4083-B235-5BFEF3C3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B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D968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9D5B27"/>
    <w:pPr>
      <w:keepNext/>
      <w:widowControl/>
      <w:autoSpaceDE/>
      <w:autoSpaceDN/>
      <w:adjustRightInd/>
      <w:jc w:val="center"/>
      <w:outlineLvl w:val="2"/>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D5B27"/>
    <w:rPr>
      <w:rFonts w:ascii="Times New Roman" w:eastAsia="Times New Roman" w:hAnsi="Times New Roman" w:cs="Times New Roman"/>
      <w:b/>
      <w:sz w:val="28"/>
      <w:szCs w:val="20"/>
      <w:lang w:val="uk-UA" w:eastAsia="ru-RU"/>
    </w:rPr>
  </w:style>
  <w:style w:type="paragraph" w:styleId="a3">
    <w:name w:val="List Paragraph"/>
    <w:basedOn w:val="a"/>
    <w:uiPriority w:val="34"/>
    <w:qFormat/>
    <w:rsid w:val="008404C3"/>
    <w:pPr>
      <w:ind w:left="720"/>
      <w:contextualSpacing/>
    </w:pPr>
  </w:style>
  <w:style w:type="character" w:customStyle="1" w:styleId="20">
    <w:name w:val="Заголовок 2 Знак"/>
    <w:basedOn w:val="a0"/>
    <w:link w:val="2"/>
    <w:uiPriority w:val="9"/>
    <w:semiHidden/>
    <w:rsid w:val="00D968FA"/>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6875">
      <w:bodyDiv w:val="1"/>
      <w:marLeft w:val="0"/>
      <w:marRight w:val="0"/>
      <w:marTop w:val="0"/>
      <w:marBottom w:val="0"/>
      <w:divBdr>
        <w:top w:val="none" w:sz="0" w:space="0" w:color="auto"/>
        <w:left w:val="none" w:sz="0" w:space="0" w:color="auto"/>
        <w:bottom w:val="none" w:sz="0" w:space="0" w:color="auto"/>
        <w:right w:val="none" w:sz="0" w:space="0" w:color="auto"/>
      </w:divBdr>
    </w:div>
    <w:div w:id="645473105">
      <w:bodyDiv w:val="1"/>
      <w:marLeft w:val="0"/>
      <w:marRight w:val="0"/>
      <w:marTop w:val="0"/>
      <w:marBottom w:val="0"/>
      <w:divBdr>
        <w:top w:val="none" w:sz="0" w:space="0" w:color="auto"/>
        <w:left w:val="none" w:sz="0" w:space="0" w:color="auto"/>
        <w:bottom w:val="none" w:sz="0" w:space="0" w:color="auto"/>
        <w:right w:val="none" w:sz="0" w:space="0" w:color="auto"/>
      </w:divBdr>
    </w:div>
    <w:div w:id="690645765">
      <w:bodyDiv w:val="1"/>
      <w:marLeft w:val="0"/>
      <w:marRight w:val="0"/>
      <w:marTop w:val="0"/>
      <w:marBottom w:val="0"/>
      <w:divBdr>
        <w:top w:val="none" w:sz="0" w:space="0" w:color="auto"/>
        <w:left w:val="none" w:sz="0" w:space="0" w:color="auto"/>
        <w:bottom w:val="none" w:sz="0" w:space="0" w:color="auto"/>
        <w:right w:val="none" w:sz="0" w:space="0" w:color="auto"/>
      </w:divBdr>
    </w:div>
    <w:div w:id="1373118898">
      <w:bodyDiv w:val="1"/>
      <w:marLeft w:val="0"/>
      <w:marRight w:val="0"/>
      <w:marTop w:val="0"/>
      <w:marBottom w:val="0"/>
      <w:divBdr>
        <w:top w:val="none" w:sz="0" w:space="0" w:color="auto"/>
        <w:left w:val="none" w:sz="0" w:space="0" w:color="auto"/>
        <w:bottom w:val="none" w:sz="0" w:space="0" w:color="auto"/>
        <w:right w:val="none" w:sz="0" w:space="0" w:color="auto"/>
      </w:divBdr>
    </w:div>
    <w:div w:id="1503856262">
      <w:bodyDiv w:val="1"/>
      <w:marLeft w:val="0"/>
      <w:marRight w:val="0"/>
      <w:marTop w:val="0"/>
      <w:marBottom w:val="0"/>
      <w:divBdr>
        <w:top w:val="none" w:sz="0" w:space="0" w:color="auto"/>
        <w:left w:val="none" w:sz="0" w:space="0" w:color="auto"/>
        <w:bottom w:val="none" w:sz="0" w:space="0" w:color="auto"/>
        <w:right w:val="none" w:sz="0" w:space="0" w:color="auto"/>
      </w:divBdr>
    </w:div>
    <w:div w:id="1594433669">
      <w:bodyDiv w:val="1"/>
      <w:marLeft w:val="0"/>
      <w:marRight w:val="0"/>
      <w:marTop w:val="0"/>
      <w:marBottom w:val="0"/>
      <w:divBdr>
        <w:top w:val="none" w:sz="0" w:space="0" w:color="auto"/>
        <w:left w:val="none" w:sz="0" w:space="0" w:color="auto"/>
        <w:bottom w:val="none" w:sz="0" w:space="0" w:color="auto"/>
        <w:right w:val="none" w:sz="0" w:space="0" w:color="auto"/>
      </w:divBdr>
    </w:div>
    <w:div w:id="209585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1047</Words>
  <Characters>5969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6</cp:revision>
  <dcterms:created xsi:type="dcterms:W3CDTF">2022-12-15T09:47:00Z</dcterms:created>
  <dcterms:modified xsi:type="dcterms:W3CDTF">2022-12-15T11:12:00Z</dcterms:modified>
</cp:coreProperties>
</file>