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08" w:rsidRPr="00A71D92" w:rsidRDefault="00FC1808" w:rsidP="00FC1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FC1808" w:rsidRPr="000F7AD8" w:rsidTr="009D775E">
        <w:tc>
          <w:tcPr>
            <w:tcW w:w="2978" w:type="dxa"/>
            <w:vMerge w:val="restart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09650" cy="1019175"/>
                  <wp:effectExtent l="0" t="0" r="0" b="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F7AD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0F7A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0F7AD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ослинництво</w:t>
            </w: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C1808" w:rsidRPr="000F7AD8" w:rsidTr="009D775E">
        <w:tc>
          <w:tcPr>
            <w:tcW w:w="2978" w:type="dxa"/>
            <w:vMerge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FC1808" w:rsidRPr="000F7AD8" w:rsidTr="009D775E">
        <w:tc>
          <w:tcPr>
            <w:tcW w:w="2978" w:type="dxa"/>
            <w:vMerge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1808" w:rsidRPr="000F7AD8" w:rsidRDefault="00FC1808" w:rsidP="00FC1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="00DE33F5" w:rsidRPr="00DE3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072 </w:t>
            </w:r>
            <w:proofErr w:type="spellStart"/>
            <w:r w:rsidR="00DE33F5" w:rsidRPr="00DE3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Фінанси</w:t>
            </w:r>
            <w:proofErr w:type="spellEnd"/>
            <w:r w:rsidR="00DE33F5" w:rsidRPr="00DE3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DE33F5" w:rsidRPr="00DE3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банківська</w:t>
            </w:r>
            <w:proofErr w:type="spellEnd"/>
            <w:r w:rsidR="00DE33F5" w:rsidRPr="00DE3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справа та </w:t>
            </w:r>
            <w:proofErr w:type="spellStart"/>
            <w:r w:rsidR="00DE33F5" w:rsidRPr="00DE3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страхування</w:t>
            </w:r>
            <w:proofErr w:type="spellEnd"/>
          </w:p>
        </w:tc>
      </w:tr>
      <w:tr w:rsidR="00FC1808" w:rsidRPr="000F7AD8" w:rsidTr="009D775E">
        <w:tc>
          <w:tcPr>
            <w:tcW w:w="2978" w:type="dxa"/>
            <w:vMerge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1808" w:rsidRPr="000F7AD8" w:rsidTr="009D775E">
        <w:tc>
          <w:tcPr>
            <w:tcW w:w="2978" w:type="dxa"/>
            <w:vMerge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 xml:space="preserve">Рік навчання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 xml:space="preserve">, семестр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Форма навчання денна/заочна</w:t>
            </w:r>
          </w:p>
        </w:tc>
      </w:tr>
      <w:tr w:rsidR="00FC1808" w:rsidRPr="000F7AD8" w:rsidTr="009D775E">
        <w:tc>
          <w:tcPr>
            <w:tcW w:w="2978" w:type="dxa"/>
            <w:vMerge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1808" w:rsidRPr="000F7AD8" w:rsidRDefault="00FC1808" w:rsidP="00563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кредитів ЄКТС </w:t>
            </w:r>
            <w:r w:rsidR="005635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1808" w:rsidRPr="000F7AD8" w:rsidTr="009D775E">
        <w:tc>
          <w:tcPr>
            <w:tcW w:w="2978" w:type="dxa"/>
            <w:vMerge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Мова викладання українська</w:t>
            </w:r>
          </w:p>
        </w:tc>
      </w:tr>
      <w:tr w:rsidR="00FC1808" w:rsidRPr="000F7AD8" w:rsidTr="009D775E">
        <w:tc>
          <w:tcPr>
            <w:tcW w:w="2978" w:type="dxa"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AD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C1808" w:rsidRPr="000F7AD8" w:rsidTr="009D775E">
        <w:tc>
          <w:tcPr>
            <w:tcW w:w="2978" w:type="dxa"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F7AD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Доцент, кандидат сільськогосподарських наук, </w:t>
            </w:r>
            <w:r w:rsidR="00DE33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Бачинський Олег Вікторович</w:t>
            </w:r>
          </w:p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1808" w:rsidRPr="000F7AD8" w:rsidTr="009D775E">
        <w:tc>
          <w:tcPr>
            <w:tcW w:w="2978" w:type="dxa"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0F7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0F7A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0F7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0F7A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FC1808" w:rsidRPr="00DE33F5" w:rsidRDefault="00DE33F5" w:rsidP="00563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DE33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ach</w:t>
            </w:r>
            <w:proofErr w:type="spellEnd"/>
            <w:r w:rsidRPr="00DE33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_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ov</w:t>
            </w:r>
            <w:r w:rsidR="00FC1808" w:rsidRPr="00DE33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 w:rsidR="00563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nubip</w:t>
            </w:r>
            <w:r w:rsidR="00FC1808" w:rsidRPr="00DE33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563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edu.ua</w:t>
            </w:r>
          </w:p>
        </w:tc>
      </w:tr>
      <w:tr w:rsidR="00FC1808" w:rsidRPr="000F7AD8" w:rsidTr="009D775E">
        <w:tc>
          <w:tcPr>
            <w:tcW w:w="2978" w:type="dxa"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Сторінка курсу в</w:t>
            </w:r>
            <w:r w:rsidRPr="000F7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eLearn </w:t>
            </w:r>
          </w:p>
        </w:tc>
        <w:tc>
          <w:tcPr>
            <w:tcW w:w="6911" w:type="dxa"/>
          </w:tcPr>
          <w:p w:rsidR="00FC1808" w:rsidRPr="000F7AD8" w:rsidRDefault="004E45C7" w:rsidP="009D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5C7">
              <w:rPr>
                <w:rFonts w:ascii="Times New Roman" w:hAnsi="Times New Roman"/>
                <w:b/>
                <w:sz w:val="24"/>
                <w:szCs w:val="24"/>
              </w:rPr>
              <w:t>https://elearn.nubip.edu.ua/course/view.php?id=1461</w:t>
            </w:r>
          </w:p>
        </w:tc>
      </w:tr>
    </w:tbl>
    <w:p w:rsidR="00FC1808" w:rsidRPr="00A71D92" w:rsidRDefault="00FC1808" w:rsidP="00FC1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808" w:rsidRDefault="00FC1808" w:rsidP="00FC1808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:rsidR="00FC1808" w:rsidRPr="00581698" w:rsidRDefault="00FC1808" w:rsidP="00FC1808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FC1808" w:rsidRPr="00563578" w:rsidRDefault="00DE33F5" w:rsidP="00DE33F5">
      <w:pPr>
        <w:pStyle w:val="a5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E33F5">
        <w:rPr>
          <w:sz w:val="28"/>
          <w:szCs w:val="28"/>
          <w:lang w:eastAsia="ru-RU"/>
        </w:rPr>
        <w:t>Метою навчальної дисципліни “Технологія галузі 1” є формування у майбутніх фахівців технологічної підготовки по виробництву продукції рослинництва та кормів. Вона базується на знаннях про рослини польової культури, особливостях їх росту і розвитку, вимогах до факторів природного середовища, сучасних прийомах і технологіях вирощування високих врожаїв найкращої якості при найменших затратах праці і коштів.</w:t>
      </w:r>
    </w:p>
    <w:p w:rsidR="00DE33F5" w:rsidRPr="00DE33F5" w:rsidRDefault="00DE33F5" w:rsidP="00DE33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3F5">
        <w:rPr>
          <w:rFonts w:ascii="Times New Roman" w:eastAsia="Times New Roman" w:hAnsi="Times New Roman"/>
          <w:sz w:val="28"/>
          <w:szCs w:val="28"/>
          <w:lang w:eastAsia="ru-RU"/>
        </w:rPr>
        <w:t>В результаті вивчення дисципліни студент повинен знати: стан і перспективи розвитку рослинництва, значення, морфологічні і біологічні особливості польових культур, сучасні технології вирощування культур, включаючи інтенсивні; шляхи і способи покращення якості сільськогосподарської продукції; скорочення затрат праці і засобів при вирощуванні урожаю.</w:t>
      </w:r>
    </w:p>
    <w:p w:rsidR="0081593F" w:rsidRPr="0081593F" w:rsidRDefault="0081593F" w:rsidP="00FC18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593F">
        <w:rPr>
          <w:rFonts w:ascii="Times New Roman" w:hAnsi="Times New Roman"/>
          <w:sz w:val="28"/>
          <w:szCs w:val="28"/>
        </w:rPr>
        <w:t xml:space="preserve">ПЕРЕЛІК КОМПЕТЕНТНОСТЕЙ  </w:t>
      </w:r>
    </w:p>
    <w:p w:rsidR="0081593F" w:rsidRPr="0081593F" w:rsidRDefault="0081593F" w:rsidP="009D775E">
      <w:pPr>
        <w:pStyle w:val="a8"/>
        <w:numPr>
          <w:ilvl w:val="0"/>
          <w:numId w:val="1"/>
        </w:numPr>
        <w:spacing w:after="0" w:line="300" w:lineRule="exact"/>
        <w:ind w:left="714" w:hanging="357"/>
        <w:rPr>
          <w:rFonts w:ascii="Times New Roman" w:hAnsi="Times New Roman"/>
          <w:sz w:val="28"/>
          <w:szCs w:val="28"/>
        </w:rPr>
      </w:pPr>
      <w:r w:rsidRPr="0081593F">
        <w:rPr>
          <w:rFonts w:ascii="Times New Roman" w:hAnsi="Times New Roman"/>
          <w:sz w:val="28"/>
          <w:szCs w:val="28"/>
        </w:rPr>
        <w:t>Здатність до абстрактного мислення, аналізу та синтезу.</w:t>
      </w:r>
      <w:r w:rsidRPr="0081593F">
        <w:rPr>
          <w:rFonts w:ascii="Times New Roman" w:hAnsi="Times New Roman"/>
          <w:sz w:val="28"/>
          <w:szCs w:val="28"/>
        </w:rPr>
        <w:sym w:font="Symbol" w:char="F0D8"/>
      </w:r>
      <w:r w:rsidRPr="0081593F">
        <w:rPr>
          <w:rFonts w:ascii="Times New Roman" w:hAnsi="Times New Roman"/>
          <w:sz w:val="28"/>
          <w:szCs w:val="28"/>
        </w:rPr>
        <w:t xml:space="preserve"> </w:t>
      </w:r>
    </w:p>
    <w:p w:rsidR="0081593F" w:rsidRPr="0081593F" w:rsidRDefault="0081593F" w:rsidP="009D775E">
      <w:pPr>
        <w:pStyle w:val="a8"/>
        <w:numPr>
          <w:ilvl w:val="0"/>
          <w:numId w:val="1"/>
        </w:numPr>
        <w:spacing w:after="0" w:line="300" w:lineRule="exact"/>
        <w:ind w:left="714" w:hanging="357"/>
        <w:rPr>
          <w:rFonts w:ascii="Times New Roman" w:hAnsi="Times New Roman"/>
          <w:sz w:val="28"/>
          <w:szCs w:val="28"/>
        </w:rPr>
      </w:pPr>
      <w:r w:rsidRPr="0081593F">
        <w:rPr>
          <w:rFonts w:ascii="Times New Roman" w:hAnsi="Times New Roman"/>
          <w:sz w:val="28"/>
          <w:szCs w:val="28"/>
        </w:rPr>
        <w:t>Здатність застосовувати знання у практичних ситуаціях.</w:t>
      </w:r>
      <w:r w:rsidRPr="0081593F">
        <w:rPr>
          <w:rFonts w:ascii="Times New Roman" w:hAnsi="Times New Roman"/>
          <w:sz w:val="28"/>
          <w:szCs w:val="28"/>
        </w:rPr>
        <w:sym w:font="Symbol" w:char="F0D8"/>
      </w:r>
    </w:p>
    <w:p w:rsidR="0081593F" w:rsidRPr="0081593F" w:rsidRDefault="0081593F" w:rsidP="009D775E">
      <w:pPr>
        <w:pStyle w:val="a8"/>
        <w:numPr>
          <w:ilvl w:val="0"/>
          <w:numId w:val="1"/>
        </w:numPr>
        <w:spacing w:after="0" w:line="300" w:lineRule="exact"/>
        <w:ind w:left="714" w:hanging="357"/>
        <w:rPr>
          <w:rFonts w:ascii="Times New Roman" w:hAnsi="Times New Roman"/>
          <w:sz w:val="28"/>
          <w:szCs w:val="28"/>
        </w:rPr>
      </w:pPr>
      <w:r w:rsidRPr="0081593F">
        <w:rPr>
          <w:rFonts w:ascii="Times New Roman" w:hAnsi="Times New Roman"/>
          <w:sz w:val="28"/>
          <w:szCs w:val="28"/>
        </w:rPr>
        <w:t>Здатність вчитися і оволодівати сучасними знаннями.</w:t>
      </w:r>
      <w:r w:rsidRPr="0081593F">
        <w:rPr>
          <w:rFonts w:ascii="Times New Roman" w:hAnsi="Times New Roman"/>
          <w:sz w:val="28"/>
          <w:szCs w:val="28"/>
        </w:rPr>
        <w:sym w:font="Symbol" w:char="F0D8"/>
      </w:r>
      <w:r w:rsidRPr="0081593F">
        <w:rPr>
          <w:rFonts w:ascii="Times New Roman" w:hAnsi="Times New Roman"/>
          <w:sz w:val="28"/>
          <w:szCs w:val="28"/>
        </w:rPr>
        <w:t xml:space="preserve"> </w:t>
      </w:r>
    </w:p>
    <w:p w:rsidR="0081593F" w:rsidRPr="0081593F" w:rsidRDefault="0081593F" w:rsidP="009D775E">
      <w:pPr>
        <w:pStyle w:val="a8"/>
        <w:numPr>
          <w:ilvl w:val="0"/>
          <w:numId w:val="1"/>
        </w:numPr>
        <w:spacing w:after="0" w:line="300" w:lineRule="exact"/>
        <w:ind w:left="714" w:hanging="357"/>
        <w:rPr>
          <w:rFonts w:ascii="Times New Roman" w:hAnsi="Times New Roman"/>
          <w:sz w:val="28"/>
          <w:szCs w:val="28"/>
        </w:rPr>
      </w:pPr>
      <w:r w:rsidRPr="0081593F">
        <w:rPr>
          <w:rFonts w:ascii="Times New Roman" w:hAnsi="Times New Roman"/>
          <w:sz w:val="28"/>
          <w:szCs w:val="28"/>
        </w:rPr>
        <w:t>Здатність до пошуку, оброблення та аналізу інформації з різних джерел.</w:t>
      </w:r>
    </w:p>
    <w:p w:rsidR="0081593F" w:rsidRPr="0081593F" w:rsidRDefault="0081593F" w:rsidP="009D775E">
      <w:pPr>
        <w:pStyle w:val="a8"/>
        <w:numPr>
          <w:ilvl w:val="0"/>
          <w:numId w:val="1"/>
        </w:numPr>
        <w:spacing w:after="0" w:line="300" w:lineRule="exact"/>
        <w:ind w:left="714" w:hanging="357"/>
        <w:rPr>
          <w:rFonts w:ascii="Times New Roman" w:hAnsi="Times New Roman"/>
          <w:sz w:val="28"/>
          <w:szCs w:val="28"/>
        </w:rPr>
      </w:pPr>
      <w:r w:rsidRPr="0081593F">
        <w:rPr>
          <w:rFonts w:ascii="Times New Roman" w:hAnsi="Times New Roman"/>
          <w:sz w:val="28"/>
          <w:szCs w:val="28"/>
        </w:rPr>
        <w:t xml:space="preserve">Здатність проводити </w:t>
      </w:r>
      <w:r>
        <w:rPr>
          <w:rFonts w:ascii="Times New Roman" w:hAnsi="Times New Roman"/>
          <w:sz w:val="28"/>
          <w:szCs w:val="28"/>
        </w:rPr>
        <w:t xml:space="preserve">біометричні </w:t>
      </w:r>
      <w:r w:rsidRPr="0081593F">
        <w:rPr>
          <w:rFonts w:ascii="Times New Roman" w:hAnsi="Times New Roman"/>
          <w:sz w:val="28"/>
          <w:szCs w:val="28"/>
        </w:rPr>
        <w:t>вимірювання та дослідження.</w:t>
      </w:r>
    </w:p>
    <w:p w:rsidR="00FC1808" w:rsidRPr="0081593F" w:rsidRDefault="0081593F" w:rsidP="009D775E">
      <w:pPr>
        <w:pStyle w:val="a8"/>
        <w:numPr>
          <w:ilvl w:val="0"/>
          <w:numId w:val="1"/>
        </w:numPr>
        <w:spacing w:after="0" w:line="300" w:lineRule="exact"/>
        <w:ind w:left="714" w:hanging="357"/>
        <w:rPr>
          <w:rFonts w:ascii="Times New Roman" w:hAnsi="Times New Roman"/>
          <w:sz w:val="28"/>
          <w:szCs w:val="28"/>
        </w:rPr>
      </w:pPr>
      <w:r w:rsidRPr="0081593F">
        <w:rPr>
          <w:rFonts w:ascii="Times New Roman" w:hAnsi="Times New Roman"/>
          <w:sz w:val="28"/>
          <w:szCs w:val="28"/>
        </w:rPr>
        <w:t>Здатність використовувати знання й практичні навички для аналізу біологічних явищ і процесів, біометричної обробки дослідних даних та їх математичного моделювання.</w:t>
      </w:r>
    </w:p>
    <w:p w:rsidR="00FC1808" w:rsidRPr="0081593F" w:rsidRDefault="00FC1808" w:rsidP="00FC1808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  <w:sectPr w:rsidR="00FC1808" w:rsidRPr="0081593F" w:rsidSect="009D775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C1808" w:rsidRPr="00F82151" w:rsidRDefault="00FC1808" w:rsidP="00FC1808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lastRenderedPageBreak/>
        <w:t>СТРУКТУРА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3"/>
        <w:gridCol w:w="2263"/>
        <w:gridCol w:w="3509"/>
        <w:gridCol w:w="2459"/>
        <w:gridCol w:w="1781"/>
      </w:tblGrid>
      <w:tr w:rsidR="00FC1808" w:rsidRPr="000F7AD8" w:rsidTr="006B25FE">
        <w:tc>
          <w:tcPr>
            <w:tcW w:w="5483" w:type="dxa"/>
            <w:vAlign w:val="center"/>
          </w:tcPr>
          <w:p w:rsidR="00FC1808" w:rsidRPr="000B7DAB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3" w:type="dxa"/>
            <w:vAlign w:val="center"/>
          </w:tcPr>
          <w:p w:rsidR="00FC1808" w:rsidRPr="000B7DAB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  <w:p w:rsidR="00FC1808" w:rsidRPr="000B7DAB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hAnsi="Times New Roman"/>
                <w:sz w:val="24"/>
                <w:szCs w:val="24"/>
              </w:rPr>
              <w:t>(лекції/лабораторні, практичні, семінарські)</w:t>
            </w:r>
          </w:p>
        </w:tc>
        <w:tc>
          <w:tcPr>
            <w:tcW w:w="3509" w:type="dxa"/>
            <w:vAlign w:val="center"/>
          </w:tcPr>
          <w:p w:rsidR="00FC1808" w:rsidRPr="000B7DAB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459" w:type="dxa"/>
            <w:vAlign w:val="center"/>
          </w:tcPr>
          <w:p w:rsidR="00FC1808" w:rsidRPr="000B7DAB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81" w:type="dxa"/>
            <w:vAlign w:val="center"/>
          </w:tcPr>
          <w:p w:rsidR="00FC1808" w:rsidRPr="000B7DAB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</w:tr>
      <w:tr w:rsidR="00FC1808" w:rsidRPr="000F7AD8" w:rsidTr="006B25FE">
        <w:tc>
          <w:tcPr>
            <w:tcW w:w="15495" w:type="dxa"/>
            <w:gridSpan w:val="5"/>
          </w:tcPr>
          <w:p w:rsidR="00FC1808" w:rsidRPr="000B7DAB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FC1808" w:rsidRPr="000F7AD8" w:rsidTr="006B25FE">
        <w:tc>
          <w:tcPr>
            <w:tcW w:w="15495" w:type="dxa"/>
            <w:gridSpan w:val="5"/>
          </w:tcPr>
          <w:p w:rsidR="00FC1808" w:rsidRPr="000B7DAB" w:rsidRDefault="006B25FE" w:rsidP="00815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Змістовий модуль 1. Озимі та ярі зернові і зернобобові культури</w:t>
            </w:r>
          </w:p>
        </w:tc>
      </w:tr>
      <w:tr w:rsidR="008E7A29" w:rsidRPr="000F7AD8" w:rsidTr="00BA6096">
        <w:trPr>
          <w:trHeight w:val="1723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29" w:rsidRPr="000B7DAB" w:rsidRDefault="008E7A29" w:rsidP="008E7A2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B7DA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 1. Стан та перспективи розвитку рослинництва в світі та в Україні. Елементи технології вирощування сільськогосподарських культур</w:t>
            </w:r>
          </w:p>
          <w:p w:rsidR="008E7A29" w:rsidRPr="000B7DAB" w:rsidRDefault="008E7A29" w:rsidP="008E7A29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8E7A29" w:rsidRPr="000B7DAB" w:rsidRDefault="008E7A29" w:rsidP="008E7A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A29" w:rsidRPr="000B7DAB" w:rsidRDefault="000B7DAB" w:rsidP="000B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7A29" w:rsidRPr="000B7D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8E7A29" w:rsidRPr="000B7DAB" w:rsidRDefault="008E7A29" w:rsidP="008E7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Володіти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рослинництва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сфері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сільського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Знати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характеристики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врожаїв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культур.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Володіти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сучасні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прийоми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вирощування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культур,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спрямовані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сталих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врожаїв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високої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найменших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затратах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59" w:type="dxa"/>
          </w:tcPr>
          <w:p w:rsidR="008E7A29" w:rsidRPr="000B7DAB" w:rsidRDefault="008E7A29" w:rsidP="008E7A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Здача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лабораторних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вивчення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морфології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зернових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злакових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культур, фаз росту та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культур. </w:t>
            </w:r>
          </w:p>
        </w:tc>
        <w:tc>
          <w:tcPr>
            <w:tcW w:w="1781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7A29" w:rsidRPr="000F7AD8" w:rsidTr="00BA6096">
        <w:tc>
          <w:tcPr>
            <w:tcW w:w="5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29" w:rsidRPr="000B7DAB" w:rsidRDefault="008E7A29" w:rsidP="008E7A29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B7DA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Тема 2. Зернові культури. Озимі хліба. Перезимівля озимих культур  захист рослин від несприятливих умов. Озимі зернові культури </w:t>
            </w:r>
            <w:proofErr w:type="spellStart"/>
            <w:r w:rsidRPr="000B7DA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тритикале</w:t>
            </w:r>
            <w:proofErr w:type="spellEnd"/>
            <w:r w:rsidRPr="000B7DA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, ячмінь).</w:t>
            </w:r>
          </w:p>
          <w:p w:rsidR="008E7A29" w:rsidRPr="000B7DAB" w:rsidRDefault="008E7A29" w:rsidP="008E7A29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B7DA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(озима пшениця, жито,</w:t>
            </w:r>
            <w:r w:rsidR="000B7DA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8E7A29" w:rsidRPr="000B7DAB" w:rsidRDefault="000B7DAB" w:rsidP="000B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7A29" w:rsidRPr="000B7D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8E7A29" w:rsidRPr="000B7DAB" w:rsidRDefault="008E7A29" w:rsidP="008E7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Студент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знати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росту та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озимих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зернових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культур, причини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зимово-весняної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загибелі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шляхи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попередження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Розрізняти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морфологічною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будовою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озимі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зернові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сходи. Знати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відмінності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технологіях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вирощування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озимих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культур.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Володіти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інформацією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рівні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урожаю культур у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різних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регіонах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59" w:type="dxa"/>
          </w:tcPr>
          <w:p w:rsidR="008E7A29" w:rsidRPr="000B7DAB" w:rsidRDefault="008E7A29" w:rsidP="008E7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hAnsi="Times New Roman"/>
                <w:sz w:val="24"/>
                <w:szCs w:val="24"/>
              </w:rPr>
              <w:t>Здача практичних робіт. Вміння аналізувати отримані результати, застосовуючи загальнонаукові та спеціальні методи в агрономії</w:t>
            </w:r>
          </w:p>
        </w:tc>
        <w:tc>
          <w:tcPr>
            <w:tcW w:w="1781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7A29" w:rsidRPr="000F7AD8" w:rsidTr="00BA6096">
        <w:tc>
          <w:tcPr>
            <w:tcW w:w="5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29" w:rsidRPr="000B7DAB" w:rsidRDefault="008E7A29" w:rsidP="008E7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A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Тема 3.</w:t>
            </w:r>
            <w:r w:rsidRPr="000B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Ярі зернові культури: значення, біологічні особливості,  технологія вирощування. Ячмінь ярий. Кукурудза. </w:t>
            </w:r>
          </w:p>
          <w:p w:rsidR="008E7A29" w:rsidRPr="000B7DAB" w:rsidRDefault="008E7A29" w:rsidP="008E7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509" w:type="dxa"/>
          </w:tcPr>
          <w:p w:rsidR="008E7A29" w:rsidRPr="000B7DAB" w:rsidRDefault="008E7A29" w:rsidP="008E7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повинен знати основні біотичні та абіотичні чинники, що визначають формування продуктивності ранніх ярих зернових культур, р</w:t>
            </w:r>
            <w:r w:rsidRPr="000B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озрізняти за морфологічною будовою</w:t>
            </w:r>
            <w:r w:rsidRPr="000B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знати елементи технології вирощування культур та шляхи отримання сталих врожаїв при найменших затратах праці</w:t>
            </w:r>
          </w:p>
          <w:p w:rsidR="008E7A29" w:rsidRPr="000B7DAB" w:rsidRDefault="008E7A29" w:rsidP="008E7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59" w:type="dxa"/>
          </w:tcPr>
          <w:p w:rsidR="008E7A29" w:rsidRPr="000B7DAB" w:rsidRDefault="008E7A29" w:rsidP="008E7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hAnsi="Times New Roman"/>
                <w:sz w:val="24"/>
                <w:szCs w:val="24"/>
              </w:rPr>
              <w:t>Здача практичних робіт. Вміння аналізувати отримані результати, застосовуючи загальнонаукові та спеціальні методи в агрономії</w:t>
            </w:r>
          </w:p>
        </w:tc>
        <w:tc>
          <w:tcPr>
            <w:tcW w:w="1781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7A29" w:rsidRPr="000F7AD8" w:rsidTr="00BA6096">
        <w:tc>
          <w:tcPr>
            <w:tcW w:w="5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29" w:rsidRPr="000B7DAB" w:rsidRDefault="008E7A29" w:rsidP="008E7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A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 4.</w:t>
            </w:r>
            <w:r w:rsidRPr="000B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Зернові бобові культури. Загальна характеристика та особливості технології вирощування.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Горох.Соя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Люпин.</w:t>
            </w:r>
          </w:p>
          <w:p w:rsidR="008E7A29" w:rsidRPr="000B7DAB" w:rsidRDefault="008E7A29" w:rsidP="008E7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509" w:type="dxa"/>
          </w:tcPr>
          <w:p w:rsidR="008E7A29" w:rsidRPr="000B7DAB" w:rsidRDefault="008E7A29" w:rsidP="008E7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Студент повинен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розуміти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відмінності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бобових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культур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елементах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вирощування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Розрізняти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володіти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інформацією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врожайностей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різних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регіонах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459" w:type="dxa"/>
          </w:tcPr>
          <w:p w:rsidR="008E7A29" w:rsidRPr="000B7DAB" w:rsidRDefault="008E7A29" w:rsidP="008E7A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Здача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Розв’язок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задач з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густоти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рослин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га</w:t>
            </w:r>
          </w:p>
        </w:tc>
        <w:tc>
          <w:tcPr>
            <w:tcW w:w="1781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7A29" w:rsidRPr="000F7AD8" w:rsidTr="006B25FE">
        <w:tc>
          <w:tcPr>
            <w:tcW w:w="13714" w:type="dxa"/>
            <w:gridSpan w:val="4"/>
          </w:tcPr>
          <w:p w:rsidR="008E7A29" w:rsidRPr="000B7DAB" w:rsidRDefault="008E7A29" w:rsidP="008E7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Модуль 1 у вигляді тестів</w:t>
            </w:r>
          </w:p>
        </w:tc>
        <w:tc>
          <w:tcPr>
            <w:tcW w:w="1781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8E7A29" w:rsidRPr="000F7AD8" w:rsidTr="006B25FE">
        <w:tc>
          <w:tcPr>
            <w:tcW w:w="15495" w:type="dxa"/>
            <w:gridSpan w:val="5"/>
          </w:tcPr>
          <w:p w:rsidR="008E7A29" w:rsidRPr="000B7DAB" w:rsidRDefault="008E7A29" w:rsidP="000B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 xml:space="preserve">Змістовий модуль 2. </w:t>
            </w:r>
            <w:r w:rsidR="000B7DA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ульбоплоди, коренеплоди</w:t>
            </w:r>
            <w:r w:rsidR="000B7DAB">
              <w:rPr>
                <w:rFonts w:ascii="Times New Roman" w:hAnsi="Times New Roman"/>
                <w:b/>
                <w:sz w:val="24"/>
                <w:szCs w:val="24"/>
              </w:rPr>
              <w:t>, прядивні культури</w:t>
            </w:r>
          </w:p>
        </w:tc>
      </w:tr>
      <w:tr w:rsidR="000B7DAB" w:rsidRPr="000F7AD8" w:rsidTr="0033168B">
        <w:tc>
          <w:tcPr>
            <w:tcW w:w="5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DAB" w:rsidRPr="000B7DAB" w:rsidRDefault="000B7DAB" w:rsidP="000B7DAB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B7DA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 5.Бульбоплоди. Загальна характеристика та особливості технології вирощування.</w:t>
            </w:r>
          </w:p>
          <w:p w:rsidR="000B7DAB" w:rsidRPr="000B7DAB" w:rsidRDefault="000B7DAB" w:rsidP="000B7DA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0B7DAB" w:rsidRPr="000B7DAB" w:rsidRDefault="000B7DAB" w:rsidP="000B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509" w:type="dxa"/>
          </w:tcPr>
          <w:p w:rsidR="000B7DAB" w:rsidRPr="000B7DAB" w:rsidRDefault="000B7DAB" w:rsidP="000B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Студент повинен знати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бульбоплідні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морфологічну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будову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біологічні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Володіти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вирощуваннякартоплі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2459" w:type="dxa"/>
          </w:tcPr>
          <w:p w:rsidR="000B7DAB" w:rsidRPr="000B7DAB" w:rsidRDefault="000B7DAB" w:rsidP="000B7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sz w:val="24"/>
                <w:szCs w:val="24"/>
              </w:rPr>
              <w:t xml:space="preserve">Здача практичних робіт. Розв’язок задач з визначення біологічної урожайності культур.  </w:t>
            </w:r>
          </w:p>
        </w:tc>
        <w:tc>
          <w:tcPr>
            <w:tcW w:w="1781" w:type="dxa"/>
          </w:tcPr>
          <w:p w:rsidR="000B7DAB" w:rsidRPr="000B7DAB" w:rsidRDefault="000B7DAB" w:rsidP="000B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B7DAB" w:rsidRPr="000F7AD8" w:rsidTr="0033168B">
        <w:tc>
          <w:tcPr>
            <w:tcW w:w="5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DAB" w:rsidRPr="000B7DAB" w:rsidRDefault="000B7DAB" w:rsidP="000B7DAB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B7DA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 6. Коренеплоди. Загальна характеристика та особливості технології вирощування.</w:t>
            </w:r>
          </w:p>
        </w:tc>
        <w:tc>
          <w:tcPr>
            <w:tcW w:w="2263" w:type="dxa"/>
          </w:tcPr>
          <w:p w:rsidR="000B7DAB" w:rsidRPr="000B7DAB" w:rsidRDefault="000B7DAB" w:rsidP="000B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7D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B7DAB" w:rsidRPr="000B7DAB" w:rsidRDefault="000B7DAB" w:rsidP="000B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Студент повинен знати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коренеплідні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морфологічну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будову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біологічні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Володіти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вирощування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Знати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вирощування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буряків</w:t>
            </w:r>
            <w:proofErr w:type="spellEnd"/>
          </w:p>
        </w:tc>
        <w:tc>
          <w:tcPr>
            <w:tcW w:w="2459" w:type="dxa"/>
          </w:tcPr>
          <w:p w:rsidR="000B7DAB" w:rsidRPr="000B7DAB" w:rsidRDefault="000B7DAB" w:rsidP="000B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Здача практичних робіт. Розв’язок задач з визначення біологічної урожайності картоплі, визначення </w:t>
            </w:r>
            <w:r w:rsidRPr="000B7DAB">
              <w:rPr>
                <w:rFonts w:ascii="Times New Roman" w:hAnsi="Times New Roman"/>
                <w:sz w:val="24"/>
                <w:szCs w:val="24"/>
              </w:rPr>
              <w:lastRenderedPageBreak/>
              <w:t>густоти рослин на га.</w:t>
            </w:r>
          </w:p>
        </w:tc>
        <w:tc>
          <w:tcPr>
            <w:tcW w:w="1781" w:type="dxa"/>
          </w:tcPr>
          <w:p w:rsidR="000B7DAB" w:rsidRPr="000B7DAB" w:rsidRDefault="000B7DAB" w:rsidP="000B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0B7DAB" w:rsidRPr="000F7AD8" w:rsidTr="0033168B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DAB" w:rsidRPr="000B7DAB" w:rsidRDefault="000B7DAB" w:rsidP="000B7DAB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B7DA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Тема  7.Олійні культури. Загальна характеристика та особливості технології вирощування (Соняшник Ріпак) Ефіроолійні.</w:t>
            </w:r>
          </w:p>
        </w:tc>
        <w:tc>
          <w:tcPr>
            <w:tcW w:w="2263" w:type="dxa"/>
          </w:tcPr>
          <w:p w:rsidR="000B7DAB" w:rsidRPr="000B7DAB" w:rsidRDefault="000B7DAB" w:rsidP="000B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7D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509" w:type="dxa"/>
          </w:tcPr>
          <w:p w:rsidR="000B7DAB" w:rsidRPr="000B7DAB" w:rsidRDefault="000B7DAB" w:rsidP="000B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Студент повинен знати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олійні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морфологічну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будову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біологічні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0B7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Володіти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вирощування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Знати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вирощування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олійних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культур</w:t>
            </w:r>
            <w:r w:rsidRPr="000B7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0B7DAB" w:rsidRPr="000B7DAB" w:rsidRDefault="000B7DAB" w:rsidP="000B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hAnsi="Times New Roman"/>
                <w:sz w:val="24"/>
                <w:szCs w:val="24"/>
              </w:rPr>
              <w:t>Здача практичних робіт. Розв’язок задач з визначення біологічної урожайності коренеплодів, визначення густоти рослин на га.</w:t>
            </w:r>
          </w:p>
        </w:tc>
        <w:tc>
          <w:tcPr>
            <w:tcW w:w="1781" w:type="dxa"/>
          </w:tcPr>
          <w:p w:rsidR="000B7DAB" w:rsidRPr="000B7DAB" w:rsidRDefault="000B7DAB" w:rsidP="000B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B7DAB" w:rsidRPr="000F7AD8" w:rsidTr="0033168B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DAB" w:rsidRPr="000B7DAB" w:rsidRDefault="000B7DAB" w:rsidP="000B7DAB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B7DA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</w:t>
            </w:r>
            <w:r w:rsidRPr="000B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8.Ефіроолійні культури.</w:t>
            </w:r>
            <w:r w:rsidRPr="000B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Прядивні культури</w:t>
            </w:r>
          </w:p>
        </w:tc>
        <w:tc>
          <w:tcPr>
            <w:tcW w:w="2263" w:type="dxa"/>
          </w:tcPr>
          <w:p w:rsidR="000B7DAB" w:rsidRPr="000B7DAB" w:rsidRDefault="000B7DAB" w:rsidP="000B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509" w:type="dxa"/>
          </w:tcPr>
          <w:p w:rsidR="000B7DAB" w:rsidRPr="000B7DAB" w:rsidRDefault="000B7DAB" w:rsidP="000B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Студент повинен знати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прядивні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морфологічну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будову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біологічні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Володіти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вирощування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Знати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ирощування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прядивних</w:t>
            </w:r>
            <w:proofErr w:type="spellEnd"/>
            <w:r w:rsidRPr="000B7D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культур</w:t>
            </w:r>
          </w:p>
        </w:tc>
        <w:tc>
          <w:tcPr>
            <w:tcW w:w="2459" w:type="dxa"/>
          </w:tcPr>
          <w:p w:rsidR="000B7DAB" w:rsidRPr="000B7DAB" w:rsidRDefault="000B7DAB" w:rsidP="000B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hAnsi="Times New Roman"/>
                <w:sz w:val="24"/>
                <w:szCs w:val="24"/>
              </w:rPr>
              <w:t>Здача практичних робіт.</w:t>
            </w:r>
          </w:p>
        </w:tc>
        <w:tc>
          <w:tcPr>
            <w:tcW w:w="1781" w:type="dxa"/>
          </w:tcPr>
          <w:p w:rsidR="000B7DAB" w:rsidRPr="000B7DAB" w:rsidRDefault="000B7DAB" w:rsidP="000B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7A29" w:rsidRPr="000F7AD8" w:rsidTr="006B25FE">
        <w:tc>
          <w:tcPr>
            <w:tcW w:w="13714" w:type="dxa"/>
            <w:gridSpan w:val="4"/>
          </w:tcPr>
          <w:p w:rsidR="008E7A29" w:rsidRPr="000B7DAB" w:rsidRDefault="008E7A29" w:rsidP="008E7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AB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Модуль2 у вигляді тестів</w:t>
            </w:r>
          </w:p>
        </w:tc>
        <w:tc>
          <w:tcPr>
            <w:tcW w:w="1781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7A29" w:rsidRPr="000F7AD8" w:rsidTr="006B25FE">
        <w:tc>
          <w:tcPr>
            <w:tcW w:w="13714" w:type="dxa"/>
            <w:gridSpan w:val="4"/>
          </w:tcPr>
          <w:p w:rsidR="008E7A29" w:rsidRPr="000B7DAB" w:rsidRDefault="008E7A29" w:rsidP="008E7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Всього за  семестр</w:t>
            </w:r>
          </w:p>
        </w:tc>
        <w:tc>
          <w:tcPr>
            <w:tcW w:w="1781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8E7A29" w:rsidRPr="000F7AD8" w:rsidTr="006B25FE">
        <w:tc>
          <w:tcPr>
            <w:tcW w:w="5483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2263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8E7A29" w:rsidRPr="000F7AD8" w:rsidTr="006B25FE">
        <w:tc>
          <w:tcPr>
            <w:tcW w:w="13714" w:type="dxa"/>
            <w:gridSpan w:val="4"/>
          </w:tcPr>
          <w:p w:rsidR="008E7A29" w:rsidRPr="000B7DAB" w:rsidRDefault="008E7A29" w:rsidP="008E7A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781" w:type="dxa"/>
          </w:tcPr>
          <w:p w:rsidR="008E7A29" w:rsidRPr="000B7DAB" w:rsidRDefault="008E7A29" w:rsidP="008E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FC1808" w:rsidRPr="00A71D92" w:rsidRDefault="00FC1808" w:rsidP="00FC1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808" w:rsidRDefault="00FC1808" w:rsidP="00FC1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FC1808" w:rsidSect="009D775E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FC1808" w:rsidRDefault="00FC1808" w:rsidP="00FC1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808" w:rsidRPr="00F82151" w:rsidRDefault="00FC1808" w:rsidP="00FC1808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C1808" w:rsidRPr="000F7AD8" w:rsidTr="009D775E">
        <w:tc>
          <w:tcPr>
            <w:tcW w:w="2660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0F7AD8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0F7A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FC1808" w:rsidRPr="000F7AD8" w:rsidTr="009D775E">
        <w:tc>
          <w:tcPr>
            <w:tcW w:w="2660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заліків заборонені (в т.ч. із використанням мобільних </w:t>
            </w:r>
            <w:proofErr w:type="spellStart"/>
            <w:r w:rsidRPr="000F7AD8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0F7AD8">
              <w:rPr>
                <w:rFonts w:ascii="Times New Roman" w:hAnsi="Times New Roman"/>
                <w:sz w:val="24"/>
                <w:szCs w:val="24"/>
              </w:rPr>
              <w:t>). Реферати повинні мати коректні текстові посилання на використану літературу</w:t>
            </w:r>
          </w:p>
        </w:tc>
      </w:tr>
      <w:tr w:rsidR="00FC1808" w:rsidRPr="000F7AD8" w:rsidTr="009D775E">
        <w:tc>
          <w:tcPr>
            <w:tcW w:w="2660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FC1808" w:rsidRPr="000F7AD8" w:rsidRDefault="00FC1808" w:rsidP="009D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FC1808" w:rsidRPr="00A71D92" w:rsidRDefault="00FC1808" w:rsidP="00FC1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808" w:rsidRPr="00A71D92" w:rsidRDefault="00FC1808" w:rsidP="00FC1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808" w:rsidRPr="00F82151" w:rsidRDefault="00FC1808" w:rsidP="00FC1808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ШКАЛА ОЦІНЮВАННЯ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FC1808" w:rsidRPr="000F7AD8" w:rsidTr="009D775E">
        <w:tc>
          <w:tcPr>
            <w:tcW w:w="2376" w:type="dxa"/>
            <w:vMerge w:val="restart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FC1808" w:rsidRPr="000F7AD8" w:rsidTr="009D775E">
        <w:tc>
          <w:tcPr>
            <w:tcW w:w="2376" w:type="dxa"/>
            <w:vMerge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FC1808" w:rsidRPr="000F7AD8" w:rsidTr="009D775E">
        <w:tc>
          <w:tcPr>
            <w:tcW w:w="2376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FC1808" w:rsidRPr="000F7AD8" w:rsidTr="009D775E">
        <w:tc>
          <w:tcPr>
            <w:tcW w:w="2376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808" w:rsidRPr="000F7AD8" w:rsidTr="009D775E">
        <w:tc>
          <w:tcPr>
            <w:tcW w:w="2376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808" w:rsidRPr="000F7AD8" w:rsidTr="009D775E">
        <w:tc>
          <w:tcPr>
            <w:tcW w:w="2376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FC1808" w:rsidRPr="000F7AD8" w:rsidRDefault="00FC1808" w:rsidP="009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AD8">
              <w:rPr>
                <w:rFonts w:ascii="Times New Roman" w:hAnsi="Times New Roman"/>
                <w:sz w:val="24"/>
                <w:szCs w:val="24"/>
              </w:rPr>
              <w:t>незараховано</w:t>
            </w:r>
            <w:proofErr w:type="spellEnd"/>
          </w:p>
        </w:tc>
      </w:tr>
    </w:tbl>
    <w:p w:rsidR="00FC1808" w:rsidRPr="00A71D92" w:rsidRDefault="00FC1808" w:rsidP="00FC1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600" w:rsidRDefault="005B5600"/>
    <w:sectPr w:rsidR="005B5600" w:rsidSect="005B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07D"/>
    <w:multiLevelType w:val="hybridMultilevel"/>
    <w:tmpl w:val="EB1C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8"/>
    <w:rsid w:val="00015EF3"/>
    <w:rsid w:val="00050981"/>
    <w:rsid w:val="000B7DAB"/>
    <w:rsid w:val="000E5E28"/>
    <w:rsid w:val="001C665A"/>
    <w:rsid w:val="001E75D7"/>
    <w:rsid w:val="002620C6"/>
    <w:rsid w:val="003960E4"/>
    <w:rsid w:val="00461001"/>
    <w:rsid w:val="004E45C7"/>
    <w:rsid w:val="00563578"/>
    <w:rsid w:val="005B5600"/>
    <w:rsid w:val="006B25FE"/>
    <w:rsid w:val="006D4D20"/>
    <w:rsid w:val="0081593F"/>
    <w:rsid w:val="00837E55"/>
    <w:rsid w:val="008E7A29"/>
    <w:rsid w:val="008E7C1D"/>
    <w:rsid w:val="008F1CB0"/>
    <w:rsid w:val="009B3EEC"/>
    <w:rsid w:val="009D775E"/>
    <w:rsid w:val="00A937D1"/>
    <w:rsid w:val="00AD6D90"/>
    <w:rsid w:val="00B30E02"/>
    <w:rsid w:val="00B32C6D"/>
    <w:rsid w:val="00B702B4"/>
    <w:rsid w:val="00BD764F"/>
    <w:rsid w:val="00CB619D"/>
    <w:rsid w:val="00D27CF3"/>
    <w:rsid w:val="00D40931"/>
    <w:rsid w:val="00DE33F5"/>
    <w:rsid w:val="00E235DA"/>
    <w:rsid w:val="00E56699"/>
    <w:rsid w:val="00E83FD7"/>
    <w:rsid w:val="00EB7183"/>
    <w:rsid w:val="00F3563F"/>
    <w:rsid w:val="00F726AE"/>
    <w:rsid w:val="00FB635C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0EF0"/>
  <w15:docId w15:val="{E598431F-8395-4E5B-A9AD-973CEEE9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0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808"/>
    <w:rPr>
      <w:rFonts w:ascii="Tahoma" w:eastAsia="Calibri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FC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rmal (Web)"/>
    <w:basedOn w:val="a"/>
    <w:unhideWhenUsed/>
    <w:rsid w:val="00FC1808"/>
    <w:pPr>
      <w:spacing w:before="40" w:after="0" w:line="240" w:lineRule="auto"/>
      <w:ind w:left="200" w:firstLine="400"/>
      <w:jc w:val="both"/>
    </w:pPr>
    <w:rPr>
      <w:rFonts w:ascii="Verdana" w:hAnsi="Verdana" w:cs="Verdana"/>
      <w:color w:val="000080"/>
      <w:sz w:val="24"/>
      <w:szCs w:val="24"/>
      <w:lang w:val="ru-RU" w:eastAsia="ru-RU"/>
    </w:rPr>
  </w:style>
  <w:style w:type="character" w:customStyle="1" w:styleId="st">
    <w:name w:val="st"/>
    <w:basedOn w:val="a0"/>
    <w:rsid w:val="00FC1808"/>
  </w:style>
  <w:style w:type="character" w:styleId="a7">
    <w:name w:val="Emphasis"/>
    <w:uiPriority w:val="20"/>
    <w:qFormat/>
    <w:rsid w:val="00FC1808"/>
    <w:rPr>
      <w:i/>
      <w:iCs/>
    </w:rPr>
  </w:style>
  <w:style w:type="paragraph" w:styleId="a8">
    <w:name w:val="List Paragraph"/>
    <w:basedOn w:val="a"/>
    <w:uiPriority w:val="34"/>
    <w:qFormat/>
    <w:rsid w:val="0081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2020-09-15T11:21:00Z</dcterms:created>
  <dcterms:modified xsi:type="dcterms:W3CDTF">2023-06-13T07:56:00Z</dcterms:modified>
</cp:coreProperties>
</file>