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A61" w:rsidRPr="00721A61" w:rsidRDefault="00721A61" w:rsidP="003D0D4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21A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МАТЕРІАЛЬНА БАЗА</w:t>
      </w:r>
    </w:p>
    <w:p w:rsidR="00721A61" w:rsidRDefault="00721A61" w:rsidP="00721A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організації</w:t>
      </w:r>
      <w:r w:rsidRPr="00721A61">
        <w:rPr>
          <w:rFonts w:ascii="Times New Roman" w:hAnsi="Times New Roman" w:cs="Times New Roman"/>
          <w:sz w:val="28"/>
          <w:szCs w:val="28"/>
        </w:rPr>
        <w:t xml:space="preserve"> науково-дослідницької та вин</w:t>
      </w:r>
      <w:r>
        <w:rPr>
          <w:rFonts w:ascii="Times New Roman" w:hAnsi="Times New Roman" w:cs="Times New Roman"/>
          <w:sz w:val="28"/>
          <w:szCs w:val="28"/>
        </w:rPr>
        <w:t>ахідницької діяльності студентів використовується мате</w:t>
      </w:r>
      <w:r w:rsidR="00E35209">
        <w:rPr>
          <w:rFonts w:ascii="Times New Roman" w:hAnsi="Times New Roman" w:cs="Times New Roman"/>
          <w:sz w:val="28"/>
          <w:szCs w:val="28"/>
        </w:rPr>
        <w:t>ріальна база кафедри рослинництва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зокрема:</w:t>
      </w:r>
    </w:p>
    <w:p w:rsidR="00244AEA" w:rsidRDefault="00721A61" w:rsidP="00721A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1A61">
        <w:rPr>
          <w:rFonts w:ascii="Times New Roman" w:hAnsi="Times New Roman" w:cs="Times New Roman"/>
          <w:sz w:val="28"/>
          <w:szCs w:val="28"/>
        </w:rPr>
        <w:t>Навчально-наукова лабораторія «</w:t>
      </w:r>
      <w:proofErr w:type="spellStart"/>
      <w:r w:rsidRPr="00721A61">
        <w:rPr>
          <w:rFonts w:ascii="Times New Roman" w:hAnsi="Times New Roman" w:cs="Times New Roman"/>
          <w:sz w:val="28"/>
          <w:szCs w:val="28"/>
        </w:rPr>
        <w:t>Кормовиробництва</w:t>
      </w:r>
      <w:proofErr w:type="spellEnd"/>
      <w:r w:rsidRPr="00721A61">
        <w:rPr>
          <w:rFonts w:ascii="Times New Roman" w:hAnsi="Times New Roman" w:cs="Times New Roman"/>
          <w:sz w:val="28"/>
          <w:szCs w:val="28"/>
        </w:rPr>
        <w:t>», розташована у ВП НУБіП України “Агрономічна дослідна станція” (Київська область, Васи</w:t>
      </w:r>
      <w:r>
        <w:rPr>
          <w:rFonts w:ascii="Times New Roman" w:hAnsi="Times New Roman" w:cs="Times New Roman"/>
          <w:sz w:val="28"/>
          <w:szCs w:val="28"/>
        </w:rPr>
        <w:t xml:space="preserve">льківський район, с. Пшеничне), </w:t>
      </w:r>
      <w:r w:rsidRPr="00721A61">
        <w:rPr>
          <w:rFonts w:ascii="Times New Roman" w:hAnsi="Times New Roman" w:cs="Times New Roman"/>
          <w:sz w:val="28"/>
          <w:szCs w:val="28"/>
        </w:rPr>
        <w:t>де проводяться дослідження із розробки нових та удосконалення існуючих елементів технологій вирощування кормових культур.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50"/>
      </w:tblGrid>
      <w:tr w:rsidR="003D0D4A" w:rsidTr="003D0D4A">
        <w:tc>
          <w:tcPr>
            <w:tcW w:w="4530" w:type="dxa"/>
          </w:tcPr>
          <w:p w:rsidR="003D0D4A" w:rsidRDefault="003D0D4A" w:rsidP="00721A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7BCFC0" wp14:editId="36DDE1A7">
                  <wp:extent cx="2758440" cy="2068830"/>
                  <wp:effectExtent l="0" t="0" r="3810" b="7620"/>
                  <wp:docPr id="6" name="Рисунок 6" descr="https://nubip.edu.ua/sites/default/files/u150/risunok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nubip.edu.ua/sites/default/files/u150/risunok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79" cy="207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0D4A" w:rsidRDefault="003D0D4A" w:rsidP="00721A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B93DCD" wp14:editId="3D0D0C0E">
                  <wp:extent cx="2773680" cy="2080260"/>
                  <wp:effectExtent l="0" t="0" r="7620" b="0"/>
                  <wp:docPr id="7" name="Рисунок 7" descr="https://nubip.edu.ua/sites/default/files/u150/risunok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nubip.edu.ua/sites/default/files/u150/risunok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D4A" w:rsidRDefault="003D0D4A" w:rsidP="003D0D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A61" w:rsidRDefault="00721A61" w:rsidP="00721A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1A61">
        <w:rPr>
          <w:rFonts w:ascii="Times New Roman" w:hAnsi="Times New Roman" w:cs="Times New Roman"/>
          <w:sz w:val="28"/>
          <w:szCs w:val="28"/>
        </w:rPr>
        <w:t>Навчальна  лабораторія  „Агрометеорології та меліорації”</w:t>
      </w:r>
      <w:r>
        <w:rPr>
          <w:rFonts w:ascii="Times New Roman" w:hAnsi="Times New Roman" w:cs="Times New Roman"/>
          <w:sz w:val="28"/>
          <w:szCs w:val="28"/>
        </w:rPr>
        <w:t xml:space="preserve"> (4 корпус, 71 аудиторія), </w:t>
      </w:r>
      <w:r w:rsidR="00FF226F">
        <w:rPr>
          <w:rFonts w:ascii="Times New Roman" w:hAnsi="Times New Roman" w:cs="Times New Roman"/>
          <w:sz w:val="28"/>
          <w:szCs w:val="28"/>
        </w:rPr>
        <w:t>де є можливість проводити визначення впливу кліматичних умов та меліоративних заходів на ріст, розвиток та продуктивність малопоширених кормових культур.</w:t>
      </w:r>
    </w:p>
    <w:p w:rsidR="003D0D4A" w:rsidRDefault="003D0D4A" w:rsidP="00721A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143"/>
      </w:tblGrid>
      <w:tr w:rsidR="003D0D4A" w:rsidTr="00194F43">
        <w:tc>
          <w:tcPr>
            <w:tcW w:w="4530" w:type="dxa"/>
          </w:tcPr>
          <w:p w:rsidR="003D0D4A" w:rsidRDefault="003D0D4A" w:rsidP="00721A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ACA10B" wp14:editId="51AAF4BE">
                  <wp:extent cx="3070917" cy="2042160"/>
                  <wp:effectExtent l="0" t="0" r="0" b="0"/>
                  <wp:docPr id="4" name="Рисунок 4" descr="https://nubip.edu.ua/sites/default/files/u150/dsc_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ubip.edu.ua/sites/default/files/u150/dsc_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729" cy="205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0D4A" w:rsidRDefault="003D0D4A" w:rsidP="00721A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2D2C15" wp14:editId="1DCCB552">
                  <wp:extent cx="2559685" cy="2011297"/>
                  <wp:effectExtent l="0" t="0" r="0" b="8255"/>
                  <wp:docPr id="5" name="Рисунок 5" descr="https://nubip.edu.ua/sites/default/files/u150/dsc_8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ubip.edu.ua/sites/default/files/u150/dsc_8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9"/>
                          <a:stretch/>
                        </pic:blipFill>
                        <pic:spPr bwMode="auto">
                          <a:xfrm>
                            <a:off x="0" y="0"/>
                            <a:ext cx="2583593" cy="203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FE" w:rsidRDefault="00BF6CFE" w:rsidP="00721A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F6CFE" w:rsidRDefault="00FF226F" w:rsidP="003D0D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F226F">
        <w:rPr>
          <w:rFonts w:ascii="Times New Roman" w:hAnsi="Times New Roman" w:cs="Times New Roman"/>
          <w:sz w:val="28"/>
          <w:szCs w:val="28"/>
        </w:rPr>
        <w:t>Колекційний розса</w:t>
      </w:r>
      <w:r>
        <w:rPr>
          <w:rFonts w:ascii="Times New Roman" w:hAnsi="Times New Roman" w:cs="Times New Roman"/>
          <w:sz w:val="28"/>
          <w:szCs w:val="28"/>
        </w:rPr>
        <w:t xml:space="preserve">дник кормових культур, </w:t>
      </w:r>
      <w:r w:rsidR="00BF6CFE">
        <w:rPr>
          <w:rFonts w:ascii="Times New Roman" w:hAnsi="Times New Roman" w:cs="Times New Roman"/>
          <w:sz w:val="28"/>
          <w:szCs w:val="28"/>
        </w:rPr>
        <w:t xml:space="preserve">де </w:t>
      </w:r>
      <w:r w:rsidR="00BF6CFE" w:rsidRPr="00BF6CFE">
        <w:rPr>
          <w:rFonts w:ascii="Times New Roman" w:hAnsi="Times New Roman" w:cs="Times New Roman"/>
          <w:sz w:val="28"/>
          <w:szCs w:val="28"/>
        </w:rPr>
        <w:t>є можливість на нат</w:t>
      </w:r>
      <w:r w:rsidR="00BF6CFE">
        <w:rPr>
          <w:rFonts w:ascii="Times New Roman" w:hAnsi="Times New Roman" w:cs="Times New Roman"/>
          <w:sz w:val="28"/>
          <w:szCs w:val="28"/>
        </w:rPr>
        <w:t xml:space="preserve">уральних зразках та в умовах </w:t>
      </w:r>
      <w:r w:rsidR="00BF6CFE" w:rsidRPr="00BF6CFE">
        <w:rPr>
          <w:rFonts w:ascii="Times New Roman" w:hAnsi="Times New Roman" w:cs="Times New Roman"/>
          <w:sz w:val="28"/>
          <w:szCs w:val="28"/>
        </w:rPr>
        <w:t>природного середовища навчитись визначати за особливостями морфологічної будови вегетат</w:t>
      </w:r>
      <w:r w:rsidR="00BF6CFE">
        <w:rPr>
          <w:rFonts w:ascii="Times New Roman" w:hAnsi="Times New Roman" w:cs="Times New Roman"/>
          <w:sz w:val="28"/>
          <w:szCs w:val="28"/>
        </w:rPr>
        <w:t>ивних органів види кормових культур</w:t>
      </w:r>
      <w:r w:rsidR="00BF6CFE" w:rsidRPr="00BF6CFE">
        <w:rPr>
          <w:rFonts w:ascii="Times New Roman" w:hAnsi="Times New Roman" w:cs="Times New Roman"/>
          <w:sz w:val="28"/>
          <w:szCs w:val="28"/>
        </w:rPr>
        <w:t xml:space="preserve">, диференціювати типи пагонів </w:t>
      </w:r>
      <w:r w:rsidR="00BF6CFE">
        <w:rPr>
          <w:rFonts w:ascii="Times New Roman" w:hAnsi="Times New Roman" w:cs="Times New Roman"/>
          <w:sz w:val="28"/>
          <w:szCs w:val="28"/>
        </w:rPr>
        <w:t>в скелеті кущів злакових трав</w:t>
      </w:r>
      <w:r w:rsidR="00BF6CFE" w:rsidRPr="00BF6CFE">
        <w:rPr>
          <w:rFonts w:ascii="Times New Roman" w:hAnsi="Times New Roman" w:cs="Times New Roman"/>
          <w:sz w:val="28"/>
          <w:szCs w:val="28"/>
        </w:rPr>
        <w:t>, визначати коефіцієнт кущення рослин. </w:t>
      </w:r>
    </w:p>
    <w:p w:rsidR="003D0D4A" w:rsidRDefault="003D0D4A" w:rsidP="003D0D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302"/>
      </w:tblGrid>
      <w:tr w:rsidR="003D0D4A" w:rsidTr="00194F43">
        <w:tc>
          <w:tcPr>
            <w:tcW w:w="4530" w:type="dxa"/>
          </w:tcPr>
          <w:p w:rsidR="003D0D4A" w:rsidRDefault="003D0D4A" w:rsidP="003D0D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8ECC07" wp14:editId="2235EA55">
                  <wp:extent cx="2887980" cy="1927727"/>
                  <wp:effectExtent l="0" t="0" r="7620" b="0"/>
                  <wp:docPr id="1" name="Рисунок 1" descr="https://nubip.edu.ua/sites/default/files/u150/img_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ubip.edu.ua/sites/default/files/u150/img_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04" cy="19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D0D4A" w:rsidRDefault="003D0D4A" w:rsidP="003D0D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BF1969" wp14:editId="303E8632">
                  <wp:extent cx="2598420" cy="1948816"/>
                  <wp:effectExtent l="0" t="0" r="0" b="0"/>
                  <wp:docPr id="8" name="Рисунок 8" descr="https://nubip.edu.ua/sites/default/files/u150/risunok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ubip.edu.ua/sites/default/files/u150/risunok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109" cy="195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D4A" w:rsidRDefault="003D0D4A" w:rsidP="003D0D4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F6CFE" w:rsidRPr="00721A61" w:rsidRDefault="00BF6CFE" w:rsidP="003D0D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F6CFE" w:rsidRPr="00721A61" w:rsidSect="00721A6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2E0"/>
    <w:rsid w:val="00194F43"/>
    <w:rsid w:val="00367C97"/>
    <w:rsid w:val="003D0D4A"/>
    <w:rsid w:val="005602E0"/>
    <w:rsid w:val="00721A61"/>
    <w:rsid w:val="00993235"/>
    <w:rsid w:val="00AD46AC"/>
    <w:rsid w:val="00BB6DEE"/>
    <w:rsid w:val="00BF6CFE"/>
    <w:rsid w:val="00E35209"/>
    <w:rsid w:val="00F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E1101"/>
  <w15:chartTrackingRefBased/>
  <w15:docId w15:val="{0575897D-AAEB-4E0B-AB90-9D6B97FB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A61"/>
    <w:pPr>
      <w:ind w:left="720"/>
      <w:contextualSpacing/>
    </w:pPr>
  </w:style>
  <w:style w:type="table" w:styleId="a4">
    <w:name w:val="Table Grid"/>
    <w:basedOn w:val="a1"/>
    <w:uiPriority w:val="39"/>
    <w:rsid w:val="003D0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4</cp:revision>
  <dcterms:created xsi:type="dcterms:W3CDTF">2022-09-11T07:12:00Z</dcterms:created>
  <dcterms:modified xsi:type="dcterms:W3CDTF">2023-10-10T18:06:00Z</dcterms:modified>
</cp:coreProperties>
</file>